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81DD8" w:rsidRPr="000B620D" w:rsidRDefault="00781DD8" w:rsidP="00781DD8">
      <w:pPr>
        <w:spacing w:line="360" w:lineRule="auto"/>
        <w:ind w:left="720"/>
        <w:rPr>
          <w:rFonts w:ascii="Times New Roman" w:hAnsi="Times New Roman"/>
          <w:b/>
          <w:color w:val="231F20"/>
          <w:sz w:val="32"/>
          <w:szCs w:val="32"/>
        </w:rPr>
      </w:pPr>
      <w:bookmarkStart w:id="0" w:name="_GoBack"/>
      <w:bookmarkEnd w:id="0"/>
      <w:r w:rsidRPr="000B620D">
        <w:rPr>
          <w:rFonts w:ascii="Times New Roman" w:hAnsi="Times New Roman"/>
          <w:b/>
          <w:color w:val="231F20"/>
          <w:sz w:val="32"/>
          <w:szCs w:val="32"/>
        </w:rPr>
        <w:t>Saint Paul’s Hospital Millennium Medical College</w:t>
      </w:r>
    </w:p>
    <w:p w:rsidR="00781DD8" w:rsidRPr="000B620D" w:rsidRDefault="00781DD8" w:rsidP="00781DD8">
      <w:pPr>
        <w:spacing w:line="360" w:lineRule="auto"/>
        <w:ind w:left="720"/>
        <w:rPr>
          <w:rFonts w:ascii="Times New Roman" w:hAnsi="Times New Roman"/>
          <w:b/>
          <w:color w:val="231F20"/>
          <w:sz w:val="32"/>
          <w:szCs w:val="32"/>
        </w:rPr>
      </w:pPr>
      <w:r w:rsidRPr="000B620D">
        <w:rPr>
          <w:rFonts w:ascii="Times New Roman" w:hAnsi="Times New Roman"/>
          <w:b/>
          <w:color w:val="231F20"/>
          <w:sz w:val="32"/>
          <w:szCs w:val="32"/>
        </w:rPr>
        <w:t>Department of Obstetrics and Gynecology</w:t>
      </w:r>
    </w:p>
    <w:p w:rsidR="00781DD8" w:rsidRDefault="00781DD8" w:rsidP="00781DD8">
      <w:pPr>
        <w:spacing w:line="360" w:lineRule="auto"/>
        <w:rPr>
          <w:rFonts w:ascii="Times New Roman" w:hAnsi="Times New Roman"/>
          <w:b/>
          <w:color w:val="231F20"/>
          <w:sz w:val="28"/>
          <w:szCs w:val="28"/>
        </w:rPr>
      </w:pPr>
      <w:r w:rsidRPr="00174FDB">
        <w:rPr>
          <w:rFonts w:ascii="Times New Roman" w:hAnsi="Times New Roman"/>
          <w:b/>
          <w:noProof/>
          <w:color w:val="231F20"/>
          <w:sz w:val="28"/>
          <w:szCs w:val="28"/>
        </w:rPr>
        <w:drawing>
          <wp:inline distT="0" distB="0" distL="0" distR="0">
            <wp:extent cx="4667250" cy="1800225"/>
            <wp:effectExtent l="19050" t="0" r="0"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7"/>
                    <a:srcRect l="42628" t="39053" r="42308" b="44699"/>
                    <a:stretch/>
                  </pic:blipFill>
                  <pic:spPr bwMode="auto">
                    <a:xfrm>
                      <a:off x="0" y="0"/>
                      <a:ext cx="4667250" cy="1800225"/>
                    </a:xfrm>
                    <a:prstGeom prst="rect">
                      <a:avLst/>
                    </a:prstGeom>
                    <a:ln>
                      <a:noFill/>
                    </a:ln>
                    <a:extLst>
                      <a:ext uri="{53640926-AAD7-44D8-BBD7-CCE9431645EC}">
                        <a14:shadowObscured xmlns:a14="http://schemas.microsoft.com/office/drawing/2010/main"/>
                      </a:ext>
                    </a:extLst>
                  </pic:spPr>
                </pic:pic>
              </a:graphicData>
            </a:graphic>
          </wp:inline>
        </w:drawing>
      </w:r>
    </w:p>
    <w:p w:rsidR="00781DD8" w:rsidRDefault="00781DD8" w:rsidP="00781DD8">
      <w:pPr>
        <w:spacing w:line="360" w:lineRule="auto"/>
        <w:ind w:left="720"/>
        <w:rPr>
          <w:rFonts w:ascii="Times New Roman" w:hAnsi="Times New Roman"/>
          <w:b/>
          <w:color w:val="231F20"/>
          <w:sz w:val="28"/>
          <w:szCs w:val="28"/>
        </w:rPr>
      </w:pPr>
    </w:p>
    <w:p w:rsidR="00781DD8" w:rsidRPr="00344F31" w:rsidRDefault="00781DD8" w:rsidP="00344F31">
      <w:pPr>
        <w:spacing w:line="360" w:lineRule="auto"/>
        <w:ind w:left="720"/>
        <w:jc w:val="center"/>
        <w:rPr>
          <w:rFonts w:ascii="Times New Roman" w:hAnsi="Times New Roman"/>
          <w:b/>
          <w:color w:val="231F20"/>
          <w:sz w:val="32"/>
          <w:szCs w:val="32"/>
        </w:rPr>
      </w:pPr>
      <w:r w:rsidRPr="00344F31">
        <w:rPr>
          <w:rFonts w:ascii="Times New Roman" w:hAnsi="Times New Roman"/>
          <w:b/>
          <w:color w:val="231F20"/>
          <w:sz w:val="32"/>
          <w:szCs w:val="32"/>
        </w:rPr>
        <w:t>Effectiveness of mifeprostone-misoprostole combination in second trimester termination of pregnancy in Saint Paul’s Hospital Millennium Medical College, Addis Ababa, Ethiopia.</w:t>
      </w:r>
    </w:p>
    <w:p w:rsidR="00781DD8" w:rsidRDefault="00781DD8" w:rsidP="00781DD8">
      <w:pPr>
        <w:tabs>
          <w:tab w:val="center" w:pos="5040"/>
        </w:tabs>
        <w:spacing w:line="360" w:lineRule="auto"/>
        <w:ind w:left="720"/>
        <w:rPr>
          <w:rFonts w:ascii="Times New Roman" w:hAnsi="Times New Roman"/>
          <w:b/>
          <w:color w:val="231F20"/>
          <w:sz w:val="28"/>
          <w:szCs w:val="28"/>
        </w:rPr>
      </w:pPr>
      <w:r>
        <w:rPr>
          <w:rFonts w:ascii="Times New Roman" w:hAnsi="Times New Roman"/>
          <w:b/>
          <w:color w:val="231F20"/>
          <w:sz w:val="28"/>
          <w:szCs w:val="28"/>
        </w:rPr>
        <w:tab/>
      </w:r>
    </w:p>
    <w:p w:rsidR="00781DD8" w:rsidRDefault="00781DD8" w:rsidP="00781DD8">
      <w:pPr>
        <w:spacing w:line="360" w:lineRule="auto"/>
        <w:ind w:left="720"/>
        <w:rPr>
          <w:rFonts w:ascii="Times New Roman" w:hAnsi="Times New Roman"/>
          <w:b/>
          <w:color w:val="231F20"/>
          <w:sz w:val="28"/>
          <w:szCs w:val="28"/>
        </w:rPr>
      </w:pPr>
      <w:r>
        <w:rPr>
          <w:rFonts w:ascii="Times New Roman" w:hAnsi="Times New Roman"/>
          <w:b/>
          <w:color w:val="231F20"/>
          <w:sz w:val="28"/>
          <w:szCs w:val="28"/>
        </w:rPr>
        <w:t xml:space="preserve">A THESIS SUBMITTED TO SAINT PAULS HOSPITAL MILLIENIUM MIEDICAL COLLEGE, DEPARTMENT   </w:t>
      </w:r>
      <w:r w:rsidRPr="00255BBF">
        <w:rPr>
          <w:rFonts w:ascii="Times New Roman" w:hAnsi="Times New Roman"/>
          <w:b/>
          <w:color w:val="231F20"/>
          <w:sz w:val="28"/>
          <w:szCs w:val="28"/>
        </w:rPr>
        <w:t>OF</w:t>
      </w:r>
      <w:r>
        <w:rPr>
          <w:rFonts w:ascii="Times New Roman" w:hAnsi="Times New Roman"/>
          <w:b/>
          <w:color w:val="231F20"/>
          <w:sz w:val="28"/>
          <w:szCs w:val="28"/>
        </w:rPr>
        <w:t xml:space="preserve"> OBSTETRICS AND GYNECOLOGY, IN PARTIAL FULFILLMEN T OF THE REQUIREMENT FOR THE POST GRADUATE STUDY IN OB-GYN.</w:t>
      </w:r>
    </w:p>
    <w:p w:rsidR="00781DD8" w:rsidRDefault="00781DD8" w:rsidP="00781DD8">
      <w:pPr>
        <w:spacing w:line="360" w:lineRule="auto"/>
        <w:rPr>
          <w:rFonts w:ascii="Times New Roman" w:hAnsi="Times New Roman"/>
          <w:b/>
          <w:color w:val="231F20"/>
          <w:sz w:val="28"/>
          <w:szCs w:val="28"/>
        </w:rPr>
      </w:pPr>
      <w:r>
        <w:rPr>
          <w:rFonts w:ascii="Times New Roman" w:hAnsi="Times New Roman"/>
          <w:b/>
          <w:color w:val="231F20"/>
          <w:sz w:val="28"/>
          <w:szCs w:val="28"/>
        </w:rPr>
        <w:t>Date March, 2018.</w:t>
      </w:r>
    </w:p>
    <w:p w:rsidR="00781DD8" w:rsidRDefault="00781DD8" w:rsidP="00781DD8">
      <w:pPr>
        <w:spacing w:line="360" w:lineRule="auto"/>
        <w:rPr>
          <w:rFonts w:ascii="Times New Roman" w:hAnsi="Times New Roman"/>
          <w:b/>
          <w:color w:val="231F20"/>
          <w:sz w:val="28"/>
          <w:szCs w:val="28"/>
        </w:rPr>
      </w:pPr>
    </w:p>
    <w:p w:rsidR="00781DD8" w:rsidRDefault="00781DD8" w:rsidP="00781DD8">
      <w:pPr>
        <w:spacing w:line="360" w:lineRule="auto"/>
        <w:rPr>
          <w:rFonts w:ascii="Times New Roman" w:hAnsi="Times New Roman"/>
          <w:b/>
          <w:color w:val="231F20"/>
          <w:sz w:val="40"/>
          <w:szCs w:val="40"/>
        </w:rPr>
      </w:pPr>
    </w:p>
    <w:p w:rsidR="00781DD8" w:rsidRDefault="00781DD8" w:rsidP="00781DD8">
      <w:pPr>
        <w:spacing w:line="360" w:lineRule="auto"/>
        <w:rPr>
          <w:rFonts w:ascii="Times New Roman" w:hAnsi="Times New Roman"/>
          <w:b/>
          <w:color w:val="231F20"/>
          <w:sz w:val="40"/>
          <w:szCs w:val="40"/>
        </w:rPr>
      </w:pPr>
    </w:p>
    <w:p w:rsidR="00781DD8" w:rsidRDefault="00781DD8" w:rsidP="00781DD8">
      <w:pPr>
        <w:spacing w:line="360" w:lineRule="auto"/>
        <w:rPr>
          <w:rFonts w:ascii="Times New Roman" w:hAnsi="Times New Roman"/>
          <w:b/>
          <w:color w:val="231F20"/>
          <w:sz w:val="40"/>
          <w:szCs w:val="40"/>
        </w:rPr>
      </w:pPr>
    </w:p>
    <w:p w:rsidR="00781DD8" w:rsidRPr="009B2C03" w:rsidRDefault="00781DD8" w:rsidP="00781DD8">
      <w:pPr>
        <w:spacing w:line="360" w:lineRule="auto"/>
        <w:rPr>
          <w:rFonts w:ascii="Times New Roman" w:hAnsi="Times New Roman"/>
          <w:b/>
          <w:color w:val="231F20"/>
          <w:sz w:val="40"/>
          <w:szCs w:val="40"/>
        </w:rPr>
      </w:pPr>
      <w:r w:rsidRPr="009B2C03">
        <w:rPr>
          <w:rFonts w:ascii="Times New Roman" w:hAnsi="Times New Roman"/>
          <w:b/>
          <w:color w:val="231F20"/>
          <w:sz w:val="40"/>
          <w:szCs w:val="40"/>
        </w:rPr>
        <w:t>Saint Paul’s Hospital Millennium Medical College</w:t>
      </w:r>
    </w:p>
    <w:p w:rsidR="00781DD8" w:rsidRPr="009B2C03" w:rsidRDefault="00781DD8" w:rsidP="00781DD8">
      <w:pPr>
        <w:spacing w:line="360" w:lineRule="auto"/>
        <w:ind w:left="720"/>
        <w:rPr>
          <w:rFonts w:ascii="Times New Roman" w:hAnsi="Times New Roman"/>
          <w:b/>
          <w:color w:val="231F20"/>
          <w:sz w:val="40"/>
          <w:szCs w:val="40"/>
        </w:rPr>
      </w:pPr>
      <w:r w:rsidRPr="009B2C03">
        <w:rPr>
          <w:rFonts w:ascii="Times New Roman" w:hAnsi="Times New Roman"/>
          <w:b/>
          <w:color w:val="231F20"/>
          <w:sz w:val="40"/>
          <w:szCs w:val="40"/>
        </w:rPr>
        <w:t>Department of Obstetrics and Gynecology.</w:t>
      </w:r>
    </w:p>
    <w:p w:rsidR="00781DD8" w:rsidRPr="00991B34" w:rsidRDefault="00781DD8" w:rsidP="00781DD8">
      <w:pPr>
        <w:spacing w:line="360" w:lineRule="auto"/>
        <w:ind w:left="720"/>
        <w:rPr>
          <w:rFonts w:ascii="Times New Roman" w:hAnsi="Times New Roman"/>
          <w:b/>
          <w:color w:val="231F20"/>
          <w:sz w:val="32"/>
          <w:szCs w:val="32"/>
        </w:rPr>
      </w:pPr>
    </w:p>
    <w:p w:rsidR="00781DD8" w:rsidRDefault="00781DD8" w:rsidP="00781DD8">
      <w:pPr>
        <w:spacing w:line="360" w:lineRule="auto"/>
        <w:rPr>
          <w:rFonts w:ascii="Times New Roman" w:hAnsi="Times New Roman"/>
          <w:b/>
          <w:color w:val="231F20"/>
          <w:sz w:val="28"/>
          <w:szCs w:val="28"/>
        </w:rPr>
      </w:pPr>
      <w:r>
        <w:rPr>
          <w:rFonts w:ascii="Times New Roman" w:hAnsi="Times New Roman"/>
          <w:b/>
          <w:color w:val="231F20"/>
          <w:sz w:val="28"/>
          <w:szCs w:val="28"/>
        </w:rPr>
        <w:t>Effectiveness of mifeprostone-misoprostole combination in second trimester termination of pregnancy in Saint Paul’s Hospital Millennium Medical College, Addis Ababa, Ethiopia</w:t>
      </w:r>
    </w:p>
    <w:p w:rsidR="00781DD8" w:rsidRDefault="00781DD8" w:rsidP="00781DD8">
      <w:pPr>
        <w:spacing w:line="360" w:lineRule="auto"/>
        <w:rPr>
          <w:rFonts w:ascii="Times New Roman" w:hAnsi="Times New Roman"/>
          <w:b/>
          <w:color w:val="231F20"/>
          <w:sz w:val="28"/>
          <w:szCs w:val="28"/>
        </w:rPr>
      </w:pPr>
    </w:p>
    <w:p w:rsidR="00781DD8" w:rsidRDefault="00781DD8" w:rsidP="00781DD8">
      <w:pPr>
        <w:spacing w:line="360" w:lineRule="auto"/>
        <w:rPr>
          <w:rFonts w:ascii="Times New Roman" w:hAnsi="Times New Roman"/>
          <w:b/>
          <w:color w:val="231F20"/>
          <w:sz w:val="28"/>
          <w:szCs w:val="28"/>
        </w:rPr>
      </w:pPr>
    </w:p>
    <w:p w:rsidR="00781DD8" w:rsidRDefault="00781DD8" w:rsidP="00781DD8">
      <w:pPr>
        <w:spacing w:line="360" w:lineRule="auto"/>
        <w:ind w:left="720"/>
        <w:rPr>
          <w:rFonts w:ascii="Times New Roman" w:hAnsi="Times New Roman"/>
          <w:b/>
          <w:color w:val="231F20"/>
          <w:sz w:val="28"/>
          <w:szCs w:val="28"/>
        </w:rPr>
      </w:pPr>
      <w:r>
        <w:rPr>
          <w:rFonts w:ascii="Times New Roman" w:hAnsi="Times New Roman"/>
          <w:b/>
          <w:color w:val="231F20"/>
          <w:sz w:val="28"/>
          <w:szCs w:val="28"/>
        </w:rPr>
        <w:t xml:space="preserve">Principal investigator: Dr.Okbahans Kahsay. </w:t>
      </w:r>
    </w:p>
    <w:p w:rsidR="00781DD8" w:rsidRDefault="00781DD8" w:rsidP="00781DD8">
      <w:pPr>
        <w:spacing w:line="360" w:lineRule="auto"/>
        <w:ind w:left="1440"/>
        <w:rPr>
          <w:rFonts w:ascii="Times New Roman" w:hAnsi="Times New Roman"/>
          <w:b/>
          <w:color w:val="231F20"/>
          <w:sz w:val="28"/>
          <w:szCs w:val="28"/>
        </w:rPr>
      </w:pPr>
      <w:r>
        <w:rPr>
          <w:rFonts w:ascii="Times New Roman" w:hAnsi="Times New Roman"/>
          <w:b/>
          <w:color w:val="231F20"/>
          <w:sz w:val="28"/>
          <w:szCs w:val="28"/>
        </w:rPr>
        <w:t>Address of the investigator:okhsay@yahoo.com</w:t>
      </w:r>
    </w:p>
    <w:p w:rsidR="00781DD8" w:rsidRDefault="00781DD8" w:rsidP="00781DD8">
      <w:pPr>
        <w:spacing w:line="360" w:lineRule="auto"/>
        <w:ind w:left="720"/>
        <w:rPr>
          <w:rFonts w:ascii="Times New Roman" w:hAnsi="Times New Roman"/>
          <w:b/>
          <w:color w:val="231F20"/>
          <w:sz w:val="28"/>
          <w:szCs w:val="28"/>
        </w:rPr>
      </w:pPr>
      <w:r>
        <w:rPr>
          <w:rFonts w:ascii="Times New Roman" w:hAnsi="Times New Roman"/>
          <w:b/>
          <w:color w:val="231F20"/>
          <w:sz w:val="28"/>
          <w:szCs w:val="28"/>
        </w:rPr>
        <w:t>Name of Advisors: Dr.Balkachew Nigatu (</w:t>
      </w:r>
      <w:r w:rsidRPr="00782E72">
        <w:rPr>
          <w:rFonts w:ascii="Times New Roman" w:hAnsi="Times New Roman"/>
          <w:b/>
          <w:color w:val="231F20"/>
          <w:sz w:val="28"/>
          <w:szCs w:val="28"/>
        </w:rPr>
        <w:t>MD, MFM</w:t>
      </w:r>
      <w:r>
        <w:rPr>
          <w:rFonts w:ascii="Times New Roman" w:hAnsi="Times New Roman"/>
          <w:b/>
          <w:color w:val="231F20"/>
          <w:sz w:val="28"/>
          <w:szCs w:val="28"/>
        </w:rPr>
        <w:t xml:space="preserve"> specialist)</w:t>
      </w:r>
    </w:p>
    <w:p w:rsidR="00781DD8" w:rsidRDefault="00781DD8" w:rsidP="00781DD8">
      <w:pPr>
        <w:spacing w:line="360" w:lineRule="auto"/>
        <w:ind w:left="1440"/>
        <w:rPr>
          <w:rFonts w:ascii="Times New Roman" w:hAnsi="Times New Roman"/>
          <w:b/>
          <w:color w:val="231F20"/>
          <w:sz w:val="28"/>
          <w:szCs w:val="28"/>
        </w:rPr>
      </w:pPr>
      <w:r>
        <w:rPr>
          <w:rFonts w:ascii="Times New Roman" w:hAnsi="Times New Roman"/>
          <w:b/>
          <w:color w:val="231F20"/>
          <w:sz w:val="28"/>
          <w:szCs w:val="28"/>
        </w:rPr>
        <w:t xml:space="preserve">Balkachew Nigatu </w:t>
      </w:r>
      <w:hyperlink r:id="rId8" w:history="1">
        <w:r w:rsidRPr="00D34EF8">
          <w:rPr>
            <w:rStyle w:val="Hyperlink"/>
            <w:rFonts w:ascii="Times New Roman" w:hAnsi="Times New Roman"/>
            <w:b/>
            <w:sz w:val="28"/>
            <w:szCs w:val="28"/>
          </w:rPr>
          <w:t>–balkewnega@gmail.com</w:t>
        </w:r>
      </w:hyperlink>
    </w:p>
    <w:p w:rsidR="00781DD8" w:rsidRDefault="00781DD8" w:rsidP="00781DD8">
      <w:pPr>
        <w:spacing w:line="360" w:lineRule="auto"/>
        <w:ind w:left="1440"/>
        <w:rPr>
          <w:rFonts w:ascii="Times New Roman" w:hAnsi="Times New Roman"/>
          <w:b/>
          <w:color w:val="231F20"/>
          <w:sz w:val="28"/>
          <w:szCs w:val="28"/>
        </w:rPr>
      </w:pPr>
      <w:r>
        <w:rPr>
          <w:rFonts w:ascii="Times New Roman" w:hAnsi="Times New Roman"/>
          <w:b/>
          <w:color w:val="231F20"/>
          <w:sz w:val="28"/>
          <w:szCs w:val="28"/>
        </w:rPr>
        <w:tab/>
        <w:t>Mrs. Yemesrach Abeje (BSC, MPH).</w:t>
      </w:r>
      <w:r w:rsidRPr="005B116B">
        <w:rPr>
          <w:rFonts w:ascii="Times New Roman" w:hAnsi="Times New Roman"/>
          <w:b/>
          <w:color w:val="231F20"/>
          <w:sz w:val="28"/>
          <w:szCs w:val="28"/>
        </w:rPr>
        <w:t xml:space="preserve"> </w:t>
      </w:r>
    </w:p>
    <w:p w:rsidR="00781DD8" w:rsidRDefault="00781DD8" w:rsidP="00781DD8">
      <w:pPr>
        <w:spacing w:line="360" w:lineRule="auto"/>
        <w:ind w:left="1440"/>
        <w:rPr>
          <w:rFonts w:ascii="Times New Roman" w:hAnsi="Times New Roman"/>
          <w:b/>
          <w:color w:val="231F20"/>
          <w:sz w:val="28"/>
          <w:szCs w:val="28"/>
        </w:rPr>
      </w:pPr>
      <w:r>
        <w:rPr>
          <w:rFonts w:ascii="Times New Roman" w:hAnsi="Times New Roman"/>
          <w:b/>
          <w:color w:val="231F20"/>
          <w:sz w:val="28"/>
          <w:szCs w:val="28"/>
        </w:rPr>
        <w:t xml:space="preserve">Yemesrach: </w:t>
      </w:r>
      <w:hyperlink r:id="rId9" w:history="1">
        <w:r w:rsidRPr="00EC1BC2">
          <w:rPr>
            <w:rStyle w:val="Hyperlink"/>
            <w:rFonts w:ascii="Times New Roman" w:hAnsi="Times New Roman"/>
            <w:b/>
            <w:sz w:val="28"/>
            <w:szCs w:val="28"/>
          </w:rPr>
          <w:t>Abeje-yemieye197@gmail.com</w:t>
        </w:r>
      </w:hyperlink>
    </w:p>
    <w:p w:rsidR="00781DD8" w:rsidRDefault="00781DD8" w:rsidP="00781DD8">
      <w:pPr>
        <w:spacing w:line="360" w:lineRule="auto"/>
        <w:rPr>
          <w:rFonts w:ascii="Times New Roman" w:hAnsi="Times New Roman"/>
          <w:b/>
          <w:color w:val="231F20"/>
          <w:sz w:val="28"/>
          <w:szCs w:val="28"/>
        </w:rPr>
      </w:pPr>
    </w:p>
    <w:p w:rsidR="000146A0" w:rsidRDefault="00781DD8" w:rsidP="00781DD8">
      <w:pPr>
        <w:spacing w:line="360" w:lineRule="auto"/>
        <w:rPr>
          <w:rFonts w:ascii="Times New Roman" w:hAnsi="Times New Roman"/>
          <w:b/>
          <w:color w:val="231F20"/>
          <w:sz w:val="28"/>
          <w:szCs w:val="28"/>
        </w:rPr>
        <w:sectPr w:rsidR="000146A0" w:rsidSect="00A70436">
          <w:footerReference w:type="default" r:id="rId10"/>
          <w:pgSz w:w="12240" w:h="15840"/>
          <w:pgMar w:top="1440" w:right="1440" w:bottom="1440" w:left="1440" w:header="720" w:footer="720" w:gutter="0"/>
          <w:pgNumType w:fmt="upperRoman" w:start="1"/>
          <w:cols w:space="720"/>
          <w:docGrid w:linePitch="360"/>
        </w:sectPr>
      </w:pPr>
      <w:r>
        <w:rPr>
          <w:rFonts w:ascii="Times New Roman" w:hAnsi="Times New Roman"/>
          <w:b/>
          <w:color w:val="231F20"/>
          <w:sz w:val="28"/>
          <w:szCs w:val="28"/>
        </w:rPr>
        <w:t>Date March, 2018</w:t>
      </w:r>
    </w:p>
    <w:p w:rsidR="00B00CCC" w:rsidRDefault="004F6F57"/>
    <w:p w:rsidR="00781DD8" w:rsidRPr="0063087C" w:rsidRDefault="00781DD8" w:rsidP="00781DD8">
      <w:pPr>
        <w:pStyle w:val="Heading1"/>
        <w:rPr>
          <w:rFonts w:ascii="Times New Roman" w:hAnsi="Times New Roman"/>
          <w:color w:val="231F20"/>
        </w:rPr>
      </w:pPr>
      <w:bookmarkStart w:id="1" w:name="_Toc508598738"/>
      <w:r w:rsidRPr="000C43EC">
        <w:rPr>
          <w:rFonts w:ascii="Times New Roman" w:hAnsi="Times New Roman"/>
          <w:sz w:val="24"/>
          <w:szCs w:val="24"/>
        </w:rPr>
        <w:t>ACKNOWLEDGEMENT</w:t>
      </w:r>
      <w:bookmarkEnd w:id="1"/>
    </w:p>
    <w:p w:rsidR="00781DD8" w:rsidRDefault="00781DD8" w:rsidP="00781DD8">
      <w:pPr>
        <w:autoSpaceDE w:val="0"/>
        <w:autoSpaceDN w:val="0"/>
        <w:adjustRightInd w:val="0"/>
        <w:spacing w:line="360" w:lineRule="auto"/>
        <w:jc w:val="both"/>
        <w:rPr>
          <w:rFonts w:ascii="Times New Roman" w:hAnsi="Times New Roman"/>
          <w:sz w:val="24"/>
          <w:szCs w:val="24"/>
        </w:rPr>
      </w:pPr>
      <w:r w:rsidRPr="000C43EC">
        <w:rPr>
          <w:rFonts w:ascii="Times New Roman" w:hAnsi="Times New Roman"/>
          <w:sz w:val="24"/>
          <w:szCs w:val="24"/>
        </w:rPr>
        <w:t>I would like to thank the Almighty God for the strength and guidance during this postgraduate Program and development of this proposal.  I am very grat</w:t>
      </w:r>
      <w:r>
        <w:rPr>
          <w:rFonts w:ascii="Times New Roman" w:hAnsi="Times New Roman"/>
          <w:sz w:val="24"/>
          <w:szCs w:val="24"/>
        </w:rPr>
        <w:t>eful to my supervisor Dr. Balkachew Nigatu and Mrs. Yemesrach for their</w:t>
      </w:r>
      <w:r w:rsidRPr="000C43EC">
        <w:rPr>
          <w:rFonts w:ascii="Times New Roman" w:hAnsi="Times New Roman"/>
          <w:sz w:val="24"/>
          <w:szCs w:val="24"/>
        </w:rPr>
        <w:t xml:space="preserve"> invaluable mentorship and guidance in both choosing the title and developing this proposal. I do also thank all the consultants and residents in the department of Obstetrics and Gynecology, SPHMMC for their unending guidance during development of the proposal. Nevertheless, I would like to give special thanks to SPHMMC Ethics and Research Committee.</w:t>
      </w:r>
    </w:p>
    <w:p w:rsidR="00781DD8" w:rsidRPr="000C43EC" w:rsidRDefault="00781DD8" w:rsidP="00781DD8">
      <w:pPr>
        <w:autoSpaceDE w:val="0"/>
        <w:autoSpaceDN w:val="0"/>
        <w:adjustRightInd w:val="0"/>
        <w:spacing w:line="360" w:lineRule="auto"/>
        <w:jc w:val="both"/>
        <w:rPr>
          <w:rFonts w:ascii="Times New Roman" w:hAnsi="Times New Roman"/>
          <w:sz w:val="24"/>
          <w:szCs w:val="24"/>
        </w:rPr>
      </w:pPr>
      <w:r>
        <w:rPr>
          <w:rFonts w:ascii="Times New Roman" w:hAnsi="Times New Roman"/>
          <w:sz w:val="24"/>
          <w:szCs w:val="24"/>
        </w:rPr>
        <w:t>In addition I would like to thank the nurses and interns in the gyne ward who participated in data collection and all of my patients who allowed me to conduct my research.</w:t>
      </w:r>
    </w:p>
    <w:p w:rsidR="00781DD8" w:rsidRDefault="00781DD8" w:rsidP="00781DD8">
      <w:pPr>
        <w:spacing w:line="360" w:lineRule="auto"/>
        <w:ind w:left="720"/>
        <w:rPr>
          <w:rFonts w:ascii="Times New Roman" w:hAnsi="Times New Roman"/>
          <w:b/>
          <w:color w:val="231F20"/>
          <w:sz w:val="28"/>
          <w:szCs w:val="28"/>
        </w:rPr>
      </w:pPr>
    </w:p>
    <w:p w:rsidR="00781DD8" w:rsidRDefault="00781DD8"/>
    <w:p w:rsidR="00781DD8" w:rsidRDefault="00781DD8" w:rsidP="00781DD8">
      <w:pPr>
        <w:tabs>
          <w:tab w:val="left" w:pos="2085"/>
        </w:tabs>
      </w:pPr>
      <w:r>
        <w:tab/>
      </w:r>
    </w:p>
    <w:p w:rsidR="00781DD8" w:rsidRDefault="00781DD8" w:rsidP="00781DD8">
      <w:pPr>
        <w:tabs>
          <w:tab w:val="left" w:pos="2085"/>
        </w:tabs>
      </w:pPr>
    </w:p>
    <w:p w:rsidR="00781DD8" w:rsidRDefault="00781DD8" w:rsidP="00781DD8">
      <w:pPr>
        <w:tabs>
          <w:tab w:val="left" w:pos="2085"/>
        </w:tabs>
      </w:pPr>
    </w:p>
    <w:p w:rsidR="00781DD8" w:rsidRDefault="00781DD8" w:rsidP="00781DD8">
      <w:pPr>
        <w:tabs>
          <w:tab w:val="left" w:pos="2085"/>
        </w:tabs>
      </w:pPr>
    </w:p>
    <w:p w:rsidR="00781DD8" w:rsidRDefault="00781DD8" w:rsidP="00781DD8">
      <w:pPr>
        <w:tabs>
          <w:tab w:val="left" w:pos="2085"/>
        </w:tabs>
      </w:pPr>
    </w:p>
    <w:p w:rsidR="00781DD8" w:rsidRDefault="00781DD8" w:rsidP="00781DD8">
      <w:pPr>
        <w:tabs>
          <w:tab w:val="left" w:pos="2085"/>
        </w:tabs>
      </w:pPr>
    </w:p>
    <w:p w:rsidR="00781DD8" w:rsidRDefault="00781DD8" w:rsidP="00781DD8">
      <w:pPr>
        <w:tabs>
          <w:tab w:val="left" w:pos="2085"/>
        </w:tabs>
      </w:pPr>
    </w:p>
    <w:p w:rsidR="00781DD8" w:rsidRDefault="00781DD8" w:rsidP="00781DD8">
      <w:pPr>
        <w:tabs>
          <w:tab w:val="left" w:pos="2085"/>
        </w:tabs>
      </w:pPr>
    </w:p>
    <w:p w:rsidR="00781DD8" w:rsidRDefault="00781DD8" w:rsidP="00781DD8">
      <w:pPr>
        <w:tabs>
          <w:tab w:val="left" w:pos="2085"/>
        </w:tabs>
      </w:pPr>
    </w:p>
    <w:p w:rsidR="00781DD8" w:rsidRDefault="00781DD8" w:rsidP="00781DD8">
      <w:pPr>
        <w:tabs>
          <w:tab w:val="left" w:pos="2085"/>
        </w:tabs>
      </w:pPr>
    </w:p>
    <w:p w:rsidR="00781DD8" w:rsidRDefault="00781DD8" w:rsidP="00781DD8">
      <w:pPr>
        <w:tabs>
          <w:tab w:val="left" w:pos="2085"/>
        </w:tabs>
      </w:pPr>
    </w:p>
    <w:p w:rsidR="00781DD8" w:rsidRDefault="00781DD8" w:rsidP="00781DD8">
      <w:pPr>
        <w:tabs>
          <w:tab w:val="left" w:pos="2085"/>
        </w:tabs>
      </w:pPr>
    </w:p>
    <w:p w:rsidR="00781DD8" w:rsidRDefault="00781DD8" w:rsidP="00781DD8">
      <w:pPr>
        <w:tabs>
          <w:tab w:val="left" w:pos="2085"/>
        </w:tabs>
      </w:pPr>
    </w:p>
    <w:sdt>
      <w:sdtPr>
        <w:rPr>
          <w:rFonts w:ascii="Calibri" w:eastAsia="Calibri" w:hAnsi="Calibri" w:cs="Times New Roman"/>
          <w:color w:val="auto"/>
          <w:sz w:val="22"/>
          <w:szCs w:val="22"/>
        </w:rPr>
        <w:id w:val="526391338"/>
        <w:docPartObj>
          <w:docPartGallery w:val="Table of Contents"/>
          <w:docPartUnique/>
        </w:docPartObj>
      </w:sdtPr>
      <w:sdtEndPr/>
      <w:sdtContent>
        <w:p w:rsidR="00781DD8" w:rsidRDefault="00781DD8" w:rsidP="00781DD8">
          <w:pPr>
            <w:pStyle w:val="TOCHeading"/>
          </w:pPr>
          <w:r>
            <w:t>Contents</w:t>
          </w:r>
        </w:p>
        <w:p w:rsidR="007D3705" w:rsidRDefault="00D2763A">
          <w:pPr>
            <w:pStyle w:val="TOC1"/>
            <w:tabs>
              <w:tab w:val="right" w:leader="dot" w:pos="9350"/>
            </w:tabs>
            <w:rPr>
              <w:rFonts w:cstheme="minorBidi"/>
              <w:noProof/>
            </w:rPr>
          </w:pPr>
          <w:r>
            <w:fldChar w:fldCharType="begin"/>
          </w:r>
          <w:r w:rsidR="00781DD8">
            <w:instrText xml:space="preserve"> TOC \o "1-3" \h \z \u </w:instrText>
          </w:r>
          <w:r>
            <w:fldChar w:fldCharType="separate"/>
          </w:r>
          <w:hyperlink w:anchor="_Toc508598738" w:history="1">
            <w:r w:rsidR="007D3705" w:rsidRPr="004B744B">
              <w:rPr>
                <w:rStyle w:val="Hyperlink"/>
                <w:rFonts w:ascii="Times New Roman" w:hAnsi="Times New Roman"/>
                <w:noProof/>
              </w:rPr>
              <w:t>ACKNOWLEDGEMENT</w:t>
            </w:r>
            <w:r w:rsidR="007D3705">
              <w:rPr>
                <w:noProof/>
                <w:webHidden/>
              </w:rPr>
              <w:tab/>
            </w:r>
            <w:r w:rsidR="007D3705">
              <w:rPr>
                <w:noProof/>
                <w:webHidden/>
              </w:rPr>
              <w:fldChar w:fldCharType="begin"/>
            </w:r>
            <w:r w:rsidR="007D3705">
              <w:rPr>
                <w:noProof/>
                <w:webHidden/>
              </w:rPr>
              <w:instrText xml:space="preserve"> PAGEREF _Toc508598738 \h </w:instrText>
            </w:r>
            <w:r w:rsidR="007D3705">
              <w:rPr>
                <w:noProof/>
                <w:webHidden/>
              </w:rPr>
            </w:r>
            <w:r w:rsidR="007D3705">
              <w:rPr>
                <w:noProof/>
                <w:webHidden/>
              </w:rPr>
              <w:fldChar w:fldCharType="separate"/>
            </w:r>
            <w:r w:rsidR="007D3705">
              <w:rPr>
                <w:noProof/>
                <w:webHidden/>
              </w:rPr>
              <w:t>II</w:t>
            </w:r>
            <w:r w:rsidR="007D3705">
              <w:rPr>
                <w:noProof/>
                <w:webHidden/>
              </w:rPr>
              <w:fldChar w:fldCharType="end"/>
            </w:r>
          </w:hyperlink>
        </w:p>
        <w:p w:rsidR="007D3705" w:rsidRDefault="004F6F57">
          <w:pPr>
            <w:pStyle w:val="TOC1"/>
            <w:tabs>
              <w:tab w:val="right" w:leader="dot" w:pos="9350"/>
            </w:tabs>
            <w:rPr>
              <w:rFonts w:cstheme="minorBidi"/>
              <w:noProof/>
            </w:rPr>
          </w:pPr>
          <w:hyperlink w:anchor="_Toc508598739" w:history="1">
            <w:r w:rsidR="007D3705" w:rsidRPr="004B744B">
              <w:rPr>
                <w:rStyle w:val="Hyperlink"/>
                <w:noProof/>
              </w:rPr>
              <w:t>List of Tables</w:t>
            </w:r>
            <w:r w:rsidR="007D3705">
              <w:rPr>
                <w:noProof/>
                <w:webHidden/>
              </w:rPr>
              <w:tab/>
            </w:r>
            <w:r w:rsidR="007D3705">
              <w:rPr>
                <w:noProof/>
                <w:webHidden/>
              </w:rPr>
              <w:fldChar w:fldCharType="begin"/>
            </w:r>
            <w:r w:rsidR="007D3705">
              <w:rPr>
                <w:noProof/>
                <w:webHidden/>
              </w:rPr>
              <w:instrText xml:space="preserve"> PAGEREF _Toc508598739 \h </w:instrText>
            </w:r>
            <w:r w:rsidR="007D3705">
              <w:rPr>
                <w:noProof/>
                <w:webHidden/>
              </w:rPr>
            </w:r>
            <w:r w:rsidR="007D3705">
              <w:rPr>
                <w:noProof/>
                <w:webHidden/>
              </w:rPr>
              <w:fldChar w:fldCharType="separate"/>
            </w:r>
            <w:r w:rsidR="007D3705">
              <w:rPr>
                <w:noProof/>
                <w:webHidden/>
              </w:rPr>
              <w:t>V</w:t>
            </w:r>
            <w:r w:rsidR="007D3705">
              <w:rPr>
                <w:noProof/>
                <w:webHidden/>
              </w:rPr>
              <w:fldChar w:fldCharType="end"/>
            </w:r>
          </w:hyperlink>
        </w:p>
        <w:p w:rsidR="007D3705" w:rsidRDefault="004F6F57">
          <w:pPr>
            <w:pStyle w:val="TOC1"/>
            <w:tabs>
              <w:tab w:val="right" w:leader="dot" w:pos="9350"/>
            </w:tabs>
            <w:rPr>
              <w:rFonts w:cstheme="minorBidi"/>
              <w:noProof/>
            </w:rPr>
          </w:pPr>
          <w:hyperlink w:anchor="_Toc508598740" w:history="1">
            <w:r w:rsidR="007D3705" w:rsidRPr="004B744B">
              <w:rPr>
                <w:rStyle w:val="Hyperlink"/>
                <w:noProof/>
              </w:rPr>
              <w:t>List of Figures</w:t>
            </w:r>
            <w:r w:rsidR="007D3705">
              <w:rPr>
                <w:noProof/>
                <w:webHidden/>
              </w:rPr>
              <w:tab/>
            </w:r>
            <w:r w:rsidR="007D3705">
              <w:rPr>
                <w:noProof/>
                <w:webHidden/>
              </w:rPr>
              <w:fldChar w:fldCharType="begin"/>
            </w:r>
            <w:r w:rsidR="007D3705">
              <w:rPr>
                <w:noProof/>
                <w:webHidden/>
              </w:rPr>
              <w:instrText xml:space="preserve"> PAGEREF _Toc508598740 \h </w:instrText>
            </w:r>
            <w:r w:rsidR="007D3705">
              <w:rPr>
                <w:noProof/>
                <w:webHidden/>
              </w:rPr>
            </w:r>
            <w:r w:rsidR="007D3705">
              <w:rPr>
                <w:noProof/>
                <w:webHidden/>
              </w:rPr>
              <w:fldChar w:fldCharType="separate"/>
            </w:r>
            <w:r w:rsidR="007D3705">
              <w:rPr>
                <w:noProof/>
                <w:webHidden/>
              </w:rPr>
              <w:t>V</w:t>
            </w:r>
            <w:r w:rsidR="007D3705">
              <w:rPr>
                <w:noProof/>
                <w:webHidden/>
              </w:rPr>
              <w:fldChar w:fldCharType="end"/>
            </w:r>
          </w:hyperlink>
        </w:p>
        <w:p w:rsidR="007D3705" w:rsidRDefault="004F6F57">
          <w:pPr>
            <w:pStyle w:val="TOC1"/>
            <w:tabs>
              <w:tab w:val="right" w:leader="dot" w:pos="9350"/>
            </w:tabs>
            <w:rPr>
              <w:rFonts w:cstheme="minorBidi"/>
              <w:noProof/>
            </w:rPr>
          </w:pPr>
          <w:hyperlink w:anchor="_Toc508598741" w:history="1">
            <w:r w:rsidR="007D3705" w:rsidRPr="004B744B">
              <w:rPr>
                <w:rStyle w:val="Hyperlink"/>
                <w:noProof/>
              </w:rPr>
              <w:t>LIST OF ABBREVIATIONS</w:t>
            </w:r>
            <w:r w:rsidR="007D3705">
              <w:rPr>
                <w:noProof/>
                <w:webHidden/>
              </w:rPr>
              <w:tab/>
            </w:r>
            <w:r w:rsidR="007D3705">
              <w:rPr>
                <w:noProof/>
                <w:webHidden/>
              </w:rPr>
              <w:fldChar w:fldCharType="begin"/>
            </w:r>
            <w:r w:rsidR="007D3705">
              <w:rPr>
                <w:noProof/>
                <w:webHidden/>
              </w:rPr>
              <w:instrText xml:space="preserve"> PAGEREF _Toc508598741 \h </w:instrText>
            </w:r>
            <w:r w:rsidR="007D3705">
              <w:rPr>
                <w:noProof/>
                <w:webHidden/>
              </w:rPr>
            </w:r>
            <w:r w:rsidR="007D3705">
              <w:rPr>
                <w:noProof/>
                <w:webHidden/>
              </w:rPr>
              <w:fldChar w:fldCharType="separate"/>
            </w:r>
            <w:r w:rsidR="007D3705">
              <w:rPr>
                <w:noProof/>
                <w:webHidden/>
              </w:rPr>
              <w:t>VI</w:t>
            </w:r>
            <w:r w:rsidR="007D3705">
              <w:rPr>
                <w:noProof/>
                <w:webHidden/>
              </w:rPr>
              <w:fldChar w:fldCharType="end"/>
            </w:r>
          </w:hyperlink>
        </w:p>
        <w:p w:rsidR="007D3705" w:rsidRDefault="004F6F57">
          <w:pPr>
            <w:pStyle w:val="TOC1"/>
            <w:tabs>
              <w:tab w:val="right" w:leader="dot" w:pos="9350"/>
            </w:tabs>
            <w:rPr>
              <w:rFonts w:cstheme="minorBidi"/>
              <w:noProof/>
            </w:rPr>
          </w:pPr>
          <w:hyperlink w:anchor="_Toc508598742" w:history="1">
            <w:r w:rsidR="007D3705" w:rsidRPr="004B744B">
              <w:rPr>
                <w:rStyle w:val="Hyperlink"/>
                <w:noProof/>
              </w:rPr>
              <w:t>Abstract</w:t>
            </w:r>
            <w:r w:rsidR="007D3705">
              <w:rPr>
                <w:noProof/>
                <w:webHidden/>
              </w:rPr>
              <w:tab/>
            </w:r>
            <w:r w:rsidR="007D3705">
              <w:rPr>
                <w:noProof/>
                <w:webHidden/>
              </w:rPr>
              <w:fldChar w:fldCharType="begin"/>
            </w:r>
            <w:r w:rsidR="007D3705">
              <w:rPr>
                <w:noProof/>
                <w:webHidden/>
              </w:rPr>
              <w:instrText xml:space="preserve"> PAGEREF _Toc508598742 \h </w:instrText>
            </w:r>
            <w:r w:rsidR="007D3705">
              <w:rPr>
                <w:noProof/>
                <w:webHidden/>
              </w:rPr>
            </w:r>
            <w:r w:rsidR="007D3705">
              <w:rPr>
                <w:noProof/>
                <w:webHidden/>
              </w:rPr>
              <w:fldChar w:fldCharType="separate"/>
            </w:r>
            <w:r w:rsidR="007D3705">
              <w:rPr>
                <w:noProof/>
                <w:webHidden/>
              </w:rPr>
              <w:t>VII</w:t>
            </w:r>
            <w:r w:rsidR="007D3705">
              <w:rPr>
                <w:noProof/>
                <w:webHidden/>
              </w:rPr>
              <w:fldChar w:fldCharType="end"/>
            </w:r>
          </w:hyperlink>
        </w:p>
        <w:p w:rsidR="007D3705" w:rsidRDefault="004F6F57">
          <w:pPr>
            <w:pStyle w:val="TOC1"/>
            <w:tabs>
              <w:tab w:val="right" w:leader="dot" w:pos="9350"/>
            </w:tabs>
            <w:rPr>
              <w:rFonts w:cstheme="minorBidi"/>
              <w:noProof/>
            </w:rPr>
          </w:pPr>
          <w:hyperlink w:anchor="_Toc508598743" w:history="1">
            <w:r w:rsidR="007D3705" w:rsidRPr="004B744B">
              <w:rPr>
                <w:rStyle w:val="Hyperlink"/>
                <w:noProof/>
              </w:rPr>
              <w:t>1.Introduction</w:t>
            </w:r>
            <w:r w:rsidR="007D3705">
              <w:rPr>
                <w:noProof/>
                <w:webHidden/>
              </w:rPr>
              <w:tab/>
            </w:r>
            <w:r w:rsidR="007D3705">
              <w:rPr>
                <w:noProof/>
                <w:webHidden/>
              </w:rPr>
              <w:fldChar w:fldCharType="begin"/>
            </w:r>
            <w:r w:rsidR="007D3705">
              <w:rPr>
                <w:noProof/>
                <w:webHidden/>
              </w:rPr>
              <w:instrText xml:space="preserve"> PAGEREF _Toc508598743 \h </w:instrText>
            </w:r>
            <w:r w:rsidR="007D3705">
              <w:rPr>
                <w:noProof/>
                <w:webHidden/>
              </w:rPr>
            </w:r>
            <w:r w:rsidR="007D3705">
              <w:rPr>
                <w:noProof/>
                <w:webHidden/>
              </w:rPr>
              <w:fldChar w:fldCharType="separate"/>
            </w:r>
            <w:r w:rsidR="007D3705">
              <w:rPr>
                <w:noProof/>
                <w:webHidden/>
              </w:rPr>
              <w:t>1</w:t>
            </w:r>
            <w:r w:rsidR="007D3705">
              <w:rPr>
                <w:noProof/>
                <w:webHidden/>
              </w:rPr>
              <w:fldChar w:fldCharType="end"/>
            </w:r>
          </w:hyperlink>
        </w:p>
        <w:p w:rsidR="007D3705" w:rsidRDefault="004F6F57">
          <w:pPr>
            <w:pStyle w:val="TOC2"/>
            <w:tabs>
              <w:tab w:val="right" w:leader="dot" w:pos="9350"/>
            </w:tabs>
            <w:rPr>
              <w:rFonts w:cstheme="minorBidi"/>
              <w:noProof/>
            </w:rPr>
          </w:pPr>
          <w:hyperlink w:anchor="_Toc508598744" w:history="1">
            <w:r w:rsidR="007D3705" w:rsidRPr="004B744B">
              <w:rPr>
                <w:rStyle w:val="Hyperlink"/>
                <w:noProof/>
              </w:rPr>
              <w:t>1.1 Back ground</w:t>
            </w:r>
            <w:r w:rsidR="007D3705">
              <w:rPr>
                <w:noProof/>
                <w:webHidden/>
              </w:rPr>
              <w:tab/>
            </w:r>
            <w:r w:rsidR="007D3705">
              <w:rPr>
                <w:noProof/>
                <w:webHidden/>
              </w:rPr>
              <w:fldChar w:fldCharType="begin"/>
            </w:r>
            <w:r w:rsidR="007D3705">
              <w:rPr>
                <w:noProof/>
                <w:webHidden/>
              </w:rPr>
              <w:instrText xml:space="preserve"> PAGEREF _Toc508598744 \h </w:instrText>
            </w:r>
            <w:r w:rsidR="007D3705">
              <w:rPr>
                <w:noProof/>
                <w:webHidden/>
              </w:rPr>
            </w:r>
            <w:r w:rsidR="007D3705">
              <w:rPr>
                <w:noProof/>
                <w:webHidden/>
              </w:rPr>
              <w:fldChar w:fldCharType="separate"/>
            </w:r>
            <w:r w:rsidR="007D3705">
              <w:rPr>
                <w:noProof/>
                <w:webHidden/>
              </w:rPr>
              <w:t>1</w:t>
            </w:r>
            <w:r w:rsidR="007D3705">
              <w:rPr>
                <w:noProof/>
                <w:webHidden/>
              </w:rPr>
              <w:fldChar w:fldCharType="end"/>
            </w:r>
          </w:hyperlink>
        </w:p>
        <w:p w:rsidR="007D3705" w:rsidRDefault="004F6F57">
          <w:pPr>
            <w:pStyle w:val="TOC2"/>
            <w:tabs>
              <w:tab w:val="right" w:leader="dot" w:pos="9350"/>
            </w:tabs>
            <w:rPr>
              <w:rFonts w:cstheme="minorBidi"/>
              <w:noProof/>
            </w:rPr>
          </w:pPr>
          <w:hyperlink w:anchor="_Toc508598745" w:history="1">
            <w:r w:rsidR="007D3705" w:rsidRPr="004B744B">
              <w:rPr>
                <w:rStyle w:val="Hyperlink"/>
                <w:noProof/>
              </w:rPr>
              <w:t>1.2  Statement of the problem</w:t>
            </w:r>
            <w:r w:rsidR="007D3705">
              <w:rPr>
                <w:noProof/>
                <w:webHidden/>
              </w:rPr>
              <w:tab/>
            </w:r>
            <w:r w:rsidR="007D3705">
              <w:rPr>
                <w:noProof/>
                <w:webHidden/>
              </w:rPr>
              <w:fldChar w:fldCharType="begin"/>
            </w:r>
            <w:r w:rsidR="007D3705">
              <w:rPr>
                <w:noProof/>
                <w:webHidden/>
              </w:rPr>
              <w:instrText xml:space="preserve"> PAGEREF _Toc508598745 \h </w:instrText>
            </w:r>
            <w:r w:rsidR="007D3705">
              <w:rPr>
                <w:noProof/>
                <w:webHidden/>
              </w:rPr>
            </w:r>
            <w:r w:rsidR="007D3705">
              <w:rPr>
                <w:noProof/>
                <w:webHidden/>
              </w:rPr>
              <w:fldChar w:fldCharType="separate"/>
            </w:r>
            <w:r w:rsidR="007D3705">
              <w:rPr>
                <w:noProof/>
                <w:webHidden/>
              </w:rPr>
              <w:t>1</w:t>
            </w:r>
            <w:r w:rsidR="007D3705">
              <w:rPr>
                <w:noProof/>
                <w:webHidden/>
              </w:rPr>
              <w:fldChar w:fldCharType="end"/>
            </w:r>
          </w:hyperlink>
        </w:p>
        <w:p w:rsidR="007D3705" w:rsidRDefault="004F6F57">
          <w:pPr>
            <w:pStyle w:val="TOC2"/>
            <w:tabs>
              <w:tab w:val="right" w:leader="dot" w:pos="9350"/>
            </w:tabs>
            <w:rPr>
              <w:rFonts w:cstheme="minorBidi"/>
              <w:noProof/>
            </w:rPr>
          </w:pPr>
          <w:hyperlink w:anchor="_Toc508598746" w:history="1">
            <w:r w:rsidR="007D3705" w:rsidRPr="004B744B">
              <w:rPr>
                <w:rStyle w:val="Hyperlink"/>
                <w:noProof/>
              </w:rPr>
              <w:t>1.3 Significance of the study</w:t>
            </w:r>
            <w:r w:rsidR="007D3705">
              <w:rPr>
                <w:noProof/>
                <w:webHidden/>
              </w:rPr>
              <w:tab/>
            </w:r>
            <w:r w:rsidR="007D3705">
              <w:rPr>
                <w:noProof/>
                <w:webHidden/>
              </w:rPr>
              <w:fldChar w:fldCharType="begin"/>
            </w:r>
            <w:r w:rsidR="007D3705">
              <w:rPr>
                <w:noProof/>
                <w:webHidden/>
              </w:rPr>
              <w:instrText xml:space="preserve"> PAGEREF _Toc508598746 \h </w:instrText>
            </w:r>
            <w:r w:rsidR="007D3705">
              <w:rPr>
                <w:noProof/>
                <w:webHidden/>
              </w:rPr>
            </w:r>
            <w:r w:rsidR="007D3705">
              <w:rPr>
                <w:noProof/>
                <w:webHidden/>
              </w:rPr>
              <w:fldChar w:fldCharType="separate"/>
            </w:r>
            <w:r w:rsidR="007D3705">
              <w:rPr>
                <w:noProof/>
                <w:webHidden/>
              </w:rPr>
              <w:t>2</w:t>
            </w:r>
            <w:r w:rsidR="007D3705">
              <w:rPr>
                <w:noProof/>
                <w:webHidden/>
              </w:rPr>
              <w:fldChar w:fldCharType="end"/>
            </w:r>
          </w:hyperlink>
        </w:p>
        <w:p w:rsidR="007D3705" w:rsidRDefault="004F6F57">
          <w:pPr>
            <w:pStyle w:val="TOC1"/>
            <w:tabs>
              <w:tab w:val="right" w:leader="dot" w:pos="9350"/>
            </w:tabs>
            <w:rPr>
              <w:rFonts w:cstheme="minorBidi"/>
              <w:noProof/>
            </w:rPr>
          </w:pPr>
          <w:hyperlink w:anchor="_Toc508598747" w:history="1">
            <w:r w:rsidR="007D3705" w:rsidRPr="004B744B">
              <w:rPr>
                <w:rStyle w:val="Hyperlink"/>
                <w:noProof/>
              </w:rPr>
              <w:t>2.LITRATURE REVIEW</w:t>
            </w:r>
            <w:r w:rsidR="007D3705">
              <w:rPr>
                <w:noProof/>
                <w:webHidden/>
              </w:rPr>
              <w:tab/>
            </w:r>
            <w:r w:rsidR="007D3705">
              <w:rPr>
                <w:noProof/>
                <w:webHidden/>
              </w:rPr>
              <w:fldChar w:fldCharType="begin"/>
            </w:r>
            <w:r w:rsidR="007D3705">
              <w:rPr>
                <w:noProof/>
                <w:webHidden/>
              </w:rPr>
              <w:instrText xml:space="preserve"> PAGEREF _Toc508598747 \h </w:instrText>
            </w:r>
            <w:r w:rsidR="007D3705">
              <w:rPr>
                <w:noProof/>
                <w:webHidden/>
              </w:rPr>
            </w:r>
            <w:r w:rsidR="007D3705">
              <w:rPr>
                <w:noProof/>
                <w:webHidden/>
              </w:rPr>
              <w:fldChar w:fldCharType="separate"/>
            </w:r>
            <w:r w:rsidR="007D3705">
              <w:rPr>
                <w:noProof/>
                <w:webHidden/>
              </w:rPr>
              <w:t>3</w:t>
            </w:r>
            <w:r w:rsidR="007D3705">
              <w:rPr>
                <w:noProof/>
                <w:webHidden/>
              </w:rPr>
              <w:fldChar w:fldCharType="end"/>
            </w:r>
          </w:hyperlink>
        </w:p>
        <w:p w:rsidR="007D3705" w:rsidRDefault="004F6F57">
          <w:pPr>
            <w:pStyle w:val="TOC1"/>
            <w:tabs>
              <w:tab w:val="right" w:leader="dot" w:pos="9350"/>
            </w:tabs>
            <w:rPr>
              <w:rFonts w:cstheme="minorBidi"/>
              <w:noProof/>
            </w:rPr>
          </w:pPr>
          <w:hyperlink w:anchor="_Toc508598748" w:history="1">
            <w:r w:rsidR="007D3705" w:rsidRPr="004B744B">
              <w:rPr>
                <w:rStyle w:val="Hyperlink"/>
                <w:noProof/>
              </w:rPr>
              <w:t>3. General Objective</w:t>
            </w:r>
            <w:r w:rsidR="007D3705">
              <w:rPr>
                <w:noProof/>
                <w:webHidden/>
              </w:rPr>
              <w:tab/>
            </w:r>
            <w:r w:rsidR="007D3705">
              <w:rPr>
                <w:noProof/>
                <w:webHidden/>
              </w:rPr>
              <w:fldChar w:fldCharType="begin"/>
            </w:r>
            <w:r w:rsidR="007D3705">
              <w:rPr>
                <w:noProof/>
                <w:webHidden/>
              </w:rPr>
              <w:instrText xml:space="preserve"> PAGEREF _Toc508598748 \h </w:instrText>
            </w:r>
            <w:r w:rsidR="007D3705">
              <w:rPr>
                <w:noProof/>
                <w:webHidden/>
              </w:rPr>
            </w:r>
            <w:r w:rsidR="007D3705">
              <w:rPr>
                <w:noProof/>
                <w:webHidden/>
              </w:rPr>
              <w:fldChar w:fldCharType="separate"/>
            </w:r>
            <w:r w:rsidR="007D3705">
              <w:rPr>
                <w:noProof/>
                <w:webHidden/>
              </w:rPr>
              <w:t>5</w:t>
            </w:r>
            <w:r w:rsidR="007D3705">
              <w:rPr>
                <w:noProof/>
                <w:webHidden/>
              </w:rPr>
              <w:fldChar w:fldCharType="end"/>
            </w:r>
          </w:hyperlink>
        </w:p>
        <w:p w:rsidR="007D3705" w:rsidRDefault="004F6F57">
          <w:pPr>
            <w:pStyle w:val="TOC2"/>
            <w:tabs>
              <w:tab w:val="right" w:leader="dot" w:pos="9350"/>
            </w:tabs>
            <w:rPr>
              <w:rFonts w:cstheme="minorBidi"/>
              <w:noProof/>
            </w:rPr>
          </w:pPr>
          <w:hyperlink w:anchor="_Toc508598749" w:history="1">
            <w:r w:rsidR="007D3705" w:rsidRPr="004B744B">
              <w:rPr>
                <w:rStyle w:val="Hyperlink"/>
                <w:noProof/>
              </w:rPr>
              <w:t>3.1 specific OBJCTIVES.</w:t>
            </w:r>
            <w:r w:rsidR="007D3705">
              <w:rPr>
                <w:noProof/>
                <w:webHidden/>
              </w:rPr>
              <w:tab/>
            </w:r>
            <w:r w:rsidR="007D3705">
              <w:rPr>
                <w:noProof/>
                <w:webHidden/>
              </w:rPr>
              <w:fldChar w:fldCharType="begin"/>
            </w:r>
            <w:r w:rsidR="007D3705">
              <w:rPr>
                <w:noProof/>
                <w:webHidden/>
              </w:rPr>
              <w:instrText xml:space="preserve"> PAGEREF _Toc508598749 \h </w:instrText>
            </w:r>
            <w:r w:rsidR="007D3705">
              <w:rPr>
                <w:noProof/>
                <w:webHidden/>
              </w:rPr>
            </w:r>
            <w:r w:rsidR="007D3705">
              <w:rPr>
                <w:noProof/>
                <w:webHidden/>
              </w:rPr>
              <w:fldChar w:fldCharType="separate"/>
            </w:r>
            <w:r w:rsidR="007D3705">
              <w:rPr>
                <w:noProof/>
                <w:webHidden/>
              </w:rPr>
              <w:t>5</w:t>
            </w:r>
            <w:r w:rsidR="007D3705">
              <w:rPr>
                <w:noProof/>
                <w:webHidden/>
              </w:rPr>
              <w:fldChar w:fldCharType="end"/>
            </w:r>
          </w:hyperlink>
        </w:p>
        <w:p w:rsidR="007D3705" w:rsidRDefault="004F6F57">
          <w:pPr>
            <w:pStyle w:val="TOC1"/>
            <w:tabs>
              <w:tab w:val="right" w:leader="dot" w:pos="9350"/>
            </w:tabs>
            <w:rPr>
              <w:rFonts w:cstheme="minorBidi"/>
              <w:noProof/>
            </w:rPr>
          </w:pPr>
          <w:hyperlink w:anchor="_Toc508598750" w:history="1">
            <w:r w:rsidR="007D3705" w:rsidRPr="004B744B">
              <w:rPr>
                <w:rStyle w:val="Hyperlink"/>
                <w:noProof/>
              </w:rPr>
              <w:t>4. Methodology</w:t>
            </w:r>
            <w:r w:rsidR="007D3705">
              <w:rPr>
                <w:noProof/>
                <w:webHidden/>
              </w:rPr>
              <w:tab/>
            </w:r>
            <w:r w:rsidR="007D3705">
              <w:rPr>
                <w:noProof/>
                <w:webHidden/>
              </w:rPr>
              <w:fldChar w:fldCharType="begin"/>
            </w:r>
            <w:r w:rsidR="007D3705">
              <w:rPr>
                <w:noProof/>
                <w:webHidden/>
              </w:rPr>
              <w:instrText xml:space="preserve"> PAGEREF _Toc508598750 \h </w:instrText>
            </w:r>
            <w:r w:rsidR="007D3705">
              <w:rPr>
                <w:noProof/>
                <w:webHidden/>
              </w:rPr>
            </w:r>
            <w:r w:rsidR="007D3705">
              <w:rPr>
                <w:noProof/>
                <w:webHidden/>
              </w:rPr>
              <w:fldChar w:fldCharType="separate"/>
            </w:r>
            <w:r w:rsidR="007D3705">
              <w:rPr>
                <w:noProof/>
                <w:webHidden/>
              </w:rPr>
              <w:t>6</w:t>
            </w:r>
            <w:r w:rsidR="007D3705">
              <w:rPr>
                <w:noProof/>
                <w:webHidden/>
              </w:rPr>
              <w:fldChar w:fldCharType="end"/>
            </w:r>
          </w:hyperlink>
        </w:p>
        <w:p w:rsidR="007D3705" w:rsidRDefault="004F6F57">
          <w:pPr>
            <w:pStyle w:val="TOC2"/>
            <w:tabs>
              <w:tab w:val="right" w:leader="dot" w:pos="9350"/>
            </w:tabs>
            <w:rPr>
              <w:rFonts w:cstheme="minorBidi"/>
              <w:noProof/>
            </w:rPr>
          </w:pPr>
          <w:hyperlink w:anchor="_Toc508598751" w:history="1">
            <w:r w:rsidR="007D3705" w:rsidRPr="004B744B">
              <w:rPr>
                <w:rStyle w:val="Hyperlink"/>
                <w:noProof/>
              </w:rPr>
              <w:t>4.1 study area</w:t>
            </w:r>
            <w:r w:rsidR="007D3705">
              <w:rPr>
                <w:noProof/>
                <w:webHidden/>
              </w:rPr>
              <w:tab/>
            </w:r>
            <w:r w:rsidR="007D3705">
              <w:rPr>
                <w:noProof/>
                <w:webHidden/>
              </w:rPr>
              <w:fldChar w:fldCharType="begin"/>
            </w:r>
            <w:r w:rsidR="007D3705">
              <w:rPr>
                <w:noProof/>
                <w:webHidden/>
              </w:rPr>
              <w:instrText xml:space="preserve"> PAGEREF _Toc508598751 \h </w:instrText>
            </w:r>
            <w:r w:rsidR="007D3705">
              <w:rPr>
                <w:noProof/>
                <w:webHidden/>
              </w:rPr>
            </w:r>
            <w:r w:rsidR="007D3705">
              <w:rPr>
                <w:noProof/>
                <w:webHidden/>
              </w:rPr>
              <w:fldChar w:fldCharType="separate"/>
            </w:r>
            <w:r w:rsidR="007D3705">
              <w:rPr>
                <w:noProof/>
                <w:webHidden/>
              </w:rPr>
              <w:t>6</w:t>
            </w:r>
            <w:r w:rsidR="007D3705">
              <w:rPr>
                <w:noProof/>
                <w:webHidden/>
              </w:rPr>
              <w:fldChar w:fldCharType="end"/>
            </w:r>
          </w:hyperlink>
        </w:p>
        <w:p w:rsidR="007D3705" w:rsidRDefault="004F6F57">
          <w:pPr>
            <w:pStyle w:val="TOC2"/>
            <w:tabs>
              <w:tab w:val="right" w:leader="dot" w:pos="9350"/>
            </w:tabs>
            <w:rPr>
              <w:rFonts w:cstheme="minorBidi"/>
              <w:noProof/>
            </w:rPr>
          </w:pPr>
          <w:hyperlink w:anchor="_Toc508598752" w:history="1">
            <w:r w:rsidR="007D3705" w:rsidRPr="004B744B">
              <w:rPr>
                <w:rStyle w:val="Hyperlink"/>
                <w:noProof/>
              </w:rPr>
              <w:t>4.2 study period</w:t>
            </w:r>
            <w:r w:rsidR="007D3705">
              <w:rPr>
                <w:noProof/>
                <w:webHidden/>
              </w:rPr>
              <w:tab/>
            </w:r>
            <w:r w:rsidR="007D3705">
              <w:rPr>
                <w:noProof/>
                <w:webHidden/>
              </w:rPr>
              <w:fldChar w:fldCharType="begin"/>
            </w:r>
            <w:r w:rsidR="007D3705">
              <w:rPr>
                <w:noProof/>
                <w:webHidden/>
              </w:rPr>
              <w:instrText xml:space="preserve"> PAGEREF _Toc508598752 \h </w:instrText>
            </w:r>
            <w:r w:rsidR="007D3705">
              <w:rPr>
                <w:noProof/>
                <w:webHidden/>
              </w:rPr>
            </w:r>
            <w:r w:rsidR="007D3705">
              <w:rPr>
                <w:noProof/>
                <w:webHidden/>
              </w:rPr>
              <w:fldChar w:fldCharType="separate"/>
            </w:r>
            <w:r w:rsidR="007D3705">
              <w:rPr>
                <w:noProof/>
                <w:webHidden/>
              </w:rPr>
              <w:t>6</w:t>
            </w:r>
            <w:r w:rsidR="007D3705">
              <w:rPr>
                <w:noProof/>
                <w:webHidden/>
              </w:rPr>
              <w:fldChar w:fldCharType="end"/>
            </w:r>
          </w:hyperlink>
        </w:p>
        <w:p w:rsidR="007D3705" w:rsidRDefault="004F6F57">
          <w:pPr>
            <w:pStyle w:val="TOC2"/>
            <w:tabs>
              <w:tab w:val="right" w:leader="dot" w:pos="9350"/>
            </w:tabs>
            <w:rPr>
              <w:rFonts w:cstheme="minorBidi"/>
              <w:noProof/>
            </w:rPr>
          </w:pPr>
          <w:hyperlink w:anchor="_Toc508598753" w:history="1">
            <w:r w:rsidR="007D3705" w:rsidRPr="004B744B">
              <w:rPr>
                <w:rStyle w:val="Hyperlink"/>
                <w:noProof/>
              </w:rPr>
              <w:t>4.3 study design</w:t>
            </w:r>
            <w:r w:rsidR="007D3705">
              <w:rPr>
                <w:noProof/>
                <w:webHidden/>
              </w:rPr>
              <w:tab/>
            </w:r>
            <w:r w:rsidR="007D3705">
              <w:rPr>
                <w:noProof/>
                <w:webHidden/>
              </w:rPr>
              <w:fldChar w:fldCharType="begin"/>
            </w:r>
            <w:r w:rsidR="007D3705">
              <w:rPr>
                <w:noProof/>
                <w:webHidden/>
              </w:rPr>
              <w:instrText xml:space="preserve"> PAGEREF _Toc508598753 \h </w:instrText>
            </w:r>
            <w:r w:rsidR="007D3705">
              <w:rPr>
                <w:noProof/>
                <w:webHidden/>
              </w:rPr>
            </w:r>
            <w:r w:rsidR="007D3705">
              <w:rPr>
                <w:noProof/>
                <w:webHidden/>
              </w:rPr>
              <w:fldChar w:fldCharType="separate"/>
            </w:r>
            <w:r w:rsidR="007D3705">
              <w:rPr>
                <w:noProof/>
                <w:webHidden/>
              </w:rPr>
              <w:t>6</w:t>
            </w:r>
            <w:r w:rsidR="007D3705">
              <w:rPr>
                <w:noProof/>
                <w:webHidden/>
              </w:rPr>
              <w:fldChar w:fldCharType="end"/>
            </w:r>
          </w:hyperlink>
        </w:p>
        <w:p w:rsidR="007D3705" w:rsidRDefault="004F6F57">
          <w:pPr>
            <w:pStyle w:val="TOC2"/>
            <w:tabs>
              <w:tab w:val="right" w:leader="dot" w:pos="9350"/>
            </w:tabs>
            <w:rPr>
              <w:rFonts w:cstheme="minorBidi"/>
              <w:noProof/>
            </w:rPr>
          </w:pPr>
          <w:hyperlink w:anchor="_Toc508598754" w:history="1">
            <w:r w:rsidR="007D3705" w:rsidRPr="004B744B">
              <w:rPr>
                <w:rStyle w:val="Hyperlink"/>
                <w:noProof/>
              </w:rPr>
              <w:t>4.4 Populations</w:t>
            </w:r>
            <w:r w:rsidR="007D3705">
              <w:rPr>
                <w:noProof/>
                <w:webHidden/>
              </w:rPr>
              <w:tab/>
            </w:r>
            <w:r w:rsidR="007D3705">
              <w:rPr>
                <w:noProof/>
                <w:webHidden/>
              </w:rPr>
              <w:fldChar w:fldCharType="begin"/>
            </w:r>
            <w:r w:rsidR="007D3705">
              <w:rPr>
                <w:noProof/>
                <w:webHidden/>
              </w:rPr>
              <w:instrText xml:space="preserve"> PAGEREF _Toc508598754 \h </w:instrText>
            </w:r>
            <w:r w:rsidR="007D3705">
              <w:rPr>
                <w:noProof/>
                <w:webHidden/>
              </w:rPr>
            </w:r>
            <w:r w:rsidR="007D3705">
              <w:rPr>
                <w:noProof/>
                <w:webHidden/>
              </w:rPr>
              <w:fldChar w:fldCharType="separate"/>
            </w:r>
            <w:r w:rsidR="007D3705">
              <w:rPr>
                <w:noProof/>
                <w:webHidden/>
              </w:rPr>
              <w:t>6</w:t>
            </w:r>
            <w:r w:rsidR="007D3705">
              <w:rPr>
                <w:noProof/>
                <w:webHidden/>
              </w:rPr>
              <w:fldChar w:fldCharType="end"/>
            </w:r>
          </w:hyperlink>
        </w:p>
        <w:p w:rsidR="007D3705" w:rsidRDefault="004F6F57">
          <w:pPr>
            <w:pStyle w:val="TOC3"/>
            <w:tabs>
              <w:tab w:val="right" w:leader="dot" w:pos="9350"/>
            </w:tabs>
            <w:rPr>
              <w:rFonts w:cstheme="minorBidi"/>
              <w:noProof/>
            </w:rPr>
          </w:pPr>
          <w:hyperlink w:anchor="_Toc508598755" w:history="1">
            <w:r w:rsidR="007D3705" w:rsidRPr="004B744B">
              <w:rPr>
                <w:rStyle w:val="Hyperlink"/>
                <w:noProof/>
              </w:rPr>
              <w:t>4.4.1 Source and study population</w:t>
            </w:r>
            <w:r w:rsidR="007D3705">
              <w:rPr>
                <w:noProof/>
                <w:webHidden/>
              </w:rPr>
              <w:tab/>
            </w:r>
            <w:r w:rsidR="007D3705">
              <w:rPr>
                <w:noProof/>
                <w:webHidden/>
              </w:rPr>
              <w:fldChar w:fldCharType="begin"/>
            </w:r>
            <w:r w:rsidR="007D3705">
              <w:rPr>
                <w:noProof/>
                <w:webHidden/>
              </w:rPr>
              <w:instrText xml:space="preserve"> PAGEREF _Toc508598755 \h </w:instrText>
            </w:r>
            <w:r w:rsidR="007D3705">
              <w:rPr>
                <w:noProof/>
                <w:webHidden/>
              </w:rPr>
            </w:r>
            <w:r w:rsidR="007D3705">
              <w:rPr>
                <w:noProof/>
                <w:webHidden/>
              </w:rPr>
              <w:fldChar w:fldCharType="separate"/>
            </w:r>
            <w:r w:rsidR="007D3705">
              <w:rPr>
                <w:noProof/>
                <w:webHidden/>
              </w:rPr>
              <w:t>6</w:t>
            </w:r>
            <w:r w:rsidR="007D3705">
              <w:rPr>
                <w:noProof/>
                <w:webHidden/>
              </w:rPr>
              <w:fldChar w:fldCharType="end"/>
            </w:r>
          </w:hyperlink>
        </w:p>
        <w:p w:rsidR="007D3705" w:rsidRDefault="004F6F57">
          <w:pPr>
            <w:pStyle w:val="TOC2"/>
            <w:tabs>
              <w:tab w:val="right" w:leader="dot" w:pos="9350"/>
            </w:tabs>
            <w:rPr>
              <w:rFonts w:cstheme="minorBidi"/>
              <w:noProof/>
            </w:rPr>
          </w:pPr>
          <w:hyperlink w:anchor="_Toc508598756" w:history="1">
            <w:r w:rsidR="007D3705" w:rsidRPr="004B744B">
              <w:rPr>
                <w:rStyle w:val="Hyperlink"/>
                <w:noProof/>
              </w:rPr>
              <w:t>4.5 SAMPLE SIZE AND SAMPLING PROCEDURE.</w:t>
            </w:r>
            <w:r w:rsidR="007D3705">
              <w:rPr>
                <w:noProof/>
                <w:webHidden/>
              </w:rPr>
              <w:tab/>
            </w:r>
            <w:r w:rsidR="007D3705">
              <w:rPr>
                <w:noProof/>
                <w:webHidden/>
              </w:rPr>
              <w:fldChar w:fldCharType="begin"/>
            </w:r>
            <w:r w:rsidR="007D3705">
              <w:rPr>
                <w:noProof/>
                <w:webHidden/>
              </w:rPr>
              <w:instrText xml:space="preserve"> PAGEREF _Toc508598756 \h </w:instrText>
            </w:r>
            <w:r w:rsidR="007D3705">
              <w:rPr>
                <w:noProof/>
                <w:webHidden/>
              </w:rPr>
            </w:r>
            <w:r w:rsidR="007D3705">
              <w:rPr>
                <w:noProof/>
                <w:webHidden/>
              </w:rPr>
              <w:fldChar w:fldCharType="separate"/>
            </w:r>
            <w:r w:rsidR="007D3705">
              <w:rPr>
                <w:noProof/>
                <w:webHidden/>
              </w:rPr>
              <w:t>6</w:t>
            </w:r>
            <w:r w:rsidR="007D3705">
              <w:rPr>
                <w:noProof/>
                <w:webHidden/>
              </w:rPr>
              <w:fldChar w:fldCharType="end"/>
            </w:r>
          </w:hyperlink>
        </w:p>
        <w:p w:rsidR="007D3705" w:rsidRDefault="004F6F57">
          <w:pPr>
            <w:pStyle w:val="TOC2"/>
            <w:tabs>
              <w:tab w:val="right" w:leader="dot" w:pos="9350"/>
            </w:tabs>
            <w:rPr>
              <w:rFonts w:cstheme="minorBidi"/>
              <w:noProof/>
            </w:rPr>
          </w:pPr>
          <w:hyperlink w:anchor="_Toc508598757" w:history="1">
            <w:r w:rsidR="007D3705" w:rsidRPr="004B744B">
              <w:rPr>
                <w:rStyle w:val="Hyperlink"/>
                <w:noProof/>
              </w:rPr>
              <w:t>4.6 Inclusion and exclusion criteria.</w:t>
            </w:r>
            <w:r w:rsidR="007D3705">
              <w:rPr>
                <w:noProof/>
                <w:webHidden/>
              </w:rPr>
              <w:tab/>
            </w:r>
            <w:r w:rsidR="007D3705">
              <w:rPr>
                <w:noProof/>
                <w:webHidden/>
              </w:rPr>
              <w:fldChar w:fldCharType="begin"/>
            </w:r>
            <w:r w:rsidR="007D3705">
              <w:rPr>
                <w:noProof/>
                <w:webHidden/>
              </w:rPr>
              <w:instrText xml:space="preserve"> PAGEREF _Toc508598757 \h </w:instrText>
            </w:r>
            <w:r w:rsidR="007D3705">
              <w:rPr>
                <w:noProof/>
                <w:webHidden/>
              </w:rPr>
            </w:r>
            <w:r w:rsidR="007D3705">
              <w:rPr>
                <w:noProof/>
                <w:webHidden/>
              </w:rPr>
              <w:fldChar w:fldCharType="separate"/>
            </w:r>
            <w:r w:rsidR="007D3705">
              <w:rPr>
                <w:noProof/>
                <w:webHidden/>
              </w:rPr>
              <w:t>7</w:t>
            </w:r>
            <w:r w:rsidR="007D3705">
              <w:rPr>
                <w:noProof/>
                <w:webHidden/>
              </w:rPr>
              <w:fldChar w:fldCharType="end"/>
            </w:r>
          </w:hyperlink>
        </w:p>
        <w:p w:rsidR="007D3705" w:rsidRDefault="004F6F57">
          <w:pPr>
            <w:pStyle w:val="TOC3"/>
            <w:tabs>
              <w:tab w:val="right" w:leader="dot" w:pos="9350"/>
            </w:tabs>
            <w:rPr>
              <w:rFonts w:cstheme="minorBidi"/>
              <w:noProof/>
            </w:rPr>
          </w:pPr>
          <w:hyperlink w:anchor="_Toc508598758" w:history="1">
            <w:r w:rsidR="007D3705" w:rsidRPr="004B744B">
              <w:rPr>
                <w:rStyle w:val="Hyperlink"/>
                <w:noProof/>
              </w:rPr>
              <w:t>4.6.1 Inclusion criteria:</w:t>
            </w:r>
            <w:r w:rsidR="007D3705">
              <w:rPr>
                <w:noProof/>
                <w:webHidden/>
              </w:rPr>
              <w:tab/>
            </w:r>
            <w:r w:rsidR="007D3705">
              <w:rPr>
                <w:noProof/>
                <w:webHidden/>
              </w:rPr>
              <w:fldChar w:fldCharType="begin"/>
            </w:r>
            <w:r w:rsidR="007D3705">
              <w:rPr>
                <w:noProof/>
                <w:webHidden/>
              </w:rPr>
              <w:instrText xml:space="preserve"> PAGEREF _Toc508598758 \h </w:instrText>
            </w:r>
            <w:r w:rsidR="007D3705">
              <w:rPr>
                <w:noProof/>
                <w:webHidden/>
              </w:rPr>
            </w:r>
            <w:r w:rsidR="007D3705">
              <w:rPr>
                <w:noProof/>
                <w:webHidden/>
              </w:rPr>
              <w:fldChar w:fldCharType="separate"/>
            </w:r>
            <w:r w:rsidR="007D3705">
              <w:rPr>
                <w:noProof/>
                <w:webHidden/>
              </w:rPr>
              <w:t>7</w:t>
            </w:r>
            <w:r w:rsidR="007D3705">
              <w:rPr>
                <w:noProof/>
                <w:webHidden/>
              </w:rPr>
              <w:fldChar w:fldCharType="end"/>
            </w:r>
          </w:hyperlink>
        </w:p>
        <w:p w:rsidR="007D3705" w:rsidRDefault="004F6F57">
          <w:pPr>
            <w:pStyle w:val="TOC3"/>
            <w:tabs>
              <w:tab w:val="right" w:leader="dot" w:pos="9350"/>
            </w:tabs>
            <w:rPr>
              <w:rFonts w:cstheme="minorBidi"/>
              <w:noProof/>
            </w:rPr>
          </w:pPr>
          <w:hyperlink w:anchor="_Toc508598759" w:history="1">
            <w:r w:rsidR="007D3705" w:rsidRPr="004B744B">
              <w:rPr>
                <w:rStyle w:val="Hyperlink"/>
                <w:noProof/>
              </w:rPr>
              <w:t>4.6.2 Exclusion criteria:</w:t>
            </w:r>
            <w:r w:rsidR="007D3705">
              <w:rPr>
                <w:noProof/>
                <w:webHidden/>
              </w:rPr>
              <w:tab/>
            </w:r>
            <w:r w:rsidR="007D3705">
              <w:rPr>
                <w:noProof/>
                <w:webHidden/>
              </w:rPr>
              <w:fldChar w:fldCharType="begin"/>
            </w:r>
            <w:r w:rsidR="007D3705">
              <w:rPr>
                <w:noProof/>
                <w:webHidden/>
              </w:rPr>
              <w:instrText xml:space="preserve"> PAGEREF _Toc508598759 \h </w:instrText>
            </w:r>
            <w:r w:rsidR="007D3705">
              <w:rPr>
                <w:noProof/>
                <w:webHidden/>
              </w:rPr>
            </w:r>
            <w:r w:rsidR="007D3705">
              <w:rPr>
                <w:noProof/>
                <w:webHidden/>
              </w:rPr>
              <w:fldChar w:fldCharType="separate"/>
            </w:r>
            <w:r w:rsidR="007D3705">
              <w:rPr>
                <w:noProof/>
                <w:webHidden/>
              </w:rPr>
              <w:t>7</w:t>
            </w:r>
            <w:r w:rsidR="007D3705">
              <w:rPr>
                <w:noProof/>
                <w:webHidden/>
              </w:rPr>
              <w:fldChar w:fldCharType="end"/>
            </w:r>
          </w:hyperlink>
        </w:p>
        <w:p w:rsidR="007D3705" w:rsidRDefault="004F6F57">
          <w:pPr>
            <w:pStyle w:val="TOC2"/>
            <w:tabs>
              <w:tab w:val="right" w:leader="dot" w:pos="9350"/>
            </w:tabs>
            <w:rPr>
              <w:rFonts w:cstheme="minorBidi"/>
              <w:noProof/>
            </w:rPr>
          </w:pPr>
          <w:hyperlink w:anchor="_Toc508598760" w:history="1">
            <w:r w:rsidR="007D3705" w:rsidRPr="004B744B">
              <w:rPr>
                <w:rStyle w:val="Hyperlink"/>
                <w:noProof/>
              </w:rPr>
              <w:t>4.7 study variables</w:t>
            </w:r>
            <w:r w:rsidR="007D3705">
              <w:rPr>
                <w:noProof/>
                <w:webHidden/>
              </w:rPr>
              <w:tab/>
            </w:r>
            <w:r w:rsidR="007D3705">
              <w:rPr>
                <w:noProof/>
                <w:webHidden/>
              </w:rPr>
              <w:fldChar w:fldCharType="begin"/>
            </w:r>
            <w:r w:rsidR="007D3705">
              <w:rPr>
                <w:noProof/>
                <w:webHidden/>
              </w:rPr>
              <w:instrText xml:space="preserve"> PAGEREF _Toc508598760 \h </w:instrText>
            </w:r>
            <w:r w:rsidR="007D3705">
              <w:rPr>
                <w:noProof/>
                <w:webHidden/>
              </w:rPr>
            </w:r>
            <w:r w:rsidR="007D3705">
              <w:rPr>
                <w:noProof/>
                <w:webHidden/>
              </w:rPr>
              <w:fldChar w:fldCharType="separate"/>
            </w:r>
            <w:r w:rsidR="007D3705">
              <w:rPr>
                <w:noProof/>
                <w:webHidden/>
              </w:rPr>
              <w:t>7</w:t>
            </w:r>
            <w:r w:rsidR="007D3705">
              <w:rPr>
                <w:noProof/>
                <w:webHidden/>
              </w:rPr>
              <w:fldChar w:fldCharType="end"/>
            </w:r>
          </w:hyperlink>
        </w:p>
        <w:p w:rsidR="007D3705" w:rsidRDefault="004F6F57">
          <w:pPr>
            <w:pStyle w:val="TOC3"/>
            <w:tabs>
              <w:tab w:val="right" w:leader="dot" w:pos="9350"/>
            </w:tabs>
            <w:rPr>
              <w:rFonts w:cstheme="minorBidi"/>
              <w:noProof/>
            </w:rPr>
          </w:pPr>
          <w:hyperlink w:anchor="_Toc508598761" w:history="1">
            <w:r w:rsidR="007D3705" w:rsidRPr="004B744B">
              <w:rPr>
                <w:rStyle w:val="Hyperlink"/>
                <w:noProof/>
              </w:rPr>
              <w:t>4.7.1 Independent variables</w:t>
            </w:r>
            <w:r w:rsidR="007D3705">
              <w:rPr>
                <w:noProof/>
                <w:webHidden/>
              </w:rPr>
              <w:tab/>
            </w:r>
            <w:r w:rsidR="007D3705">
              <w:rPr>
                <w:noProof/>
                <w:webHidden/>
              </w:rPr>
              <w:fldChar w:fldCharType="begin"/>
            </w:r>
            <w:r w:rsidR="007D3705">
              <w:rPr>
                <w:noProof/>
                <w:webHidden/>
              </w:rPr>
              <w:instrText xml:space="preserve"> PAGEREF _Toc508598761 \h </w:instrText>
            </w:r>
            <w:r w:rsidR="007D3705">
              <w:rPr>
                <w:noProof/>
                <w:webHidden/>
              </w:rPr>
            </w:r>
            <w:r w:rsidR="007D3705">
              <w:rPr>
                <w:noProof/>
                <w:webHidden/>
              </w:rPr>
              <w:fldChar w:fldCharType="separate"/>
            </w:r>
            <w:r w:rsidR="007D3705">
              <w:rPr>
                <w:noProof/>
                <w:webHidden/>
              </w:rPr>
              <w:t>7</w:t>
            </w:r>
            <w:r w:rsidR="007D3705">
              <w:rPr>
                <w:noProof/>
                <w:webHidden/>
              </w:rPr>
              <w:fldChar w:fldCharType="end"/>
            </w:r>
          </w:hyperlink>
        </w:p>
        <w:p w:rsidR="007D3705" w:rsidRDefault="004F6F57">
          <w:pPr>
            <w:pStyle w:val="TOC3"/>
            <w:tabs>
              <w:tab w:val="right" w:leader="dot" w:pos="9350"/>
            </w:tabs>
            <w:rPr>
              <w:rFonts w:cstheme="minorBidi"/>
              <w:noProof/>
            </w:rPr>
          </w:pPr>
          <w:hyperlink w:anchor="_Toc508598762" w:history="1">
            <w:r w:rsidR="007D3705" w:rsidRPr="004B744B">
              <w:rPr>
                <w:rStyle w:val="Hyperlink"/>
                <w:noProof/>
              </w:rPr>
              <w:t>4.7.2 Dependent variables</w:t>
            </w:r>
            <w:r w:rsidR="007D3705">
              <w:rPr>
                <w:noProof/>
                <w:webHidden/>
              </w:rPr>
              <w:tab/>
            </w:r>
            <w:r w:rsidR="007D3705">
              <w:rPr>
                <w:noProof/>
                <w:webHidden/>
              </w:rPr>
              <w:fldChar w:fldCharType="begin"/>
            </w:r>
            <w:r w:rsidR="007D3705">
              <w:rPr>
                <w:noProof/>
                <w:webHidden/>
              </w:rPr>
              <w:instrText xml:space="preserve"> PAGEREF _Toc508598762 \h </w:instrText>
            </w:r>
            <w:r w:rsidR="007D3705">
              <w:rPr>
                <w:noProof/>
                <w:webHidden/>
              </w:rPr>
            </w:r>
            <w:r w:rsidR="007D3705">
              <w:rPr>
                <w:noProof/>
                <w:webHidden/>
              </w:rPr>
              <w:fldChar w:fldCharType="separate"/>
            </w:r>
            <w:r w:rsidR="007D3705">
              <w:rPr>
                <w:noProof/>
                <w:webHidden/>
              </w:rPr>
              <w:t>7</w:t>
            </w:r>
            <w:r w:rsidR="007D3705">
              <w:rPr>
                <w:noProof/>
                <w:webHidden/>
              </w:rPr>
              <w:fldChar w:fldCharType="end"/>
            </w:r>
          </w:hyperlink>
        </w:p>
        <w:p w:rsidR="007D3705" w:rsidRDefault="004F6F57">
          <w:pPr>
            <w:pStyle w:val="TOC2"/>
            <w:tabs>
              <w:tab w:val="right" w:leader="dot" w:pos="9350"/>
            </w:tabs>
            <w:rPr>
              <w:rFonts w:cstheme="minorBidi"/>
              <w:noProof/>
            </w:rPr>
          </w:pPr>
          <w:hyperlink w:anchor="_Toc508598763" w:history="1">
            <w:r w:rsidR="007D3705" w:rsidRPr="004B744B">
              <w:rPr>
                <w:rStyle w:val="Hyperlink"/>
                <w:noProof/>
              </w:rPr>
              <w:t>4.8. DATA COLLECTION</w:t>
            </w:r>
            <w:r w:rsidR="007D3705">
              <w:rPr>
                <w:noProof/>
                <w:webHidden/>
              </w:rPr>
              <w:tab/>
            </w:r>
            <w:r w:rsidR="007D3705">
              <w:rPr>
                <w:noProof/>
                <w:webHidden/>
              </w:rPr>
              <w:fldChar w:fldCharType="begin"/>
            </w:r>
            <w:r w:rsidR="007D3705">
              <w:rPr>
                <w:noProof/>
                <w:webHidden/>
              </w:rPr>
              <w:instrText xml:space="preserve"> PAGEREF _Toc508598763 \h </w:instrText>
            </w:r>
            <w:r w:rsidR="007D3705">
              <w:rPr>
                <w:noProof/>
                <w:webHidden/>
              </w:rPr>
            </w:r>
            <w:r w:rsidR="007D3705">
              <w:rPr>
                <w:noProof/>
                <w:webHidden/>
              </w:rPr>
              <w:fldChar w:fldCharType="separate"/>
            </w:r>
            <w:r w:rsidR="007D3705">
              <w:rPr>
                <w:noProof/>
                <w:webHidden/>
              </w:rPr>
              <w:t>7</w:t>
            </w:r>
            <w:r w:rsidR="007D3705">
              <w:rPr>
                <w:noProof/>
                <w:webHidden/>
              </w:rPr>
              <w:fldChar w:fldCharType="end"/>
            </w:r>
          </w:hyperlink>
        </w:p>
        <w:p w:rsidR="007D3705" w:rsidRDefault="004F6F57">
          <w:pPr>
            <w:pStyle w:val="TOC2"/>
            <w:tabs>
              <w:tab w:val="right" w:leader="dot" w:pos="9350"/>
            </w:tabs>
            <w:rPr>
              <w:rFonts w:cstheme="minorBidi"/>
              <w:noProof/>
            </w:rPr>
          </w:pPr>
          <w:hyperlink w:anchor="_Toc508598764" w:history="1">
            <w:r w:rsidR="007D3705" w:rsidRPr="004B744B">
              <w:rPr>
                <w:rStyle w:val="Hyperlink"/>
                <w:noProof/>
              </w:rPr>
              <w:t>4.9 DATA QUALITY ASSURANCES</w:t>
            </w:r>
            <w:r w:rsidR="007D3705">
              <w:rPr>
                <w:noProof/>
                <w:webHidden/>
              </w:rPr>
              <w:tab/>
            </w:r>
            <w:r w:rsidR="007D3705">
              <w:rPr>
                <w:noProof/>
                <w:webHidden/>
              </w:rPr>
              <w:fldChar w:fldCharType="begin"/>
            </w:r>
            <w:r w:rsidR="007D3705">
              <w:rPr>
                <w:noProof/>
                <w:webHidden/>
              </w:rPr>
              <w:instrText xml:space="preserve"> PAGEREF _Toc508598764 \h </w:instrText>
            </w:r>
            <w:r w:rsidR="007D3705">
              <w:rPr>
                <w:noProof/>
                <w:webHidden/>
              </w:rPr>
            </w:r>
            <w:r w:rsidR="007D3705">
              <w:rPr>
                <w:noProof/>
                <w:webHidden/>
              </w:rPr>
              <w:fldChar w:fldCharType="separate"/>
            </w:r>
            <w:r w:rsidR="007D3705">
              <w:rPr>
                <w:noProof/>
                <w:webHidden/>
              </w:rPr>
              <w:t>8</w:t>
            </w:r>
            <w:r w:rsidR="007D3705">
              <w:rPr>
                <w:noProof/>
                <w:webHidden/>
              </w:rPr>
              <w:fldChar w:fldCharType="end"/>
            </w:r>
          </w:hyperlink>
        </w:p>
        <w:p w:rsidR="007D3705" w:rsidRDefault="004F6F57">
          <w:pPr>
            <w:pStyle w:val="TOC2"/>
            <w:tabs>
              <w:tab w:val="right" w:leader="dot" w:pos="9350"/>
            </w:tabs>
            <w:rPr>
              <w:rFonts w:cstheme="minorBidi"/>
              <w:noProof/>
            </w:rPr>
          </w:pPr>
          <w:hyperlink w:anchor="_Toc508598765" w:history="1">
            <w:r w:rsidR="007D3705" w:rsidRPr="004B744B">
              <w:rPr>
                <w:rStyle w:val="Hyperlink"/>
                <w:noProof/>
              </w:rPr>
              <w:t>4.10 DATA PROCESSING AND ANALYSIS</w:t>
            </w:r>
            <w:r w:rsidR="007D3705">
              <w:rPr>
                <w:noProof/>
                <w:webHidden/>
              </w:rPr>
              <w:tab/>
            </w:r>
            <w:r w:rsidR="007D3705">
              <w:rPr>
                <w:noProof/>
                <w:webHidden/>
              </w:rPr>
              <w:fldChar w:fldCharType="begin"/>
            </w:r>
            <w:r w:rsidR="007D3705">
              <w:rPr>
                <w:noProof/>
                <w:webHidden/>
              </w:rPr>
              <w:instrText xml:space="preserve"> PAGEREF _Toc508598765 \h </w:instrText>
            </w:r>
            <w:r w:rsidR="007D3705">
              <w:rPr>
                <w:noProof/>
                <w:webHidden/>
              </w:rPr>
            </w:r>
            <w:r w:rsidR="007D3705">
              <w:rPr>
                <w:noProof/>
                <w:webHidden/>
              </w:rPr>
              <w:fldChar w:fldCharType="separate"/>
            </w:r>
            <w:r w:rsidR="007D3705">
              <w:rPr>
                <w:noProof/>
                <w:webHidden/>
              </w:rPr>
              <w:t>8</w:t>
            </w:r>
            <w:r w:rsidR="007D3705">
              <w:rPr>
                <w:noProof/>
                <w:webHidden/>
              </w:rPr>
              <w:fldChar w:fldCharType="end"/>
            </w:r>
          </w:hyperlink>
        </w:p>
        <w:p w:rsidR="007D3705" w:rsidRDefault="004F6F57">
          <w:pPr>
            <w:pStyle w:val="TOC2"/>
            <w:tabs>
              <w:tab w:val="right" w:leader="dot" w:pos="9350"/>
            </w:tabs>
            <w:rPr>
              <w:rFonts w:cstheme="minorBidi"/>
              <w:noProof/>
            </w:rPr>
          </w:pPr>
          <w:hyperlink w:anchor="_Toc508598766" w:history="1">
            <w:r w:rsidR="007D3705" w:rsidRPr="004B744B">
              <w:rPr>
                <w:rStyle w:val="Hyperlink"/>
                <w:noProof/>
              </w:rPr>
              <w:t>4.11 ETHICAL CONSIDERATION</w:t>
            </w:r>
            <w:r w:rsidR="007D3705">
              <w:rPr>
                <w:noProof/>
                <w:webHidden/>
              </w:rPr>
              <w:tab/>
            </w:r>
            <w:r w:rsidR="007D3705">
              <w:rPr>
                <w:noProof/>
                <w:webHidden/>
              </w:rPr>
              <w:fldChar w:fldCharType="begin"/>
            </w:r>
            <w:r w:rsidR="007D3705">
              <w:rPr>
                <w:noProof/>
                <w:webHidden/>
              </w:rPr>
              <w:instrText xml:space="preserve"> PAGEREF _Toc508598766 \h </w:instrText>
            </w:r>
            <w:r w:rsidR="007D3705">
              <w:rPr>
                <w:noProof/>
                <w:webHidden/>
              </w:rPr>
            </w:r>
            <w:r w:rsidR="007D3705">
              <w:rPr>
                <w:noProof/>
                <w:webHidden/>
              </w:rPr>
              <w:fldChar w:fldCharType="separate"/>
            </w:r>
            <w:r w:rsidR="007D3705">
              <w:rPr>
                <w:noProof/>
                <w:webHidden/>
              </w:rPr>
              <w:t>8</w:t>
            </w:r>
            <w:r w:rsidR="007D3705">
              <w:rPr>
                <w:noProof/>
                <w:webHidden/>
              </w:rPr>
              <w:fldChar w:fldCharType="end"/>
            </w:r>
          </w:hyperlink>
        </w:p>
        <w:p w:rsidR="007D3705" w:rsidRDefault="004F6F57">
          <w:pPr>
            <w:pStyle w:val="TOC2"/>
            <w:tabs>
              <w:tab w:val="right" w:leader="dot" w:pos="9350"/>
            </w:tabs>
            <w:rPr>
              <w:rFonts w:cstheme="minorBidi"/>
              <w:noProof/>
            </w:rPr>
          </w:pPr>
          <w:hyperlink w:anchor="_Toc508598767" w:history="1">
            <w:r w:rsidR="007D3705" w:rsidRPr="004B744B">
              <w:rPr>
                <w:rStyle w:val="Hyperlink"/>
                <w:noProof/>
              </w:rPr>
              <w:t>4.12 Dissemination of results</w:t>
            </w:r>
            <w:r w:rsidR="007D3705">
              <w:rPr>
                <w:noProof/>
                <w:webHidden/>
              </w:rPr>
              <w:tab/>
            </w:r>
            <w:r w:rsidR="007D3705">
              <w:rPr>
                <w:noProof/>
                <w:webHidden/>
              </w:rPr>
              <w:fldChar w:fldCharType="begin"/>
            </w:r>
            <w:r w:rsidR="007D3705">
              <w:rPr>
                <w:noProof/>
                <w:webHidden/>
              </w:rPr>
              <w:instrText xml:space="preserve"> PAGEREF _Toc508598767 \h </w:instrText>
            </w:r>
            <w:r w:rsidR="007D3705">
              <w:rPr>
                <w:noProof/>
                <w:webHidden/>
              </w:rPr>
            </w:r>
            <w:r w:rsidR="007D3705">
              <w:rPr>
                <w:noProof/>
                <w:webHidden/>
              </w:rPr>
              <w:fldChar w:fldCharType="separate"/>
            </w:r>
            <w:r w:rsidR="007D3705">
              <w:rPr>
                <w:noProof/>
                <w:webHidden/>
              </w:rPr>
              <w:t>8</w:t>
            </w:r>
            <w:r w:rsidR="007D3705">
              <w:rPr>
                <w:noProof/>
                <w:webHidden/>
              </w:rPr>
              <w:fldChar w:fldCharType="end"/>
            </w:r>
          </w:hyperlink>
        </w:p>
        <w:p w:rsidR="007D3705" w:rsidRDefault="004F6F57">
          <w:pPr>
            <w:pStyle w:val="TOC2"/>
            <w:tabs>
              <w:tab w:val="right" w:leader="dot" w:pos="9350"/>
            </w:tabs>
            <w:rPr>
              <w:rFonts w:cstheme="minorBidi"/>
              <w:noProof/>
            </w:rPr>
          </w:pPr>
          <w:hyperlink w:anchor="_Toc508598768" w:history="1">
            <w:r w:rsidR="007D3705" w:rsidRPr="004B744B">
              <w:rPr>
                <w:rStyle w:val="Hyperlink"/>
                <w:noProof/>
              </w:rPr>
              <w:t>4.13 Operational definitionS</w:t>
            </w:r>
            <w:r w:rsidR="007D3705">
              <w:rPr>
                <w:noProof/>
                <w:webHidden/>
              </w:rPr>
              <w:tab/>
            </w:r>
            <w:r w:rsidR="007D3705">
              <w:rPr>
                <w:noProof/>
                <w:webHidden/>
              </w:rPr>
              <w:fldChar w:fldCharType="begin"/>
            </w:r>
            <w:r w:rsidR="007D3705">
              <w:rPr>
                <w:noProof/>
                <w:webHidden/>
              </w:rPr>
              <w:instrText xml:space="preserve"> PAGEREF _Toc508598768 \h </w:instrText>
            </w:r>
            <w:r w:rsidR="007D3705">
              <w:rPr>
                <w:noProof/>
                <w:webHidden/>
              </w:rPr>
            </w:r>
            <w:r w:rsidR="007D3705">
              <w:rPr>
                <w:noProof/>
                <w:webHidden/>
              </w:rPr>
              <w:fldChar w:fldCharType="separate"/>
            </w:r>
            <w:r w:rsidR="007D3705">
              <w:rPr>
                <w:noProof/>
                <w:webHidden/>
              </w:rPr>
              <w:t>9</w:t>
            </w:r>
            <w:r w:rsidR="007D3705">
              <w:rPr>
                <w:noProof/>
                <w:webHidden/>
              </w:rPr>
              <w:fldChar w:fldCharType="end"/>
            </w:r>
          </w:hyperlink>
        </w:p>
        <w:p w:rsidR="007D3705" w:rsidRDefault="004F6F57">
          <w:pPr>
            <w:pStyle w:val="TOC2"/>
            <w:tabs>
              <w:tab w:val="right" w:leader="dot" w:pos="9350"/>
            </w:tabs>
            <w:rPr>
              <w:rFonts w:cstheme="minorBidi"/>
              <w:noProof/>
            </w:rPr>
          </w:pPr>
          <w:hyperlink w:anchor="_Toc508598769" w:history="1">
            <w:r w:rsidR="007D3705" w:rsidRPr="004B744B">
              <w:rPr>
                <w:rStyle w:val="Hyperlink"/>
                <w:noProof/>
              </w:rPr>
              <w:t>4.14Side effects and complications</w:t>
            </w:r>
            <w:r w:rsidR="007D3705">
              <w:rPr>
                <w:noProof/>
                <w:webHidden/>
              </w:rPr>
              <w:tab/>
            </w:r>
            <w:r w:rsidR="007D3705">
              <w:rPr>
                <w:noProof/>
                <w:webHidden/>
              </w:rPr>
              <w:fldChar w:fldCharType="begin"/>
            </w:r>
            <w:r w:rsidR="007D3705">
              <w:rPr>
                <w:noProof/>
                <w:webHidden/>
              </w:rPr>
              <w:instrText xml:space="preserve"> PAGEREF _Toc508598769 \h </w:instrText>
            </w:r>
            <w:r w:rsidR="007D3705">
              <w:rPr>
                <w:noProof/>
                <w:webHidden/>
              </w:rPr>
            </w:r>
            <w:r w:rsidR="007D3705">
              <w:rPr>
                <w:noProof/>
                <w:webHidden/>
              </w:rPr>
              <w:fldChar w:fldCharType="separate"/>
            </w:r>
            <w:r w:rsidR="007D3705">
              <w:rPr>
                <w:noProof/>
                <w:webHidden/>
              </w:rPr>
              <w:t>9</w:t>
            </w:r>
            <w:r w:rsidR="007D3705">
              <w:rPr>
                <w:noProof/>
                <w:webHidden/>
              </w:rPr>
              <w:fldChar w:fldCharType="end"/>
            </w:r>
          </w:hyperlink>
        </w:p>
        <w:p w:rsidR="007D3705" w:rsidRDefault="004F6F57">
          <w:pPr>
            <w:pStyle w:val="TOC1"/>
            <w:tabs>
              <w:tab w:val="right" w:leader="dot" w:pos="9350"/>
            </w:tabs>
            <w:rPr>
              <w:rFonts w:cstheme="minorBidi"/>
              <w:noProof/>
            </w:rPr>
          </w:pPr>
          <w:hyperlink w:anchor="_Toc508598770" w:history="1">
            <w:r w:rsidR="007D3705" w:rsidRPr="004B744B">
              <w:rPr>
                <w:rStyle w:val="Hyperlink"/>
                <w:noProof/>
              </w:rPr>
              <w:t>5.Results</w:t>
            </w:r>
            <w:r w:rsidR="007D3705">
              <w:rPr>
                <w:noProof/>
                <w:webHidden/>
              </w:rPr>
              <w:tab/>
            </w:r>
            <w:r w:rsidR="007D3705">
              <w:rPr>
                <w:noProof/>
                <w:webHidden/>
              </w:rPr>
              <w:fldChar w:fldCharType="begin"/>
            </w:r>
            <w:r w:rsidR="007D3705">
              <w:rPr>
                <w:noProof/>
                <w:webHidden/>
              </w:rPr>
              <w:instrText xml:space="preserve"> PAGEREF _Toc508598770 \h </w:instrText>
            </w:r>
            <w:r w:rsidR="007D3705">
              <w:rPr>
                <w:noProof/>
                <w:webHidden/>
              </w:rPr>
            </w:r>
            <w:r w:rsidR="007D3705">
              <w:rPr>
                <w:noProof/>
                <w:webHidden/>
              </w:rPr>
              <w:fldChar w:fldCharType="separate"/>
            </w:r>
            <w:r w:rsidR="007D3705">
              <w:rPr>
                <w:noProof/>
                <w:webHidden/>
              </w:rPr>
              <w:t>10</w:t>
            </w:r>
            <w:r w:rsidR="007D3705">
              <w:rPr>
                <w:noProof/>
                <w:webHidden/>
              </w:rPr>
              <w:fldChar w:fldCharType="end"/>
            </w:r>
          </w:hyperlink>
        </w:p>
        <w:p w:rsidR="007D3705" w:rsidRDefault="004F6F57">
          <w:pPr>
            <w:pStyle w:val="TOC1"/>
            <w:tabs>
              <w:tab w:val="right" w:leader="dot" w:pos="9350"/>
            </w:tabs>
            <w:rPr>
              <w:rFonts w:cstheme="minorBidi"/>
              <w:noProof/>
            </w:rPr>
          </w:pPr>
          <w:hyperlink w:anchor="_Toc508598771" w:history="1">
            <w:r w:rsidR="007D3705" w:rsidRPr="004B744B">
              <w:rPr>
                <w:rStyle w:val="Hyperlink"/>
                <w:noProof/>
              </w:rPr>
              <w:t>6.Discussion</w:t>
            </w:r>
            <w:r w:rsidR="007D3705">
              <w:rPr>
                <w:noProof/>
                <w:webHidden/>
              </w:rPr>
              <w:tab/>
            </w:r>
            <w:r w:rsidR="007D3705">
              <w:rPr>
                <w:noProof/>
                <w:webHidden/>
              </w:rPr>
              <w:fldChar w:fldCharType="begin"/>
            </w:r>
            <w:r w:rsidR="007D3705">
              <w:rPr>
                <w:noProof/>
                <w:webHidden/>
              </w:rPr>
              <w:instrText xml:space="preserve"> PAGEREF _Toc508598771 \h </w:instrText>
            </w:r>
            <w:r w:rsidR="007D3705">
              <w:rPr>
                <w:noProof/>
                <w:webHidden/>
              </w:rPr>
            </w:r>
            <w:r w:rsidR="007D3705">
              <w:rPr>
                <w:noProof/>
                <w:webHidden/>
              </w:rPr>
              <w:fldChar w:fldCharType="separate"/>
            </w:r>
            <w:r w:rsidR="007D3705">
              <w:rPr>
                <w:noProof/>
                <w:webHidden/>
              </w:rPr>
              <w:t>15</w:t>
            </w:r>
            <w:r w:rsidR="007D3705">
              <w:rPr>
                <w:noProof/>
                <w:webHidden/>
              </w:rPr>
              <w:fldChar w:fldCharType="end"/>
            </w:r>
          </w:hyperlink>
        </w:p>
        <w:p w:rsidR="007D3705" w:rsidRDefault="004F6F57">
          <w:pPr>
            <w:pStyle w:val="TOC2"/>
            <w:tabs>
              <w:tab w:val="right" w:leader="dot" w:pos="9350"/>
            </w:tabs>
            <w:rPr>
              <w:rFonts w:cstheme="minorBidi"/>
              <w:noProof/>
            </w:rPr>
          </w:pPr>
          <w:hyperlink w:anchor="_Toc508598772" w:history="1">
            <w:r w:rsidR="007D3705" w:rsidRPr="004B744B">
              <w:rPr>
                <w:rStyle w:val="Hyperlink"/>
                <w:noProof/>
              </w:rPr>
              <w:t>6.1 Strength of the study</w:t>
            </w:r>
            <w:r w:rsidR="007D3705">
              <w:rPr>
                <w:noProof/>
                <w:webHidden/>
              </w:rPr>
              <w:tab/>
            </w:r>
            <w:r w:rsidR="007D3705">
              <w:rPr>
                <w:noProof/>
                <w:webHidden/>
              </w:rPr>
              <w:fldChar w:fldCharType="begin"/>
            </w:r>
            <w:r w:rsidR="007D3705">
              <w:rPr>
                <w:noProof/>
                <w:webHidden/>
              </w:rPr>
              <w:instrText xml:space="preserve"> PAGEREF _Toc508598772 \h </w:instrText>
            </w:r>
            <w:r w:rsidR="007D3705">
              <w:rPr>
                <w:noProof/>
                <w:webHidden/>
              </w:rPr>
            </w:r>
            <w:r w:rsidR="007D3705">
              <w:rPr>
                <w:noProof/>
                <w:webHidden/>
              </w:rPr>
              <w:fldChar w:fldCharType="separate"/>
            </w:r>
            <w:r w:rsidR="007D3705">
              <w:rPr>
                <w:noProof/>
                <w:webHidden/>
              </w:rPr>
              <w:t>16</w:t>
            </w:r>
            <w:r w:rsidR="007D3705">
              <w:rPr>
                <w:noProof/>
                <w:webHidden/>
              </w:rPr>
              <w:fldChar w:fldCharType="end"/>
            </w:r>
          </w:hyperlink>
        </w:p>
        <w:p w:rsidR="007D3705" w:rsidRDefault="004F6F57">
          <w:pPr>
            <w:pStyle w:val="TOC2"/>
            <w:tabs>
              <w:tab w:val="right" w:leader="dot" w:pos="9350"/>
            </w:tabs>
            <w:rPr>
              <w:rFonts w:cstheme="minorBidi"/>
              <w:noProof/>
            </w:rPr>
          </w:pPr>
          <w:hyperlink w:anchor="_Toc508598773" w:history="1">
            <w:r w:rsidR="007D3705" w:rsidRPr="004B744B">
              <w:rPr>
                <w:rStyle w:val="Hyperlink"/>
                <w:noProof/>
              </w:rPr>
              <w:t>6.2 Limitation of the study</w:t>
            </w:r>
            <w:r w:rsidR="007D3705">
              <w:rPr>
                <w:noProof/>
                <w:webHidden/>
              </w:rPr>
              <w:tab/>
            </w:r>
            <w:r w:rsidR="007D3705">
              <w:rPr>
                <w:noProof/>
                <w:webHidden/>
              </w:rPr>
              <w:fldChar w:fldCharType="begin"/>
            </w:r>
            <w:r w:rsidR="007D3705">
              <w:rPr>
                <w:noProof/>
                <w:webHidden/>
              </w:rPr>
              <w:instrText xml:space="preserve"> PAGEREF _Toc508598773 \h </w:instrText>
            </w:r>
            <w:r w:rsidR="007D3705">
              <w:rPr>
                <w:noProof/>
                <w:webHidden/>
              </w:rPr>
            </w:r>
            <w:r w:rsidR="007D3705">
              <w:rPr>
                <w:noProof/>
                <w:webHidden/>
              </w:rPr>
              <w:fldChar w:fldCharType="separate"/>
            </w:r>
            <w:r w:rsidR="007D3705">
              <w:rPr>
                <w:noProof/>
                <w:webHidden/>
              </w:rPr>
              <w:t>16</w:t>
            </w:r>
            <w:r w:rsidR="007D3705">
              <w:rPr>
                <w:noProof/>
                <w:webHidden/>
              </w:rPr>
              <w:fldChar w:fldCharType="end"/>
            </w:r>
          </w:hyperlink>
        </w:p>
        <w:p w:rsidR="007D3705" w:rsidRDefault="004F6F57">
          <w:pPr>
            <w:pStyle w:val="TOC2"/>
            <w:tabs>
              <w:tab w:val="right" w:leader="dot" w:pos="9350"/>
            </w:tabs>
            <w:rPr>
              <w:rFonts w:cstheme="minorBidi"/>
              <w:noProof/>
            </w:rPr>
          </w:pPr>
          <w:hyperlink w:anchor="_Toc508598774" w:history="1">
            <w:r w:rsidR="007D3705" w:rsidRPr="004B744B">
              <w:rPr>
                <w:rStyle w:val="Hyperlink"/>
                <w:noProof/>
              </w:rPr>
              <w:t>6.3 Conclusion</w:t>
            </w:r>
            <w:r w:rsidR="007D3705">
              <w:rPr>
                <w:noProof/>
                <w:webHidden/>
              </w:rPr>
              <w:tab/>
            </w:r>
            <w:r w:rsidR="007D3705">
              <w:rPr>
                <w:noProof/>
                <w:webHidden/>
              </w:rPr>
              <w:fldChar w:fldCharType="begin"/>
            </w:r>
            <w:r w:rsidR="007D3705">
              <w:rPr>
                <w:noProof/>
                <w:webHidden/>
              </w:rPr>
              <w:instrText xml:space="preserve"> PAGEREF _Toc508598774 \h </w:instrText>
            </w:r>
            <w:r w:rsidR="007D3705">
              <w:rPr>
                <w:noProof/>
                <w:webHidden/>
              </w:rPr>
            </w:r>
            <w:r w:rsidR="007D3705">
              <w:rPr>
                <w:noProof/>
                <w:webHidden/>
              </w:rPr>
              <w:fldChar w:fldCharType="separate"/>
            </w:r>
            <w:r w:rsidR="007D3705">
              <w:rPr>
                <w:noProof/>
                <w:webHidden/>
              </w:rPr>
              <w:t>16</w:t>
            </w:r>
            <w:r w:rsidR="007D3705">
              <w:rPr>
                <w:noProof/>
                <w:webHidden/>
              </w:rPr>
              <w:fldChar w:fldCharType="end"/>
            </w:r>
          </w:hyperlink>
        </w:p>
        <w:p w:rsidR="007D3705" w:rsidRDefault="004F6F57">
          <w:pPr>
            <w:pStyle w:val="TOC2"/>
            <w:tabs>
              <w:tab w:val="right" w:leader="dot" w:pos="9350"/>
            </w:tabs>
            <w:rPr>
              <w:rFonts w:cstheme="minorBidi"/>
              <w:noProof/>
            </w:rPr>
          </w:pPr>
          <w:hyperlink w:anchor="_Toc508598775" w:history="1">
            <w:r w:rsidR="007D3705" w:rsidRPr="004B744B">
              <w:rPr>
                <w:rStyle w:val="Hyperlink"/>
                <w:noProof/>
              </w:rPr>
              <w:t>6.4 Recommendations</w:t>
            </w:r>
            <w:r w:rsidR="007D3705">
              <w:rPr>
                <w:noProof/>
                <w:webHidden/>
              </w:rPr>
              <w:tab/>
            </w:r>
            <w:r w:rsidR="007D3705">
              <w:rPr>
                <w:noProof/>
                <w:webHidden/>
              </w:rPr>
              <w:fldChar w:fldCharType="begin"/>
            </w:r>
            <w:r w:rsidR="007D3705">
              <w:rPr>
                <w:noProof/>
                <w:webHidden/>
              </w:rPr>
              <w:instrText xml:space="preserve"> PAGEREF _Toc508598775 \h </w:instrText>
            </w:r>
            <w:r w:rsidR="007D3705">
              <w:rPr>
                <w:noProof/>
                <w:webHidden/>
              </w:rPr>
            </w:r>
            <w:r w:rsidR="007D3705">
              <w:rPr>
                <w:noProof/>
                <w:webHidden/>
              </w:rPr>
              <w:fldChar w:fldCharType="separate"/>
            </w:r>
            <w:r w:rsidR="007D3705">
              <w:rPr>
                <w:noProof/>
                <w:webHidden/>
              </w:rPr>
              <w:t>17</w:t>
            </w:r>
            <w:r w:rsidR="007D3705">
              <w:rPr>
                <w:noProof/>
                <w:webHidden/>
              </w:rPr>
              <w:fldChar w:fldCharType="end"/>
            </w:r>
          </w:hyperlink>
        </w:p>
        <w:p w:rsidR="007D3705" w:rsidRDefault="004F6F57">
          <w:pPr>
            <w:pStyle w:val="TOC1"/>
            <w:tabs>
              <w:tab w:val="right" w:leader="dot" w:pos="9350"/>
            </w:tabs>
            <w:rPr>
              <w:rFonts w:cstheme="minorBidi"/>
              <w:noProof/>
            </w:rPr>
          </w:pPr>
          <w:hyperlink w:anchor="_Toc508598776" w:history="1">
            <w:r w:rsidR="007D3705" w:rsidRPr="004B744B">
              <w:rPr>
                <w:rStyle w:val="Hyperlink"/>
                <w:noProof/>
              </w:rPr>
              <w:t>7.References</w:t>
            </w:r>
            <w:r w:rsidR="007D3705">
              <w:rPr>
                <w:noProof/>
                <w:webHidden/>
              </w:rPr>
              <w:tab/>
            </w:r>
            <w:r w:rsidR="007D3705">
              <w:rPr>
                <w:noProof/>
                <w:webHidden/>
              </w:rPr>
              <w:fldChar w:fldCharType="begin"/>
            </w:r>
            <w:r w:rsidR="007D3705">
              <w:rPr>
                <w:noProof/>
                <w:webHidden/>
              </w:rPr>
              <w:instrText xml:space="preserve"> PAGEREF _Toc508598776 \h </w:instrText>
            </w:r>
            <w:r w:rsidR="007D3705">
              <w:rPr>
                <w:noProof/>
                <w:webHidden/>
              </w:rPr>
            </w:r>
            <w:r w:rsidR="007D3705">
              <w:rPr>
                <w:noProof/>
                <w:webHidden/>
              </w:rPr>
              <w:fldChar w:fldCharType="separate"/>
            </w:r>
            <w:r w:rsidR="007D3705">
              <w:rPr>
                <w:noProof/>
                <w:webHidden/>
              </w:rPr>
              <w:t>18</w:t>
            </w:r>
            <w:r w:rsidR="007D3705">
              <w:rPr>
                <w:noProof/>
                <w:webHidden/>
              </w:rPr>
              <w:fldChar w:fldCharType="end"/>
            </w:r>
          </w:hyperlink>
        </w:p>
        <w:p w:rsidR="007D3705" w:rsidRDefault="004F6F57">
          <w:pPr>
            <w:pStyle w:val="TOC1"/>
            <w:tabs>
              <w:tab w:val="right" w:leader="dot" w:pos="9350"/>
            </w:tabs>
            <w:rPr>
              <w:rFonts w:cstheme="minorBidi"/>
              <w:noProof/>
            </w:rPr>
          </w:pPr>
          <w:hyperlink w:anchor="_Toc508598777" w:history="1">
            <w:r w:rsidR="007D3705" w:rsidRPr="004B744B">
              <w:rPr>
                <w:rStyle w:val="Hyperlink"/>
                <w:noProof/>
              </w:rPr>
              <w:t>8. Annexes</w:t>
            </w:r>
            <w:r w:rsidR="007D3705">
              <w:rPr>
                <w:noProof/>
                <w:webHidden/>
              </w:rPr>
              <w:tab/>
            </w:r>
            <w:r w:rsidR="007D3705">
              <w:rPr>
                <w:noProof/>
                <w:webHidden/>
              </w:rPr>
              <w:fldChar w:fldCharType="begin"/>
            </w:r>
            <w:r w:rsidR="007D3705">
              <w:rPr>
                <w:noProof/>
                <w:webHidden/>
              </w:rPr>
              <w:instrText xml:space="preserve"> PAGEREF _Toc508598777 \h </w:instrText>
            </w:r>
            <w:r w:rsidR="007D3705">
              <w:rPr>
                <w:noProof/>
                <w:webHidden/>
              </w:rPr>
            </w:r>
            <w:r w:rsidR="007D3705">
              <w:rPr>
                <w:noProof/>
                <w:webHidden/>
              </w:rPr>
              <w:fldChar w:fldCharType="separate"/>
            </w:r>
            <w:r w:rsidR="007D3705">
              <w:rPr>
                <w:noProof/>
                <w:webHidden/>
              </w:rPr>
              <w:t>22</w:t>
            </w:r>
            <w:r w:rsidR="007D3705">
              <w:rPr>
                <w:noProof/>
                <w:webHidden/>
              </w:rPr>
              <w:fldChar w:fldCharType="end"/>
            </w:r>
          </w:hyperlink>
        </w:p>
        <w:p w:rsidR="007D3705" w:rsidRDefault="004F6F57">
          <w:pPr>
            <w:pStyle w:val="TOC2"/>
            <w:tabs>
              <w:tab w:val="right" w:leader="dot" w:pos="9350"/>
            </w:tabs>
            <w:rPr>
              <w:rFonts w:cstheme="minorBidi"/>
              <w:noProof/>
            </w:rPr>
          </w:pPr>
          <w:hyperlink w:anchor="_Toc508598778" w:history="1">
            <w:r w:rsidR="007D3705" w:rsidRPr="004B744B">
              <w:rPr>
                <w:rStyle w:val="Hyperlink"/>
                <w:noProof/>
              </w:rPr>
              <w:t>8.1 Annex I:</w:t>
            </w:r>
            <w:r w:rsidR="007D3705">
              <w:rPr>
                <w:noProof/>
                <w:webHidden/>
              </w:rPr>
              <w:tab/>
            </w:r>
            <w:r w:rsidR="007D3705">
              <w:rPr>
                <w:noProof/>
                <w:webHidden/>
              </w:rPr>
              <w:fldChar w:fldCharType="begin"/>
            </w:r>
            <w:r w:rsidR="007D3705">
              <w:rPr>
                <w:noProof/>
                <w:webHidden/>
              </w:rPr>
              <w:instrText xml:space="preserve"> PAGEREF _Toc508598778 \h </w:instrText>
            </w:r>
            <w:r w:rsidR="007D3705">
              <w:rPr>
                <w:noProof/>
                <w:webHidden/>
              </w:rPr>
            </w:r>
            <w:r w:rsidR="007D3705">
              <w:rPr>
                <w:noProof/>
                <w:webHidden/>
              </w:rPr>
              <w:fldChar w:fldCharType="separate"/>
            </w:r>
            <w:r w:rsidR="007D3705">
              <w:rPr>
                <w:noProof/>
                <w:webHidden/>
              </w:rPr>
              <w:t>22</w:t>
            </w:r>
            <w:r w:rsidR="007D3705">
              <w:rPr>
                <w:noProof/>
                <w:webHidden/>
              </w:rPr>
              <w:fldChar w:fldCharType="end"/>
            </w:r>
          </w:hyperlink>
        </w:p>
        <w:p w:rsidR="007D3705" w:rsidRDefault="004F6F57">
          <w:pPr>
            <w:pStyle w:val="TOC2"/>
            <w:tabs>
              <w:tab w:val="right" w:leader="dot" w:pos="9350"/>
            </w:tabs>
            <w:rPr>
              <w:rFonts w:cstheme="minorBidi"/>
              <w:noProof/>
            </w:rPr>
          </w:pPr>
          <w:hyperlink w:anchor="_Toc508598779" w:history="1">
            <w:r w:rsidR="007D3705" w:rsidRPr="004B744B">
              <w:rPr>
                <w:rStyle w:val="Hyperlink"/>
                <w:noProof/>
              </w:rPr>
              <w:t>8.2 Individual information sheet</w:t>
            </w:r>
            <w:r w:rsidR="007D3705">
              <w:rPr>
                <w:noProof/>
                <w:webHidden/>
              </w:rPr>
              <w:tab/>
            </w:r>
            <w:r w:rsidR="007D3705">
              <w:rPr>
                <w:noProof/>
                <w:webHidden/>
              </w:rPr>
              <w:fldChar w:fldCharType="begin"/>
            </w:r>
            <w:r w:rsidR="007D3705">
              <w:rPr>
                <w:noProof/>
                <w:webHidden/>
              </w:rPr>
              <w:instrText xml:space="preserve"> PAGEREF _Toc508598779 \h </w:instrText>
            </w:r>
            <w:r w:rsidR="007D3705">
              <w:rPr>
                <w:noProof/>
                <w:webHidden/>
              </w:rPr>
            </w:r>
            <w:r w:rsidR="007D3705">
              <w:rPr>
                <w:noProof/>
                <w:webHidden/>
              </w:rPr>
              <w:fldChar w:fldCharType="separate"/>
            </w:r>
            <w:r w:rsidR="007D3705">
              <w:rPr>
                <w:noProof/>
                <w:webHidden/>
              </w:rPr>
              <w:t>23</w:t>
            </w:r>
            <w:r w:rsidR="007D3705">
              <w:rPr>
                <w:noProof/>
                <w:webHidden/>
              </w:rPr>
              <w:fldChar w:fldCharType="end"/>
            </w:r>
          </w:hyperlink>
        </w:p>
        <w:p w:rsidR="007D3705" w:rsidRDefault="004F6F57">
          <w:pPr>
            <w:pStyle w:val="TOC2"/>
            <w:tabs>
              <w:tab w:val="right" w:leader="dot" w:pos="9350"/>
            </w:tabs>
            <w:rPr>
              <w:rFonts w:cstheme="minorBidi"/>
              <w:noProof/>
            </w:rPr>
          </w:pPr>
          <w:hyperlink w:anchor="_Toc508598780" w:history="1">
            <w:r w:rsidR="007D3705" w:rsidRPr="004B744B">
              <w:rPr>
                <w:rStyle w:val="Hyperlink"/>
                <w:noProof/>
              </w:rPr>
              <w:t>8.3 Interviewer agreement</w:t>
            </w:r>
            <w:r w:rsidR="007D3705">
              <w:rPr>
                <w:noProof/>
                <w:webHidden/>
              </w:rPr>
              <w:tab/>
            </w:r>
            <w:r w:rsidR="007D3705">
              <w:rPr>
                <w:noProof/>
                <w:webHidden/>
              </w:rPr>
              <w:fldChar w:fldCharType="begin"/>
            </w:r>
            <w:r w:rsidR="007D3705">
              <w:rPr>
                <w:noProof/>
                <w:webHidden/>
              </w:rPr>
              <w:instrText xml:space="preserve"> PAGEREF _Toc508598780 \h </w:instrText>
            </w:r>
            <w:r w:rsidR="007D3705">
              <w:rPr>
                <w:noProof/>
                <w:webHidden/>
              </w:rPr>
            </w:r>
            <w:r w:rsidR="007D3705">
              <w:rPr>
                <w:noProof/>
                <w:webHidden/>
              </w:rPr>
              <w:fldChar w:fldCharType="separate"/>
            </w:r>
            <w:r w:rsidR="007D3705">
              <w:rPr>
                <w:noProof/>
                <w:webHidden/>
              </w:rPr>
              <w:t>23</w:t>
            </w:r>
            <w:r w:rsidR="007D3705">
              <w:rPr>
                <w:noProof/>
                <w:webHidden/>
              </w:rPr>
              <w:fldChar w:fldCharType="end"/>
            </w:r>
          </w:hyperlink>
        </w:p>
        <w:p w:rsidR="007D3705" w:rsidRDefault="004F6F57">
          <w:pPr>
            <w:pStyle w:val="TOC2"/>
            <w:tabs>
              <w:tab w:val="right" w:leader="dot" w:pos="9350"/>
            </w:tabs>
            <w:rPr>
              <w:rFonts w:cstheme="minorBidi"/>
              <w:noProof/>
            </w:rPr>
          </w:pPr>
          <w:hyperlink w:anchor="_Toc508598781" w:history="1">
            <w:r w:rsidR="007D3705" w:rsidRPr="004B744B">
              <w:rPr>
                <w:rStyle w:val="Hyperlink"/>
                <w:noProof/>
              </w:rPr>
              <w:t>8.4 Participant Information sheet &amp; Informed consent form</w:t>
            </w:r>
            <w:r w:rsidR="007D3705">
              <w:rPr>
                <w:noProof/>
                <w:webHidden/>
              </w:rPr>
              <w:tab/>
            </w:r>
            <w:r w:rsidR="007D3705">
              <w:rPr>
                <w:noProof/>
                <w:webHidden/>
              </w:rPr>
              <w:fldChar w:fldCharType="begin"/>
            </w:r>
            <w:r w:rsidR="007D3705">
              <w:rPr>
                <w:noProof/>
                <w:webHidden/>
              </w:rPr>
              <w:instrText xml:space="preserve"> PAGEREF _Toc508598781 \h </w:instrText>
            </w:r>
            <w:r w:rsidR="007D3705">
              <w:rPr>
                <w:noProof/>
                <w:webHidden/>
              </w:rPr>
            </w:r>
            <w:r w:rsidR="007D3705">
              <w:rPr>
                <w:noProof/>
                <w:webHidden/>
              </w:rPr>
              <w:fldChar w:fldCharType="separate"/>
            </w:r>
            <w:r w:rsidR="007D3705">
              <w:rPr>
                <w:noProof/>
                <w:webHidden/>
              </w:rPr>
              <w:t>24</w:t>
            </w:r>
            <w:r w:rsidR="007D3705">
              <w:rPr>
                <w:noProof/>
                <w:webHidden/>
              </w:rPr>
              <w:fldChar w:fldCharType="end"/>
            </w:r>
          </w:hyperlink>
        </w:p>
        <w:p w:rsidR="007D3705" w:rsidRDefault="004F6F57">
          <w:pPr>
            <w:pStyle w:val="TOC1"/>
            <w:tabs>
              <w:tab w:val="right" w:leader="dot" w:pos="9350"/>
            </w:tabs>
            <w:rPr>
              <w:rFonts w:cstheme="minorBidi"/>
              <w:noProof/>
            </w:rPr>
          </w:pPr>
          <w:hyperlink w:anchor="_Toc508598782" w:history="1">
            <w:r w:rsidR="007D3705" w:rsidRPr="004B744B">
              <w:rPr>
                <w:rStyle w:val="Hyperlink"/>
                <w:noProof/>
              </w:rPr>
              <w:t>9.Annex II : Questionaire</w:t>
            </w:r>
            <w:r w:rsidR="007D3705">
              <w:rPr>
                <w:noProof/>
                <w:webHidden/>
              </w:rPr>
              <w:tab/>
            </w:r>
            <w:r w:rsidR="007D3705">
              <w:rPr>
                <w:noProof/>
                <w:webHidden/>
              </w:rPr>
              <w:fldChar w:fldCharType="begin"/>
            </w:r>
            <w:r w:rsidR="007D3705">
              <w:rPr>
                <w:noProof/>
                <w:webHidden/>
              </w:rPr>
              <w:instrText xml:space="preserve"> PAGEREF _Toc508598782 \h </w:instrText>
            </w:r>
            <w:r w:rsidR="007D3705">
              <w:rPr>
                <w:noProof/>
                <w:webHidden/>
              </w:rPr>
            </w:r>
            <w:r w:rsidR="007D3705">
              <w:rPr>
                <w:noProof/>
                <w:webHidden/>
              </w:rPr>
              <w:fldChar w:fldCharType="separate"/>
            </w:r>
            <w:r w:rsidR="007D3705">
              <w:rPr>
                <w:noProof/>
                <w:webHidden/>
              </w:rPr>
              <w:t>24</w:t>
            </w:r>
            <w:r w:rsidR="007D3705">
              <w:rPr>
                <w:noProof/>
                <w:webHidden/>
              </w:rPr>
              <w:fldChar w:fldCharType="end"/>
            </w:r>
          </w:hyperlink>
        </w:p>
        <w:p w:rsidR="007D3705" w:rsidRDefault="004F6F57">
          <w:pPr>
            <w:pStyle w:val="TOC2"/>
            <w:tabs>
              <w:tab w:val="right" w:leader="dot" w:pos="9350"/>
            </w:tabs>
            <w:rPr>
              <w:rFonts w:cstheme="minorBidi"/>
              <w:noProof/>
            </w:rPr>
          </w:pPr>
          <w:hyperlink w:anchor="_Toc508598783" w:history="1">
            <w:r w:rsidR="007D3705" w:rsidRPr="004B744B">
              <w:rPr>
                <w:rStyle w:val="Hyperlink"/>
                <w:noProof/>
              </w:rPr>
              <w:t>Section 9.1:    Socio-demographic characteristics of the respondents.</w:t>
            </w:r>
            <w:r w:rsidR="007D3705">
              <w:rPr>
                <w:noProof/>
                <w:webHidden/>
              </w:rPr>
              <w:tab/>
            </w:r>
            <w:r w:rsidR="007D3705">
              <w:rPr>
                <w:noProof/>
                <w:webHidden/>
              </w:rPr>
              <w:fldChar w:fldCharType="begin"/>
            </w:r>
            <w:r w:rsidR="007D3705">
              <w:rPr>
                <w:noProof/>
                <w:webHidden/>
              </w:rPr>
              <w:instrText xml:space="preserve"> PAGEREF _Toc508598783 \h </w:instrText>
            </w:r>
            <w:r w:rsidR="007D3705">
              <w:rPr>
                <w:noProof/>
                <w:webHidden/>
              </w:rPr>
            </w:r>
            <w:r w:rsidR="007D3705">
              <w:rPr>
                <w:noProof/>
                <w:webHidden/>
              </w:rPr>
              <w:fldChar w:fldCharType="separate"/>
            </w:r>
            <w:r w:rsidR="007D3705">
              <w:rPr>
                <w:noProof/>
                <w:webHidden/>
              </w:rPr>
              <w:t>24</w:t>
            </w:r>
            <w:r w:rsidR="007D3705">
              <w:rPr>
                <w:noProof/>
                <w:webHidden/>
              </w:rPr>
              <w:fldChar w:fldCharType="end"/>
            </w:r>
          </w:hyperlink>
        </w:p>
        <w:p w:rsidR="007D3705" w:rsidRDefault="004F6F57">
          <w:pPr>
            <w:pStyle w:val="TOC2"/>
            <w:tabs>
              <w:tab w:val="right" w:leader="dot" w:pos="9350"/>
            </w:tabs>
            <w:rPr>
              <w:rFonts w:cstheme="minorBidi"/>
              <w:noProof/>
            </w:rPr>
          </w:pPr>
          <w:hyperlink w:anchor="_Toc508598784" w:history="1">
            <w:r w:rsidR="007D3705" w:rsidRPr="004B744B">
              <w:rPr>
                <w:rStyle w:val="Hyperlink"/>
                <w:noProof/>
              </w:rPr>
              <w:t>Section 9.2: To be filled by the intern or the resident or others seeing the chart.</w:t>
            </w:r>
            <w:r w:rsidR="007D3705">
              <w:rPr>
                <w:noProof/>
                <w:webHidden/>
              </w:rPr>
              <w:tab/>
            </w:r>
            <w:r w:rsidR="007D3705">
              <w:rPr>
                <w:noProof/>
                <w:webHidden/>
              </w:rPr>
              <w:fldChar w:fldCharType="begin"/>
            </w:r>
            <w:r w:rsidR="007D3705">
              <w:rPr>
                <w:noProof/>
                <w:webHidden/>
              </w:rPr>
              <w:instrText xml:space="preserve"> PAGEREF _Toc508598784 \h </w:instrText>
            </w:r>
            <w:r w:rsidR="007D3705">
              <w:rPr>
                <w:noProof/>
                <w:webHidden/>
              </w:rPr>
            </w:r>
            <w:r w:rsidR="007D3705">
              <w:rPr>
                <w:noProof/>
                <w:webHidden/>
              </w:rPr>
              <w:fldChar w:fldCharType="separate"/>
            </w:r>
            <w:r w:rsidR="007D3705">
              <w:rPr>
                <w:noProof/>
                <w:webHidden/>
              </w:rPr>
              <w:t>26</w:t>
            </w:r>
            <w:r w:rsidR="007D3705">
              <w:rPr>
                <w:noProof/>
                <w:webHidden/>
              </w:rPr>
              <w:fldChar w:fldCharType="end"/>
            </w:r>
          </w:hyperlink>
        </w:p>
        <w:p w:rsidR="007D3705" w:rsidRDefault="004F6F57">
          <w:pPr>
            <w:pStyle w:val="TOC1"/>
            <w:tabs>
              <w:tab w:val="right" w:leader="dot" w:pos="9350"/>
            </w:tabs>
            <w:rPr>
              <w:rFonts w:cstheme="minorBidi"/>
              <w:noProof/>
            </w:rPr>
          </w:pPr>
          <w:hyperlink w:anchor="_Toc508598785" w:history="1">
            <w:r w:rsidR="007D3705" w:rsidRPr="004B744B">
              <w:rPr>
                <w:rStyle w:val="Hyperlink"/>
                <w:noProof/>
              </w:rPr>
              <w:t>10. Declaration.</w:t>
            </w:r>
            <w:r w:rsidR="007D3705">
              <w:rPr>
                <w:noProof/>
                <w:webHidden/>
              </w:rPr>
              <w:tab/>
            </w:r>
            <w:r w:rsidR="007D3705">
              <w:rPr>
                <w:noProof/>
                <w:webHidden/>
              </w:rPr>
              <w:fldChar w:fldCharType="begin"/>
            </w:r>
            <w:r w:rsidR="007D3705">
              <w:rPr>
                <w:noProof/>
                <w:webHidden/>
              </w:rPr>
              <w:instrText xml:space="preserve"> PAGEREF _Toc508598785 \h </w:instrText>
            </w:r>
            <w:r w:rsidR="007D3705">
              <w:rPr>
                <w:noProof/>
                <w:webHidden/>
              </w:rPr>
            </w:r>
            <w:r w:rsidR="007D3705">
              <w:rPr>
                <w:noProof/>
                <w:webHidden/>
              </w:rPr>
              <w:fldChar w:fldCharType="separate"/>
            </w:r>
            <w:r w:rsidR="007D3705">
              <w:rPr>
                <w:noProof/>
                <w:webHidden/>
              </w:rPr>
              <w:t>28</w:t>
            </w:r>
            <w:r w:rsidR="007D3705">
              <w:rPr>
                <w:noProof/>
                <w:webHidden/>
              </w:rPr>
              <w:fldChar w:fldCharType="end"/>
            </w:r>
          </w:hyperlink>
        </w:p>
        <w:p w:rsidR="00781DD8" w:rsidRDefault="00D2763A" w:rsidP="00781DD8">
          <w:r>
            <w:fldChar w:fldCharType="end"/>
          </w:r>
        </w:p>
      </w:sdtContent>
    </w:sdt>
    <w:p w:rsidR="00781DD8" w:rsidRDefault="00781DD8" w:rsidP="00781DD8">
      <w:pPr>
        <w:tabs>
          <w:tab w:val="left" w:pos="2085"/>
        </w:tabs>
      </w:pPr>
    </w:p>
    <w:p w:rsidR="00781DD8" w:rsidRDefault="00781DD8" w:rsidP="00781DD8">
      <w:pPr>
        <w:tabs>
          <w:tab w:val="left" w:pos="2085"/>
        </w:tabs>
      </w:pPr>
    </w:p>
    <w:p w:rsidR="00781DD8" w:rsidRDefault="00781DD8" w:rsidP="00781DD8">
      <w:pPr>
        <w:tabs>
          <w:tab w:val="left" w:pos="2085"/>
        </w:tabs>
      </w:pPr>
    </w:p>
    <w:p w:rsidR="00781DD8" w:rsidRDefault="00781DD8" w:rsidP="00781DD8">
      <w:pPr>
        <w:tabs>
          <w:tab w:val="left" w:pos="2085"/>
        </w:tabs>
      </w:pPr>
    </w:p>
    <w:p w:rsidR="00781DD8" w:rsidRDefault="00781DD8" w:rsidP="00781DD8">
      <w:pPr>
        <w:tabs>
          <w:tab w:val="left" w:pos="2085"/>
        </w:tabs>
      </w:pPr>
    </w:p>
    <w:p w:rsidR="00781DD8" w:rsidRDefault="00781DD8" w:rsidP="00781DD8">
      <w:pPr>
        <w:tabs>
          <w:tab w:val="left" w:pos="2085"/>
        </w:tabs>
      </w:pPr>
    </w:p>
    <w:p w:rsidR="00781DD8" w:rsidRDefault="00781DD8" w:rsidP="00781DD8">
      <w:pPr>
        <w:tabs>
          <w:tab w:val="left" w:pos="2085"/>
        </w:tabs>
      </w:pPr>
    </w:p>
    <w:p w:rsidR="00781DD8" w:rsidRDefault="00781DD8" w:rsidP="00781DD8">
      <w:pPr>
        <w:tabs>
          <w:tab w:val="left" w:pos="2085"/>
        </w:tabs>
      </w:pPr>
    </w:p>
    <w:p w:rsidR="00781DD8" w:rsidRDefault="00781DD8" w:rsidP="00781DD8">
      <w:pPr>
        <w:tabs>
          <w:tab w:val="left" w:pos="2085"/>
        </w:tabs>
      </w:pPr>
    </w:p>
    <w:p w:rsidR="00781DD8" w:rsidRDefault="00781DD8" w:rsidP="00781DD8">
      <w:pPr>
        <w:tabs>
          <w:tab w:val="left" w:pos="2085"/>
        </w:tabs>
      </w:pPr>
    </w:p>
    <w:p w:rsidR="00781DD8" w:rsidRDefault="00781DD8" w:rsidP="00781DD8">
      <w:pPr>
        <w:tabs>
          <w:tab w:val="left" w:pos="2085"/>
        </w:tabs>
      </w:pPr>
    </w:p>
    <w:p w:rsidR="00781DD8" w:rsidRDefault="00781DD8" w:rsidP="00781DD8">
      <w:pPr>
        <w:tabs>
          <w:tab w:val="left" w:pos="2085"/>
        </w:tabs>
      </w:pPr>
    </w:p>
    <w:p w:rsidR="00781DD8" w:rsidRDefault="00781DD8" w:rsidP="00781DD8">
      <w:pPr>
        <w:tabs>
          <w:tab w:val="left" w:pos="2085"/>
        </w:tabs>
      </w:pPr>
    </w:p>
    <w:p w:rsidR="00781DD8" w:rsidRDefault="00781DD8" w:rsidP="00781DD8">
      <w:pPr>
        <w:pStyle w:val="Heading1"/>
      </w:pPr>
      <w:bookmarkStart w:id="2" w:name="_Toc508598739"/>
      <w:r>
        <w:t>List of Tables</w:t>
      </w:r>
      <w:bookmarkEnd w:id="2"/>
    </w:p>
    <w:p w:rsidR="00781DD8" w:rsidRPr="00607DD3" w:rsidRDefault="00781DD8" w:rsidP="00781DD8">
      <w:pPr>
        <w:spacing w:line="360" w:lineRule="auto"/>
        <w:jc w:val="both"/>
        <w:rPr>
          <w:rFonts w:ascii="Times New Roman" w:hAnsi="Times New Roman"/>
          <w:sz w:val="24"/>
          <w:szCs w:val="24"/>
        </w:rPr>
      </w:pPr>
      <w:r>
        <w:rPr>
          <w:rFonts w:ascii="Times New Roman" w:hAnsi="Times New Roman"/>
          <w:b/>
          <w:sz w:val="24"/>
          <w:szCs w:val="24"/>
        </w:rPr>
        <w:t>Table I:</w:t>
      </w:r>
      <w:r w:rsidRPr="00607DD3">
        <w:rPr>
          <w:rFonts w:ascii="Times New Roman" w:hAnsi="Times New Roman"/>
          <w:b/>
          <w:sz w:val="28"/>
          <w:szCs w:val="28"/>
        </w:rPr>
        <w:t xml:space="preserve"> Sociodemographic characteristics of patients who were included in the study at SPHMMC, Addis Ababa, Ethiopia from October 15, 2017-January 15, 2018.</w:t>
      </w:r>
      <w:r>
        <w:rPr>
          <w:rFonts w:ascii="Times New Roman" w:hAnsi="Times New Roman"/>
          <w:b/>
          <w:sz w:val="28"/>
          <w:szCs w:val="28"/>
        </w:rPr>
        <w:t>-----------------------------------------------------------------------------------------</w:t>
      </w:r>
    </w:p>
    <w:p w:rsidR="00781DD8" w:rsidRDefault="00781DD8" w:rsidP="00781DD8">
      <w:pPr>
        <w:spacing w:line="360" w:lineRule="auto"/>
        <w:rPr>
          <w:rFonts w:ascii="Times New Roman" w:hAnsi="Times New Roman"/>
          <w:b/>
          <w:color w:val="231F20"/>
          <w:sz w:val="28"/>
          <w:szCs w:val="28"/>
        </w:rPr>
      </w:pPr>
      <w:r>
        <w:rPr>
          <w:rFonts w:ascii="Times New Roman" w:hAnsi="Times New Roman"/>
          <w:b/>
          <w:color w:val="231F20"/>
          <w:sz w:val="28"/>
          <w:szCs w:val="28"/>
        </w:rPr>
        <w:t>Table II: Elapsed time between mifeprostone and misoprostole and expulsion time------------------------------------------------------------------------------------------21</w:t>
      </w:r>
    </w:p>
    <w:p w:rsidR="00781DD8" w:rsidRDefault="00781DD8" w:rsidP="00781DD8">
      <w:pPr>
        <w:spacing w:line="360" w:lineRule="auto"/>
        <w:rPr>
          <w:rFonts w:ascii="Times New Roman" w:hAnsi="Times New Roman"/>
          <w:b/>
          <w:color w:val="231F20"/>
          <w:sz w:val="28"/>
          <w:szCs w:val="28"/>
        </w:rPr>
      </w:pPr>
      <w:r>
        <w:rPr>
          <w:rFonts w:ascii="Times New Roman" w:hAnsi="Times New Roman"/>
          <w:b/>
          <w:color w:val="231F20"/>
          <w:sz w:val="28"/>
          <w:szCs w:val="28"/>
        </w:rPr>
        <w:t>Table II: Table III: Number of course of misoprostole given to the study patients--------------------------------------------------------------------------------21</w:t>
      </w:r>
    </w:p>
    <w:p w:rsidR="00781DD8" w:rsidRDefault="00781DD8" w:rsidP="00781DD8">
      <w:pPr>
        <w:spacing w:line="360" w:lineRule="auto"/>
        <w:rPr>
          <w:rFonts w:ascii="Times New Roman" w:hAnsi="Times New Roman"/>
          <w:b/>
          <w:color w:val="231F20"/>
          <w:sz w:val="28"/>
          <w:szCs w:val="28"/>
        </w:rPr>
      </w:pPr>
    </w:p>
    <w:p w:rsidR="00781DD8" w:rsidRDefault="00781DD8" w:rsidP="00781DD8">
      <w:pPr>
        <w:spacing w:line="360" w:lineRule="auto"/>
        <w:rPr>
          <w:rFonts w:ascii="Times New Roman" w:hAnsi="Times New Roman"/>
          <w:b/>
          <w:color w:val="231F20"/>
          <w:sz w:val="28"/>
          <w:szCs w:val="28"/>
        </w:rPr>
      </w:pPr>
    </w:p>
    <w:p w:rsidR="00781DD8" w:rsidRDefault="00781DD8" w:rsidP="00781DD8">
      <w:pPr>
        <w:pStyle w:val="Heading1"/>
      </w:pPr>
      <w:bookmarkStart w:id="3" w:name="_Toc508598740"/>
      <w:r>
        <w:t>List of Figures</w:t>
      </w:r>
      <w:bookmarkEnd w:id="3"/>
    </w:p>
    <w:p w:rsidR="00781DD8" w:rsidRDefault="00781DD8" w:rsidP="00781DD8">
      <w:pPr>
        <w:spacing w:line="360" w:lineRule="auto"/>
        <w:rPr>
          <w:rFonts w:ascii="Times New Roman" w:hAnsi="Times New Roman"/>
          <w:b/>
          <w:color w:val="231F20"/>
          <w:sz w:val="28"/>
          <w:szCs w:val="28"/>
        </w:rPr>
      </w:pPr>
      <w:r>
        <w:rPr>
          <w:rFonts w:ascii="Times New Roman" w:hAnsi="Times New Roman"/>
          <w:b/>
          <w:color w:val="231F20"/>
          <w:sz w:val="28"/>
          <w:szCs w:val="28"/>
        </w:rPr>
        <w:t>Figure I: Bar graph shows reason for termination of pregnancy---------------23</w:t>
      </w:r>
    </w:p>
    <w:p w:rsidR="00781DD8" w:rsidRDefault="00781DD8" w:rsidP="00781DD8">
      <w:pPr>
        <w:spacing w:line="360" w:lineRule="auto"/>
        <w:rPr>
          <w:rFonts w:ascii="Times New Roman" w:hAnsi="Times New Roman"/>
          <w:b/>
          <w:color w:val="231F20"/>
          <w:sz w:val="28"/>
          <w:szCs w:val="28"/>
        </w:rPr>
        <w:sectPr w:rsidR="00781DD8" w:rsidSect="000146A0">
          <w:pgSz w:w="12240" w:h="15840"/>
          <w:pgMar w:top="1440" w:right="1440" w:bottom="1440" w:left="1440" w:header="720" w:footer="720" w:gutter="0"/>
          <w:pgNumType w:fmt="upperRoman" w:start="2"/>
          <w:cols w:space="720"/>
          <w:docGrid w:linePitch="360"/>
        </w:sectPr>
      </w:pPr>
      <w:r>
        <w:rPr>
          <w:rFonts w:ascii="Times New Roman" w:hAnsi="Times New Roman"/>
          <w:b/>
          <w:color w:val="231F20"/>
          <w:sz w:val="28"/>
          <w:szCs w:val="28"/>
        </w:rPr>
        <w:t>Figure II: Pie chart shows distribution of age of patients in the study---------23</w:t>
      </w:r>
    </w:p>
    <w:p w:rsidR="00781DD8" w:rsidRDefault="00781DD8" w:rsidP="00781DD8">
      <w:pPr>
        <w:tabs>
          <w:tab w:val="left" w:pos="2085"/>
        </w:tabs>
      </w:pPr>
    </w:p>
    <w:p w:rsidR="00781DD8" w:rsidRDefault="00781DD8" w:rsidP="00781DD8">
      <w:pPr>
        <w:tabs>
          <w:tab w:val="left" w:pos="2085"/>
        </w:tabs>
      </w:pPr>
    </w:p>
    <w:p w:rsidR="00781DD8" w:rsidRDefault="00781DD8" w:rsidP="00781DD8">
      <w:pPr>
        <w:tabs>
          <w:tab w:val="left" w:pos="2085"/>
        </w:tabs>
      </w:pPr>
    </w:p>
    <w:p w:rsidR="00781DD8" w:rsidRDefault="00781DD8" w:rsidP="00781DD8">
      <w:pPr>
        <w:spacing w:line="360" w:lineRule="auto"/>
        <w:rPr>
          <w:rFonts w:ascii="Times New Roman" w:hAnsi="Times New Roman"/>
          <w:b/>
          <w:color w:val="231F20"/>
          <w:sz w:val="28"/>
          <w:szCs w:val="28"/>
        </w:rPr>
      </w:pPr>
    </w:p>
    <w:p w:rsidR="00781DD8" w:rsidRPr="00990D9C" w:rsidRDefault="00781DD8" w:rsidP="00781DD8">
      <w:pPr>
        <w:pStyle w:val="Heading1"/>
      </w:pPr>
      <w:bookmarkStart w:id="4" w:name="_Toc508598741"/>
      <w:r w:rsidRPr="00990D9C">
        <w:t>LIST OF ABBREVIATIONS</w:t>
      </w:r>
      <w:bookmarkEnd w:id="4"/>
    </w:p>
    <w:p w:rsidR="00781DD8" w:rsidRPr="00990D9C" w:rsidRDefault="00781DD8" w:rsidP="00781DD8">
      <w:pPr>
        <w:spacing w:line="360" w:lineRule="auto"/>
        <w:rPr>
          <w:rFonts w:ascii="Times New Roman" w:hAnsi="Times New Roman"/>
          <w:sz w:val="24"/>
          <w:szCs w:val="24"/>
        </w:rPr>
      </w:pPr>
      <w:r w:rsidRPr="00990D9C">
        <w:rPr>
          <w:rFonts w:ascii="Times New Roman" w:hAnsi="Times New Roman"/>
          <w:sz w:val="24"/>
          <w:szCs w:val="24"/>
        </w:rPr>
        <w:t>-SPHMMC----Saint Paulo’s Hospital Millennium Medical College.</w:t>
      </w:r>
    </w:p>
    <w:p w:rsidR="00781DD8" w:rsidRPr="00990D9C" w:rsidRDefault="00781DD8" w:rsidP="00781DD8">
      <w:pPr>
        <w:spacing w:line="360" w:lineRule="auto"/>
        <w:rPr>
          <w:rFonts w:ascii="Times New Roman" w:hAnsi="Times New Roman"/>
          <w:sz w:val="24"/>
          <w:szCs w:val="24"/>
        </w:rPr>
      </w:pPr>
      <w:r w:rsidRPr="00990D9C">
        <w:rPr>
          <w:rFonts w:ascii="Times New Roman" w:hAnsi="Times New Roman"/>
          <w:sz w:val="24"/>
          <w:szCs w:val="24"/>
        </w:rPr>
        <w:t>-SPSS-----------Statistical package of social science.</w:t>
      </w:r>
    </w:p>
    <w:p w:rsidR="00781DD8" w:rsidRPr="00990D9C" w:rsidRDefault="00781DD8" w:rsidP="00781DD8">
      <w:pPr>
        <w:spacing w:line="360" w:lineRule="auto"/>
        <w:rPr>
          <w:rFonts w:ascii="Times New Roman" w:hAnsi="Times New Roman"/>
          <w:sz w:val="24"/>
          <w:szCs w:val="24"/>
        </w:rPr>
      </w:pPr>
      <w:r w:rsidRPr="00990D9C">
        <w:rPr>
          <w:rFonts w:ascii="Times New Roman" w:hAnsi="Times New Roman"/>
          <w:sz w:val="24"/>
          <w:szCs w:val="24"/>
        </w:rPr>
        <w:t>OBGYN---------Obstetrics and gynecology</w:t>
      </w:r>
    </w:p>
    <w:p w:rsidR="00781DD8" w:rsidRPr="00990D9C" w:rsidRDefault="00781DD8" w:rsidP="00781DD8">
      <w:pPr>
        <w:spacing w:line="360" w:lineRule="auto"/>
        <w:rPr>
          <w:rFonts w:ascii="Times New Roman" w:hAnsi="Times New Roman"/>
          <w:sz w:val="24"/>
          <w:szCs w:val="24"/>
        </w:rPr>
      </w:pPr>
      <w:r w:rsidRPr="00990D9C">
        <w:rPr>
          <w:rFonts w:ascii="Times New Roman" w:hAnsi="Times New Roman"/>
          <w:sz w:val="24"/>
          <w:szCs w:val="24"/>
        </w:rPr>
        <w:t>MVA---------------Manual vacuum aspiration.</w:t>
      </w:r>
    </w:p>
    <w:p w:rsidR="00781DD8" w:rsidRDefault="00781DD8" w:rsidP="00781DD8">
      <w:pPr>
        <w:spacing w:line="360" w:lineRule="auto"/>
        <w:rPr>
          <w:rFonts w:ascii="Times New Roman" w:hAnsi="Times New Roman"/>
          <w:sz w:val="24"/>
          <w:szCs w:val="24"/>
        </w:rPr>
      </w:pPr>
      <w:r w:rsidRPr="00990D9C">
        <w:rPr>
          <w:rFonts w:ascii="Times New Roman" w:hAnsi="Times New Roman"/>
          <w:sz w:val="24"/>
          <w:szCs w:val="24"/>
        </w:rPr>
        <w:t>MCG</w:t>
      </w:r>
      <w:r>
        <w:rPr>
          <w:rFonts w:ascii="Times New Roman" w:hAnsi="Times New Roman"/>
          <w:sz w:val="24"/>
          <w:szCs w:val="24"/>
        </w:rPr>
        <w:t>--------------</w:t>
      </w:r>
      <w:r w:rsidRPr="00990D9C">
        <w:rPr>
          <w:rFonts w:ascii="Times New Roman" w:hAnsi="Times New Roman"/>
          <w:sz w:val="24"/>
          <w:szCs w:val="24"/>
        </w:rPr>
        <w:t>Microgram</w:t>
      </w:r>
    </w:p>
    <w:p w:rsidR="00781DD8" w:rsidRDefault="00781DD8" w:rsidP="00781DD8">
      <w:pPr>
        <w:spacing w:line="360" w:lineRule="auto"/>
        <w:rPr>
          <w:rFonts w:ascii="Times New Roman" w:hAnsi="Times New Roman"/>
          <w:sz w:val="24"/>
          <w:szCs w:val="24"/>
        </w:rPr>
      </w:pPr>
      <w:r>
        <w:rPr>
          <w:rFonts w:ascii="Times New Roman" w:hAnsi="Times New Roman"/>
          <w:sz w:val="24"/>
          <w:szCs w:val="24"/>
        </w:rPr>
        <w:t>WHO------- World Health Organization</w:t>
      </w:r>
    </w:p>
    <w:p w:rsidR="00781DD8" w:rsidRDefault="00781DD8" w:rsidP="00781DD8">
      <w:pPr>
        <w:spacing w:line="360" w:lineRule="auto"/>
        <w:rPr>
          <w:rFonts w:ascii="Times New Roman" w:hAnsi="Times New Roman"/>
          <w:sz w:val="24"/>
          <w:szCs w:val="24"/>
        </w:rPr>
      </w:pPr>
      <w:r>
        <w:rPr>
          <w:rFonts w:ascii="Times New Roman" w:hAnsi="Times New Roman"/>
          <w:sz w:val="24"/>
          <w:szCs w:val="24"/>
        </w:rPr>
        <w:t>FIGO--------International Federation of Obstetricians and Gynecologists</w:t>
      </w:r>
    </w:p>
    <w:p w:rsidR="00781DD8" w:rsidRDefault="00781DD8" w:rsidP="00781DD8">
      <w:pPr>
        <w:spacing w:line="360" w:lineRule="auto"/>
        <w:rPr>
          <w:rFonts w:ascii="Times New Roman" w:hAnsi="Times New Roman"/>
          <w:sz w:val="24"/>
          <w:szCs w:val="24"/>
        </w:rPr>
        <w:sectPr w:rsidR="00781DD8" w:rsidSect="000146A0">
          <w:pgSz w:w="12240" w:h="15840"/>
          <w:pgMar w:top="1440" w:right="1440" w:bottom="1440" w:left="1440" w:header="720" w:footer="720" w:gutter="0"/>
          <w:pgNumType w:fmt="upperRoman" w:start="6"/>
          <w:cols w:space="720"/>
          <w:docGrid w:linePitch="360"/>
        </w:sectPr>
      </w:pPr>
      <w:r>
        <w:rPr>
          <w:rFonts w:ascii="Times New Roman" w:hAnsi="Times New Roman"/>
          <w:sz w:val="24"/>
          <w:szCs w:val="24"/>
        </w:rPr>
        <w:t>ACOG-----American college of Obstetricians and Gynecologist</w:t>
      </w:r>
    </w:p>
    <w:p w:rsidR="00781DD8" w:rsidRPr="00561314" w:rsidRDefault="00781DD8" w:rsidP="002440EE">
      <w:pPr>
        <w:pStyle w:val="Heading1"/>
        <w:spacing w:line="360" w:lineRule="auto"/>
        <w:jc w:val="both"/>
      </w:pPr>
      <w:bookmarkStart w:id="5" w:name="_Toc508598742"/>
      <w:r w:rsidRPr="00561314">
        <w:t>Abstract</w:t>
      </w:r>
      <w:bookmarkEnd w:id="5"/>
    </w:p>
    <w:p w:rsidR="002440EE" w:rsidRDefault="00781DD8" w:rsidP="002440EE">
      <w:pPr>
        <w:spacing w:line="360" w:lineRule="auto"/>
        <w:jc w:val="both"/>
        <w:rPr>
          <w:rFonts w:ascii="Times New Roman" w:hAnsi="Times New Roman"/>
          <w:sz w:val="24"/>
          <w:szCs w:val="24"/>
        </w:rPr>
      </w:pPr>
      <w:r>
        <w:rPr>
          <w:rFonts w:ascii="Times New Roman" w:hAnsi="Times New Roman"/>
          <w:color w:val="231F20"/>
          <w:sz w:val="24"/>
          <w:szCs w:val="24"/>
        </w:rPr>
        <w:t xml:space="preserve"> </w:t>
      </w:r>
      <w:r w:rsidRPr="00271C47">
        <w:rPr>
          <w:rFonts w:ascii="Times New Roman" w:hAnsi="Times New Roman"/>
          <w:b/>
          <w:color w:val="231F20"/>
          <w:sz w:val="24"/>
          <w:szCs w:val="24"/>
        </w:rPr>
        <w:t>Background</w:t>
      </w:r>
      <w:r>
        <w:rPr>
          <w:rFonts w:ascii="Times New Roman" w:hAnsi="Times New Roman"/>
          <w:b/>
          <w:color w:val="231F20"/>
          <w:sz w:val="24"/>
          <w:szCs w:val="24"/>
        </w:rPr>
        <w:t>:</w:t>
      </w:r>
      <w:r w:rsidRPr="00271C47">
        <w:rPr>
          <w:rFonts w:ascii="Times New Roman" w:hAnsi="Times New Roman"/>
          <w:b/>
          <w:color w:val="231F20"/>
          <w:sz w:val="24"/>
          <w:szCs w:val="24"/>
        </w:rPr>
        <w:t xml:space="preserve"> </w:t>
      </w:r>
      <w:r w:rsidRPr="0045097A">
        <w:rPr>
          <w:rFonts w:ascii="Times New Roman" w:hAnsi="Times New Roman"/>
          <w:sz w:val="24"/>
          <w:szCs w:val="24"/>
        </w:rPr>
        <w:t xml:space="preserve"> Medical methods for induced abortion have emerged over the past two decades as safe, effective, and feasible alternatives to surgery. </w:t>
      </w:r>
      <w:r w:rsidRPr="00201316">
        <w:rPr>
          <w:rFonts w:ascii="Times New Roman" w:eastAsia="Roboto-Regular" w:hAnsi="Times New Roman"/>
          <w:sz w:val="24"/>
          <w:szCs w:val="24"/>
        </w:rPr>
        <w:t>Approximately 205 million pregnancies occur each year worldwide. Over a third are unintended and about a fifth</w:t>
      </w:r>
      <w:r>
        <w:rPr>
          <w:rFonts w:ascii="Times New Roman" w:eastAsia="Roboto-Regular" w:hAnsi="Times New Roman"/>
          <w:sz w:val="24"/>
          <w:szCs w:val="24"/>
        </w:rPr>
        <w:t xml:space="preserve"> end in induced abortion. </w:t>
      </w:r>
      <w:r w:rsidRPr="00072530">
        <w:rPr>
          <w:rFonts w:ascii="Times New Roman" w:eastAsia="MinionPro-Regular" w:hAnsi="Times New Roman"/>
          <w:sz w:val="24"/>
          <w:szCs w:val="24"/>
        </w:rPr>
        <w:t xml:space="preserve">Although </w:t>
      </w:r>
      <w:r>
        <w:rPr>
          <w:rFonts w:ascii="Times New Roman" w:eastAsia="MinionPro-Regular" w:hAnsi="Times New Roman"/>
          <w:sz w:val="24"/>
          <w:szCs w:val="24"/>
        </w:rPr>
        <w:t xml:space="preserve">the efficacy of mifeprostone and misoprostole is studied well </w:t>
      </w:r>
      <w:r w:rsidRPr="00072530">
        <w:rPr>
          <w:rFonts w:ascii="Times New Roman" w:eastAsia="MinionPro-Regular" w:hAnsi="Times New Roman"/>
          <w:sz w:val="24"/>
          <w:szCs w:val="24"/>
        </w:rPr>
        <w:t>in the developed countries, very little is known about the situation in the developing countries including Ethiopia.</w:t>
      </w:r>
      <w:r>
        <w:rPr>
          <w:b/>
          <w:sz w:val="32"/>
          <w:szCs w:val="32"/>
        </w:rPr>
        <w:t xml:space="preserve"> </w:t>
      </w:r>
      <w:r>
        <w:rPr>
          <w:rFonts w:ascii="Times New Roman" w:hAnsi="Times New Roman"/>
          <w:sz w:val="24"/>
          <w:szCs w:val="24"/>
        </w:rPr>
        <w:t>Considering the lack of information on the efficacy of mifeprostone and misoprostole in our setting hopefully will help us bridge the existing information gap on the subject matter.</w:t>
      </w:r>
    </w:p>
    <w:p w:rsidR="00781DD8" w:rsidRPr="008A0C62" w:rsidRDefault="00781DD8" w:rsidP="002440EE">
      <w:pPr>
        <w:spacing w:line="360" w:lineRule="auto"/>
        <w:jc w:val="both"/>
        <w:rPr>
          <w:rFonts w:ascii="Times New Roman" w:hAnsi="Times New Roman"/>
          <w:b/>
          <w:color w:val="231F20"/>
          <w:sz w:val="24"/>
          <w:szCs w:val="24"/>
        </w:rPr>
      </w:pPr>
      <w:r w:rsidRPr="0045097A">
        <w:rPr>
          <w:rFonts w:ascii="AGaramondPro-Regular" w:hAnsi="AGaramondPro-Regular" w:cs="AGaramondPro-Regular"/>
          <w:b/>
          <w:color w:val="231F20"/>
          <w:sz w:val="28"/>
          <w:szCs w:val="28"/>
        </w:rPr>
        <w:t>Objective of the study</w:t>
      </w:r>
      <w:r>
        <w:rPr>
          <w:b/>
          <w:sz w:val="32"/>
          <w:szCs w:val="32"/>
        </w:rPr>
        <w:t xml:space="preserve">: </w:t>
      </w:r>
      <w:r w:rsidRPr="00024898">
        <w:rPr>
          <w:sz w:val="24"/>
          <w:szCs w:val="24"/>
        </w:rPr>
        <w:t>The</w:t>
      </w:r>
      <w:r w:rsidRPr="00024898">
        <w:rPr>
          <w:rFonts w:ascii="Times New Roman" w:hAnsi="Times New Roman"/>
          <w:sz w:val="24"/>
          <w:szCs w:val="24"/>
        </w:rPr>
        <w:t xml:space="preserve"> </w:t>
      </w:r>
      <w:r w:rsidRPr="00DB60B7">
        <w:rPr>
          <w:rFonts w:ascii="Times New Roman" w:hAnsi="Times New Roman"/>
          <w:sz w:val="24"/>
          <w:szCs w:val="24"/>
        </w:rPr>
        <w:t>objective of the study is to determine the</w:t>
      </w:r>
      <w:r>
        <w:rPr>
          <w:rFonts w:ascii="Times New Roman" w:hAnsi="Times New Roman"/>
          <w:bCs/>
          <w:sz w:val="24"/>
          <w:szCs w:val="24"/>
        </w:rPr>
        <w:t xml:space="preserve"> effectiveness </w:t>
      </w:r>
      <w:r w:rsidRPr="00DB60B7">
        <w:rPr>
          <w:rFonts w:ascii="Times New Roman" w:hAnsi="Times New Roman"/>
          <w:bCs/>
          <w:sz w:val="24"/>
          <w:szCs w:val="24"/>
        </w:rPr>
        <w:t>of</w:t>
      </w:r>
      <w:r>
        <w:rPr>
          <w:rFonts w:ascii="Times New Roman" w:hAnsi="Times New Roman"/>
          <w:bCs/>
          <w:sz w:val="24"/>
          <w:szCs w:val="24"/>
        </w:rPr>
        <w:t xml:space="preserve"> </w:t>
      </w:r>
      <w:r w:rsidRPr="00DB60B7">
        <w:rPr>
          <w:rFonts w:ascii="Times New Roman" w:hAnsi="Times New Roman"/>
          <w:bCs/>
          <w:sz w:val="24"/>
          <w:szCs w:val="24"/>
        </w:rPr>
        <w:t>mifepristone</w:t>
      </w:r>
      <w:r>
        <w:rPr>
          <w:rFonts w:ascii="Times New Roman" w:hAnsi="Times New Roman"/>
          <w:bCs/>
          <w:sz w:val="24"/>
          <w:szCs w:val="24"/>
        </w:rPr>
        <w:t xml:space="preserve"> and </w:t>
      </w:r>
      <w:r w:rsidRPr="00DB60B7">
        <w:rPr>
          <w:rFonts w:ascii="Times New Roman" w:hAnsi="Times New Roman"/>
          <w:bCs/>
          <w:sz w:val="24"/>
          <w:szCs w:val="24"/>
        </w:rPr>
        <w:t>Misoprostol</w:t>
      </w:r>
      <w:r>
        <w:rPr>
          <w:rFonts w:ascii="Times New Roman" w:hAnsi="Times New Roman"/>
          <w:bCs/>
          <w:sz w:val="24"/>
          <w:szCs w:val="24"/>
        </w:rPr>
        <w:t xml:space="preserve"> in second trimester termination</w:t>
      </w:r>
      <w:r w:rsidRPr="00DB60B7">
        <w:rPr>
          <w:rFonts w:ascii="Times New Roman" w:hAnsi="Times New Roman"/>
          <w:bCs/>
          <w:sz w:val="24"/>
          <w:szCs w:val="24"/>
        </w:rPr>
        <w:t xml:space="preserve"> of pregnancy </w:t>
      </w:r>
      <w:r>
        <w:rPr>
          <w:rFonts w:ascii="Times New Roman" w:hAnsi="Times New Roman"/>
          <w:bCs/>
          <w:sz w:val="24"/>
          <w:szCs w:val="24"/>
        </w:rPr>
        <w:t>among women who come for abortion service in SPHMMC from October 15, 2017 to January 15, 2018.</w:t>
      </w:r>
    </w:p>
    <w:p w:rsidR="00781DD8" w:rsidRPr="000B58ED" w:rsidRDefault="00781DD8" w:rsidP="002440EE">
      <w:pPr>
        <w:autoSpaceDE w:val="0"/>
        <w:autoSpaceDN w:val="0"/>
        <w:adjustRightInd w:val="0"/>
        <w:spacing w:after="0" w:line="360" w:lineRule="auto"/>
        <w:jc w:val="both"/>
        <w:rPr>
          <w:rFonts w:ascii="Times New Roman" w:hAnsi="Times New Roman"/>
          <w:color w:val="231F20"/>
          <w:sz w:val="24"/>
          <w:szCs w:val="24"/>
        </w:rPr>
      </w:pPr>
      <w:r w:rsidRPr="00024898">
        <w:rPr>
          <w:rFonts w:ascii="Times New Roman" w:hAnsi="Times New Roman"/>
          <w:b/>
          <w:sz w:val="32"/>
          <w:szCs w:val="32"/>
        </w:rPr>
        <w:t>Method</w:t>
      </w:r>
      <w:r>
        <w:rPr>
          <w:rFonts w:ascii="Times New Roman" w:hAnsi="Times New Roman"/>
          <w:sz w:val="24"/>
          <w:szCs w:val="24"/>
        </w:rPr>
        <w:t xml:space="preserve">: </w:t>
      </w:r>
      <w:r w:rsidRPr="000B58ED">
        <w:rPr>
          <w:rFonts w:ascii="Times New Roman" w:hAnsi="Times New Roman"/>
          <w:sz w:val="24"/>
          <w:szCs w:val="24"/>
        </w:rPr>
        <w:t>A facility based descriptive cross sectional study was conducted.  A structured questionnaire was used to collect the sociodemographic characteristics, clinical profile, and a standard 400mcg misoprostol dosage for gestational age</w:t>
      </w:r>
      <w:r>
        <w:rPr>
          <w:rFonts w:ascii="Times New Roman" w:hAnsi="Times New Roman"/>
          <w:sz w:val="24"/>
          <w:szCs w:val="24"/>
        </w:rPr>
        <w:t xml:space="preserve"> of 13</w:t>
      </w:r>
      <w:r w:rsidRPr="000B58ED">
        <w:rPr>
          <w:rFonts w:ascii="Times New Roman" w:hAnsi="Times New Roman"/>
          <w:sz w:val="24"/>
          <w:szCs w:val="24"/>
        </w:rPr>
        <w:t xml:space="preserve"> to 24weeks of gestational age and 100mcg for gestational age of 24 to 27+6 weeks of gestation given intravaginally every 3 hours until a maximum of 10 doses in a 48h period with a rest of abou</w:t>
      </w:r>
      <w:r>
        <w:rPr>
          <w:rFonts w:ascii="Times New Roman" w:hAnsi="Times New Roman"/>
          <w:sz w:val="24"/>
          <w:szCs w:val="24"/>
        </w:rPr>
        <w:t>t 12hrs after the first 5 doses.</w:t>
      </w:r>
      <w:r w:rsidRPr="000B58ED">
        <w:rPr>
          <w:rFonts w:ascii="Times New Roman" w:hAnsi="Times New Roman"/>
          <w:sz w:val="24"/>
          <w:szCs w:val="24"/>
        </w:rPr>
        <w:t xml:space="preserve">The success and failure rate of the treatment was analyzed, the elapsed time until expulsion of the fetus and placenta, the related complication of the treatment. Data was entered and analyzed using SPSS statistical package version 17. </w:t>
      </w:r>
      <w:r w:rsidRPr="000B58ED">
        <w:rPr>
          <w:rFonts w:ascii="Times New Roman" w:hAnsi="Times New Roman"/>
          <w:color w:val="231F20"/>
          <w:sz w:val="24"/>
          <w:szCs w:val="24"/>
        </w:rPr>
        <w:t>Results are presented with tables and graphs.</w:t>
      </w:r>
    </w:p>
    <w:p w:rsidR="00781DD8" w:rsidRPr="0062579F" w:rsidRDefault="00781DD8" w:rsidP="002440EE">
      <w:pPr>
        <w:autoSpaceDE w:val="0"/>
        <w:autoSpaceDN w:val="0"/>
        <w:adjustRightInd w:val="0"/>
        <w:spacing w:after="0" w:line="360" w:lineRule="auto"/>
        <w:jc w:val="both"/>
        <w:rPr>
          <w:rFonts w:ascii="Times New Roman" w:hAnsi="Times New Roman"/>
          <w:b/>
          <w:sz w:val="24"/>
          <w:szCs w:val="24"/>
        </w:rPr>
      </w:pPr>
      <w:r w:rsidRPr="0062579F">
        <w:rPr>
          <w:rFonts w:ascii="Times New Roman" w:hAnsi="Times New Roman"/>
          <w:b/>
          <w:color w:val="231F20"/>
          <w:sz w:val="24"/>
          <w:szCs w:val="24"/>
        </w:rPr>
        <w:t>Results</w:t>
      </w:r>
    </w:p>
    <w:p w:rsidR="00781DD8" w:rsidRDefault="00781DD8" w:rsidP="002440EE">
      <w:pPr>
        <w:spacing w:line="360" w:lineRule="auto"/>
        <w:jc w:val="both"/>
        <w:rPr>
          <w:sz w:val="24"/>
          <w:szCs w:val="24"/>
        </w:rPr>
      </w:pPr>
      <w:r>
        <w:rPr>
          <w:rFonts w:ascii="Times New Roman" w:hAnsi="Times New Roman"/>
          <w:sz w:val="24"/>
          <w:szCs w:val="24"/>
        </w:rPr>
        <w:t>In this study all 120</w:t>
      </w:r>
      <w:r w:rsidRPr="006E7777">
        <w:rPr>
          <w:rFonts w:ascii="Times New Roman" w:hAnsi="Times New Roman"/>
          <w:sz w:val="24"/>
          <w:szCs w:val="24"/>
        </w:rPr>
        <w:t xml:space="preserve"> patients had </w:t>
      </w:r>
      <w:r>
        <w:rPr>
          <w:rFonts w:ascii="Times New Roman" w:hAnsi="Times New Roman"/>
          <w:sz w:val="24"/>
          <w:szCs w:val="24"/>
        </w:rPr>
        <w:t>given Mifeprostone followed by Misoprostole</w:t>
      </w:r>
      <w:r w:rsidRPr="006E7777">
        <w:rPr>
          <w:rFonts w:ascii="Times New Roman" w:hAnsi="Times New Roman"/>
          <w:sz w:val="24"/>
          <w:szCs w:val="24"/>
        </w:rPr>
        <w:t xml:space="preserve">. </w:t>
      </w:r>
      <w:r>
        <w:rPr>
          <w:rFonts w:ascii="Times New Roman" w:hAnsi="Times New Roman"/>
          <w:sz w:val="24"/>
          <w:szCs w:val="24"/>
        </w:rPr>
        <w:t>Majority of the study population were Oromo in ethnicity accounting for 41.7%, followed by Amara (30.8%), Gurage (18.3</w:t>
      </w:r>
      <w:r w:rsidRPr="006E7777">
        <w:rPr>
          <w:rFonts w:ascii="Times New Roman" w:hAnsi="Times New Roman"/>
          <w:sz w:val="24"/>
          <w:szCs w:val="24"/>
        </w:rPr>
        <w:t>%)</w:t>
      </w:r>
      <w:r>
        <w:rPr>
          <w:sz w:val="24"/>
          <w:szCs w:val="24"/>
        </w:rPr>
        <w:t>.About 98 (81.7%) cases have expelled the abortus with in24 hrs.By the end of the 48hrs 111 (92.5%) of the cases have expelled it.</w:t>
      </w:r>
    </w:p>
    <w:p w:rsidR="00781DD8" w:rsidRDefault="00781DD8" w:rsidP="002440EE">
      <w:pPr>
        <w:tabs>
          <w:tab w:val="left" w:pos="2085"/>
        </w:tabs>
        <w:spacing w:line="360" w:lineRule="auto"/>
        <w:jc w:val="both"/>
      </w:pPr>
      <w:r w:rsidRPr="00B90F5C">
        <w:rPr>
          <w:rFonts w:ascii="Times New Roman" w:hAnsi="Times New Roman"/>
          <w:b/>
          <w:sz w:val="28"/>
          <w:szCs w:val="28"/>
        </w:rPr>
        <w:t>Conclusion</w:t>
      </w:r>
      <w:r>
        <w:rPr>
          <w:rFonts w:ascii="Times New Roman" w:hAnsi="Times New Roman"/>
          <w:b/>
          <w:sz w:val="28"/>
          <w:szCs w:val="28"/>
        </w:rPr>
        <w:t>:</w:t>
      </w:r>
      <w:r w:rsidRPr="002626F5">
        <w:rPr>
          <w:rFonts w:ascii="Times New Roman" w:hAnsi="Times New Roman"/>
          <w:sz w:val="24"/>
          <w:szCs w:val="24"/>
        </w:rPr>
        <w:t xml:space="preserve"> mifeprostone and misoprostole combination use in second trimester termination of pregnancy is safe, effective and with short interval of abortion and high evacuation rate of products of conception and less complicati</w:t>
      </w:r>
      <w:r>
        <w:rPr>
          <w:rFonts w:ascii="Times New Roman" w:hAnsi="Times New Roman"/>
          <w:sz w:val="24"/>
          <w:szCs w:val="24"/>
        </w:rPr>
        <w:t>ons.</w:t>
      </w:r>
    </w:p>
    <w:p w:rsidR="00550A94" w:rsidRDefault="00550A94" w:rsidP="002440EE">
      <w:pPr>
        <w:pStyle w:val="Heading1"/>
        <w:spacing w:line="360" w:lineRule="auto"/>
        <w:sectPr w:rsidR="00550A94" w:rsidSect="00550A94">
          <w:footerReference w:type="default" r:id="rId11"/>
          <w:pgSz w:w="12240" w:h="15840"/>
          <w:pgMar w:top="1440" w:right="1440" w:bottom="1440" w:left="1440" w:header="720" w:footer="720" w:gutter="0"/>
          <w:pgNumType w:fmt="upperRoman" w:start="7"/>
          <w:cols w:space="720"/>
          <w:docGrid w:linePitch="360"/>
        </w:sectPr>
      </w:pPr>
    </w:p>
    <w:p w:rsidR="00F355BE" w:rsidRDefault="00F355BE" w:rsidP="002440EE">
      <w:pPr>
        <w:pStyle w:val="Heading1"/>
        <w:spacing w:line="360" w:lineRule="auto"/>
      </w:pPr>
      <w:bookmarkStart w:id="6" w:name="_Toc508598743"/>
      <w:r>
        <w:t>1.Introduction</w:t>
      </w:r>
      <w:bookmarkEnd w:id="6"/>
    </w:p>
    <w:p w:rsidR="00F355BE" w:rsidRPr="00733085" w:rsidRDefault="00F355BE" w:rsidP="002440EE">
      <w:pPr>
        <w:pStyle w:val="Heading2"/>
        <w:spacing w:line="360" w:lineRule="auto"/>
        <w:rPr>
          <w:sz w:val="24"/>
          <w:szCs w:val="24"/>
        </w:rPr>
      </w:pPr>
      <w:bookmarkStart w:id="7" w:name="_Toc508585805"/>
      <w:bookmarkStart w:id="8" w:name="_Toc508598744"/>
      <w:r>
        <w:t>1.1 Back ground</w:t>
      </w:r>
      <w:bookmarkEnd w:id="7"/>
      <w:bookmarkEnd w:id="8"/>
    </w:p>
    <w:p w:rsidR="00F355BE" w:rsidRPr="001C2533" w:rsidRDefault="00F355BE" w:rsidP="002440EE">
      <w:pPr>
        <w:autoSpaceDE w:val="0"/>
        <w:autoSpaceDN w:val="0"/>
        <w:adjustRightInd w:val="0"/>
        <w:spacing w:after="0" w:line="360" w:lineRule="auto"/>
        <w:rPr>
          <w:rFonts w:ascii="Times New Roman" w:eastAsia="Roboto-Regular" w:hAnsi="Times New Roman"/>
          <w:sz w:val="24"/>
          <w:szCs w:val="24"/>
        </w:rPr>
      </w:pPr>
      <w:r w:rsidRPr="00E56548">
        <w:rPr>
          <w:rFonts w:ascii="Times New Roman" w:hAnsi="Times New Roman"/>
          <w:bCs/>
          <w:color w:val="222222"/>
          <w:sz w:val="24"/>
          <w:szCs w:val="24"/>
        </w:rPr>
        <w:t>Abortion</w:t>
      </w:r>
      <w:r>
        <w:rPr>
          <w:rFonts w:ascii="Times New Roman" w:hAnsi="Times New Roman"/>
          <w:bCs/>
          <w:color w:val="222222"/>
          <w:sz w:val="24"/>
          <w:szCs w:val="24"/>
        </w:rPr>
        <w:t xml:space="preserve"> </w:t>
      </w:r>
      <w:r w:rsidRPr="001C2533">
        <w:rPr>
          <w:rFonts w:ascii="Times New Roman" w:eastAsia="Roboto-Regular" w:hAnsi="Times New Roman"/>
          <w:color w:val="222222"/>
          <w:sz w:val="24"/>
          <w:szCs w:val="24"/>
        </w:rPr>
        <w:t>is the ending of</w:t>
      </w:r>
      <w:r w:rsidRPr="001C2533">
        <w:rPr>
          <w:rFonts w:ascii="Times New Roman" w:eastAsia="Roboto-Regular" w:hAnsi="Times New Roman"/>
          <w:sz w:val="24"/>
          <w:szCs w:val="24"/>
        </w:rPr>
        <w:t xml:space="preserve"> pregnancy</w:t>
      </w:r>
      <w:r w:rsidRPr="001C2533">
        <w:rPr>
          <w:rFonts w:ascii="Times New Roman" w:eastAsia="Roboto-Regular" w:hAnsi="Times New Roman"/>
          <w:color w:val="002BB9"/>
          <w:sz w:val="24"/>
          <w:szCs w:val="24"/>
        </w:rPr>
        <w:t xml:space="preserve"> </w:t>
      </w:r>
      <w:r w:rsidRPr="00522656">
        <w:rPr>
          <w:rFonts w:ascii="Times New Roman" w:eastAsia="Roboto-Regular" w:hAnsi="Times New Roman"/>
          <w:sz w:val="24"/>
          <w:szCs w:val="24"/>
        </w:rPr>
        <w:t>before viability</w:t>
      </w:r>
      <w:r>
        <w:rPr>
          <w:rFonts w:ascii="Times New Roman" w:eastAsia="Roboto-Regular" w:hAnsi="Times New Roman"/>
          <w:sz w:val="24"/>
          <w:szCs w:val="24"/>
        </w:rPr>
        <w:t xml:space="preserve"> (</w:t>
      </w:r>
      <w:r w:rsidRPr="001C2533">
        <w:rPr>
          <w:rFonts w:ascii="Times New Roman" w:eastAsia="Roboto-Regular" w:hAnsi="Times New Roman"/>
          <w:sz w:val="24"/>
          <w:szCs w:val="24"/>
        </w:rPr>
        <w:t>1</w:t>
      </w:r>
      <w:r>
        <w:rPr>
          <w:rFonts w:ascii="Times New Roman" w:eastAsia="Roboto-Regular" w:hAnsi="Times New Roman"/>
          <w:sz w:val="24"/>
          <w:szCs w:val="24"/>
        </w:rPr>
        <w:t>).A</w:t>
      </w:r>
      <w:r w:rsidRPr="001C2533">
        <w:rPr>
          <w:rFonts w:ascii="Times New Roman" w:eastAsia="Roboto-Regular" w:hAnsi="Times New Roman"/>
          <w:sz w:val="24"/>
          <w:szCs w:val="24"/>
        </w:rPr>
        <w:t>n abortion which occurs spontaneously is also known as a miscar</w:t>
      </w:r>
      <w:r>
        <w:rPr>
          <w:rFonts w:ascii="Times New Roman" w:eastAsia="Roboto-Regular" w:hAnsi="Times New Roman"/>
          <w:sz w:val="24"/>
          <w:szCs w:val="24"/>
        </w:rPr>
        <w:t xml:space="preserve">riage. An abortion may be terminated </w:t>
      </w:r>
      <w:r w:rsidRPr="001C2533">
        <w:rPr>
          <w:rFonts w:ascii="Times New Roman" w:eastAsia="Roboto-Regular" w:hAnsi="Times New Roman"/>
          <w:sz w:val="24"/>
          <w:szCs w:val="24"/>
        </w:rPr>
        <w:t xml:space="preserve">purposely and is then called an induced abortion, or </w:t>
      </w:r>
      <w:r>
        <w:rPr>
          <w:rFonts w:ascii="Times New Roman" w:eastAsia="Roboto-Regular" w:hAnsi="Times New Roman"/>
          <w:sz w:val="24"/>
          <w:szCs w:val="24"/>
        </w:rPr>
        <w:t xml:space="preserve">less frequently, </w:t>
      </w:r>
      <w:r w:rsidRPr="001C2533">
        <w:rPr>
          <w:rFonts w:ascii="Times New Roman" w:eastAsia="Roboto-Regular" w:hAnsi="Times New Roman"/>
          <w:sz w:val="24"/>
          <w:szCs w:val="24"/>
        </w:rPr>
        <w:t xml:space="preserve">induced </w:t>
      </w:r>
      <w:r>
        <w:rPr>
          <w:rFonts w:ascii="Times New Roman" w:eastAsia="Roboto-Regular" w:hAnsi="Times New Roman"/>
          <w:sz w:val="24"/>
          <w:szCs w:val="24"/>
        </w:rPr>
        <w:t>miscarriage (2, 3) .</w:t>
      </w:r>
      <w:r w:rsidRPr="001C2533">
        <w:rPr>
          <w:rFonts w:ascii="Times New Roman" w:eastAsia="Roboto-Regular" w:hAnsi="Times New Roman"/>
          <w:sz w:val="24"/>
          <w:szCs w:val="24"/>
        </w:rPr>
        <w:t>Modern methods use medic</w:t>
      </w:r>
      <w:r>
        <w:rPr>
          <w:rFonts w:ascii="Times New Roman" w:eastAsia="Roboto-Regular" w:hAnsi="Times New Roman"/>
          <w:sz w:val="24"/>
          <w:szCs w:val="24"/>
        </w:rPr>
        <w:t>ation or surgery for abortions (4).</w:t>
      </w:r>
      <w:r w:rsidRPr="001C2533">
        <w:rPr>
          <w:rFonts w:ascii="Times New Roman" w:eastAsia="Roboto-Regular" w:hAnsi="Times New Roman"/>
          <w:sz w:val="24"/>
          <w:szCs w:val="24"/>
        </w:rPr>
        <w:t xml:space="preserve"> The drug mifepristone in combination with prostaglandin appears to be as safe and effective as surgery during the first and</w:t>
      </w:r>
      <w:r>
        <w:rPr>
          <w:rFonts w:ascii="Times New Roman" w:eastAsia="Roboto-Regular" w:hAnsi="Times New Roman"/>
          <w:sz w:val="24"/>
          <w:szCs w:val="24"/>
        </w:rPr>
        <w:t xml:space="preserve"> second trimester of pregnancy (4, 5).</w:t>
      </w:r>
      <w:r w:rsidRPr="001C2533">
        <w:rPr>
          <w:rFonts w:ascii="Times New Roman" w:eastAsia="Roboto-Regular" w:hAnsi="Times New Roman"/>
          <w:sz w:val="24"/>
          <w:szCs w:val="24"/>
        </w:rPr>
        <w:t xml:space="preserve"> Birth control, such as the pill or intrauterine devices, can be used </w:t>
      </w:r>
      <w:r>
        <w:rPr>
          <w:rFonts w:ascii="Times New Roman" w:eastAsia="Roboto-Regular" w:hAnsi="Times New Roman"/>
          <w:sz w:val="24"/>
          <w:szCs w:val="24"/>
        </w:rPr>
        <w:t>immediately following abortion (5).</w:t>
      </w:r>
      <w:r w:rsidRPr="001C2533">
        <w:rPr>
          <w:rFonts w:ascii="Times New Roman" w:eastAsia="Roboto-Regular" w:hAnsi="Times New Roman"/>
          <w:sz w:val="24"/>
          <w:szCs w:val="24"/>
        </w:rPr>
        <w:t xml:space="preserve"> When performed legally and safely, induced abortions do not increase the risk of long-te</w:t>
      </w:r>
      <w:r>
        <w:rPr>
          <w:rFonts w:ascii="Times New Roman" w:eastAsia="Roboto-Regular" w:hAnsi="Times New Roman"/>
          <w:sz w:val="24"/>
          <w:szCs w:val="24"/>
        </w:rPr>
        <w:t>rm mental or physical problems.(6) .</w:t>
      </w:r>
      <w:r w:rsidRPr="001C2533">
        <w:rPr>
          <w:rFonts w:ascii="Times New Roman" w:eastAsia="Roboto-Regular" w:hAnsi="Times New Roman"/>
          <w:sz w:val="24"/>
          <w:szCs w:val="24"/>
        </w:rPr>
        <w:t>In contrast, unsafe abortions cause 47,000 deaths and 5</w:t>
      </w:r>
      <w:r>
        <w:rPr>
          <w:rFonts w:ascii="Times New Roman" w:eastAsia="Roboto-Regular" w:hAnsi="Times New Roman"/>
          <w:sz w:val="24"/>
          <w:szCs w:val="24"/>
        </w:rPr>
        <w:t xml:space="preserve"> million  admissions each year.(6,7)</w:t>
      </w:r>
      <w:r w:rsidRPr="001C2533">
        <w:rPr>
          <w:rFonts w:ascii="Times New Roman" w:eastAsia="Roboto-Regular" w:hAnsi="Times New Roman"/>
          <w:sz w:val="24"/>
          <w:szCs w:val="24"/>
        </w:rPr>
        <w:t xml:space="preserve"> The World Health Organization recommends safe and legal abort</w:t>
      </w:r>
      <w:r>
        <w:rPr>
          <w:rFonts w:ascii="Times New Roman" w:eastAsia="Roboto-Regular" w:hAnsi="Times New Roman"/>
          <w:sz w:val="24"/>
          <w:szCs w:val="24"/>
        </w:rPr>
        <w:t>ions be available to all women( 8).</w:t>
      </w:r>
    </w:p>
    <w:p w:rsidR="00F355BE" w:rsidRDefault="00F355BE" w:rsidP="002440EE">
      <w:pPr>
        <w:autoSpaceDE w:val="0"/>
        <w:autoSpaceDN w:val="0"/>
        <w:adjustRightInd w:val="0"/>
        <w:spacing w:after="0" w:line="360" w:lineRule="auto"/>
        <w:rPr>
          <w:rFonts w:ascii="Times New Roman" w:eastAsia="Roboto-Regular" w:hAnsi="Times New Roman"/>
          <w:sz w:val="24"/>
          <w:szCs w:val="24"/>
        </w:rPr>
      </w:pPr>
    </w:p>
    <w:p w:rsidR="00F355BE" w:rsidRPr="00CF681E" w:rsidRDefault="00F355BE" w:rsidP="002440EE">
      <w:pPr>
        <w:autoSpaceDE w:val="0"/>
        <w:autoSpaceDN w:val="0"/>
        <w:adjustRightInd w:val="0"/>
        <w:spacing w:after="0" w:line="360" w:lineRule="auto"/>
        <w:rPr>
          <w:rFonts w:ascii="Times New Roman" w:eastAsia="Roboto-Regular" w:hAnsi="Times New Roman"/>
          <w:sz w:val="24"/>
          <w:szCs w:val="24"/>
        </w:rPr>
      </w:pPr>
      <w:r w:rsidRPr="00201316">
        <w:rPr>
          <w:rFonts w:ascii="Times New Roman" w:eastAsia="Roboto-Regular" w:hAnsi="Times New Roman"/>
          <w:sz w:val="24"/>
          <w:szCs w:val="24"/>
        </w:rPr>
        <w:t>Around 56 million abortions occur each year in the world</w:t>
      </w:r>
      <w:r>
        <w:rPr>
          <w:rFonts w:ascii="Times New Roman" w:eastAsia="Roboto-Regular" w:hAnsi="Times New Roman"/>
          <w:sz w:val="24"/>
          <w:szCs w:val="24"/>
        </w:rPr>
        <w:t xml:space="preserve">, (9) </w:t>
      </w:r>
      <w:r w:rsidRPr="00201316">
        <w:rPr>
          <w:rFonts w:ascii="Times New Roman" w:eastAsia="Roboto-Regular" w:hAnsi="Times New Roman"/>
          <w:sz w:val="24"/>
          <w:szCs w:val="24"/>
        </w:rPr>
        <w:t>with a little under half done unsafely</w:t>
      </w:r>
      <w:r>
        <w:rPr>
          <w:rFonts w:ascii="Times New Roman" w:eastAsia="Roboto-Regular" w:hAnsi="Times New Roman"/>
          <w:sz w:val="24"/>
          <w:szCs w:val="24"/>
        </w:rPr>
        <w:t xml:space="preserve">. </w:t>
      </w:r>
      <w:r w:rsidRPr="00201316">
        <w:rPr>
          <w:rFonts w:ascii="Times New Roman" w:eastAsia="Roboto-Regular" w:hAnsi="Times New Roman"/>
          <w:sz w:val="24"/>
          <w:szCs w:val="24"/>
        </w:rPr>
        <w:t>Abortion rates change</w:t>
      </w:r>
      <w:r>
        <w:rPr>
          <w:rFonts w:ascii="Times New Roman" w:eastAsia="Roboto-Regular" w:hAnsi="Times New Roman"/>
          <w:sz w:val="24"/>
          <w:szCs w:val="24"/>
        </w:rPr>
        <w:t xml:space="preserve">d little between 2003 and 2008,(10) </w:t>
      </w:r>
      <w:r w:rsidRPr="00201316">
        <w:rPr>
          <w:rFonts w:ascii="Times New Roman" w:eastAsia="Roboto-Regular" w:hAnsi="Times New Roman"/>
          <w:sz w:val="24"/>
          <w:szCs w:val="24"/>
        </w:rPr>
        <w:t>before which they decreased for at least two decades as access to family planning and birth contro</w:t>
      </w:r>
      <w:r>
        <w:rPr>
          <w:rFonts w:ascii="Times New Roman" w:eastAsia="Roboto-Regular" w:hAnsi="Times New Roman"/>
          <w:sz w:val="24"/>
          <w:szCs w:val="24"/>
        </w:rPr>
        <w:t>l increased(11) .</w:t>
      </w:r>
      <w:r w:rsidRPr="00201316">
        <w:rPr>
          <w:rFonts w:ascii="Times New Roman" w:eastAsia="Roboto-Regular" w:hAnsi="Times New Roman"/>
          <w:sz w:val="24"/>
          <w:szCs w:val="24"/>
        </w:rPr>
        <w:t>As of 2008, 40% of the world's women had access to legal abortio</w:t>
      </w:r>
      <w:r>
        <w:rPr>
          <w:rFonts w:ascii="Times New Roman" w:eastAsia="Roboto-Regular" w:hAnsi="Times New Roman"/>
          <w:sz w:val="24"/>
          <w:szCs w:val="24"/>
        </w:rPr>
        <w:t>ns without limits as to reason (12)</w:t>
      </w:r>
      <w:r w:rsidRPr="00201316">
        <w:rPr>
          <w:rFonts w:ascii="Times New Roman" w:eastAsia="Roboto-Regular" w:hAnsi="Times New Roman"/>
          <w:sz w:val="24"/>
          <w:szCs w:val="24"/>
        </w:rPr>
        <w:t xml:space="preserve"> </w:t>
      </w:r>
      <w:r>
        <w:rPr>
          <w:rFonts w:ascii="Times New Roman" w:eastAsia="Roboto-Regular" w:hAnsi="Times New Roman"/>
          <w:sz w:val="24"/>
          <w:szCs w:val="24"/>
        </w:rPr>
        <w:t>.</w:t>
      </w:r>
    </w:p>
    <w:p w:rsidR="00F355BE" w:rsidRDefault="00F355BE" w:rsidP="002440EE">
      <w:pPr>
        <w:pStyle w:val="Heading2"/>
        <w:spacing w:line="360" w:lineRule="auto"/>
      </w:pPr>
      <w:bookmarkStart w:id="9" w:name="_Toc508585806"/>
      <w:bookmarkStart w:id="10" w:name="_Toc508598745"/>
      <w:r>
        <w:t xml:space="preserve">1.2  </w:t>
      </w:r>
      <w:r w:rsidRPr="0083201F">
        <w:t>Statement of the problem</w:t>
      </w:r>
      <w:bookmarkEnd w:id="9"/>
      <w:bookmarkEnd w:id="10"/>
    </w:p>
    <w:p w:rsidR="00F355BE" w:rsidRDefault="00F355BE" w:rsidP="002440EE">
      <w:pPr>
        <w:autoSpaceDE w:val="0"/>
        <w:autoSpaceDN w:val="0"/>
        <w:adjustRightInd w:val="0"/>
        <w:spacing w:after="0" w:line="360" w:lineRule="auto"/>
        <w:rPr>
          <w:rFonts w:ascii="Times New Roman" w:eastAsia="Roboto-Regular" w:hAnsi="Times New Roman"/>
          <w:sz w:val="24"/>
          <w:szCs w:val="24"/>
        </w:rPr>
      </w:pPr>
      <w:r>
        <w:rPr>
          <w:rFonts w:ascii="Times New Roman" w:eastAsia="Roboto-Regular" w:hAnsi="Times New Roman"/>
          <w:sz w:val="24"/>
          <w:szCs w:val="24"/>
        </w:rPr>
        <w:t xml:space="preserve">Unsafe abortion is </w:t>
      </w:r>
      <w:r w:rsidRPr="005F6450">
        <w:rPr>
          <w:rFonts w:ascii="Times New Roman" w:eastAsia="Roboto-Regular" w:hAnsi="Times New Roman"/>
          <w:sz w:val="24"/>
          <w:szCs w:val="24"/>
        </w:rPr>
        <w:t xml:space="preserve">a major cause of injury and death among women worldwide. Although data are imprecise, it is estimated that approximately 20 million unsafe abortions are performed annually, with 97% taking place in developing </w:t>
      </w:r>
      <w:r>
        <w:rPr>
          <w:rFonts w:ascii="Times New Roman" w:eastAsia="Roboto-Regular" w:hAnsi="Times New Roman"/>
          <w:sz w:val="24"/>
          <w:szCs w:val="24"/>
        </w:rPr>
        <w:t xml:space="preserve">countries. </w:t>
      </w:r>
      <w:r w:rsidRPr="005F6450">
        <w:rPr>
          <w:rFonts w:ascii="Times New Roman" w:eastAsia="Roboto-Regular" w:hAnsi="Times New Roman"/>
          <w:sz w:val="24"/>
          <w:szCs w:val="24"/>
        </w:rPr>
        <w:t>Unsafe abortions are believed to result</w:t>
      </w:r>
      <w:r>
        <w:rPr>
          <w:rFonts w:ascii="Times New Roman" w:eastAsia="Roboto-Regular" w:hAnsi="Times New Roman"/>
          <w:sz w:val="24"/>
          <w:szCs w:val="24"/>
        </w:rPr>
        <w:t xml:space="preserve"> in millions of injuries.</w:t>
      </w:r>
      <w:r w:rsidRPr="005F6450">
        <w:rPr>
          <w:rFonts w:ascii="Times New Roman" w:eastAsia="Roboto-Regular" w:hAnsi="Times New Roman"/>
          <w:sz w:val="24"/>
          <w:szCs w:val="24"/>
        </w:rPr>
        <w:t xml:space="preserve"> Estimates of deaths vary according to methodology, and </w:t>
      </w:r>
      <w:r w:rsidRPr="00A36CF5">
        <w:rPr>
          <w:rFonts w:ascii="Times New Roman" w:eastAsia="Roboto-Regular" w:hAnsi="Times New Roman"/>
          <w:sz w:val="24"/>
          <w:szCs w:val="24"/>
        </w:rPr>
        <w:t>have ranged from 37,000 to 70,000 in t</w:t>
      </w:r>
      <w:r>
        <w:rPr>
          <w:rFonts w:ascii="Times New Roman" w:eastAsia="Roboto-Regular" w:hAnsi="Times New Roman"/>
          <w:sz w:val="24"/>
          <w:szCs w:val="24"/>
        </w:rPr>
        <w:t xml:space="preserve">he past decade ;( 2, 7) </w:t>
      </w:r>
      <w:r w:rsidRPr="00A36CF5">
        <w:rPr>
          <w:rFonts w:ascii="Times New Roman" w:eastAsia="Roboto-Regular" w:hAnsi="Times New Roman"/>
          <w:sz w:val="24"/>
          <w:szCs w:val="24"/>
        </w:rPr>
        <w:t>deaths from unsafe abortion account for aroun</w:t>
      </w:r>
      <w:r w:rsidR="00DC2927">
        <w:rPr>
          <w:rFonts w:ascii="Times New Roman" w:eastAsia="Roboto-Regular" w:hAnsi="Times New Roman"/>
          <w:sz w:val="24"/>
          <w:szCs w:val="24"/>
        </w:rPr>
        <w:t>d 13% of all maternal deaths (1</w:t>
      </w:r>
      <w:r>
        <w:rPr>
          <w:rFonts w:ascii="Times New Roman" w:eastAsia="Roboto-Regular" w:hAnsi="Times New Roman"/>
          <w:sz w:val="24"/>
          <w:szCs w:val="24"/>
        </w:rPr>
        <w:t>5).</w:t>
      </w:r>
      <w:r w:rsidRPr="00A36CF5">
        <w:rPr>
          <w:rFonts w:ascii="Times New Roman" w:eastAsia="Roboto-Regular" w:hAnsi="Times New Roman"/>
          <w:sz w:val="24"/>
          <w:szCs w:val="24"/>
        </w:rPr>
        <w:t xml:space="preserve"> The World Health</w:t>
      </w:r>
      <w:r>
        <w:rPr>
          <w:rFonts w:ascii="Times New Roman" w:eastAsia="Roboto-Regular" w:hAnsi="Times New Roman"/>
          <w:sz w:val="24"/>
          <w:szCs w:val="24"/>
        </w:rPr>
        <w:t xml:space="preserve"> </w:t>
      </w:r>
      <w:r w:rsidRPr="00A36CF5">
        <w:rPr>
          <w:rFonts w:ascii="Times New Roman" w:eastAsia="Roboto-Regular" w:hAnsi="Times New Roman"/>
          <w:sz w:val="24"/>
          <w:szCs w:val="24"/>
        </w:rPr>
        <w:t xml:space="preserve">Organization believes that mortality </w:t>
      </w:r>
      <w:r>
        <w:rPr>
          <w:rFonts w:ascii="Times New Roman" w:eastAsia="Roboto-Regular" w:hAnsi="Times New Roman"/>
          <w:sz w:val="24"/>
          <w:szCs w:val="24"/>
        </w:rPr>
        <w:t>has fallen since the 1990s (26).</w:t>
      </w:r>
      <w:r w:rsidRPr="00A36CF5">
        <w:rPr>
          <w:rFonts w:ascii="Times New Roman" w:eastAsia="Roboto-Regular" w:hAnsi="Times New Roman"/>
          <w:sz w:val="24"/>
          <w:szCs w:val="24"/>
        </w:rPr>
        <w:t xml:space="preserve"> To reduce the number of unsafe abortions, public health organizations have generally advocated emphasizing the legalization of abortion, training of medical personnel, and ensuring access to reproductive</w:t>
      </w:r>
      <w:r>
        <w:rPr>
          <w:rFonts w:ascii="Times New Roman" w:eastAsia="Roboto-Regular" w:hAnsi="Times New Roman"/>
          <w:sz w:val="24"/>
          <w:szCs w:val="24"/>
        </w:rPr>
        <w:t xml:space="preserve"> </w:t>
      </w:r>
      <w:r w:rsidRPr="00A36CF5">
        <w:rPr>
          <w:rFonts w:ascii="Times New Roman" w:eastAsia="Roboto-Regular" w:hAnsi="Times New Roman"/>
          <w:sz w:val="24"/>
          <w:szCs w:val="24"/>
        </w:rPr>
        <w:t>health services</w:t>
      </w:r>
      <w:r>
        <w:rPr>
          <w:rFonts w:ascii="Times New Roman" w:eastAsia="Roboto-Regular" w:hAnsi="Times New Roman"/>
          <w:sz w:val="24"/>
          <w:szCs w:val="24"/>
        </w:rPr>
        <w:t>.</w:t>
      </w:r>
    </w:p>
    <w:p w:rsidR="00550A94" w:rsidRDefault="00F355BE" w:rsidP="002440EE">
      <w:pPr>
        <w:autoSpaceDE w:val="0"/>
        <w:autoSpaceDN w:val="0"/>
        <w:adjustRightInd w:val="0"/>
        <w:spacing w:after="0" w:line="360" w:lineRule="auto"/>
        <w:rPr>
          <w:rFonts w:ascii="Times New Roman" w:eastAsia="Roboto-Regular" w:hAnsi="Times New Roman"/>
          <w:sz w:val="24"/>
          <w:szCs w:val="24"/>
        </w:rPr>
      </w:pPr>
      <w:r w:rsidRPr="00DD1F42">
        <w:rPr>
          <w:rFonts w:ascii="Times New Roman" w:eastAsia="Roboto-Regular" w:hAnsi="Times New Roman"/>
          <w:sz w:val="24"/>
          <w:szCs w:val="24"/>
        </w:rPr>
        <w:t>Secondary infertility</w:t>
      </w:r>
      <w:r>
        <w:rPr>
          <w:rFonts w:ascii="Times New Roman" w:eastAsia="Roboto-Regular" w:hAnsi="Times New Roman"/>
          <w:sz w:val="24"/>
          <w:szCs w:val="24"/>
        </w:rPr>
        <w:t xml:space="preserve"> </w:t>
      </w:r>
      <w:r w:rsidRPr="00DD1F42">
        <w:rPr>
          <w:rFonts w:ascii="Times New Roman" w:eastAsia="Roboto-Regular" w:hAnsi="Times New Roman"/>
          <w:sz w:val="24"/>
          <w:szCs w:val="24"/>
        </w:rPr>
        <w:t>caused by an unsafe abortion affects an</w:t>
      </w:r>
      <w:r w:rsidR="00DC2927">
        <w:rPr>
          <w:rFonts w:ascii="Times New Roman" w:eastAsia="Roboto-Regular" w:hAnsi="Times New Roman"/>
          <w:sz w:val="24"/>
          <w:szCs w:val="24"/>
        </w:rPr>
        <w:t xml:space="preserve"> estimated 24 million women (1</w:t>
      </w:r>
      <w:r>
        <w:rPr>
          <w:rFonts w:ascii="Times New Roman" w:eastAsia="Roboto-Regular" w:hAnsi="Times New Roman"/>
          <w:sz w:val="24"/>
          <w:szCs w:val="24"/>
        </w:rPr>
        <w:t>7).</w:t>
      </w:r>
      <w:r w:rsidRPr="00DD1F42">
        <w:rPr>
          <w:rFonts w:ascii="Times New Roman" w:eastAsia="Roboto-Regular" w:hAnsi="Times New Roman"/>
          <w:sz w:val="24"/>
          <w:szCs w:val="24"/>
        </w:rPr>
        <w:t xml:space="preserve"> The rate of unsafe abortions has increased from 44% to 49% between </w:t>
      </w:r>
      <w:r>
        <w:rPr>
          <w:rFonts w:ascii="Times New Roman" w:eastAsia="Roboto-Regular" w:hAnsi="Times New Roman"/>
          <w:sz w:val="24"/>
          <w:szCs w:val="24"/>
        </w:rPr>
        <w:t>1995 and 2008 (10).</w:t>
      </w:r>
    </w:p>
    <w:p w:rsidR="00F355BE" w:rsidRPr="002412FF" w:rsidRDefault="00F355BE" w:rsidP="002440EE">
      <w:pPr>
        <w:autoSpaceDE w:val="0"/>
        <w:autoSpaceDN w:val="0"/>
        <w:adjustRightInd w:val="0"/>
        <w:spacing w:after="0" w:line="360" w:lineRule="auto"/>
        <w:rPr>
          <w:rFonts w:ascii="Times New Roman" w:eastAsia="Roboto-Regular" w:hAnsi="Times New Roman"/>
          <w:sz w:val="24"/>
          <w:szCs w:val="24"/>
        </w:rPr>
      </w:pPr>
      <w:r w:rsidRPr="00DD1F42">
        <w:rPr>
          <w:rFonts w:ascii="Times New Roman" w:eastAsia="Roboto-Regular" w:hAnsi="Times New Roman"/>
          <w:sz w:val="24"/>
          <w:szCs w:val="24"/>
        </w:rPr>
        <w:t>Health education, accesses to family planning and improvements in health care during and after abortion have been proposed to address this phenomenon.</w:t>
      </w:r>
    </w:p>
    <w:p w:rsidR="00F355BE" w:rsidRPr="002164A3" w:rsidRDefault="00F355BE" w:rsidP="002440EE">
      <w:pPr>
        <w:autoSpaceDE w:val="0"/>
        <w:autoSpaceDN w:val="0"/>
        <w:adjustRightInd w:val="0"/>
        <w:spacing w:after="0" w:line="360" w:lineRule="auto"/>
        <w:rPr>
          <w:rFonts w:ascii="Times New Roman" w:eastAsia="Roboto-Regular" w:hAnsi="Times New Roman"/>
          <w:sz w:val="24"/>
          <w:szCs w:val="24"/>
        </w:rPr>
      </w:pPr>
      <w:r w:rsidRPr="002164A3">
        <w:rPr>
          <w:rFonts w:ascii="Times New Roman" w:eastAsia="Roboto-Regular" w:hAnsi="Times New Roman"/>
          <w:sz w:val="24"/>
          <w:szCs w:val="24"/>
        </w:rPr>
        <w:t>Medical abortions are those induced by abortifacient pharmaceuticals. Medical abortion became an alternative method of abortion with the availability of prostaglandin analogs in the 1970s and the antiprogestogen mifepristone (also known as RU-486) in th</w:t>
      </w:r>
      <w:r>
        <w:rPr>
          <w:rFonts w:ascii="Times New Roman" w:eastAsia="Roboto-Regular" w:hAnsi="Times New Roman"/>
          <w:sz w:val="24"/>
          <w:szCs w:val="24"/>
        </w:rPr>
        <w:t>e 1980s (4, 5)</w:t>
      </w:r>
      <w:r w:rsidRPr="002164A3">
        <w:rPr>
          <w:rFonts w:ascii="Times New Roman" w:eastAsia="Roboto-Regular" w:hAnsi="Times New Roman"/>
          <w:sz w:val="24"/>
          <w:szCs w:val="24"/>
        </w:rPr>
        <w:t>.</w:t>
      </w:r>
    </w:p>
    <w:p w:rsidR="00F355BE" w:rsidRPr="002412FF" w:rsidRDefault="00F355BE" w:rsidP="002440EE">
      <w:pPr>
        <w:autoSpaceDE w:val="0"/>
        <w:autoSpaceDN w:val="0"/>
        <w:adjustRightInd w:val="0"/>
        <w:spacing w:after="0" w:line="360" w:lineRule="auto"/>
        <w:rPr>
          <w:rFonts w:ascii="Times New Roman" w:eastAsia="Roboto-Regular" w:hAnsi="Times New Roman"/>
          <w:sz w:val="24"/>
          <w:szCs w:val="24"/>
        </w:rPr>
      </w:pPr>
      <w:r w:rsidRPr="002164A3">
        <w:rPr>
          <w:rFonts w:ascii="Times New Roman" w:eastAsia="Roboto-Regular" w:hAnsi="Times New Roman"/>
          <w:sz w:val="24"/>
          <w:szCs w:val="24"/>
        </w:rPr>
        <w:t>Medical abortion regimens using mifepristone in combination with a prostaglandin analog are the most common methods used for second-trimester abortions in Canada, mo</w:t>
      </w:r>
      <w:r>
        <w:rPr>
          <w:rFonts w:ascii="Times New Roman" w:eastAsia="Roboto-Regular" w:hAnsi="Times New Roman"/>
          <w:sz w:val="24"/>
          <w:szCs w:val="24"/>
        </w:rPr>
        <w:t>s</w:t>
      </w:r>
      <w:r w:rsidR="00DC2927">
        <w:rPr>
          <w:rFonts w:ascii="Times New Roman" w:eastAsia="Roboto-Regular" w:hAnsi="Times New Roman"/>
          <w:sz w:val="24"/>
          <w:szCs w:val="24"/>
        </w:rPr>
        <w:t>t of Europe, China and India, (1</w:t>
      </w:r>
      <w:r>
        <w:rPr>
          <w:rFonts w:ascii="Times New Roman" w:eastAsia="Roboto-Regular" w:hAnsi="Times New Roman"/>
          <w:sz w:val="24"/>
          <w:szCs w:val="24"/>
        </w:rPr>
        <w:t>1)</w:t>
      </w:r>
      <w:r w:rsidRPr="002164A3">
        <w:rPr>
          <w:rFonts w:ascii="Times New Roman" w:eastAsia="Roboto-Regular" w:hAnsi="Times New Roman"/>
          <w:sz w:val="24"/>
          <w:szCs w:val="24"/>
        </w:rPr>
        <w:t xml:space="preserve"> in contrast to the United States where 96% of second-trimester abortions are performed surgical</w:t>
      </w:r>
      <w:r>
        <w:rPr>
          <w:rFonts w:ascii="Times New Roman" w:eastAsia="Roboto-Regular" w:hAnsi="Times New Roman"/>
          <w:sz w:val="24"/>
          <w:szCs w:val="24"/>
        </w:rPr>
        <w:t>l</w:t>
      </w:r>
      <w:r w:rsidR="00DC2927">
        <w:rPr>
          <w:rFonts w:ascii="Times New Roman" w:eastAsia="Roboto-Regular" w:hAnsi="Times New Roman"/>
          <w:sz w:val="24"/>
          <w:szCs w:val="24"/>
        </w:rPr>
        <w:t>y by dilation and evacuation (20</w:t>
      </w:r>
      <w:r>
        <w:rPr>
          <w:rFonts w:ascii="Times New Roman" w:eastAsia="Roboto-Regular" w:hAnsi="Times New Roman"/>
          <w:sz w:val="24"/>
          <w:szCs w:val="24"/>
        </w:rPr>
        <w:t>).</w:t>
      </w:r>
    </w:p>
    <w:p w:rsidR="00F355BE" w:rsidRDefault="00F355BE" w:rsidP="002440EE">
      <w:pPr>
        <w:autoSpaceDE w:val="0"/>
        <w:autoSpaceDN w:val="0"/>
        <w:adjustRightInd w:val="0"/>
        <w:spacing w:after="0" w:line="360" w:lineRule="auto"/>
        <w:rPr>
          <w:rFonts w:ascii="Times New Roman" w:eastAsia="Roboto-Regular" w:hAnsi="Times New Roman"/>
          <w:sz w:val="24"/>
          <w:szCs w:val="24"/>
        </w:rPr>
      </w:pPr>
      <w:r>
        <w:rPr>
          <w:rFonts w:ascii="Times New Roman" w:eastAsia="Roboto-Regular" w:hAnsi="Times New Roman"/>
          <w:sz w:val="24"/>
          <w:szCs w:val="24"/>
        </w:rPr>
        <w:t>Fo</w:t>
      </w:r>
      <w:r w:rsidRPr="00DD1F42">
        <w:rPr>
          <w:rFonts w:ascii="Times New Roman" w:eastAsia="Roboto-Regular" w:hAnsi="Times New Roman"/>
          <w:sz w:val="24"/>
          <w:szCs w:val="24"/>
        </w:rPr>
        <w:t>rty percent of the world's women are able to access therapeutic and elective abort</w:t>
      </w:r>
      <w:r>
        <w:rPr>
          <w:rFonts w:ascii="Times New Roman" w:eastAsia="Roboto-Regular" w:hAnsi="Times New Roman"/>
          <w:sz w:val="24"/>
          <w:szCs w:val="24"/>
        </w:rPr>
        <w:t xml:space="preserve">ions within gestational limits, (12). </w:t>
      </w:r>
      <w:r w:rsidRPr="00DD1F42">
        <w:rPr>
          <w:rFonts w:ascii="Times New Roman" w:eastAsia="Roboto-Regular" w:hAnsi="Times New Roman"/>
          <w:sz w:val="24"/>
          <w:szCs w:val="24"/>
        </w:rPr>
        <w:t>While maternal mortality seldom results from safe abortions, unsafe abortions result in 70,000 deaths and 5</w:t>
      </w:r>
      <w:r>
        <w:rPr>
          <w:rFonts w:ascii="Times New Roman" w:eastAsia="Roboto-Regular" w:hAnsi="Times New Roman"/>
          <w:sz w:val="24"/>
          <w:szCs w:val="24"/>
        </w:rPr>
        <w:t xml:space="preserve"> million disabilities per year (7). </w:t>
      </w:r>
      <w:r w:rsidRPr="00DD1F42">
        <w:rPr>
          <w:rFonts w:ascii="Times New Roman" w:eastAsia="Roboto-Regular" w:hAnsi="Times New Roman"/>
          <w:sz w:val="24"/>
          <w:szCs w:val="24"/>
        </w:rPr>
        <w:t>Complications of unsafe abortion account for approximately an eighth of mat</w:t>
      </w:r>
      <w:r w:rsidR="00DC2927">
        <w:rPr>
          <w:rFonts w:ascii="Times New Roman" w:eastAsia="Roboto-Regular" w:hAnsi="Times New Roman"/>
          <w:sz w:val="24"/>
          <w:szCs w:val="24"/>
        </w:rPr>
        <w:t>ernal mortalities worldwide (1</w:t>
      </w:r>
      <w:r>
        <w:rPr>
          <w:rFonts w:ascii="Times New Roman" w:eastAsia="Roboto-Regular" w:hAnsi="Times New Roman"/>
          <w:sz w:val="24"/>
          <w:szCs w:val="24"/>
        </w:rPr>
        <w:t>8),</w:t>
      </w:r>
      <w:r w:rsidRPr="00DD1F42">
        <w:rPr>
          <w:rFonts w:ascii="Times New Roman" w:eastAsia="Roboto-Regular" w:hAnsi="Times New Roman"/>
          <w:sz w:val="24"/>
          <w:szCs w:val="24"/>
        </w:rPr>
        <w:t xml:space="preserve"> t</w:t>
      </w:r>
      <w:r>
        <w:rPr>
          <w:rFonts w:ascii="Times New Roman" w:eastAsia="Roboto-Regular" w:hAnsi="Times New Roman"/>
          <w:sz w:val="24"/>
          <w:szCs w:val="24"/>
        </w:rPr>
        <w:t>hough</w:t>
      </w:r>
      <w:r w:rsidR="00DC2927">
        <w:rPr>
          <w:rFonts w:ascii="Times New Roman" w:eastAsia="Roboto-Regular" w:hAnsi="Times New Roman"/>
          <w:sz w:val="24"/>
          <w:szCs w:val="24"/>
        </w:rPr>
        <w:t xml:space="preserve"> this varies by region (1</w:t>
      </w:r>
      <w:r>
        <w:rPr>
          <w:rFonts w:ascii="Times New Roman" w:eastAsia="Roboto-Regular" w:hAnsi="Times New Roman"/>
          <w:sz w:val="24"/>
          <w:szCs w:val="24"/>
        </w:rPr>
        <w:t>9).</w:t>
      </w:r>
    </w:p>
    <w:p w:rsidR="00F355BE" w:rsidRDefault="00F355BE" w:rsidP="002440EE">
      <w:pPr>
        <w:autoSpaceDE w:val="0"/>
        <w:autoSpaceDN w:val="0"/>
        <w:adjustRightInd w:val="0"/>
        <w:spacing w:after="0" w:line="360" w:lineRule="auto"/>
        <w:rPr>
          <w:rFonts w:ascii="Times New Roman" w:hAnsi="Times New Roman"/>
          <w:sz w:val="24"/>
          <w:szCs w:val="24"/>
        </w:rPr>
      </w:pPr>
      <w:r>
        <w:rPr>
          <w:rFonts w:ascii="Times New Roman" w:hAnsi="Times New Roman"/>
          <w:sz w:val="24"/>
          <w:szCs w:val="24"/>
        </w:rPr>
        <w:t xml:space="preserve">This study was conducted to evaluate the effectiveness </w:t>
      </w:r>
      <w:r w:rsidRPr="009E3924">
        <w:rPr>
          <w:rFonts w:ascii="Times New Roman" w:hAnsi="Times New Roman"/>
          <w:sz w:val="24"/>
          <w:szCs w:val="24"/>
        </w:rPr>
        <w:t>of</w:t>
      </w:r>
      <w:r>
        <w:rPr>
          <w:rFonts w:ascii="Times New Roman" w:hAnsi="Times New Roman"/>
          <w:sz w:val="24"/>
          <w:szCs w:val="24"/>
        </w:rPr>
        <w:t xml:space="preserve"> the mifepri</w:t>
      </w:r>
      <w:r w:rsidRPr="009E3924">
        <w:rPr>
          <w:rFonts w:ascii="Times New Roman" w:hAnsi="Times New Roman"/>
          <w:sz w:val="24"/>
          <w:szCs w:val="24"/>
        </w:rPr>
        <w:t>ston</w:t>
      </w:r>
      <w:r>
        <w:rPr>
          <w:rFonts w:ascii="Times New Roman" w:hAnsi="Times New Roman"/>
          <w:sz w:val="24"/>
          <w:szCs w:val="24"/>
        </w:rPr>
        <w:t>e</w:t>
      </w:r>
      <w:r w:rsidRPr="009E3924">
        <w:rPr>
          <w:rFonts w:ascii="Times New Roman" w:hAnsi="Times New Roman"/>
          <w:sz w:val="24"/>
          <w:szCs w:val="24"/>
        </w:rPr>
        <w:t xml:space="preserve"> and misoprostol protocol used in our Department for second trimester medical termination of pregnancy and need for surgical evacuation of the pregnancy .and</w:t>
      </w:r>
      <w:r>
        <w:rPr>
          <w:rFonts w:ascii="Times New Roman" w:hAnsi="Times New Roman"/>
          <w:sz w:val="24"/>
          <w:szCs w:val="24"/>
        </w:rPr>
        <w:t xml:space="preserve"> to describe the complications of the  treatment.</w:t>
      </w:r>
    </w:p>
    <w:p w:rsidR="00F355BE" w:rsidRDefault="00F355BE" w:rsidP="00F355BE">
      <w:pPr>
        <w:pStyle w:val="Heading2"/>
      </w:pPr>
      <w:bookmarkStart w:id="11" w:name="_Toc508585807"/>
      <w:bookmarkStart w:id="12" w:name="_Toc508598746"/>
      <w:r>
        <w:t>1.3 Significance of the study</w:t>
      </w:r>
      <w:bookmarkEnd w:id="11"/>
      <w:bookmarkEnd w:id="12"/>
    </w:p>
    <w:p w:rsidR="00F355BE" w:rsidRPr="00376499" w:rsidRDefault="00F355BE" w:rsidP="00F355BE">
      <w:pPr>
        <w:autoSpaceDE w:val="0"/>
        <w:autoSpaceDN w:val="0"/>
        <w:adjustRightInd w:val="0"/>
        <w:spacing w:after="0" w:line="360" w:lineRule="auto"/>
        <w:jc w:val="both"/>
        <w:rPr>
          <w:rFonts w:ascii="Times New Roman" w:hAnsi="Times New Roman"/>
          <w:sz w:val="24"/>
          <w:szCs w:val="24"/>
        </w:rPr>
      </w:pPr>
      <w:r w:rsidRPr="0000785E">
        <w:rPr>
          <w:rFonts w:ascii="Times New Roman" w:hAnsi="Times New Roman"/>
          <w:sz w:val="24"/>
          <w:szCs w:val="24"/>
        </w:rPr>
        <w:t>The optimal method of second trimester abortion continues to be debated, with different surgical and medical proce</w:t>
      </w:r>
      <w:r>
        <w:rPr>
          <w:rFonts w:ascii="Times New Roman" w:hAnsi="Times New Roman"/>
          <w:sz w:val="24"/>
          <w:szCs w:val="24"/>
        </w:rPr>
        <w:t>dures being used over the time (1,</w:t>
      </w:r>
      <w:r w:rsidRPr="0000785E">
        <w:rPr>
          <w:rFonts w:ascii="Times New Roman" w:hAnsi="Times New Roman"/>
          <w:sz w:val="24"/>
          <w:szCs w:val="24"/>
        </w:rPr>
        <w:t xml:space="preserve"> 2</w:t>
      </w:r>
      <w:r>
        <w:rPr>
          <w:rFonts w:ascii="Times New Roman" w:hAnsi="Times New Roman"/>
          <w:sz w:val="24"/>
          <w:szCs w:val="24"/>
        </w:rPr>
        <w:t>)</w:t>
      </w:r>
      <w:r w:rsidRPr="0000785E">
        <w:rPr>
          <w:rFonts w:ascii="Times New Roman" w:hAnsi="Times New Roman"/>
          <w:sz w:val="24"/>
          <w:szCs w:val="24"/>
        </w:rPr>
        <w:t>. Misoprostol, a pros</w:t>
      </w:r>
      <w:r>
        <w:rPr>
          <w:rFonts w:ascii="Times New Roman" w:hAnsi="Times New Roman"/>
          <w:sz w:val="24"/>
          <w:szCs w:val="24"/>
        </w:rPr>
        <w:t xml:space="preserve">taglandin E1 analogue </w:t>
      </w:r>
      <w:r w:rsidRPr="0000785E">
        <w:rPr>
          <w:rFonts w:ascii="Times New Roman" w:hAnsi="Times New Roman"/>
          <w:sz w:val="24"/>
          <w:szCs w:val="24"/>
        </w:rPr>
        <w:t>has ga</w:t>
      </w:r>
      <w:r>
        <w:rPr>
          <w:rFonts w:ascii="Times New Roman" w:hAnsi="Times New Roman"/>
          <w:sz w:val="24"/>
          <w:szCs w:val="24"/>
        </w:rPr>
        <w:t>ined a wide popularity in obs</w:t>
      </w:r>
      <w:r w:rsidRPr="0000785E">
        <w:rPr>
          <w:rFonts w:ascii="Times New Roman" w:hAnsi="Times New Roman"/>
          <w:sz w:val="24"/>
          <w:szCs w:val="24"/>
        </w:rPr>
        <w:t>t</w:t>
      </w:r>
      <w:r>
        <w:rPr>
          <w:rFonts w:ascii="Times New Roman" w:hAnsi="Times New Roman"/>
          <w:sz w:val="24"/>
          <w:szCs w:val="24"/>
        </w:rPr>
        <w:t>etrics; it</w:t>
      </w:r>
      <w:r w:rsidRPr="0000785E">
        <w:rPr>
          <w:rFonts w:ascii="Times New Roman" w:hAnsi="Times New Roman"/>
          <w:sz w:val="24"/>
          <w:szCs w:val="24"/>
        </w:rPr>
        <w:t xml:space="preserve"> can be used for cervical ripening and labor induction at term, for </w:t>
      </w:r>
      <w:r>
        <w:rPr>
          <w:rFonts w:ascii="Times New Roman" w:hAnsi="Times New Roman"/>
          <w:sz w:val="24"/>
          <w:szCs w:val="24"/>
        </w:rPr>
        <w:t>treatment of postpartum hemor</w:t>
      </w:r>
      <w:r w:rsidRPr="0000785E">
        <w:rPr>
          <w:rFonts w:ascii="Times New Roman" w:hAnsi="Times New Roman"/>
          <w:sz w:val="24"/>
          <w:szCs w:val="24"/>
        </w:rPr>
        <w:t>rhage, and also for first and second trimester abortions</w:t>
      </w:r>
      <w:r>
        <w:rPr>
          <w:rFonts w:ascii="Times New Roman" w:hAnsi="Times New Roman"/>
          <w:sz w:val="24"/>
          <w:szCs w:val="24"/>
        </w:rPr>
        <w:t xml:space="preserve"> (</w:t>
      </w:r>
      <w:r w:rsidRPr="0000785E">
        <w:rPr>
          <w:rFonts w:ascii="Times New Roman" w:hAnsi="Times New Roman"/>
          <w:sz w:val="24"/>
          <w:szCs w:val="24"/>
        </w:rPr>
        <w:t>3, 4</w:t>
      </w:r>
      <w:r>
        <w:rPr>
          <w:rFonts w:ascii="Times New Roman" w:hAnsi="Times New Roman"/>
          <w:sz w:val="24"/>
          <w:szCs w:val="24"/>
        </w:rPr>
        <w:t>)</w:t>
      </w:r>
      <w:r w:rsidRPr="0000785E">
        <w:rPr>
          <w:rFonts w:ascii="Times New Roman" w:hAnsi="Times New Roman"/>
          <w:sz w:val="24"/>
          <w:szCs w:val="24"/>
        </w:rPr>
        <w:t>. Misoprostol ha</w:t>
      </w:r>
      <w:r>
        <w:rPr>
          <w:rFonts w:ascii="Times New Roman" w:hAnsi="Times New Roman"/>
          <w:sz w:val="24"/>
          <w:szCs w:val="24"/>
        </w:rPr>
        <w:t>s advantages over other prosta</w:t>
      </w:r>
      <w:r w:rsidRPr="0000785E">
        <w:rPr>
          <w:rFonts w:ascii="Times New Roman" w:hAnsi="Times New Roman"/>
          <w:sz w:val="24"/>
          <w:szCs w:val="24"/>
        </w:rPr>
        <w:t>glandins and other drugs</w:t>
      </w:r>
      <w:r>
        <w:rPr>
          <w:rFonts w:ascii="Times New Roman" w:hAnsi="Times New Roman"/>
          <w:sz w:val="24"/>
          <w:szCs w:val="24"/>
        </w:rPr>
        <w:t xml:space="preserve"> in the set of pregnancy termination ,it is inexpensive, and </w:t>
      </w:r>
      <w:r w:rsidRPr="0000785E">
        <w:rPr>
          <w:rFonts w:ascii="Times New Roman" w:hAnsi="Times New Roman"/>
          <w:sz w:val="24"/>
          <w:szCs w:val="24"/>
        </w:rPr>
        <w:t>widely available in many countries, it is stable at room temperature and it has multiple routes of administration (oral, vaginal, rectal or sublingual)</w:t>
      </w:r>
      <w:r>
        <w:rPr>
          <w:rFonts w:ascii="Times New Roman" w:hAnsi="Times New Roman"/>
          <w:sz w:val="24"/>
          <w:szCs w:val="24"/>
        </w:rPr>
        <w:t xml:space="preserve"> ( 4-7).</w:t>
      </w:r>
    </w:p>
    <w:p w:rsidR="00F355BE" w:rsidRDefault="00F355BE" w:rsidP="00F355BE">
      <w:pPr>
        <w:autoSpaceDE w:val="0"/>
        <w:autoSpaceDN w:val="0"/>
        <w:adjustRightInd w:val="0"/>
        <w:spacing w:after="0" w:line="360" w:lineRule="auto"/>
        <w:jc w:val="both"/>
        <w:rPr>
          <w:rFonts w:ascii="Times New Roman" w:hAnsi="Times New Roman"/>
          <w:sz w:val="24"/>
          <w:szCs w:val="24"/>
        </w:rPr>
      </w:pPr>
      <w:r>
        <w:rPr>
          <w:rFonts w:ascii="Times New Roman" w:hAnsi="Times New Roman"/>
          <w:sz w:val="24"/>
          <w:szCs w:val="24"/>
        </w:rPr>
        <w:t xml:space="preserve"> There is no much study conducted and there is paucity of information on the efficacy of mifeprostone –misoprostol combination and its outcome in our Ethiopia.  In our set up, SPHMMC despite being the hospital with largest maternity service in the country there is no study conducted so far regarding our study title.</w:t>
      </w:r>
    </w:p>
    <w:p w:rsidR="00F355BE" w:rsidRDefault="00F355BE" w:rsidP="00F355BE">
      <w:pPr>
        <w:autoSpaceDE w:val="0"/>
        <w:autoSpaceDN w:val="0"/>
        <w:adjustRightInd w:val="0"/>
        <w:spacing w:after="0" w:line="360" w:lineRule="auto"/>
        <w:jc w:val="both"/>
        <w:rPr>
          <w:rFonts w:ascii="Times New Roman" w:hAnsi="Times New Roman"/>
          <w:sz w:val="24"/>
          <w:szCs w:val="24"/>
        </w:rPr>
      </w:pPr>
    </w:p>
    <w:p w:rsidR="00344F31" w:rsidRDefault="00344F31" w:rsidP="002440EE">
      <w:pPr>
        <w:autoSpaceDE w:val="0"/>
        <w:autoSpaceDN w:val="0"/>
        <w:adjustRightInd w:val="0"/>
        <w:spacing w:after="0" w:line="360" w:lineRule="auto"/>
        <w:jc w:val="both"/>
        <w:rPr>
          <w:rFonts w:ascii="Times New Roman" w:hAnsi="Times New Roman"/>
          <w:sz w:val="24"/>
          <w:szCs w:val="24"/>
        </w:rPr>
      </w:pPr>
      <w:r w:rsidRPr="002E2BBE">
        <w:rPr>
          <w:rFonts w:ascii="Times New Roman" w:hAnsi="Times New Roman"/>
          <w:sz w:val="24"/>
          <w:szCs w:val="24"/>
        </w:rPr>
        <w:t>Termination of pregnancy in the second trimester using misoprostol has b</w:t>
      </w:r>
      <w:r>
        <w:rPr>
          <w:rFonts w:ascii="Times New Roman" w:hAnsi="Times New Roman"/>
          <w:sz w:val="24"/>
          <w:szCs w:val="24"/>
        </w:rPr>
        <w:t>een shown to be safe and effec</w:t>
      </w:r>
      <w:r w:rsidRPr="002E2BBE">
        <w:rPr>
          <w:rFonts w:ascii="Times New Roman" w:hAnsi="Times New Roman"/>
          <w:sz w:val="24"/>
          <w:szCs w:val="24"/>
        </w:rPr>
        <w:t>tive, with a success rate up to 90% in some of</w:t>
      </w:r>
      <w:r>
        <w:rPr>
          <w:rFonts w:ascii="Times New Roman" w:hAnsi="Times New Roman"/>
          <w:sz w:val="24"/>
          <w:szCs w:val="24"/>
        </w:rPr>
        <w:t xml:space="preserve"> the pu</w:t>
      </w:r>
      <w:r w:rsidRPr="002E2BBE">
        <w:rPr>
          <w:rFonts w:ascii="Times New Roman" w:hAnsi="Times New Roman"/>
          <w:sz w:val="24"/>
          <w:szCs w:val="24"/>
        </w:rPr>
        <w:t>blished series</w:t>
      </w:r>
      <w:r>
        <w:rPr>
          <w:rFonts w:ascii="Times New Roman" w:hAnsi="Times New Roman"/>
          <w:sz w:val="24"/>
          <w:szCs w:val="24"/>
        </w:rPr>
        <w:t xml:space="preserve"> (</w:t>
      </w:r>
      <w:r w:rsidRPr="002E2BBE">
        <w:rPr>
          <w:rFonts w:ascii="Times New Roman" w:hAnsi="Times New Roman"/>
          <w:sz w:val="24"/>
          <w:szCs w:val="24"/>
        </w:rPr>
        <w:t>6, 8-11</w:t>
      </w:r>
      <w:r>
        <w:rPr>
          <w:rFonts w:ascii="Times New Roman" w:hAnsi="Times New Roman"/>
          <w:sz w:val="24"/>
          <w:szCs w:val="24"/>
        </w:rPr>
        <w:t>)</w:t>
      </w:r>
      <w:r w:rsidRPr="002E2BBE">
        <w:rPr>
          <w:rFonts w:ascii="Times New Roman" w:hAnsi="Times New Roman"/>
          <w:sz w:val="24"/>
          <w:szCs w:val="24"/>
        </w:rPr>
        <w:t xml:space="preserve">; however the ideal regimen of misoprostol still remains to be determined, with more than thirty different dosage </w:t>
      </w:r>
      <w:r>
        <w:rPr>
          <w:rFonts w:ascii="Times New Roman" w:hAnsi="Times New Roman"/>
          <w:sz w:val="24"/>
          <w:szCs w:val="24"/>
        </w:rPr>
        <w:t>regimens described in the lite</w:t>
      </w:r>
      <w:r w:rsidRPr="002E2BBE">
        <w:rPr>
          <w:rFonts w:ascii="Times New Roman" w:hAnsi="Times New Roman"/>
          <w:sz w:val="24"/>
          <w:szCs w:val="24"/>
        </w:rPr>
        <w:t>rature for its use in obstetrics</w:t>
      </w:r>
      <w:r>
        <w:rPr>
          <w:rFonts w:ascii="Times New Roman" w:hAnsi="Times New Roman"/>
          <w:sz w:val="24"/>
          <w:szCs w:val="24"/>
        </w:rPr>
        <w:t xml:space="preserve"> (</w:t>
      </w:r>
      <w:r w:rsidRPr="002E2BBE">
        <w:rPr>
          <w:rFonts w:ascii="Times New Roman" w:hAnsi="Times New Roman"/>
          <w:sz w:val="24"/>
          <w:szCs w:val="24"/>
        </w:rPr>
        <w:t>2, 8</w:t>
      </w:r>
      <w:r>
        <w:rPr>
          <w:rFonts w:ascii="Times New Roman" w:hAnsi="Times New Roman"/>
          <w:sz w:val="24"/>
          <w:szCs w:val="24"/>
        </w:rPr>
        <w:t>).</w:t>
      </w:r>
    </w:p>
    <w:p w:rsidR="00344F31" w:rsidRDefault="00344F31" w:rsidP="002440EE">
      <w:pPr>
        <w:autoSpaceDE w:val="0"/>
        <w:autoSpaceDN w:val="0"/>
        <w:adjustRightInd w:val="0"/>
        <w:spacing w:after="0" w:line="360" w:lineRule="auto"/>
        <w:jc w:val="both"/>
        <w:rPr>
          <w:rFonts w:ascii="Times New Roman" w:hAnsi="Times New Roman"/>
          <w:sz w:val="24"/>
          <w:szCs w:val="24"/>
        </w:rPr>
      </w:pPr>
    </w:p>
    <w:p w:rsidR="002440EE" w:rsidRDefault="00344F31" w:rsidP="002440EE">
      <w:pPr>
        <w:spacing w:line="360" w:lineRule="auto"/>
        <w:jc w:val="both"/>
        <w:rPr>
          <w:rFonts w:ascii="Times New Roman" w:hAnsi="Times New Roman"/>
          <w:sz w:val="24"/>
          <w:szCs w:val="24"/>
        </w:rPr>
      </w:pPr>
      <w:r>
        <w:rPr>
          <w:rFonts w:ascii="Times New Roman" w:hAnsi="Times New Roman"/>
          <w:sz w:val="24"/>
          <w:szCs w:val="24"/>
        </w:rPr>
        <w:t>Different studies as mentioned below on literature review shows that the effectiveness of mifeprostone - misoprostol and the immediate complications in second trimester abortion. But there is no data in our set up to know the effectiveness of medical second trimester termination of pregnancy.</w:t>
      </w:r>
    </w:p>
    <w:p w:rsidR="00344F31" w:rsidRPr="00072530" w:rsidRDefault="00344F31" w:rsidP="002440EE">
      <w:pPr>
        <w:spacing w:line="360" w:lineRule="auto"/>
        <w:jc w:val="both"/>
        <w:rPr>
          <w:rFonts w:ascii="Times New Roman" w:eastAsia="MinionPro-Regular" w:hAnsi="Times New Roman"/>
          <w:sz w:val="24"/>
          <w:szCs w:val="24"/>
        </w:rPr>
      </w:pPr>
      <w:r w:rsidRPr="00072530">
        <w:rPr>
          <w:rFonts w:ascii="Times New Roman" w:eastAsia="MinionPro-Regular" w:hAnsi="Times New Roman"/>
          <w:sz w:val="24"/>
          <w:szCs w:val="24"/>
        </w:rPr>
        <w:t xml:space="preserve">Although </w:t>
      </w:r>
      <w:r>
        <w:rPr>
          <w:rFonts w:ascii="Times New Roman" w:eastAsia="MinionPro-Regular" w:hAnsi="Times New Roman"/>
          <w:sz w:val="24"/>
          <w:szCs w:val="24"/>
        </w:rPr>
        <w:t xml:space="preserve">the effectiveness of mifeprostone and misoprostole is studied well </w:t>
      </w:r>
      <w:r w:rsidRPr="00072530">
        <w:rPr>
          <w:rFonts w:ascii="Times New Roman" w:eastAsia="MinionPro-Regular" w:hAnsi="Times New Roman"/>
          <w:sz w:val="24"/>
          <w:szCs w:val="24"/>
        </w:rPr>
        <w:t>in the developed countries, very little is known about the situation in the developing countries including Ethiopia.</w:t>
      </w:r>
    </w:p>
    <w:p w:rsidR="00344F31" w:rsidRDefault="00344F31" w:rsidP="002440EE">
      <w:pPr>
        <w:spacing w:line="360" w:lineRule="auto"/>
        <w:jc w:val="both"/>
        <w:rPr>
          <w:rFonts w:ascii="Times New Roman" w:eastAsia="MinionPro-Regular" w:hAnsi="Times New Roman"/>
          <w:sz w:val="24"/>
          <w:szCs w:val="24"/>
        </w:rPr>
      </w:pPr>
      <w:r>
        <w:rPr>
          <w:rFonts w:ascii="Times New Roman" w:hAnsi="Times New Roman"/>
          <w:sz w:val="24"/>
          <w:szCs w:val="24"/>
        </w:rPr>
        <w:t>Considering the lack of information on the effectiveness of mifeprostone and misoprostole and the immediate complications in our setting initiated us to conduct this study which hopefully will help us bridge the existing information gap on the subject matter.</w:t>
      </w:r>
      <w:r w:rsidRPr="00B86776">
        <w:rPr>
          <w:rFonts w:ascii="Times New Roman" w:eastAsia="MinionPro-Regular" w:hAnsi="Times New Roman"/>
          <w:sz w:val="24"/>
          <w:szCs w:val="24"/>
        </w:rPr>
        <w:t xml:space="preserve"> </w:t>
      </w:r>
    </w:p>
    <w:p w:rsidR="00344F31" w:rsidRPr="004169F0" w:rsidRDefault="00344F31" w:rsidP="002440EE">
      <w:pPr>
        <w:spacing w:line="360" w:lineRule="auto"/>
        <w:jc w:val="both"/>
        <w:rPr>
          <w:rFonts w:ascii="Times New Roman" w:hAnsi="Times New Roman"/>
          <w:color w:val="000000"/>
          <w:sz w:val="24"/>
          <w:szCs w:val="24"/>
        </w:rPr>
      </w:pPr>
      <w:r w:rsidRPr="009E3924">
        <w:rPr>
          <w:rFonts w:ascii="Times New Roman" w:hAnsi="Times New Roman"/>
          <w:sz w:val="24"/>
          <w:szCs w:val="24"/>
        </w:rPr>
        <w:t>.</w:t>
      </w:r>
      <w:r>
        <w:rPr>
          <w:rFonts w:ascii="Times New Roman" w:hAnsi="Times New Roman"/>
          <w:sz w:val="24"/>
          <w:szCs w:val="24"/>
        </w:rPr>
        <w:t xml:space="preserve"> This study was conducted to evaluate the effectiveness </w:t>
      </w:r>
      <w:r w:rsidRPr="009E3924">
        <w:rPr>
          <w:rFonts w:ascii="Times New Roman" w:hAnsi="Times New Roman"/>
          <w:sz w:val="24"/>
          <w:szCs w:val="24"/>
        </w:rPr>
        <w:t>of</w:t>
      </w:r>
      <w:r>
        <w:rPr>
          <w:rFonts w:ascii="Times New Roman" w:hAnsi="Times New Roman"/>
          <w:sz w:val="24"/>
          <w:szCs w:val="24"/>
        </w:rPr>
        <w:t xml:space="preserve"> the mifepri</w:t>
      </w:r>
      <w:r w:rsidRPr="009E3924">
        <w:rPr>
          <w:rFonts w:ascii="Times New Roman" w:hAnsi="Times New Roman"/>
          <w:sz w:val="24"/>
          <w:szCs w:val="24"/>
        </w:rPr>
        <w:t>ston</w:t>
      </w:r>
      <w:r>
        <w:rPr>
          <w:rFonts w:ascii="Times New Roman" w:hAnsi="Times New Roman"/>
          <w:sz w:val="24"/>
          <w:szCs w:val="24"/>
        </w:rPr>
        <w:t>e</w:t>
      </w:r>
      <w:r w:rsidRPr="009E3924">
        <w:rPr>
          <w:rFonts w:ascii="Times New Roman" w:hAnsi="Times New Roman"/>
          <w:sz w:val="24"/>
          <w:szCs w:val="24"/>
        </w:rPr>
        <w:t xml:space="preserve"> and misoprostol protocol used in our Department for second trimester medical termination of pregnancy and </w:t>
      </w:r>
      <w:r>
        <w:rPr>
          <w:rFonts w:ascii="Times New Roman" w:hAnsi="Times New Roman"/>
          <w:sz w:val="24"/>
          <w:szCs w:val="24"/>
        </w:rPr>
        <w:t xml:space="preserve">its complications </w:t>
      </w:r>
      <w:r w:rsidRPr="006E7777">
        <w:rPr>
          <w:rFonts w:ascii="Times New Roman" w:hAnsi="Times New Roman"/>
          <w:sz w:val="24"/>
          <w:szCs w:val="24"/>
        </w:rPr>
        <w:t>at</w:t>
      </w:r>
      <w:r>
        <w:rPr>
          <w:rFonts w:ascii="Times New Roman" w:hAnsi="Times New Roman"/>
          <w:sz w:val="24"/>
          <w:szCs w:val="24"/>
        </w:rPr>
        <w:t xml:space="preserve"> SPHMMC</w:t>
      </w:r>
      <w:r w:rsidRPr="006E7777">
        <w:rPr>
          <w:rFonts w:ascii="Times New Roman" w:hAnsi="Times New Roman"/>
          <w:sz w:val="24"/>
          <w:szCs w:val="24"/>
        </w:rPr>
        <w:t>, Addis Ababa, Ethiopia</w:t>
      </w:r>
      <w:r>
        <w:rPr>
          <w:rFonts w:ascii="Times New Roman" w:hAnsi="Times New Roman"/>
          <w:sz w:val="24"/>
          <w:szCs w:val="24"/>
        </w:rPr>
        <w:t>.</w:t>
      </w:r>
    </w:p>
    <w:p w:rsidR="00344F31" w:rsidRPr="00B8748B" w:rsidRDefault="00344F31" w:rsidP="002440EE">
      <w:pPr>
        <w:pStyle w:val="Heading1"/>
        <w:spacing w:line="360" w:lineRule="auto"/>
        <w:jc w:val="both"/>
        <w:rPr>
          <w:color w:val="002BB9"/>
          <w:sz w:val="19"/>
          <w:szCs w:val="19"/>
        </w:rPr>
      </w:pPr>
      <w:bookmarkStart w:id="13" w:name="_Toc508585808"/>
      <w:bookmarkStart w:id="14" w:name="_Toc508598747"/>
      <w:r>
        <w:t>2</w:t>
      </w:r>
      <w:r w:rsidRPr="00B8748B">
        <w:t>.LITRATURE REVIEW</w:t>
      </w:r>
      <w:bookmarkEnd w:id="13"/>
      <w:bookmarkEnd w:id="14"/>
    </w:p>
    <w:p w:rsidR="00344F31" w:rsidRPr="00074B76" w:rsidRDefault="00344F31" w:rsidP="002440EE">
      <w:pPr>
        <w:autoSpaceDE w:val="0"/>
        <w:autoSpaceDN w:val="0"/>
        <w:adjustRightInd w:val="0"/>
        <w:spacing w:after="0" w:line="360" w:lineRule="auto"/>
        <w:jc w:val="both"/>
        <w:rPr>
          <w:rFonts w:ascii="Arial" w:eastAsia="Roboto-Regular" w:hAnsi="Arial" w:cs="Arial"/>
          <w:b/>
          <w:color w:val="002BB9"/>
          <w:sz w:val="19"/>
          <w:szCs w:val="19"/>
        </w:rPr>
      </w:pPr>
    </w:p>
    <w:p w:rsidR="00344F31" w:rsidRPr="00313F51" w:rsidRDefault="00344F31" w:rsidP="002440EE">
      <w:pPr>
        <w:autoSpaceDE w:val="0"/>
        <w:autoSpaceDN w:val="0"/>
        <w:adjustRightInd w:val="0"/>
        <w:spacing w:after="0" w:line="360" w:lineRule="auto"/>
        <w:jc w:val="both"/>
        <w:rPr>
          <w:rFonts w:ascii="Times New Roman" w:hAnsi="Times New Roman"/>
          <w:sz w:val="24"/>
          <w:szCs w:val="24"/>
        </w:rPr>
      </w:pPr>
      <w:r w:rsidRPr="00313F51">
        <w:rPr>
          <w:rFonts w:ascii="Times New Roman" w:hAnsi="Times New Roman"/>
          <w:sz w:val="24"/>
          <w:szCs w:val="24"/>
        </w:rPr>
        <w:t>In a study done in Portugal to assess for</w:t>
      </w:r>
      <w:r>
        <w:rPr>
          <w:rFonts w:ascii="Times New Roman" w:hAnsi="Times New Roman"/>
          <w:sz w:val="24"/>
          <w:szCs w:val="24"/>
        </w:rPr>
        <w:t xml:space="preserve"> the effectiveness of mifepristone-misoprostol</w:t>
      </w:r>
      <w:r w:rsidRPr="00313F51">
        <w:rPr>
          <w:rFonts w:ascii="Times New Roman" w:hAnsi="Times New Roman"/>
          <w:sz w:val="24"/>
          <w:szCs w:val="24"/>
        </w:rPr>
        <w:t xml:space="preserve"> in second trimester pregnancy  was fou</w:t>
      </w:r>
      <w:r>
        <w:rPr>
          <w:rFonts w:ascii="Times New Roman" w:hAnsi="Times New Roman"/>
          <w:sz w:val="24"/>
          <w:szCs w:val="24"/>
        </w:rPr>
        <w:t xml:space="preserve">nd that </w:t>
      </w:r>
      <w:r w:rsidRPr="00313F51">
        <w:rPr>
          <w:rFonts w:ascii="Times New Roman" w:hAnsi="Times New Roman"/>
          <w:sz w:val="24"/>
          <w:szCs w:val="24"/>
        </w:rPr>
        <w:t xml:space="preserve"> </w:t>
      </w:r>
      <w:r>
        <w:rPr>
          <w:rFonts w:ascii="Times New Roman" w:hAnsi="Times New Roman"/>
          <w:sz w:val="24"/>
          <w:szCs w:val="24"/>
        </w:rPr>
        <w:t>misoprostol is a safe, effective</w:t>
      </w:r>
      <w:r w:rsidRPr="00313F51">
        <w:rPr>
          <w:rFonts w:ascii="Times New Roman" w:hAnsi="Times New Roman"/>
          <w:sz w:val="24"/>
          <w:szCs w:val="24"/>
        </w:rPr>
        <w:t xml:space="preserve"> and acceptable method for second trimester medical termination of </w:t>
      </w:r>
      <w:r w:rsidR="00DC2927">
        <w:rPr>
          <w:rFonts w:ascii="Times New Roman" w:hAnsi="Times New Roman"/>
          <w:sz w:val="24"/>
          <w:szCs w:val="24"/>
        </w:rPr>
        <w:t>pregnancy(3,9</w:t>
      </w:r>
      <w:r>
        <w:rPr>
          <w:rFonts w:ascii="Times New Roman" w:hAnsi="Times New Roman"/>
          <w:sz w:val="24"/>
          <w:szCs w:val="24"/>
        </w:rPr>
        <w:t>).</w:t>
      </w:r>
    </w:p>
    <w:p w:rsidR="00344F31" w:rsidRPr="002412FF" w:rsidRDefault="00344F31" w:rsidP="002440EE">
      <w:pPr>
        <w:autoSpaceDE w:val="0"/>
        <w:autoSpaceDN w:val="0"/>
        <w:adjustRightInd w:val="0"/>
        <w:spacing w:after="0" w:line="360" w:lineRule="auto"/>
        <w:jc w:val="both"/>
        <w:rPr>
          <w:rFonts w:ascii="Times New Roman" w:hAnsi="Times New Roman"/>
          <w:sz w:val="24"/>
          <w:szCs w:val="24"/>
        </w:rPr>
      </w:pPr>
      <w:r w:rsidRPr="00313F51">
        <w:rPr>
          <w:rFonts w:ascii="Times New Roman" w:hAnsi="Times New Roman"/>
          <w:sz w:val="24"/>
          <w:szCs w:val="24"/>
        </w:rPr>
        <w:t xml:space="preserve">In this study the failure rate </w:t>
      </w:r>
      <w:r>
        <w:rPr>
          <w:rFonts w:ascii="Times New Roman" w:hAnsi="Times New Roman"/>
          <w:sz w:val="24"/>
          <w:szCs w:val="24"/>
        </w:rPr>
        <w:t xml:space="preserve">of expulsion of fetus at 48h </w:t>
      </w:r>
      <w:r w:rsidRPr="00313F51">
        <w:rPr>
          <w:rFonts w:ascii="Times New Roman" w:hAnsi="Times New Roman"/>
          <w:sz w:val="24"/>
          <w:szCs w:val="24"/>
        </w:rPr>
        <w:t>was 11.1%, with a success rate of 73% in the first 24h of treatmen</w:t>
      </w:r>
      <w:r w:rsidR="00DC2927">
        <w:rPr>
          <w:rFonts w:ascii="Times New Roman" w:hAnsi="Times New Roman"/>
          <w:sz w:val="24"/>
          <w:szCs w:val="24"/>
        </w:rPr>
        <w:t xml:space="preserve">t (1, </w:t>
      </w:r>
      <w:r>
        <w:rPr>
          <w:rFonts w:ascii="Times New Roman" w:hAnsi="Times New Roman"/>
          <w:sz w:val="24"/>
          <w:szCs w:val="24"/>
        </w:rPr>
        <w:t>2)</w:t>
      </w:r>
      <w:r w:rsidRPr="00313F51">
        <w:rPr>
          <w:rFonts w:ascii="Times New Roman" w:hAnsi="Times New Roman"/>
          <w:sz w:val="24"/>
          <w:szCs w:val="24"/>
        </w:rPr>
        <w:t>. Side effects and complications,</w:t>
      </w:r>
      <w:r>
        <w:rPr>
          <w:rFonts w:ascii="Times New Roman" w:hAnsi="Times New Roman"/>
          <w:sz w:val="24"/>
          <w:szCs w:val="24"/>
        </w:rPr>
        <w:t xml:space="preserve"> </w:t>
      </w:r>
      <w:r w:rsidRPr="00313F51">
        <w:rPr>
          <w:rFonts w:ascii="Times New Roman" w:hAnsi="Times New Roman"/>
          <w:sz w:val="24"/>
          <w:szCs w:val="24"/>
        </w:rPr>
        <w:t>such as excessive blood loss, need for transfusion, placental retention, fever or vomiting, were registered in 25.2% of the cases</w:t>
      </w:r>
      <w:r>
        <w:rPr>
          <w:rFonts w:ascii="Times New Roman" w:hAnsi="Times New Roman"/>
          <w:sz w:val="24"/>
          <w:szCs w:val="24"/>
        </w:rPr>
        <w:t xml:space="preserve"> (34)</w:t>
      </w:r>
      <w:r w:rsidRPr="00313F51">
        <w:rPr>
          <w:rFonts w:ascii="Times New Roman" w:hAnsi="Times New Roman"/>
          <w:sz w:val="24"/>
          <w:szCs w:val="24"/>
        </w:rPr>
        <w:t>. There were no cases of uterine rupture or need for hysterectomy</w:t>
      </w:r>
      <w:r w:rsidR="00DC2927">
        <w:rPr>
          <w:rFonts w:ascii="Times New Roman" w:hAnsi="Times New Roman"/>
          <w:sz w:val="24"/>
          <w:szCs w:val="24"/>
        </w:rPr>
        <w:t xml:space="preserve"> (</w:t>
      </w:r>
      <w:r>
        <w:rPr>
          <w:rFonts w:ascii="Times New Roman" w:hAnsi="Times New Roman"/>
          <w:sz w:val="24"/>
          <w:szCs w:val="24"/>
        </w:rPr>
        <w:t>4).</w:t>
      </w:r>
    </w:p>
    <w:p w:rsidR="00344F31" w:rsidRDefault="00344F31" w:rsidP="002440EE">
      <w:pPr>
        <w:autoSpaceDE w:val="0"/>
        <w:autoSpaceDN w:val="0"/>
        <w:adjustRightInd w:val="0"/>
        <w:spacing w:after="0" w:line="360" w:lineRule="auto"/>
        <w:jc w:val="both"/>
        <w:rPr>
          <w:rFonts w:ascii="Times New Roman" w:eastAsia="Roboto-Regular" w:hAnsi="Times New Roman"/>
          <w:sz w:val="24"/>
          <w:szCs w:val="24"/>
        </w:rPr>
      </w:pPr>
    </w:p>
    <w:p w:rsidR="00344F31" w:rsidRPr="000313BA" w:rsidRDefault="00344F31" w:rsidP="002440EE">
      <w:pPr>
        <w:autoSpaceDE w:val="0"/>
        <w:autoSpaceDN w:val="0"/>
        <w:adjustRightInd w:val="0"/>
        <w:spacing w:after="0" w:line="360" w:lineRule="auto"/>
        <w:jc w:val="both"/>
        <w:rPr>
          <w:rFonts w:ascii="Times New Roman" w:eastAsia="Roboto-Regular" w:hAnsi="Times New Roman"/>
          <w:sz w:val="24"/>
          <w:szCs w:val="24"/>
        </w:rPr>
      </w:pPr>
      <w:r w:rsidRPr="00A46515">
        <w:rPr>
          <w:rFonts w:ascii="Times New Roman" w:eastAsia="Roboto-Regular" w:hAnsi="Times New Roman"/>
          <w:sz w:val="24"/>
          <w:szCs w:val="24"/>
        </w:rPr>
        <w:t xml:space="preserve">In another study done in Vietnam to assess the </w:t>
      </w:r>
      <w:r>
        <w:rPr>
          <w:rFonts w:ascii="Times New Roman" w:eastAsia="Roboto-Regular" w:hAnsi="Times New Roman"/>
          <w:sz w:val="24"/>
          <w:szCs w:val="24"/>
        </w:rPr>
        <w:t xml:space="preserve">safety, effectiveness </w:t>
      </w:r>
      <w:r w:rsidRPr="00A46515">
        <w:rPr>
          <w:rFonts w:ascii="Times New Roman" w:eastAsia="Roboto-Regular" w:hAnsi="Times New Roman"/>
          <w:sz w:val="24"/>
          <w:szCs w:val="24"/>
        </w:rPr>
        <w:t>and acceptability of mifepristone-misoprostol medical abortion</w:t>
      </w:r>
      <w:r>
        <w:rPr>
          <w:rFonts w:ascii="Times New Roman" w:eastAsia="Roboto-Regular" w:hAnsi="Times New Roman"/>
          <w:sz w:val="24"/>
          <w:szCs w:val="24"/>
        </w:rPr>
        <w:t>,</w:t>
      </w:r>
      <w:r w:rsidRPr="00A46515">
        <w:rPr>
          <w:rFonts w:ascii="Times New Roman" w:eastAsia="Roboto-Regular" w:hAnsi="Times New Roman"/>
          <w:sz w:val="24"/>
          <w:szCs w:val="24"/>
        </w:rPr>
        <w:t xml:space="preserve"> Mifepristone-misoprostol abortion is safe, effective and acceptabl</w:t>
      </w:r>
      <w:r>
        <w:rPr>
          <w:rFonts w:ascii="Times New Roman" w:eastAsia="Roboto-Regular" w:hAnsi="Times New Roman"/>
          <w:sz w:val="24"/>
          <w:szCs w:val="24"/>
        </w:rPr>
        <w:t xml:space="preserve">e method. The Success rate was </w:t>
      </w:r>
      <w:r w:rsidRPr="000313BA">
        <w:rPr>
          <w:rFonts w:ascii="Times New Roman" w:eastAsia="Roboto-Regular" w:hAnsi="Times New Roman"/>
          <w:sz w:val="24"/>
          <w:szCs w:val="24"/>
        </w:rPr>
        <w:t>96</w:t>
      </w:r>
      <w:r>
        <w:rPr>
          <w:rFonts w:ascii="Times New Roman" w:eastAsia="Roboto-Regular" w:hAnsi="Times New Roman"/>
          <w:sz w:val="24"/>
          <w:szCs w:val="24"/>
        </w:rPr>
        <w:t>% for medical abortion</w:t>
      </w:r>
      <w:r w:rsidRPr="000313BA">
        <w:rPr>
          <w:rFonts w:ascii="Times New Roman" w:eastAsia="Roboto-Regular" w:hAnsi="Times New Roman"/>
          <w:sz w:val="24"/>
          <w:szCs w:val="24"/>
        </w:rPr>
        <w:t xml:space="preserve"> </w:t>
      </w:r>
      <w:r w:rsidR="00DC2927">
        <w:rPr>
          <w:rFonts w:ascii="Times New Roman" w:eastAsia="Roboto-Regular" w:hAnsi="Times New Roman"/>
          <w:sz w:val="24"/>
          <w:szCs w:val="24"/>
        </w:rPr>
        <w:t xml:space="preserve">(7, </w:t>
      </w:r>
      <w:r>
        <w:rPr>
          <w:rFonts w:ascii="Times New Roman" w:eastAsia="Roboto-Regular" w:hAnsi="Times New Roman"/>
          <w:sz w:val="24"/>
          <w:szCs w:val="24"/>
        </w:rPr>
        <w:t>8)</w:t>
      </w:r>
      <w:r w:rsidRPr="000313BA">
        <w:rPr>
          <w:rFonts w:ascii="Times New Roman" w:eastAsia="Roboto-Regular" w:hAnsi="Times New Roman"/>
          <w:sz w:val="24"/>
          <w:szCs w:val="24"/>
        </w:rPr>
        <w:t xml:space="preserve">. </w:t>
      </w:r>
    </w:p>
    <w:p w:rsidR="00344F31" w:rsidRPr="000313BA" w:rsidRDefault="00344F31" w:rsidP="002440EE">
      <w:pPr>
        <w:tabs>
          <w:tab w:val="left" w:pos="8150"/>
        </w:tabs>
        <w:autoSpaceDE w:val="0"/>
        <w:autoSpaceDN w:val="0"/>
        <w:adjustRightInd w:val="0"/>
        <w:spacing w:after="0" w:line="360" w:lineRule="auto"/>
        <w:jc w:val="both"/>
        <w:rPr>
          <w:rFonts w:ascii="Times New Roman" w:eastAsia="Roboto-Regular" w:hAnsi="Times New Roman"/>
          <w:sz w:val="24"/>
          <w:szCs w:val="24"/>
        </w:rPr>
      </w:pPr>
      <w:r w:rsidRPr="000313BA">
        <w:rPr>
          <w:rFonts w:ascii="Times New Roman" w:eastAsia="Roboto-Regular" w:hAnsi="Times New Roman"/>
          <w:sz w:val="24"/>
          <w:szCs w:val="24"/>
        </w:rPr>
        <w:tab/>
      </w:r>
    </w:p>
    <w:p w:rsidR="00344F31" w:rsidRPr="00DA47EE" w:rsidRDefault="00344F31" w:rsidP="002440EE">
      <w:pPr>
        <w:autoSpaceDE w:val="0"/>
        <w:autoSpaceDN w:val="0"/>
        <w:adjustRightInd w:val="0"/>
        <w:spacing w:after="0" w:line="360" w:lineRule="auto"/>
        <w:jc w:val="both"/>
        <w:rPr>
          <w:rFonts w:ascii="Times New Roman" w:eastAsia="Roboto-Regular" w:hAnsi="Times New Roman"/>
          <w:sz w:val="24"/>
          <w:szCs w:val="24"/>
        </w:rPr>
      </w:pPr>
      <w:r w:rsidRPr="00DA47EE">
        <w:rPr>
          <w:rFonts w:ascii="Times New Roman" w:eastAsia="Roboto-Regular" w:hAnsi="Times New Roman"/>
          <w:sz w:val="24"/>
          <w:szCs w:val="24"/>
        </w:rPr>
        <w:t>In a study done in South Africa to document clinical outcomes and women’s experiences following the introduction of mifepristone into South African public sector second-trimester medical abortion services, and compare with historic co</w:t>
      </w:r>
      <w:r w:rsidR="00DC2927">
        <w:rPr>
          <w:rFonts w:ascii="Times New Roman" w:eastAsia="Roboto-Regular" w:hAnsi="Times New Roman"/>
          <w:sz w:val="24"/>
          <w:szCs w:val="24"/>
        </w:rPr>
        <w:t>horts receiving misoprostol</w:t>
      </w:r>
      <w:r w:rsidRPr="00DA47EE">
        <w:rPr>
          <w:rFonts w:ascii="Times New Roman" w:eastAsia="Roboto-Regular" w:hAnsi="Times New Roman"/>
          <w:sz w:val="24"/>
          <w:szCs w:val="24"/>
        </w:rPr>
        <w:t>.</w:t>
      </w:r>
    </w:p>
    <w:p w:rsidR="00344F31" w:rsidRPr="00DA47EE" w:rsidRDefault="00344F31" w:rsidP="002440EE">
      <w:pPr>
        <w:autoSpaceDE w:val="0"/>
        <w:autoSpaceDN w:val="0"/>
        <w:adjustRightInd w:val="0"/>
        <w:spacing w:after="0" w:line="360" w:lineRule="auto"/>
        <w:jc w:val="both"/>
        <w:rPr>
          <w:rFonts w:ascii="Times New Roman" w:eastAsia="Roboto-Regular" w:hAnsi="Times New Roman"/>
          <w:sz w:val="24"/>
          <w:szCs w:val="24"/>
        </w:rPr>
      </w:pPr>
    </w:p>
    <w:p w:rsidR="00344F31" w:rsidRPr="00BB647D" w:rsidRDefault="00344F31" w:rsidP="002440EE">
      <w:pPr>
        <w:autoSpaceDE w:val="0"/>
        <w:autoSpaceDN w:val="0"/>
        <w:adjustRightInd w:val="0"/>
        <w:spacing w:after="0" w:line="360" w:lineRule="auto"/>
        <w:jc w:val="both"/>
        <w:rPr>
          <w:rFonts w:ascii="Times New Roman" w:hAnsi="Times New Roman"/>
          <w:sz w:val="24"/>
          <w:szCs w:val="24"/>
        </w:rPr>
      </w:pPr>
      <w:r w:rsidRPr="00BB647D">
        <w:rPr>
          <w:rFonts w:ascii="Times New Roman" w:eastAsia="Roboto-Regular" w:hAnsi="Times New Roman"/>
          <w:color w:val="333333"/>
          <w:sz w:val="24"/>
          <w:szCs w:val="24"/>
        </w:rPr>
        <w:t>The introduction of a combined mifepristone-misoprostol regimen into public sector second trimester medical abortion services in Sout</w:t>
      </w:r>
      <w:r w:rsidR="00DC2927">
        <w:rPr>
          <w:rFonts w:ascii="Times New Roman" w:eastAsia="Roboto-Regular" w:hAnsi="Times New Roman"/>
          <w:color w:val="333333"/>
          <w:sz w:val="24"/>
          <w:szCs w:val="24"/>
        </w:rPr>
        <w:t>h Africa has been successful (4,5,8</w:t>
      </w:r>
      <w:r w:rsidRPr="00BB647D">
        <w:rPr>
          <w:rFonts w:ascii="Times New Roman" w:eastAsia="Roboto-Regular" w:hAnsi="Times New Roman"/>
          <w:color w:val="333333"/>
          <w:sz w:val="24"/>
          <w:szCs w:val="24"/>
        </w:rPr>
        <w:t>) with shorter time-to-abortion events, The 2014 cohort received 200 mg mifepristone, which was self-administered 24–48 hours prior to admission. For all cohorts, following hospital admission, initial misoprostol doses were generally administered vaginally (4).Women received subsequent doses of misoprostol 400 mcg orally every 3–4 hours until fetal expulsion. Thereafter, with one exception, all women in all cohorts expelled the fetus (19). Median time-to-fetal expulsion was reduced to 8.0 hours from 14.5 hours in the mifepristone compa</w:t>
      </w:r>
      <w:r w:rsidR="00DC2927">
        <w:rPr>
          <w:rFonts w:ascii="Times New Roman" w:eastAsia="Roboto-Regular" w:hAnsi="Times New Roman"/>
          <w:color w:val="333333"/>
          <w:sz w:val="24"/>
          <w:szCs w:val="24"/>
        </w:rPr>
        <w:t>red to the 2010 misoprostol</w:t>
      </w:r>
      <w:r w:rsidRPr="00BB647D">
        <w:rPr>
          <w:rFonts w:ascii="Times New Roman" w:eastAsia="Roboto-Regular" w:hAnsi="Times New Roman"/>
          <w:color w:val="333333"/>
          <w:sz w:val="24"/>
          <w:szCs w:val="24"/>
        </w:rPr>
        <w:t>.</w:t>
      </w:r>
    </w:p>
    <w:p w:rsidR="00344F31" w:rsidRDefault="00344F31" w:rsidP="00344F31"/>
    <w:p w:rsidR="00344F31" w:rsidRDefault="00344F31" w:rsidP="00344F31">
      <w:pPr>
        <w:spacing w:line="360" w:lineRule="auto"/>
        <w:jc w:val="both"/>
        <w:rPr>
          <w:rFonts w:ascii="Times New Roman" w:hAnsi="Times New Roman"/>
          <w:b/>
          <w:caps/>
          <w:sz w:val="28"/>
          <w:szCs w:val="28"/>
          <w:u w:val="single"/>
        </w:rPr>
      </w:pPr>
    </w:p>
    <w:p w:rsidR="00344F31" w:rsidRDefault="00344F31" w:rsidP="00344F31">
      <w:pPr>
        <w:spacing w:line="360" w:lineRule="auto"/>
        <w:jc w:val="both"/>
        <w:rPr>
          <w:rFonts w:ascii="Times New Roman" w:hAnsi="Times New Roman"/>
          <w:b/>
          <w:caps/>
          <w:sz w:val="28"/>
          <w:szCs w:val="28"/>
          <w:u w:val="single"/>
        </w:rPr>
      </w:pPr>
    </w:p>
    <w:p w:rsidR="00344F31" w:rsidRDefault="00344F31" w:rsidP="00344F31">
      <w:pPr>
        <w:spacing w:line="360" w:lineRule="auto"/>
        <w:jc w:val="both"/>
        <w:rPr>
          <w:rFonts w:ascii="Times New Roman" w:hAnsi="Times New Roman"/>
          <w:b/>
          <w:caps/>
          <w:sz w:val="28"/>
          <w:szCs w:val="28"/>
          <w:u w:val="single"/>
        </w:rPr>
      </w:pPr>
    </w:p>
    <w:p w:rsidR="00344F31" w:rsidRDefault="00344F31" w:rsidP="00344F31">
      <w:pPr>
        <w:spacing w:line="360" w:lineRule="auto"/>
        <w:jc w:val="both"/>
        <w:rPr>
          <w:rFonts w:ascii="Times New Roman" w:hAnsi="Times New Roman"/>
          <w:b/>
          <w:caps/>
          <w:sz w:val="28"/>
          <w:szCs w:val="28"/>
          <w:u w:val="single"/>
        </w:rPr>
      </w:pPr>
    </w:p>
    <w:p w:rsidR="00344F31" w:rsidRDefault="00344F31" w:rsidP="00344F31">
      <w:pPr>
        <w:spacing w:line="360" w:lineRule="auto"/>
        <w:jc w:val="both"/>
        <w:rPr>
          <w:rFonts w:ascii="Times New Roman" w:hAnsi="Times New Roman"/>
          <w:b/>
          <w:caps/>
          <w:sz w:val="28"/>
          <w:szCs w:val="28"/>
          <w:u w:val="single"/>
        </w:rPr>
      </w:pPr>
    </w:p>
    <w:p w:rsidR="00344F31" w:rsidRDefault="00344F31" w:rsidP="00344F31">
      <w:pPr>
        <w:spacing w:line="360" w:lineRule="auto"/>
        <w:jc w:val="both"/>
        <w:rPr>
          <w:rFonts w:ascii="Times New Roman" w:hAnsi="Times New Roman"/>
          <w:b/>
          <w:caps/>
          <w:sz w:val="28"/>
          <w:szCs w:val="28"/>
          <w:u w:val="single"/>
        </w:rPr>
      </w:pPr>
    </w:p>
    <w:p w:rsidR="00344F31" w:rsidRDefault="00344F31" w:rsidP="00344F31">
      <w:pPr>
        <w:spacing w:line="360" w:lineRule="auto"/>
        <w:jc w:val="both"/>
        <w:rPr>
          <w:rFonts w:ascii="Times New Roman" w:hAnsi="Times New Roman"/>
          <w:b/>
          <w:caps/>
          <w:sz w:val="28"/>
          <w:szCs w:val="28"/>
          <w:u w:val="single"/>
        </w:rPr>
      </w:pPr>
    </w:p>
    <w:p w:rsidR="00344F31" w:rsidRDefault="00344F31" w:rsidP="00344F31">
      <w:pPr>
        <w:spacing w:line="360" w:lineRule="auto"/>
        <w:jc w:val="both"/>
        <w:rPr>
          <w:rFonts w:ascii="Times New Roman" w:hAnsi="Times New Roman"/>
          <w:b/>
          <w:caps/>
          <w:sz w:val="28"/>
          <w:szCs w:val="28"/>
          <w:u w:val="single"/>
        </w:rPr>
      </w:pPr>
    </w:p>
    <w:p w:rsidR="00344F31" w:rsidRDefault="00344F31" w:rsidP="00344F31">
      <w:pPr>
        <w:spacing w:line="360" w:lineRule="auto"/>
        <w:jc w:val="both"/>
        <w:rPr>
          <w:rFonts w:ascii="Times New Roman" w:hAnsi="Times New Roman"/>
          <w:b/>
          <w:caps/>
          <w:sz w:val="28"/>
          <w:szCs w:val="28"/>
          <w:u w:val="single"/>
        </w:rPr>
      </w:pPr>
    </w:p>
    <w:p w:rsidR="00344F31" w:rsidRPr="00981042" w:rsidRDefault="00344F31" w:rsidP="002440EE">
      <w:pPr>
        <w:pStyle w:val="Heading1"/>
        <w:spacing w:line="360" w:lineRule="auto"/>
        <w:jc w:val="both"/>
      </w:pPr>
      <w:bookmarkStart w:id="15" w:name="_Toc508585809"/>
      <w:bookmarkStart w:id="16" w:name="_Toc508598748"/>
      <w:r>
        <w:t>3</w:t>
      </w:r>
      <w:r w:rsidRPr="00981042">
        <w:t xml:space="preserve">. </w:t>
      </w:r>
      <w:r>
        <w:t>General Objective</w:t>
      </w:r>
      <w:bookmarkEnd w:id="15"/>
      <w:bookmarkEnd w:id="16"/>
      <w:r>
        <w:t xml:space="preserve"> </w:t>
      </w:r>
    </w:p>
    <w:p w:rsidR="00344F31" w:rsidRPr="00B35AFA" w:rsidRDefault="00344F31" w:rsidP="002440EE">
      <w:pPr>
        <w:pStyle w:val="ListParagraph"/>
        <w:numPr>
          <w:ilvl w:val="0"/>
          <w:numId w:val="2"/>
        </w:numPr>
        <w:autoSpaceDE w:val="0"/>
        <w:autoSpaceDN w:val="0"/>
        <w:adjustRightInd w:val="0"/>
        <w:jc w:val="both"/>
        <w:rPr>
          <w:rFonts w:ascii="Arial" w:eastAsia="Roboto-Regular" w:hAnsi="Arial" w:cs="Arial"/>
          <w:color w:val="333333"/>
          <w:sz w:val="32"/>
          <w:szCs w:val="32"/>
        </w:rPr>
      </w:pPr>
      <w:r>
        <w:rPr>
          <w:rFonts w:ascii="Times New Roman" w:eastAsia="Roboto-Regular" w:hAnsi="Times New Roman" w:cs="Times New Roman"/>
          <w:sz w:val="24"/>
          <w:szCs w:val="24"/>
        </w:rPr>
        <w:t xml:space="preserve"> The general objective of the study was to determine the effectiveness of mifepristone-misoprostol</w:t>
      </w:r>
      <w:r w:rsidRPr="000B3494">
        <w:rPr>
          <w:rFonts w:ascii="Times New Roman" w:eastAsia="Roboto-Regular" w:hAnsi="Times New Roman" w:cs="Times New Roman"/>
          <w:sz w:val="24"/>
          <w:szCs w:val="24"/>
        </w:rPr>
        <w:t xml:space="preserve"> combination in second </w:t>
      </w:r>
      <w:r>
        <w:rPr>
          <w:rFonts w:ascii="Times New Roman" w:eastAsia="Roboto-Regular" w:hAnsi="Times New Roman" w:cs="Times New Roman"/>
          <w:sz w:val="24"/>
          <w:szCs w:val="24"/>
        </w:rPr>
        <w:t xml:space="preserve">trimester medical </w:t>
      </w:r>
      <w:r w:rsidRPr="000B3494">
        <w:rPr>
          <w:rFonts w:ascii="Times New Roman" w:eastAsia="Roboto-Regular" w:hAnsi="Times New Roman" w:cs="Times New Roman"/>
          <w:sz w:val="24"/>
          <w:szCs w:val="24"/>
        </w:rPr>
        <w:t xml:space="preserve"> </w:t>
      </w:r>
      <w:r>
        <w:rPr>
          <w:rFonts w:ascii="Times New Roman" w:eastAsia="Roboto-Regular" w:hAnsi="Times New Roman" w:cs="Times New Roman"/>
          <w:sz w:val="24"/>
          <w:szCs w:val="24"/>
        </w:rPr>
        <w:t xml:space="preserve"> </w:t>
      </w:r>
      <w:r w:rsidRPr="000B3494">
        <w:rPr>
          <w:rFonts w:ascii="Times New Roman" w:eastAsia="Roboto-Regular" w:hAnsi="Times New Roman" w:cs="Times New Roman"/>
          <w:sz w:val="24"/>
          <w:szCs w:val="24"/>
        </w:rPr>
        <w:t>abortion</w:t>
      </w:r>
      <w:r>
        <w:rPr>
          <w:rFonts w:ascii="Times New Roman" w:eastAsia="Roboto-Regular" w:hAnsi="Times New Roman" w:cs="Times New Roman"/>
          <w:sz w:val="24"/>
          <w:szCs w:val="24"/>
        </w:rPr>
        <w:t xml:space="preserve"> among women who are admitted to gynecology ward for termination of pregnancy </w:t>
      </w:r>
      <w:r w:rsidRPr="000B3494">
        <w:rPr>
          <w:rFonts w:ascii="Times New Roman" w:eastAsia="Roboto-Regular" w:hAnsi="Times New Roman" w:cs="Times New Roman"/>
          <w:sz w:val="24"/>
          <w:szCs w:val="24"/>
        </w:rPr>
        <w:t>at SPHMMC</w:t>
      </w:r>
      <w:r>
        <w:rPr>
          <w:rFonts w:ascii="Times New Roman" w:eastAsia="Roboto-Regular" w:hAnsi="Times New Roman" w:cs="Times New Roman"/>
          <w:sz w:val="24"/>
          <w:szCs w:val="24"/>
        </w:rPr>
        <w:t xml:space="preserve"> from October 15, 1017 to January 15, 2018</w:t>
      </w:r>
      <w:r w:rsidRPr="00483D84">
        <w:rPr>
          <w:rFonts w:ascii="Arial" w:eastAsia="Roboto-Regular" w:hAnsi="Arial" w:cs="Arial"/>
          <w:color w:val="333333"/>
          <w:sz w:val="32"/>
          <w:szCs w:val="32"/>
        </w:rPr>
        <w:t>.</w:t>
      </w:r>
    </w:p>
    <w:p w:rsidR="00344F31" w:rsidRDefault="00344F31" w:rsidP="002440EE">
      <w:pPr>
        <w:pStyle w:val="Heading2"/>
        <w:spacing w:line="360" w:lineRule="auto"/>
        <w:jc w:val="both"/>
      </w:pPr>
      <w:bookmarkStart w:id="17" w:name="_Toc508585810"/>
      <w:bookmarkStart w:id="18" w:name="_Toc508598749"/>
      <w:r>
        <w:t>3</w:t>
      </w:r>
      <w:r w:rsidRPr="00251541">
        <w:t>.1 specific OBJCTIVES.</w:t>
      </w:r>
      <w:bookmarkEnd w:id="17"/>
      <w:bookmarkEnd w:id="18"/>
    </w:p>
    <w:p w:rsidR="002440EE" w:rsidRPr="002440EE" w:rsidRDefault="002440EE" w:rsidP="002440EE">
      <w:pPr>
        <w:spacing w:line="360" w:lineRule="auto"/>
        <w:jc w:val="both"/>
      </w:pPr>
    </w:p>
    <w:p w:rsidR="00344F31" w:rsidRPr="002440EE" w:rsidRDefault="00344F31" w:rsidP="002440EE">
      <w:pPr>
        <w:pStyle w:val="ListParagraph"/>
        <w:numPr>
          <w:ilvl w:val="0"/>
          <w:numId w:val="9"/>
        </w:numPr>
        <w:autoSpaceDE w:val="0"/>
        <w:autoSpaceDN w:val="0"/>
        <w:adjustRightInd w:val="0"/>
        <w:jc w:val="both"/>
        <w:rPr>
          <w:rFonts w:ascii="Times New Roman" w:eastAsia="Palatino-Roman" w:hAnsi="Times New Roman"/>
          <w:kern w:val="0"/>
          <w:sz w:val="24"/>
          <w:szCs w:val="24"/>
        </w:rPr>
      </w:pPr>
      <w:r w:rsidRPr="002440EE">
        <w:rPr>
          <w:rFonts w:ascii="Times New Roman" w:eastAsia="Palatino-Roman" w:hAnsi="Times New Roman"/>
          <w:kern w:val="0"/>
          <w:sz w:val="24"/>
          <w:szCs w:val="24"/>
        </w:rPr>
        <w:t>To determine the rate of expulsion of the fetus in the first 48hrs.</w:t>
      </w:r>
    </w:p>
    <w:p w:rsidR="00344F31" w:rsidRPr="002440EE" w:rsidRDefault="00344F31" w:rsidP="002440EE">
      <w:pPr>
        <w:pStyle w:val="ListParagraph"/>
        <w:numPr>
          <w:ilvl w:val="0"/>
          <w:numId w:val="9"/>
        </w:numPr>
        <w:autoSpaceDE w:val="0"/>
        <w:autoSpaceDN w:val="0"/>
        <w:adjustRightInd w:val="0"/>
        <w:jc w:val="both"/>
        <w:rPr>
          <w:rFonts w:ascii="Times New Roman" w:eastAsia="Palatino-Roman" w:hAnsi="Times New Roman"/>
          <w:kern w:val="0"/>
          <w:sz w:val="24"/>
          <w:szCs w:val="24"/>
        </w:rPr>
      </w:pPr>
      <w:r w:rsidRPr="002440EE">
        <w:rPr>
          <w:rFonts w:ascii="Times New Roman" w:eastAsia="Palatino-Roman" w:hAnsi="Times New Roman"/>
          <w:kern w:val="0"/>
          <w:sz w:val="24"/>
          <w:szCs w:val="24"/>
        </w:rPr>
        <w:t xml:space="preserve">To describe the immediate complications after expulsion of the fetus </w:t>
      </w:r>
      <w:r w:rsidRPr="002440EE">
        <w:rPr>
          <w:rFonts w:ascii="Times New Roman" w:hAnsi="Times New Roman"/>
          <w:kern w:val="0"/>
          <w:sz w:val="24"/>
          <w:szCs w:val="24"/>
        </w:rPr>
        <w:t>at SPHMMC</w:t>
      </w:r>
    </w:p>
    <w:p w:rsidR="00344F31" w:rsidRPr="002440EE" w:rsidRDefault="00344F31" w:rsidP="002440EE">
      <w:pPr>
        <w:pStyle w:val="ListParagraph"/>
        <w:numPr>
          <w:ilvl w:val="0"/>
          <w:numId w:val="9"/>
        </w:numPr>
        <w:autoSpaceDE w:val="0"/>
        <w:autoSpaceDN w:val="0"/>
        <w:adjustRightInd w:val="0"/>
        <w:jc w:val="both"/>
        <w:rPr>
          <w:rFonts w:ascii="Times New Roman" w:eastAsia="Palatino-Roman" w:hAnsi="Times New Roman"/>
          <w:kern w:val="0"/>
          <w:sz w:val="24"/>
          <w:szCs w:val="24"/>
        </w:rPr>
      </w:pPr>
      <w:r w:rsidRPr="002440EE">
        <w:rPr>
          <w:rFonts w:ascii="Times New Roman" w:eastAsia="Palatino-Roman" w:hAnsi="Times New Roman"/>
          <w:kern w:val="0"/>
          <w:sz w:val="24"/>
          <w:szCs w:val="24"/>
        </w:rPr>
        <w:t>To describe the factors that affects the success rate</w:t>
      </w:r>
    </w:p>
    <w:p w:rsidR="00344F31" w:rsidRDefault="00344F31" w:rsidP="002440EE">
      <w:pPr>
        <w:spacing w:line="360" w:lineRule="auto"/>
        <w:jc w:val="both"/>
      </w:pPr>
    </w:p>
    <w:p w:rsidR="00344F31" w:rsidRDefault="00344F31" w:rsidP="002440EE">
      <w:pPr>
        <w:spacing w:line="360" w:lineRule="auto"/>
        <w:jc w:val="both"/>
      </w:pPr>
    </w:p>
    <w:p w:rsidR="00344F31" w:rsidRDefault="00344F31" w:rsidP="002440EE">
      <w:pPr>
        <w:spacing w:line="360" w:lineRule="auto"/>
        <w:jc w:val="both"/>
      </w:pPr>
    </w:p>
    <w:p w:rsidR="00344F31" w:rsidRDefault="00344F31" w:rsidP="002440EE">
      <w:pPr>
        <w:spacing w:line="360" w:lineRule="auto"/>
        <w:jc w:val="both"/>
      </w:pPr>
    </w:p>
    <w:p w:rsidR="00344F31" w:rsidRDefault="00344F31" w:rsidP="002440EE">
      <w:pPr>
        <w:spacing w:line="360" w:lineRule="auto"/>
        <w:jc w:val="both"/>
      </w:pPr>
    </w:p>
    <w:p w:rsidR="00344F31" w:rsidRDefault="00344F31" w:rsidP="002440EE">
      <w:pPr>
        <w:spacing w:line="360" w:lineRule="auto"/>
        <w:jc w:val="both"/>
      </w:pPr>
    </w:p>
    <w:p w:rsidR="00344F31" w:rsidRDefault="00344F31" w:rsidP="002440EE">
      <w:pPr>
        <w:spacing w:line="360" w:lineRule="auto"/>
        <w:jc w:val="both"/>
      </w:pPr>
    </w:p>
    <w:p w:rsidR="00344F31" w:rsidRDefault="00344F31" w:rsidP="002440EE">
      <w:pPr>
        <w:spacing w:line="360" w:lineRule="auto"/>
        <w:jc w:val="both"/>
      </w:pPr>
    </w:p>
    <w:p w:rsidR="00344F31" w:rsidRDefault="00344F31" w:rsidP="002440EE">
      <w:pPr>
        <w:spacing w:line="360" w:lineRule="auto"/>
        <w:jc w:val="both"/>
      </w:pPr>
    </w:p>
    <w:p w:rsidR="00344F31" w:rsidRDefault="00344F31" w:rsidP="002440EE">
      <w:pPr>
        <w:spacing w:line="360" w:lineRule="auto"/>
        <w:jc w:val="both"/>
      </w:pPr>
    </w:p>
    <w:p w:rsidR="00344F31" w:rsidRDefault="00344F31" w:rsidP="002440EE">
      <w:pPr>
        <w:spacing w:line="360" w:lineRule="auto"/>
        <w:jc w:val="both"/>
      </w:pPr>
    </w:p>
    <w:p w:rsidR="00344F31" w:rsidRDefault="00344F31" w:rsidP="002440EE">
      <w:pPr>
        <w:spacing w:line="360" w:lineRule="auto"/>
        <w:jc w:val="both"/>
      </w:pPr>
    </w:p>
    <w:p w:rsidR="00344F31" w:rsidRDefault="00344F31" w:rsidP="00344F31"/>
    <w:p w:rsidR="00344F31" w:rsidRDefault="00344F31" w:rsidP="00344F31"/>
    <w:p w:rsidR="00344F31" w:rsidRDefault="00344F31" w:rsidP="00344F31"/>
    <w:p w:rsidR="00344F31" w:rsidRDefault="00344F31" w:rsidP="002440EE">
      <w:pPr>
        <w:pStyle w:val="Heading1"/>
        <w:jc w:val="both"/>
      </w:pPr>
      <w:bookmarkStart w:id="19" w:name="_Toc508585811"/>
      <w:bookmarkStart w:id="20" w:name="_Toc508598750"/>
      <w:r>
        <w:t>4</w:t>
      </w:r>
      <w:r w:rsidRPr="00072530">
        <w:t>. Methodology</w:t>
      </w:r>
      <w:bookmarkEnd w:id="19"/>
      <w:bookmarkEnd w:id="20"/>
    </w:p>
    <w:p w:rsidR="00344F31" w:rsidRPr="00072530" w:rsidRDefault="00344F31" w:rsidP="002440EE">
      <w:pPr>
        <w:pStyle w:val="Heading2"/>
        <w:jc w:val="both"/>
      </w:pPr>
      <w:bookmarkStart w:id="21" w:name="_Toc508585812"/>
      <w:bookmarkStart w:id="22" w:name="_Toc508598751"/>
      <w:r>
        <w:t>4</w:t>
      </w:r>
      <w:r w:rsidRPr="00072530">
        <w:t>.1 study area</w:t>
      </w:r>
      <w:bookmarkEnd w:id="21"/>
      <w:bookmarkEnd w:id="22"/>
    </w:p>
    <w:p w:rsidR="00344F31" w:rsidRDefault="00344F31" w:rsidP="002440EE">
      <w:pPr>
        <w:spacing w:line="360" w:lineRule="auto"/>
        <w:jc w:val="both"/>
        <w:rPr>
          <w:rFonts w:ascii="Times New Roman" w:hAnsi="Times New Roman"/>
          <w:sz w:val="24"/>
          <w:szCs w:val="24"/>
        </w:rPr>
      </w:pPr>
      <w:r>
        <w:rPr>
          <w:rFonts w:ascii="Times New Roman" w:hAnsi="Times New Roman"/>
          <w:sz w:val="24"/>
          <w:szCs w:val="24"/>
        </w:rPr>
        <w:t>The</w:t>
      </w:r>
      <w:r w:rsidRPr="00072530">
        <w:rPr>
          <w:rFonts w:ascii="Times New Roman" w:hAnsi="Times New Roman"/>
          <w:sz w:val="24"/>
          <w:szCs w:val="24"/>
        </w:rPr>
        <w:t xml:space="preserve"> </w:t>
      </w:r>
      <w:r>
        <w:rPr>
          <w:rFonts w:ascii="Times New Roman" w:hAnsi="Times New Roman"/>
          <w:sz w:val="24"/>
          <w:szCs w:val="24"/>
        </w:rPr>
        <w:t>study was done</w:t>
      </w:r>
      <w:r w:rsidRPr="00072530">
        <w:rPr>
          <w:rFonts w:ascii="Times New Roman" w:hAnsi="Times New Roman"/>
          <w:sz w:val="24"/>
          <w:szCs w:val="24"/>
        </w:rPr>
        <w:t xml:space="preserve"> in </w:t>
      </w:r>
      <w:r>
        <w:rPr>
          <w:rFonts w:ascii="Times New Roman" w:hAnsi="Times New Roman"/>
          <w:sz w:val="24"/>
          <w:szCs w:val="24"/>
        </w:rPr>
        <w:t xml:space="preserve">SPHMMC </w:t>
      </w:r>
      <w:r w:rsidRPr="00072530">
        <w:rPr>
          <w:rFonts w:ascii="Times New Roman" w:hAnsi="Times New Roman"/>
          <w:sz w:val="24"/>
          <w:szCs w:val="24"/>
        </w:rPr>
        <w:t>in Addis Ababa, capital city of</w:t>
      </w:r>
      <w:r>
        <w:rPr>
          <w:rFonts w:ascii="Times New Roman" w:hAnsi="Times New Roman"/>
          <w:sz w:val="24"/>
          <w:szCs w:val="24"/>
        </w:rPr>
        <w:t xml:space="preserve"> Ethiopia. SPHMMC</w:t>
      </w:r>
      <w:r w:rsidRPr="00072530">
        <w:rPr>
          <w:rFonts w:ascii="Times New Roman" w:hAnsi="Times New Roman"/>
          <w:sz w:val="24"/>
          <w:szCs w:val="24"/>
        </w:rPr>
        <w:t xml:space="preserve"> is one of the tert</w:t>
      </w:r>
      <w:r>
        <w:rPr>
          <w:rFonts w:ascii="Times New Roman" w:hAnsi="Times New Roman"/>
          <w:sz w:val="24"/>
          <w:szCs w:val="24"/>
        </w:rPr>
        <w:t xml:space="preserve">iary referral hospitals </w:t>
      </w:r>
      <w:r w:rsidRPr="00072530">
        <w:rPr>
          <w:rFonts w:ascii="Times New Roman" w:hAnsi="Times New Roman"/>
          <w:sz w:val="24"/>
          <w:szCs w:val="24"/>
        </w:rPr>
        <w:t xml:space="preserve">under the federal ministry of health. The hospital gives service to 200,000 people annually who are referred from all corners of the country. It has a total bed of 360 and on average 650 patients visit the hospital as outpatient and emergency daily. It gives service under different clinical disciplines which include obstetrics and gynecology. Nearly 4,634 attended antenatal care and around 8,677 deliveries were attended in 2007 Ethiopian fiscal year. Around 1,200 women receive abortion care in the hospital annually </w:t>
      </w:r>
    </w:p>
    <w:p w:rsidR="00344F31" w:rsidRPr="00072530" w:rsidRDefault="00344F31" w:rsidP="002440EE">
      <w:pPr>
        <w:pStyle w:val="Heading2"/>
        <w:jc w:val="both"/>
      </w:pPr>
      <w:bookmarkStart w:id="23" w:name="_Toc508585813"/>
      <w:bookmarkStart w:id="24" w:name="_Toc508598752"/>
      <w:r>
        <w:t>4</w:t>
      </w:r>
      <w:r w:rsidRPr="00072530">
        <w:t>.2 study period</w:t>
      </w:r>
      <w:bookmarkEnd w:id="23"/>
      <w:bookmarkEnd w:id="24"/>
    </w:p>
    <w:p w:rsidR="00344F31" w:rsidRDefault="00344F31" w:rsidP="002440EE">
      <w:pPr>
        <w:spacing w:line="360" w:lineRule="auto"/>
        <w:jc w:val="both"/>
        <w:rPr>
          <w:rFonts w:ascii="Times New Roman" w:hAnsi="Times New Roman"/>
          <w:sz w:val="24"/>
          <w:szCs w:val="24"/>
        </w:rPr>
      </w:pPr>
      <w:r>
        <w:rPr>
          <w:rFonts w:ascii="Times New Roman" w:hAnsi="Times New Roman"/>
          <w:sz w:val="24"/>
          <w:szCs w:val="24"/>
        </w:rPr>
        <w:t>The study was</w:t>
      </w:r>
      <w:r w:rsidRPr="00072530">
        <w:rPr>
          <w:rFonts w:ascii="Times New Roman" w:hAnsi="Times New Roman"/>
          <w:sz w:val="24"/>
          <w:szCs w:val="24"/>
        </w:rPr>
        <w:t xml:space="preserve"> conducted</w:t>
      </w:r>
      <w:r>
        <w:rPr>
          <w:rFonts w:ascii="Times New Roman" w:hAnsi="Times New Roman"/>
          <w:sz w:val="24"/>
          <w:szCs w:val="24"/>
        </w:rPr>
        <w:t xml:space="preserve"> from October 15, 2017 to January 15, 2018.</w:t>
      </w:r>
    </w:p>
    <w:p w:rsidR="00344F31" w:rsidRPr="00072530" w:rsidRDefault="00344F31" w:rsidP="002440EE">
      <w:pPr>
        <w:pStyle w:val="Heading2"/>
        <w:jc w:val="both"/>
      </w:pPr>
      <w:bookmarkStart w:id="25" w:name="_Toc508585814"/>
      <w:bookmarkStart w:id="26" w:name="_Toc508598753"/>
      <w:r>
        <w:t>4</w:t>
      </w:r>
      <w:r w:rsidRPr="00072530">
        <w:t>.3 study design</w:t>
      </w:r>
      <w:bookmarkEnd w:id="25"/>
      <w:bookmarkEnd w:id="26"/>
    </w:p>
    <w:p w:rsidR="00344F31" w:rsidRPr="00F93FF5" w:rsidRDefault="00344F31" w:rsidP="002440EE">
      <w:pPr>
        <w:spacing w:line="360" w:lineRule="auto"/>
        <w:jc w:val="both"/>
        <w:rPr>
          <w:rFonts w:ascii="Times New Roman" w:hAnsi="Times New Roman"/>
          <w:sz w:val="24"/>
          <w:szCs w:val="24"/>
        </w:rPr>
      </w:pPr>
      <w:r>
        <w:rPr>
          <w:rFonts w:ascii="Times New Roman" w:hAnsi="Times New Roman"/>
          <w:sz w:val="24"/>
          <w:szCs w:val="24"/>
        </w:rPr>
        <w:t>This study is cross-sectional descriptive study conducted among women using mifepriston-misoprostol in second trimester medical abortion in gynecology ward</w:t>
      </w:r>
      <w:r w:rsidRPr="00072530">
        <w:rPr>
          <w:rFonts w:ascii="Times New Roman" w:hAnsi="Times New Roman"/>
          <w:sz w:val="24"/>
          <w:szCs w:val="24"/>
        </w:rPr>
        <w:t xml:space="preserve"> from </w:t>
      </w:r>
      <w:r>
        <w:rPr>
          <w:rFonts w:ascii="Times New Roman" w:hAnsi="Times New Roman"/>
          <w:sz w:val="24"/>
          <w:szCs w:val="24"/>
        </w:rPr>
        <w:t>October 15, 2017 to January 15, 201</w:t>
      </w:r>
      <w:r w:rsidRPr="00072530">
        <w:rPr>
          <w:rFonts w:ascii="Times New Roman" w:hAnsi="Times New Roman"/>
          <w:sz w:val="24"/>
          <w:szCs w:val="24"/>
        </w:rPr>
        <w:t>.</w:t>
      </w:r>
      <w:r>
        <w:rPr>
          <w:rFonts w:ascii="Times New Roman" w:hAnsi="Times New Roman"/>
          <w:sz w:val="24"/>
          <w:szCs w:val="24"/>
        </w:rPr>
        <w:t>8</w:t>
      </w:r>
    </w:p>
    <w:p w:rsidR="00344F31" w:rsidRPr="00072530" w:rsidRDefault="00344F31" w:rsidP="002440EE">
      <w:pPr>
        <w:pStyle w:val="Heading2"/>
        <w:jc w:val="both"/>
      </w:pPr>
      <w:bookmarkStart w:id="27" w:name="_Toc508585815"/>
      <w:bookmarkStart w:id="28" w:name="_Toc508598754"/>
      <w:r>
        <w:t>4</w:t>
      </w:r>
      <w:r w:rsidRPr="00072530">
        <w:t>.4 Populations</w:t>
      </w:r>
      <w:bookmarkEnd w:id="27"/>
      <w:bookmarkEnd w:id="28"/>
    </w:p>
    <w:p w:rsidR="00344F31" w:rsidRPr="00072530" w:rsidRDefault="00344F31" w:rsidP="002440EE">
      <w:pPr>
        <w:pStyle w:val="Heading3"/>
        <w:jc w:val="both"/>
      </w:pPr>
      <w:bookmarkStart w:id="29" w:name="_Toc508585816"/>
      <w:bookmarkStart w:id="30" w:name="_Toc508598755"/>
      <w:r>
        <w:t>4</w:t>
      </w:r>
      <w:r w:rsidRPr="00072530">
        <w:t>.4.1 Source</w:t>
      </w:r>
      <w:r>
        <w:t xml:space="preserve"> and</w:t>
      </w:r>
      <w:r w:rsidRPr="00072530">
        <w:t xml:space="preserve"> </w:t>
      </w:r>
      <w:r>
        <w:t xml:space="preserve">study </w:t>
      </w:r>
      <w:r w:rsidRPr="00072530">
        <w:t>population</w:t>
      </w:r>
      <w:bookmarkEnd w:id="29"/>
      <w:bookmarkEnd w:id="30"/>
    </w:p>
    <w:p w:rsidR="00344F31" w:rsidRDefault="00344F31" w:rsidP="002440EE">
      <w:pPr>
        <w:spacing w:line="360" w:lineRule="auto"/>
        <w:jc w:val="both"/>
        <w:rPr>
          <w:rFonts w:ascii="Times New Roman" w:hAnsi="Times New Roman"/>
          <w:sz w:val="24"/>
          <w:szCs w:val="24"/>
        </w:rPr>
      </w:pPr>
      <w:r>
        <w:rPr>
          <w:rFonts w:ascii="Times New Roman" w:hAnsi="Times New Roman"/>
          <w:sz w:val="24"/>
          <w:szCs w:val="24"/>
        </w:rPr>
        <w:t>The source population of this study was   pregnant women who came to SPHMMC for abortion</w:t>
      </w:r>
      <w:r w:rsidRPr="00072530">
        <w:rPr>
          <w:rFonts w:ascii="Times New Roman" w:hAnsi="Times New Roman"/>
          <w:sz w:val="24"/>
          <w:szCs w:val="24"/>
        </w:rPr>
        <w:t xml:space="preserve"> service at </w:t>
      </w:r>
      <w:r>
        <w:rPr>
          <w:rFonts w:ascii="Times New Roman" w:hAnsi="Times New Roman"/>
          <w:sz w:val="24"/>
          <w:szCs w:val="24"/>
        </w:rPr>
        <w:t>SPHMMC from</w:t>
      </w:r>
      <w:r w:rsidRPr="008C235D">
        <w:rPr>
          <w:rFonts w:ascii="Times New Roman" w:hAnsi="Times New Roman"/>
          <w:sz w:val="24"/>
          <w:szCs w:val="24"/>
        </w:rPr>
        <w:t xml:space="preserve"> </w:t>
      </w:r>
      <w:r>
        <w:rPr>
          <w:rFonts w:ascii="Times New Roman" w:hAnsi="Times New Roman"/>
          <w:sz w:val="24"/>
          <w:szCs w:val="24"/>
        </w:rPr>
        <w:t>October 15, 2017 to January 15, 2018</w:t>
      </w:r>
      <w:r w:rsidRPr="00072530">
        <w:rPr>
          <w:rFonts w:ascii="Times New Roman" w:hAnsi="Times New Roman"/>
          <w:sz w:val="24"/>
          <w:szCs w:val="24"/>
        </w:rPr>
        <w:t xml:space="preserve">. </w:t>
      </w:r>
      <w:r>
        <w:rPr>
          <w:rFonts w:ascii="Times New Roman" w:hAnsi="Times New Roman"/>
          <w:sz w:val="24"/>
          <w:szCs w:val="24"/>
        </w:rPr>
        <w:t>And the study population was all second trimester pregnant women who came for medical termination of pregnancy.</w:t>
      </w:r>
    </w:p>
    <w:p w:rsidR="00344F31" w:rsidRDefault="00344F31" w:rsidP="002440EE">
      <w:pPr>
        <w:pStyle w:val="Heading2"/>
        <w:jc w:val="both"/>
      </w:pPr>
      <w:bookmarkStart w:id="31" w:name="_Toc508585817"/>
      <w:bookmarkStart w:id="32" w:name="_Toc508598756"/>
      <w:r>
        <w:t>4.5</w:t>
      </w:r>
      <w:r w:rsidRPr="00072530">
        <w:t xml:space="preserve"> SAMPLE SIZE AND SAMPLING PROCE</w:t>
      </w:r>
      <w:r>
        <w:t>DURE.</w:t>
      </w:r>
      <w:bookmarkEnd w:id="31"/>
      <w:bookmarkEnd w:id="32"/>
    </w:p>
    <w:p w:rsidR="00344F31" w:rsidRDefault="00344F31" w:rsidP="002440EE">
      <w:pPr>
        <w:autoSpaceDE w:val="0"/>
        <w:autoSpaceDN w:val="0"/>
        <w:adjustRightInd w:val="0"/>
        <w:spacing w:line="360" w:lineRule="auto"/>
        <w:jc w:val="both"/>
        <w:rPr>
          <w:rFonts w:ascii="Times New Roman" w:hAnsi="Times New Roman"/>
          <w:sz w:val="24"/>
          <w:szCs w:val="24"/>
        </w:rPr>
      </w:pPr>
      <w:r>
        <w:rPr>
          <w:rFonts w:ascii="Times New Roman" w:hAnsi="Times New Roman"/>
          <w:sz w:val="24"/>
          <w:szCs w:val="24"/>
        </w:rPr>
        <w:t>It was limited by the study period. So all second trimester pregnant women who fulfilled the inclusion criteria included in the study.</w:t>
      </w:r>
    </w:p>
    <w:p w:rsidR="00344F31" w:rsidRDefault="00344F31" w:rsidP="00344F31">
      <w:pPr>
        <w:spacing w:line="360" w:lineRule="auto"/>
        <w:jc w:val="both"/>
        <w:rPr>
          <w:rFonts w:ascii="Times New Roman" w:hAnsi="Times New Roman"/>
          <w:b/>
          <w:sz w:val="24"/>
          <w:szCs w:val="24"/>
        </w:rPr>
      </w:pPr>
    </w:p>
    <w:p w:rsidR="00344F31" w:rsidRDefault="00344F31" w:rsidP="00344F31">
      <w:pPr>
        <w:spacing w:line="360" w:lineRule="auto"/>
        <w:jc w:val="both"/>
        <w:rPr>
          <w:rFonts w:ascii="Times New Roman" w:hAnsi="Times New Roman"/>
          <w:b/>
          <w:sz w:val="24"/>
          <w:szCs w:val="24"/>
        </w:rPr>
      </w:pPr>
    </w:p>
    <w:p w:rsidR="00344F31" w:rsidRPr="00072530" w:rsidRDefault="00344F31" w:rsidP="00344F31">
      <w:pPr>
        <w:pStyle w:val="Heading2"/>
      </w:pPr>
      <w:bookmarkStart w:id="33" w:name="_Toc508585818"/>
      <w:bookmarkStart w:id="34" w:name="_Toc508598757"/>
      <w:r>
        <w:t>4.6</w:t>
      </w:r>
      <w:r w:rsidRPr="00072530">
        <w:t xml:space="preserve"> Inclusion and exclusion criteria.</w:t>
      </w:r>
      <w:bookmarkEnd w:id="33"/>
      <w:bookmarkEnd w:id="34"/>
    </w:p>
    <w:p w:rsidR="00344F31" w:rsidRPr="00072530" w:rsidRDefault="00344F31" w:rsidP="00344F31">
      <w:pPr>
        <w:pStyle w:val="Heading3"/>
      </w:pPr>
      <w:bookmarkStart w:id="35" w:name="_Toc508585819"/>
      <w:bookmarkStart w:id="36" w:name="_Toc508598758"/>
      <w:r>
        <w:t>4.6</w:t>
      </w:r>
      <w:r w:rsidRPr="00072530">
        <w:t>.1 Inclusion criteria:</w:t>
      </w:r>
      <w:bookmarkEnd w:id="35"/>
      <w:bookmarkEnd w:id="36"/>
    </w:p>
    <w:p w:rsidR="00344F31" w:rsidRPr="005E08C7" w:rsidRDefault="00344F31" w:rsidP="00344F31">
      <w:pPr>
        <w:autoSpaceDE w:val="0"/>
        <w:autoSpaceDN w:val="0"/>
        <w:adjustRightInd w:val="0"/>
        <w:spacing w:after="0" w:line="360" w:lineRule="auto"/>
        <w:jc w:val="both"/>
        <w:rPr>
          <w:rFonts w:ascii="Times New Roman" w:hAnsi="Times New Roman"/>
          <w:sz w:val="21"/>
          <w:szCs w:val="21"/>
        </w:rPr>
      </w:pPr>
      <w:r w:rsidRPr="00072530">
        <w:rPr>
          <w:rFonts w:ascii="Times New Roman" w:hAnsi="Times New Roman"/>
          <w:sz w:val="24"/>
          <w:szCs w:val="24"/>
        </w:rPr>
        <w:t xml:space="preserve"> Included all</w:t>
      </w:r>
      <w:r>
        <w:rPr>
          <w:rFonts w:ascii="Times New Roman" w:hAnsi="Times New Roman"/>
          <w:sz w:val="24"/>
          <w:szCs w:val="24"/>
        </w:rPr>
        <w:t xml:space="preserve"> consented </w:t>
      </w:r>
      <w:r w:rsidRPr="00072530">
        <w:rPr>
          <w:rFonts w:ascii="Times New Roman" w:hAnsi="Times New Roman"/>
          <w:sz w:val="24"/>
          <w:szCs w:val="24"/>
        </w:rPr>
        <w:t>pregnant women</w:t>
      </w:r>
      <w:r>
        <w:rPr>
          <w:rFonts w:ascii="Times New Roman" w:hAnsi="Times New Roman"/>
          <w:sz w:val="24"/>
          <w:szCs w:val="24"/>
        </w:rPr>
        <w:t xml:space="preserve"> who had completed 13weeks</w:t>
      </w:r>
      <w:r w:rsidRPr="00072530">
        <w:rPr>
          <w:rFonts w:ascii="Times New Roman" w:hAnsi="Times New Roman"/>
          <w:sz w:val="24"/>
          <w:szCs w:val="24"/>
        </w:rPr>
        <w:t xml:space="preserve"> </w:t>
      </w:r>
      <w:r>
        <w:rPr>
          <w:rFonts w:ascii="Times New Roman" w:hAnsi="Times New Roman"/>
          <w:sz w:val="24"/>
          <w:szCs w:val="24"/>
        </w:rPr>
        <w:t xml:space="preserve">up to 27 +6weeks </w:t>
      </w:r>
      <w:r w:rsidRPr="00072530">
        <w:rPr>
          <w:rFonts w:ascii="Times New Roman" w:hAnsi="Times New Roman"/>
          <w:sz w:val="24"/>
          <w:szCs w:val="24"/>
        </w:rPr>
        <w:t xml:space="preserve">of gestation, </w:t>
      </w:r>
      <w:r>
        <w:rPr>
          <w:rFonts w:ascii="Times New Roman" w:hAnsi="Times New Roman"/>
          <w:sz w:val="24"/>
          <w:szCs w:val="24"/>
        </w:rPr>
        <w:t xml:space="preserve">calculated from </w:t>
      </w:r>
      <w:r w:rsidRPr="00EA226E">
        <w:rPr>
          <w:rFonts w:ascii="Times New Roman" w:hAnsi="Times New Roman"/>
          <w:sz w:val="21"/>
          <w:szCs w:val="21"/>
        </w:rPr>
        <w:t>last menstrual period unless a difference of more</w:t>
      </w:r>
      <w:r>
        <w:rPr>
          <w:rFonts w:ascii="Times New Roman" w:hAnsi="Times New Roman"/>
          <w:sz w:val="21"/>
          <w:szCs w:val="21"/>
        </w:rPr>
        <w:t xml:space="preserve"> </w:t>
      </w:r>
      <w:r w:rsidRPr="00EA226E">
        <w:rPr>
          <w:rFonts w:ascii="Times New Roman" w:hAnsi="Times New Roman"/>
          <w:sz w:val="21"/>
          <w:szCs w:val="21"/>
        </w:rPr>
        <w:t>than</w:t>
      </w:r>
      <w:r>
        <w:rPr>
          <w:rFonts w:ascii="Times New Roman" w:hAnsi="Times New Roman"/>
          <w:sz w:val="21"/>
          <w:szCs w:val="21"/>
        </w:rPr>
        <w:t xml:space="preserve"> 7 days was established by </w:t>
      </w:r>
      <w:r w:rsidRPr="00EA226E">
        <w:rPr>
          <w:rFonts w:ascii="Times New Roman" w:hAnsi="Times New Roman"/>
          <w:sz w:val="21"/>
          <w:szCs w:val="21"/>
        </w:rPr>
        <w:t>ultrasound</w:t>
      </w:r>
      <w:r w:rsidRPr="00EA226E">
        <w:rPr>
          <w:rFonts w:ascii="Times New Roman" w:hAnsi="Times New Roman"/>
          <w:sz w:val="24"/>
          <w:szCs w:val="24"/>
        </w:rPr>
        <w:t>.</w:t>
      </w:r>
    </w:p>
    <w:p w:rsidR="00344F31" w:rsidRPr="00072530" w:rsidRDefault="00344F31" w:rsidP="00344F31">
      <w:pPr>
        <w:pStyle w:val="Heading3"/>
      </w:pPr>
      <w:bookmarkStart w:id="37" w:name="_Toc508585820"/>
      <w:bookmarkStart w:id="38" w:name="_Toc508598759"/>
      <w:r>
        <w:t>4.6</w:t>
      </w:r>
      <w:r w:rsidRPr="00072530">
        <w:t>.2 Exclusion criteria:</w:t>
      </w:r>
      <w:bookmarkEnd w:id="37"/>
      <w:bookmarkEnd w:id="38"/>
      <w:r w:rsidRPr="00072530">
        <w:t xml:space="preserve"> </w:t>
      </w:r>
    </w:p>
    <w:p w:rsidR="00344F31" w:rsidRDefault="00344F31" w:rsidP="00344F31">
      <w:pPr>
        <w:autoSpaceDE w:val="0"/>
        <w:autoSpaceDN w:val="0"/>
        <w:adjustRightInd w:val="0"/>
        <w:spacing w:line="360" w:lineRule="auto"/>
        <w:jc w:val="both"/>
        <w:rPr>
          <w:rFonts w:ascii="Times New Roman" w:hAnsi="Times New Roman"/>
          <w:sz w:val="24"/>
          <w:szCs w:val="24"/>
        </w:rPr>
      </w:pPr>
      <w:r>
        <w:rPr>
          <w:rFonts w:ascii="Times New Roman" w:hAnsi="Times New Roman"/>
          <w:sz w:val="24"/>
          <w:szCs w:val="24"/>
        </w:rPr>
        <w:t xml:space="preserve">Including pregnant women </w:t>
      </w:r>
      <w:r w:rsidRPr="00072530">
        <w:rPr>
          <w:rFonts w:ascii="Times New Roman" w:hAnsi="Times New Roman"/>
          <w:sz w:val="24"/>
          <w:szCs w:val="24"/>
        </w:rPr>
        <w:t>w</w:t>
      </w:r>
      <w:r>
        <w:rPr>
          <w:rFonts w:ascii="Times New Roman" w:hAnsi="Times New Roman"/>
          <w:sz w:val="24"/>
          <w:szCs w:val="24"/>
        </w:rPr>
        <w:t xml:space="preserve">hose gestational age is less than 13 </w:t>
      </w:r>
      <w:r w:rsidRPr="00072530">
        <w:rPr>
          <w:rFonts w:ascii="Times New Roman" w:hAnsi="Times New Roman"/>
          <w:sz w:val="24"/>
          <w:szCs w:val="24"/>
        </w:rPr>
        <w:t xml:space="preserve">weeks of gestation; </w:t>
      </w:r>
      <w:r>
        <w:rPr>
          <w:rFonts w:ascii="Times New Roman" w:hAnsi="Times New Roman"/>
          <w:sz w:val="24"/>
          <w:szCs w:val="24"/>
        </w:rPr>
        <w:t>spontaneous abortions and mothers who declined consent and pregnant women who have hypersensitive history to the drugs under study and multiple pregnancies.</w:t>
      </w:r>
    </w:p>
    <w:p w:rsidR="00344F31" w:rsidRDefault="00344F31" w:rsidP="00344F31">
      <w:pPr>
        <w:pStyle w:val="Heading2"/>
      </w:pPr>
      <w:bookmarkStart w:id="39" w:name="_Toc508585821"/>
      <w:bookmarkStart w:id="40" w:name="_Toc508598760"/>
      <w:r>
        <w:t>4</w:t>
      </w:r>
      <w:r w:rsidRPr="00072530">
        <w:t>.7 study variables</w:t>
      </w:r>
      <w:bookmarkEnd w:id="39"/>
      <w:bookmarkEnd w:id="40"/>
    </w:p>
    <w:p w:rsidR="00344F31" w:rsidRPr="00072530" w:rsidRDefault="00344F31" w:rsidP="00344F31">
      <w:pPr>
        <w:pStyle w:val="Heading3"/>
      </w:pPr>
      <w:bookmarkStart w:id="41" w:name="_Toc508585822"/>
      <w:bookmarkStart w:id="42" w:name="_Toc508598761"/>
      <w:r>
        <w:t>4</w:t>
      </w:r>
      <w:r w:rsidRPr="00072530">
        <w:t>.7.1 Independent variables</w:t>
      </w:r>
      <w:bookmarkEnd w:id="41"/>
      <w:bookmarkEnd w:id="42"/>
    </w:p>
    <w:p w:rsidR="00344F31" w:rsidRPr="00072530" w:rsidRDefault="00344F31" w:rsidP="002440EE">
      <w:pPr>
        <w:pStyle w:val="ListParagraph"/>
        <w:numPr>
          <w:ilvl w:val="0"/>
          <w:numId w:val="3"/>
        </w:numPr>
        <w:spacing w:after="200"/>
        <w:jc w:val="both"/>
        <w:rPr>
          <w:rFonts w:ascii="Times New Roman" w:eastAsia="Calibri" w:hAnsi="Times New Roman" w:cs="Times New Roman"/>
          <w:kern w:val="0"/>
          <w:sz w:val="24"/>
          <w:szCs w:val="24"/>
          <w:u w:val="single"/>
        </w:rPr>
      </w:pPr>
      <w:r w:rsidRPr="00072530">
        <w:rPr>
          <w:rFonts w:ascii="Times New Roman" w:eastAsia="Calibri" w:hAnsi="Times New Roman" w:cs="Times New Roman"/>
          <w:kern w:val="0"/>
          <w:sz w:val="24"/>
          <w:szCs w:val="24"/>
          <w:u w:val="single"/>
        </w:rPr>
        <w:t>Demographic Characteristics</w:t>
      </w:r>
    </w:p>
    <w:p w:rsidR="00344F31" w:rsidRPr="00072530" w:rsidRDefault="00344F31" w:rsidP="002440EE">
      <w:pPr>
        <w:pStyle w:val="ListParagraph"/>
        <w:numPr>
          <w:ilvl w:val="0"/>
          <w:numId w:val="4"/>
        </w:numPr>
        <w:autoSpaceDE w:val="0"/>
        <w:autoSpaceDN w:val="0"/>
        <w:adjustRightInd w:val="0"/>
        <w:jc w:val="both"/>
        <w:rPr>
          <w:rFonts w:ascii="Times New Roman" w:hAnsi="Times New Roman" w:cs="Times New Roman"/>
          <w:sz w:val="24"/>
          <w:szCs w:val="24"/>
        </w:rPr>
      </w:pPr>
      <w:r w:rsidRPr="00072530">
        <w:rPr>
          <w:rFonts w:ascii="Times New Roman" w:eastAsia="Calibri" w:hAnsi="Times New Roman" w:cs="Times New Roman"/>
          <w:kern w:val="0"/>
          <w:sz w:val="24"/>
          <w:szCs w:val="24"/>
        </w:rPr>
        <w:t>Age</w:t>
      </w:r>
    </w:p>
    <w:p w:rsidR="00344F31" w:rsidRPr="00072530" w:rsidRDefault="00344F31" w:rsidP="002440EE">
      <w:pPr>
        <w:pStyle w:val="ListParagraph"/>
        <w:numPr>
          <w:ilvl w:val="0"/>
          <w:numId w:val="4"/>
        </w:numPr>
        <w:autoSpaceDE w:val="0"/>
        <w:autoSpaceDN w:val="0"/>
        <w:adjustRightInd w:val="0"/>
        <w:jc w:val="both"/>
        <w:rPr>
          <w:rFonts w:ascii="Times New Roman" w:hAnsi="Times New Roman" w:cs="Times New Roman"/>
          <w:sz w:val="24"/>
          <w:szCs w:val="24"/>
        </w:rPr>
      </w:pPr>
      <w:r w:rsidRPr="00072530">
        <w:rPr>
          <w:rFonts w:ascii="Times New Roman" w:eastAsia="Calibri" w:hAnsi="Times New Roman" w:cs="Times New Roman"/>
          <w:kern w:val="0"/>
          <w:sz w:val="24"/>
          <w:szCs w:val="24"/>
        </w:rPr>
        <w:t>Place of residency.</w:t>
      </w:r>
    </w:p>
    <w:p w:rsidR="00344F31" w:rsidRPr="00072530" w:rsidRDefault="00344F31" w:rsidP="002440EE">
      <w:pPr>
        <w:pStyle w:val="ListParagraph"/>
        <w:numPr>
          <w:ilvl w:val="0"/>
          <w:numId w:val="3"/>
        </w:numPr>
        <w:spacing w:after="200"/>
        <w:jc w:val="both"/>
        <w:rPr>
          <w:rFonts w:ascii="Times New Roman" w:eastAsia="Calibri" w:hAnsi="Times New Roman" w:cs="Times New Roman"/>
          <w:kern w:val="0"/>
          <w:sz w:val="24"/>
          <w:szCs w:val="24"/>
          <w:u w:val="single"/>
        </w:rPr>
      </w:pPr>
      <w:r w:rsidRPr="00072530">
        <w:rPr>
          <w:rFonts w:ascii="Times New Roman" w:eastAsia="Calibri" w:hAnsi="Times New Roman" w:cs="Times New Roman"/>
          <w:kern w:val="0"/>
          <w:sz w:val="24"/>
          <w:szCs w:val="24"/>
          <w:u w:val="single"/>
        </w:rPr>
        <w:t>Reproductive Characteristics</w:t>
      </w:r>
    </w:p>
    <w:p w:rsidR="00344F31" w:rsidRPr="00072530" w:rsidRDefault="00344F31" w:rsidP="002440EE">
      <w:pPr>
        <w:pStyle w:val="ListParagraph"/>
        <w:numPr>
          <w:ilvl w:val="0"/>
          <w:numId w:val="5"/>
        </w:numPr>
        <w:spacing w:after="200"/>
        <w:jc w:val="both"/>
        <w:rPr>
          <w:rFonts w:ascii="Times New Roman" w:eastAsia="Calibri" w:hAnsi="Times New Roman" w:cs="Times New Roman"/>
          <w:kern w:val="0"/>
          <w:sz w:val="24"/>
          <w:szCs w:val="24"/>
          <w:u w:val="single"/>
        </w:rPr>
      </w:pPr>
      <w:r w:rsidRPr="00072530">
        <w:rPr>
          <w:rFonts w:ascii="Times New Roman" w:eastAsia="Calibri" w:hAnsi="Times New Roman" w:cs="Times New Roman"/>
          <w:kern w:val="0"/>
          <w:sz w:val="24"/>
          <w:szCs w:val="24"/>
        </w:rPr>
        <w:t>Gravidity.</w:t>
      </w:r>
    </w:p>
    <w:p w:rsidR="00344F31" w:rsidRPr="00072530" w:rsidRDefault="00344F31" w:rsidP="002440EE">
      <w:pPr>
        <w:pStyle w:val="ListParagraph"/>
        <w:numPr>
          <w:ilvl w:val="0"/>
          <w:numId w:val="5"/>
        </w:numPr>
        <w:spacing w:after="200"/>
        <w:jc w:val="both"/>
        <w:rPr>
          <w:rFonts w:ascii="Times New Roman" w:eastAsia="Calibri" w:hAnsi="Times New Roman" w:cs="Times New Roman"/>
          <w:kern w:val="0"/>
          <w:sz w:val="24"/>
          <w:szCs w:val="24"/>
          <w:u w:val="single"/>
        </w:rPr>
      </w:pPr>
      <w:r w:rsidRPr="00072530">
        <w:rPr>
          <w:rFonts w:ascii="Times New Roman" w:eastAsia="Calibri" w:hAnsi="Times New Roman" w:cs="Times New Roman"/>
          <w:kern w:val="0"/>
          <w:sz w:val="24"/>
          <w:szCs w:val="24"/>
        </w:rPr>
        <w:t>Parity.</w:t>
      </w:r>
    </w:p>
    <w:p w:rsidR="00344F31" w:rsidRPr="00F9047F" w:rsidRDefault="00344F31" w:rsidP="002440EE">
      <w:pPr>
        <w:pStyle w:val="ListParagraph"/>
        <w:numPr>
          <w:ilvl w:val="0"/>
          <w:numId w:val="5"/>
        </w:numPr>
        <w:spacing w:after="200"/>
        <w:jc w:val="both"/>
        <w:rPr>
          <w:rFonts w:ascii="Times New Roman" w:eastAsia="Calibri" w:hAnsi="Times New Roman" w:cs="Times New Roman"/>
          <w:kern w:val="0"/>
          <w:sz w:val="24"/>
          <w:szCs w:val="24"/>
          <w:u w:val="single"/>
        </w:rPr>
      </w:pPr>
      <w:r w:rsidRPr="00072530">
        <w:rPr>
          <w:rFonts w:ascii="Times New Roman" w:hAnsi="Times New Roman" w:cs="Times New Roman"/>
          <w:sz w:val="24"/>
          <w:szCs w:val="24"/>
        </w:rPr>
        <w:t>Gestational age at delivery.</w:t>
      </w:r>
    </w:p>
    <w:p w:rsidR="00344F31" w:rsidRPr="003268BE" w:rsidRDefault="00344F31" w:rsidP="002440EE">
      <w:pPr>
        <w:pStyle w:val="ListParagraph"/>
        <w:numPr>
          <w:ilvl w:val="0"/>
          <w:numId w:val="5"/>
        </w:numPr>
        <w:spacing w:after="200"/>
        <w:jc w:val="both"/>
        <w:rPr>
          <w:rFonts w:ascii="Times New Roman" w:eastAsia="Calibri" w:hAnsi="Times New Roman" w:cs="Times New Roman"/>
          <w:kern w:val="0"/>
          <w:sz w:val="24"/>
          <w:szCs w:val="24"/>
          <w:u w:val="single"/>
        </w:rPr>
      </w:pPr>
      <w:r>
        <w:rPr>
          <w:rFonts w:ascii="Times New Roman" w:hAnsi="Times New Roman" w:cs="Times New Roman"/>
          <w:sz w:val="24"/>
          <w:szCs w:val="24"/>
        </w:rPr>
        <w:t>History of abortion</w:t>
      </w:r>
    </w:p>
    <w:p w:rsidR="00344F31" w:rsidRPr="003A1170" w:rsidRDefault="00344F31" w:rsidP="002440EE">
      <w:pPr>
        <w:pStyle w:val="ListParagraph"/>
        <w:numPr>
          <w:ilvl w:val="0"/>
          <w:numId w:val="3"/>
        </w:numPr>
        <w:spacing w:after="200"/>
        <w:jc w:val="both"/>
        <w:rPr>
          <w:rFonts w:ascii="Times New Roman" w:eastAsia="Calibri" w:hAnsi="Times New Roman" w:cs="Times New Roman"/>
          <w:kern w:val="0"/>
          <w:sz w:val="24"/>
          <w:szCs w:val="24"/>
          <w:u w:val="single"/>
        </w:rPr>
      </w:pPr>
      <w:r w:rsidRPr="003A1170">
        <w:rPr>
          <w:rFonts w:ascii="Times New Roman" w:eastAsia="Calibri" w:hAnsi="Times New Roman" w:cs="Times New Roman"/>
          <w:kern w:val="0"/>
          <w:sz w:val="24"/>
          <w:szCs w:val="24"/>
          <w:u w:val="single"/>
        </w:rPr>
        <w:t>Gestational  age</w:t>
      </w:r>
    </w:p>
    <w:p w:rsidR="00344F31" w:rsidRPr="00072530" w:rsidRDefault="00344F31" w:rsidP="002440EE">
      <w:pPr>
        <w:pStyle w:val="ListParagraph"/>
        <w:numPr>
          <w:ilvl w:val="0"/>
          <w:numId w:val="5"/>
        </w:numPr>
        <w:spacing w:after="200"/>
        <w:jc w:val="both"/>
        <w:rPr>
          <w:rFonts w:ascii="Times New Roman" w:eastAsia="Calibri" w:hAnsi="Times New Roman" w:cs="Times New Roman"/>
          <w:kern w:val="0"/>
          <w:sz w:val="24"/>
          <w:szCs w:val="24"/>
        </w:rPr>
      </w:pPr>
      <w:r>
        <w:rPr>
          <w:rFonts w:ascii="Times New Roman" w:eastAsia="Calibri" w:hAnsi="Times New Roman" w:cs="Times New Roman"/>
          <w:kern w:val="0"/>
          <w:sz w:val="24"/>
          <w:szCs w:val="24"/>
        </w:rPr>
        <w:t xml:space="preserve">Less than 24 weeks </w:t>
      </w:r>
    </w:p>
    <w:p w:rsidR="00344F31" w:rsidRPr="00D91A97" w:rsidRDefault="00344F31" w:rsidP="002440EE">
      <w:pPr>
        <w:pStyle w:val="ListParagraph"/>
        <w:numPr>
          <w:ilvl w:val="0"/>
          <w:numId w:val="5"/>
        </w:numPr>
        <w:spacing w:after="200"/>
        <w:jc w:val="both"/>
        <w:rPr>
          <w:rFonts w:ascii="Times New Roman" w:eastAsia="Calibri" w:hAnsi="Times New Roman" w:cs="Times New Roman"/>
          <w:kern w:val="0"/>
          <w:sz w:val="24"/>
          <w:szCs w:val="24"/>
          <w:u w:val="single"/>
        </w:rPr>
      </w:pPr>
      <w:r>
        <w:rPr>
          <w:rFonts w:ascii="Times New Roman" w:eastAsia="Calibri" w:hAnsi="Times New Roman" w:cs="Times New Roman"/>
          <w:kern w:val="0"/>
          <w:sz w:val="24"/>
          <w:szCs w:val="24"/>
        </w:rPr>
        <w:t>Greater than 24weeks but less than 28 weeks.</w:t>
      </w:r>
      <w:r w:rsidRPr="00D91A97">
        <w:rPr>
          <w:rFonts w:ascii="Times New Roman" w:eastAsia="Calibri" w:hAnsi="Times New Roman" w:cs="Times New Roman"/>
          <w:kern w:val="0"/>
          <w:sz w:val="24"/>
          <w:szCs w:val="24"/>
        </w:rPr>
        <w:t>.</w:t>
      </w:r>
    </w:p>
    <w:p w:rsidR="00344F31" w:rsidRPr="00072530" w:rsidRDefault="00344F31" w:rsidP="00344F31">
      <w:pPr>
        <w:pStyle w:val="Heading3"/>
      </w:pPr>
      <w:r>
        <w:t xml:space="preserve"> </w:t>
      </w:r>
      <w:bookmarkStart w:id="43" w:name="_Toc508585823"/>
      <w:bookmarkStart w:id="44" w:name="_Toc508598762"/>
      <w:r>
        <w:t>4</w:t>
      </w:r>
      <w:r w:rsidRPr="00072530">
        <w:t>.7.2 Dependent variables</w:t>
      </w:r>
      <w:bookmarkEnd w:id="43"/>
      <w:bookmarkEnd w:id="44"/>
      <w:r w:rsidRPr="00072530">
        <w:t xml:space="preserve"> </w:t>
      </w:r>
    </w:p>
    <w:p w:rsidR="00344F31" w:rsidRPr="002440EE" w:rsidRDefault="00344F31" w:rsidP="00344F31">
      <w:pPr>
        <w:pStyle w:val="ListParagraph"/>
        <w:numPr>
          <w:ilvl w:val="0"/>
          <w:numId w:val="6"/>
        </w:numPr>
        <w:autoSpaceDE w:val="0"/>
        <w:autoSpaceDN w:val="0"/>
        <w:adjustRightInd w:val="0"/>
        <w:spacing w:after="200"/>
        <w:jc w:val="both"/>
        <w:rPr>
          <w:rFonts w:ascii="Times New Roman" w:hAnsi="Times New Roman"/>
          <w:sz w:val="24"/>
          <w:szCs w:val="24"/>
        </w:rPr>
      </w:pPr>
      <w:r w:rsidRPr="002440EE">
        <w:rPr>
          <w:rFonts w:ascii="Times New Roman" w:eastAsia="Calibri" w:hAnsi="Times New Roman" w:cs="Times New Roman"/>
          <w:kern w:val="0"/>
          <w:sz w:val="24"/>
          <w:szCs w:val="24"/>
        </w:rPr>
        <w:t>Effectiveness</w:t>
      </w:r>
    </w:p>
    <w:p w:rsidR="00344F31" w:rsidRPr="00072530" w:rsidRDefault="00344F31" w:rsidP="00344F31">
      <w:pPr>
        <w:pStyle w:val="Heading2"/>
      </w:pPr>
      <w:bookmarkStart w:id="45" w:name="_Toc508585824"/>
      <w:bookmarkStart w:id="46" w:name="_Toc508598763"/>
      <w:r>
        <w:t>4</w:t>
      </w:r>
      <w:r w:rsidRPr="00072530">
        <w:t>.8. DATA COLLECTION</w:t>
      </w:r>
      <w:bookmarkEnd w:id="45"/>
      <w:bookmarkEnd w:id="46"/>
    </w:p>
    <w:p w:rsidR="00344F31" w:rsidRPr="003C5CDD" w:rsidRDefault="00344F31" w:rsidP="00344F31">
      <w:pPr>
        <w:autoSpaceDE w:val="0"/>
        <w:autoSpaceDN w:val="0"/>
        <w:adjustRightInd w:val="0"/>
        <w:spacing w:line="360" w:lineRule="auto"/>
        <w:jc w:val="both"/>
        <w:rPr>
          <w:rFonts w:ascii="Times New Roman" w:hAnsi="Times New Roman"/>
          <w:sz w:val="24"/>
          <w:szCs w:val="24"/>
        </w:rPr>
      </w:pPr>
      <w:r w:rsidRPr="003C5CDD">
        <w:rPr>
          <w:rFonts w:ascii="Times New Roman" w:hAnsi="Times New Roman"/>
          <w:sz w:val="24"/>
          <w:szCs w:val="24"/>
        </w:rPr>
        <w:t>The data was collected by the data collectors assigned at the gynecology ward. Data collectors have identified those mothers in second trimester who are candidates for misoprostol; those mothers had go</w:t>
      </w:r>
      <w:r>
        <w:rPr>
          <w:rFonts w:ascii="Times New Roman" w:hAnsi="Times New Roman"/>
          <w:sz w:val="24"/>
          <w:szCs w:val="24"/>
        </w:rPr>
        <w:t xml:space="preserve">t 200mg mifepristone </w:t>
      </w:r>
      <w:r w:rsidRPr="003C5CDD">
        <w:rPr>
          <w:rFonts w:ascii="Times New Roman" w:hAnsi="Times New Roman"/>
          <w:sz w:val="24"/>
          <w:szCs w:val="24"/>
        </w:rPr>
        <w:t xml:space="preserve">before the administration of misoprostol. A questionnaire about reproductive performance and gestational age was filled on already prepared well structured questionnaire from resident’s evaluation at gyneward on admission. Card number and phone number of mothers was registered up on admission for later tracing of maternal outcome. Number of misoprostol doses, time interval from start of misoprostol and expulsion of the fetus and placenta, hemorrhage, fever, vomiting blood transfusion, uterine rupture, diarrhea and infection was documented. Operational manual for the study was prepared to assure a uniform standard to carrying out the study with good quality control. </w:t>
      </w:r>
      <w:r w:rsidRPr="00271CF4">
        <w:rPr>
          <w:rStyle w:val="mprimenote1"/>
          <w:rFonts w:ascii="Times New Roman" w:hAnsi="Times New Roman"/>
          <w:bCs/>
          <w:i w:val="0"/>
          <w:sz w:val="24"/>
          <w:szCs w:val="24"/>
        </w:rPr>
        <w:t xml:space="preserve">All the data were collected and stored anonymously. </w:t>
      </w:r>
      <w:r w:rsidRPr="00271CF4">
        <w:rPr>
          <w:rFonts w:ascii="Times New Roman" w:eastAsia="Palatino-Roman" w:hAnsi="Times New Roman"/>
          <w:i/>
          <w:sz w:val="24"/>
          <w:szCs w:val="24"/>
        </w:rPr>
        <w:t xml:space="preserve"> </w:t>
      </w:r>
      <w:r w:rsidRPr="00271CF4">
        <w:rPr>
          <w:rStyle w:val="mprimenote1"/>
          <w:rFonts w:ascii="Times New Roman" w:hAnsi="Times New Roman"/>
          <w:bCs/>
          <w:i w:val="0"/>
          <w:sz w:val="24"/>
          <w:szCs w:val="24"/>
        </w:rPr>
        <w:t xml:space="preserve">I believe this is the best way to ensure confidentiality of participants. </w:t>
      </w:r>
      <w:r w:rsidRPr="003C5CDD">
        <w:rPr>
          <w:rFonts w:ascii="Times New Roman" w:hAnsi="Times New Roman"/>
          <w:sz w:val="24"/>
          <w:szCs w:val="24"/>
        </w:rPr>
        <w:t>Each questionnaire was checked for completeness on daily basis by the principal investigators.</w:t>
      </w:r>
    </w:p>
    <w:p w:rsidR="00344F31" w:rsidRPr="003C5CDD" w:rsidRDefault="00344F31" w:rsidP="00344F31">
      <w:pPr>
        <w:autoSpaceDE w:val="0"/>
        <w:autoSpaceDN w:val="0"/>
        <w:adjustRightInd w:val="0"/>
        <w:spacing w:line="360" w:lineRule="auto"/>
        <w:jc w:val="both"/>
        <w:rPr>
          <w:rFonts w:ascii="Times New Roman" w:hAnsi="Times New Roman"/>
          <w:sz w:val="24"/>
          <w:szCs w:val="24"/>
        </w:rPr>
      </w:pPr>
      <w:r w:rsidRPr="003C5CDD">
        <w:rPr>
          <w:rFonts w:ascii="Times New Roman" w:hAnsi="Times New Roman"/>
          <w:sz w:val="24"/>
          <w:szCs w:val="24"/>
        </w:rPr>
        <w:t>Pregnant women whose gestati</w:t>
      </w:r>
      <w:r>
        <w:rPr>
          <w:rFonts w:ascii="Times New Roman" w:hAnsi="Times New Roman"/>
          <w:sz w:val="24"/>
          <w:szCs w:val="24"/>
        </w:rPr>
        <w:t>onal age between 13</w:t>
      </w:r>
      <w:r w:rsidRPr="003C5CDD">
        <w:rPr>
          <w:rFonts w:ascii="Times New Roman" w:hAnsi="Times New Roman"/>
          <w:sz w:val="24"/>
          <w:szCs w:val="24"/>
        </w:rPr>
        <w:t xml:space="preserve"> -24 weeks</w:t>
      </w:r>
      <w:r>
        <w:rPr>
          <w:rFonts w:ascii="Times New Roman" w:hAnsi="Times New Roman"/>
          <w:sz w:val="24"/>
          <w:szCs w:val="24"/>
        </w:rPr>
        <w:t xml:space="preserve"> of gestation</w:t>
      </w:r>
      <w:r w:rsidRPr="003C5CDD">
        <w:rPr>
          <w:rFonts w:ascii="Times New Roman" w:hAnsi="Times New Roman"/>
          <w:sz w:val="24"/>
          <w:szCs w:val="24"/>
        </w:rPr>
        <w:t xml:space="preserve"> were given 400mcg every 3 hourly for about 5 doses.</w:t>
      </w:r>
      <w:r>
        <w:rPr>
          <w:rFonts w:ascii="Times New Roman" w:hAnsi="Times New Roman"/>
          <w:sz w:val="24"/>
          <w:szCs w:val="24"/>
        </w:rPr>
        <w:t xml:space="preserve"> </w:t>
      </w:r>
      <w:r w:rsidRPr="003C5CDD">
        <w:rPr>
          <w:rFonts w:ascii="Times New Roman" w:hAnsi="Times New Roman"/>
          <w:sz w:val="24"/>
          <w:szCs w:val="24"/>
        </w:rPr>
        <w:t>Whereas pregnant wo</w:t>
      </w:r>
      <w:r>
        <w:rPr>
          <w:rFonts w:ascii="Times New Roman" w:hAnsi="Times New Roman"/>
          <w:sz w:val="24"/>
          <w:szCs w:val="24"/>
        </w:rPr>
        <w:t xml:space="preserve">men whose gestational age  </w:t>
      </w:r>
      <w:r w:rsidRPr="003C5CDD">
        <w:rPr>
          <w:rFonts w:ascii="Times New Roman" w:hAnsi="Times New Roman"/>
          <w:sz w:val="24"/>
          <w:szCs w:val="24"/>
        </w:rPr>
        <w:t>24 weeks up to 27+6 weeks were given 100mcg every three hourly for about 5 doses and repeat dose was given for those who did not expel with first course of misoprostole.</w:t>
      </w:r>
    </w:p>
    <w:p w:rsidR="00344F31" w:rsidRPr="003C5CDD" w:rsidRDefault="00344F31" w:rsidP="00344F31">
      <w:pPr>
        <w:pStyle w:val="Heading2"/>
      </w:pPr>
      <w:bookmarkStart w:id="47" w:name="_Toc508585825"/>
      <w:bookmarkStart w:id="48" w:name="_Toc508598764"/>
      <w:r>
        <w:t>4.9</w:t>
      </w:r>
      <w:r w:rsidRPr="003C5CDD">
        <w:t xml:space="preserve"> DATA QUALITY ASSURANCES</w:t>
      </w:r>
      <w:bookmarkEnd w:id="47"/>
      <w:bookmarkEnd w:id="48"/>
    </w:p>
    <w:p w:rsidR="00344F31" w:rsidRPr="003C5CDD" w:rsidRDefault="00344F31" w:rsidP="00344F31">
      <w:pPr>
        <w:pStyle w:val="mprimeheading"/>
        <w:spacing w:line="360" w:lineRule="auto"/>
        <w:jc w:val="both"/>
        <w:rPr>
          <w:rFonts w:ascii="Times New Roman" w:eastAsia="Calibri" w:hAnsi="Times New Roman"/>
          <w:b w:val="0"/>
          <w:sz w:val="24"/>
          <w:szCs w:val="24"/>
        </w:rPr>
      </w:pPr>
      <w:r w:rsidRPr="003C5CDD">
        <w:rPr>
          <w:rFonts w:ascii="Times New Roman" w:eastAsia="Calibri" w:hAnsi="Times New Roman"/>
          <w:b w:val="0"/>
          <w:sz w:val="24"/>
          <w:szCs w:val="24"/>
        </w:rPr>
        <w:t>Data collectors were trained and pre-tested check lists and the principal investigator cross checked for completeness and accuracy of the data on daily basis.</w:t>
      </w:r>
    </w:p>
    <w:p w:rsidR="00344F31" w:rsidRPr="003C5CDD" w:rsidRDefault="00344F31" w:rsidP="00344F31">
      <w:pPr>
        <w:pStyle w:val="Heading2"/>
      </w:pPr>
      <w:bookmarkStart w:id="49" w:name="_Toc508585826"/>
      <w:bookmarkStart w:id="50" w:name="_Toc508598765"/>
      <w:r>
        <w:t>4.10</w:t>
      </w:r>
      <w:r w:rsidRPr="003C5CDD">
        <w:t xml:space="preserve"> DATA PROCESSING AND ANALYSIS</w:t>
      </w:r>
      <w:bookmarkEnd w:id="49"/>
      <w:bookmarkEnd w:id="50"/>
      <w:r w:rsidRPr="003C5CDD">
        <w:t xml:space="preserve"> </w:t>
      </w:r>
    </w:p>
    <w:p w:rsidR="00344F31" w:rsidRDefault="00344F31" w:rsidP="00344F31">
      <w:pPr>
        <w:spacing w:line="360" w:lineRule="auto"/>
        <w:contextualSpacing/>
        <w:jc w:val="both"/>
        <w:rPr>
          <w:rFonts w:ascii="Times New Roman" w:hAnsi="Times New Roman"/>
          <w:b/>
          <w:sz w:val="24"/>
          <w:szCs w:val="24"/>
        </w:rPr>
      </w:pPr>
      <w:r w:rsidRPr="00271CF4">
        <w:rPr>
          <w:rStyle w:val="mprimenote1"/>
          <w:rFonts w:ascii="Times New Roman" w:hAnsi="Times New Roman"/>
          <w:bCs/>
          <w:i w:val="0"/>
          <w:sz w:val="24"/>
          <w:szCs w:val="24"/>
        </w:rPr>
        <w:t>Data was checked, coded and entered an</w:t>
      </w:r>
      <w:r>
        <w:rPr>
          <w:rStyle w:val="mprimenote1"/>
          <w:rFonts w:ascii="Times New Roman" w:hAnsi="Times New Roman"/>
          <w:bCs/>
          <w:i w:val="0"/>
          <w:sz w:val="24"/>
          <w:szCs w:val="24"/>
        </w:rPr>
        <w:t>d analyzed using SPSS version 20</w:t>
      </w:r>
      <w:r w:rsidRPr="00271CF4">
        <w:rPr>
          <w:rStyle w:val="mprimenote1"/>
          <w:rFonts w:ascii="Times New Roman" w:hAnsi="Times New Roman"/>
          <w:bCs/>
          <w:i w:val="0"/>
          <w:sz w:val="24"/>
          <w:szCs w:val="24"/>
        </w:rPr>
        <w:t xml:space="preserve">. </w:t>
      </w:r>
      <w:r w:rsidRPr="00271CF4">
        <w:rPr>
          <w:rFonts w:ascii="Times New Roman" w:hAnsi="Times New Roman"/>
          <w:sz w:val="24"/>
          <w:szCs w:val="24"/>
        </w:rPr>
        <w:t>Chi-square test was used for statistical analysis of results</w:t>
      </w:r>
      <w:r w:rsidRPr="00271CF4">
        <w:rPr>
          <w:rFonts w:ascii="Times New Roman" w:hAnsi="Times New Roman"/>
          <w:i/>
          <w:sz w:val="24"/>
          <w:szCs w:val="24"/>
        </w:rPr>
        <w:t>.</w:t>
      </w:r>
      <w:r w:rsidRPr="00271CF4">
        <w:rPr>
          <w:rStyle w:val="mprimenote1"/>
          <w:rFonts w:ascii="Times New Roman" w:hAnsi="Times New Roman"/>
          <w:bCs/>
          <w:i w:val="0"/>
          <w:sz w:val="24"/>
          <w:szCs w:val="24"/>
        </w:rPr>
        <w:t xml:space="preserve">  Binary logistic regression analysis was done to see association of variables</w:t>
      </w:r>
      <w:r>
        <w:rPr>
          <w:rStyle w:val="mprimenote1"/>
          <w:rFonts w:ascii="Times New Roman" w:hAnsi="Times New Roman"/>
          <w:bCs/>
          <w:sz w:val="24"/>
          <w:szCs w:val="24"/>
        </w:rPr>
        <w:t>.</w:t>
      </w:r>
      <w:r w:rsidRPr="00072530">
        <w:rPr>
          <w:rFonts w:ascii="Times New Roman" w:hAnsi="Times New Roman"/>
          <w:sz w:val="24"/>
          <w:szCs w:val="24"/>
        </w:rPr>
        <w:t xml:space="preserve"> </w:t>
      </w:r>
      <w:r w:rsidRPr="00570C26">
        <w:rPr>
          <w:rFonts w:ascii="Times New Roman" w:hAnsi="Times New Roman"/>
          <w:sz w:val="24"/>
          <w:szCs w:val="24"/>
        </w:rPr>
        <w:t>Odd’s ratios, 95% confidence interval</w:t>
      </w:r>
      <w:r>
        <w:rPr>
          <w:rFonts w:ascii="Times New Roman" w:hAnsi="Times New Roman"/>
          <w:sz w:val="24"/>
          <w:szCs w:val="24"/>
        </w:rPr>
        <w:t xml:space="preserve"> and p value set at 0.05 was</w:t>
      </w:r>
      <w:r w:rsidRPr="00570C26">
        <w:rPr>
          <w:rFonts w:ascii="Times New Roman" w:hAnsi="Times New Roman"/>
          <w:sz w:val="24"/>
          <w:szCs w:val="24"/>
        </w:rPr>
        <w:t xml:space="preserve"> used to determine the statistical significance of the associations</w:t>
      </w:r>
      <w:r w:rsidR="002440EE">
        <w:rPr>
          <w:rFonts w:ascii="Times New Roman" w:hAnsi="Times New Roman"/>
          <w:sz w:val="24"/>
          <w:szCs w:val="24"/>
        </w:rPr>
        <w:t>.</w:t>
      </w:r>
    </w:p>
    <w:p w:rsidR="00344F31" w:rsidRDefault="00344F31" w:rsidP="00344F31">
      <w:pPr>
        <w:pStyle w:val="Heading2"/>
      </w:pPr>
      <w:bookmarkStart w:id="51" w:name="_Toc508585827"/>
      <w:bookmarkStart w:id="52" w:name="_Toc508598766"/>
      <w:r>
        <w:t>4</w:t>
      </w:r>
      <w:r w:rsidRPr="00072530">
        <w:t>.11 ETHICAL CONSIDERATION</w:t>
      </w:r>
      <w:bookmarkEnd w:id="51"/>
      <w:bookmarkEnd w:id="52"/>
    </w:p>
    <w:p w:rsidR="00344F31" w:rsidRDefault="00344F31" w:rsidP="00344F31">
      <w:pPr>
        <w:spacing w:line="360" w:lineRule="auto"/>
        <w:contextualSpacing/>
        <w:jc w:val="both"/>
        <w:rPr>
          <w:rFonts w:ascii="Times New Roman" w:hAnsi="Times New Roman"/>
          <w:b/>
          <w:sz w:val="24"/>
          <w:szCs w:val="24"/>
        </w:rPr>
      </w:pPr>
      <w:r>
        <w:rPr>
          <w:rFonts w:ascii="Times New Roman" w:hAnsi="Times New Roman"/>
          <w:sz w:val="24"/>
          <w:szCs w:val="24"/>
        </w:rPr>
        <w:t xml:space="preserve">A formal letter of approval was </w:t>
      </w:r>
      <w:r w:rsidRPr="009D24D8">
        <w:rPr>
          <w:rFonts w:ascii="Times New Roman" w:hAnsi="Times New Roman"/>
          <w:sz w:val="24"/>
          <w:szCs w:val="24"/>
        </w:rPr>
        <w:t xml:space="preserve">obtained from the college’s ethical review </w:t>
      </w:r>
      <w:r>
        <w:rPr>
          <w:rFonts w:ascii="Times New Roman" w:hAnsi="Times New Roman"/>
          <w:sz w:val="24"/>
          <w:szCs w:val="24"/>
        </w:rPr>
        <w:t>board</w:t>
      </w:r>
      <w:r w:rsidRPr="009D24D8">
        <w:rPr>
          <w:rFonts w:ascii="Times New Roman" w:hAnsi="Times New Roman"/>
          <w:sz w:val="24"/>
          <w:szCs w:val="24"/>
        </w:rPr>
        <w:t>. Perm</w:t>
      </w:r>
      <w:r>
        <w:rPr>
          <w:rFonts w:ascii="Times New Roman" w:hAnsi="Times New Roman"/>
          <w:sz w:val="24"/>
          <w:szCs w:val="24"/>
        </w:rPr>
        <w:t xml:space="preserve">ission to conduct the study was </w:t>
      </w:r>
      <w:r w:rsidRPr="009D24D8">
        <w:rPr>
          <w:rFonts w:ascii="Times New Roman" w:hAnsi="Times New Roman"/>
          <w:sz w:val="24"/>
          <w:szCs w:val="24"/>
        </w:rPr>
        <w:t xml:space="preserve">taken from the hospital administration. Confidentiality </w:t>
      </w:r>
      <w:r>
        <w:rPr>
          <w:rFonts w:ascii="Times New Roman" w:hAnsi="Times New Roman"/>
          <w:sz w:val="24"/>
          <w:szCs w:val="24"/>
        </w:rPr>
        <w:t>is</w:t>
      </w:r>
      <w:r w:rsidRPr="009D24D8">
        <w:rPr>
          <w:rFonts w:ascii="Times New Roman" w:hAnsi="Times New Roman"/>
          <w:sz w:val="24"/>
          <w:szCs w:val="24"/>
        </w:rPr>
        <w:t xml:space="preserve"> ma</w:t>
      </w:r>
      <w:r>
        <w:rPr>
          <w:rFonts w:ascii="Times New Roman" w:hAnsi="Times New Roman"/>
          <w:sz w:val="24"/>
          <w:szCs w:val="24"/>
        </w:rPr>
        <w:t>intained during data collection</w:t>
      </w:r>
      <w:r w:rsidRPr="009D24D8">
        <w:rPr>
          <w:rFonts w:ascii="Times New Roman" w:hAnsi="Times New Roman"/>
          <w:sz w:val="24"/>
          <w:szCs w:val="24"/>
        </w:rPr>
        <w:t xml:space="preserve"> </w:t>
      </w:r>
      <w:r>
        <w:rPr>
          <w:rFonts w:ascii="Times New Roman" w:hAnsi="Times New Roman"/>
          <w:sz w:val="24"/>
          <w:szCs w:val="24"/>
        </w:rPr>
        <w:t>by using code numbers for each chart to avoid using names.</w:t>
      </w:r>
    </w:p>
    <w:p w:rsidR="00344F31" w:rsidRDefault="00344F31" w:rsidP="00344F31">
      <w:pPr>
        <w:pStyle w:val="Heading2"/>
      </w:pPr>
      <w:bookmarkStart w:id="53" w:name="_Toc508585828"/>
      <w:bookmarkStart w:id="54" w:name="_Toc508598767"/>
      <w:r w:rsidRPr="001B758B">
        <w:t>4.12 Dissemination of results</w:t>
      </w:r>
      <w:bookmarkEnd w:id="53"/>
      <w:bookmarkEnd w:id="54"/>
    </w:p>
    <w:p w:rsidR="00344F31" w:rsidRDefault="00344F31" w:rsidP="00344F31">
      <w:pPr>
        <w:spacing w:line="360" w:lineRule="auto"/>
        <w:contextualSpacing/>
        <w:jc w:val="both"/>
        <w:rPr>
          <w:rFonts w:ascii="Times New Roman" w:hAnsi="Times New Roman"/>
          <w:sz w:val="24"/>
          <w:szCs w:val="24"/>
        </w:rPr>
      </w:pPr>
      <w:r w:rsidRPr="001B758B">
        <w:rPr>
          <w:rFonts w:ascii="Times New Roman" w:hAnsi="Times New Roman"/>
          <w:sz w:val="24"/>
          <w:szCs w:val="24"/>
        </w:rPr>
        <w:t>The res</w:t>
      </w:r>
      <w:r>
        <w:rPr>
          <w:rFonts w:ascii="Times New Roman" w:hAnsi="Times New Roman"/>
          <w:sz w:val="24"/>
          <w:szCs w:val="24"/>
        </w:rPr>
        <w:t>ult of the study was submitted to the SPHMMC Obstetrics and Gynecology department. A copy of the final result will be given to the SPHMMC research office and other concerned bodies.</w:t>
      </w:r>
    </w:p>
    <w:p w:rsidR="00344F31" w:rsidRDefault="00344F31" w:rsidP="00344F31">
      <w:pPr>
        <w:pStyle w:val="Heading2"/>
      </w:pPr>
      <w:bookmarkStart w:id="55" w:name="_Toc508585829"/>
      <w:bookmarkStart w:id="56" w:name="_Toc508598768"/>
      <w:r>
        <w:t>4.13 O</w:t>
      </w:r>
      <w:r w:rsidRPr="00072530">
        <w:t>perational definitionS</w:t>
      </w:r>
      <w:bookmarkEnd w:id="55"/>
      <w:bookmarkEnd w:id="56"/>
    </w:p>
    <w:p w:rsidR="00344F31" w:rsidRPr="00142AFD" w:rsidRDefault="00344F31" w:rsidP="00344F31">
      <w:pPr>
        <w:spacing w:line="360" w:lineRule="auto"/>
        <w:ind w:left="720"/>
        <w:jc w:val="both"/>
        <w:rPr>
          <w:b/>
          <w:caps/>
        </w:rPr>
      </w:pPr>
      <w:r w:rsidRPr="00CC3EF9">
        <w:rPr>
          <w:b/>
          <w:caps/>
          <w:sz w:val="24"/>
          <w:szCs w:val="24"/>
        </w:rPr>
        <w:t>induced ABORTION</w:t>
      </w:r>
      <w:r>
        <w:rPr>
          <w:rFonts w:ascii="Times New Roman" w:hAnsi="Times New Roman"/>
          <w:b/>
          <w:caps/>
        </w:rPr>
        <w:t>:</w:t>
      </w:r>
      <w:r>
        <w:rPr>
          <w:rFonts w:ascii="Times New Roman" w:hAnsi="Times New Roman"/>
          <w:caps/>
        </w:rPr>
        <w:t xml:space="preserve"> tHE</w:t>
      </w:r>
      <w:r w:rsidRPr="00CC3EF9">
        <w:rPr>
          <w:rFonts w:ascii="Times New Roman" w:hAnsi="Times New Roman"/>
          <w:caps/>
        </w:rPr>
        <w:t xml:space="preserve"> </w:t>
      </w:r>
      <w:r w:rsidRPr="00CC3EF9">
        <w:rPr>
          <w:rFonts w:ascii="Times New Roman" w:hAnsi="Times New Roman"/>
        </w:rPr>
        <w:t>term induced abortion is defined as the medical or surgical termination of pregnancy before the time of fetal viability</w:t>
      </w:r>
      <w:r w:rsidRPr="00142AFD">
        <w:t>.</w:t>
      </w:r>
    </w:p>
    <w:p w:rsidR="00344F31" w:rsidRPr="00F233E7" w:rsidRDefault="00344F31" w:rsidP="00344F31">
      <w:pPr>
        <w:spacing w:line="360" w:lineRule="auto"/>
        <w:ind w:left="720"/>
        <w:jc w:val="both"/>
        <w:rPr>
          <w:rFonts w:ascii="Times New Roman" w:hAnsi="Times New Roman"/>
          <w:b/>
          <w:color w:val="231F20"/>
          <w:sz w:val="24"/>
          <w:szCs w:val="24"/>
        </w:rPr>
      </w:pPr>
      <w:r>
        <w:rPr>
          <w:rFonts w:ascii="Times New Roman" w:hAnsi="Times New Roman"/>
          <w:b/>
          <w:color w:val="231F20"/>
          <w:sz w:val="24"/>
          <w:szCs w:val="24"/>
        </w:rPr>
        <w:t xml:space="preserve">Second trimester pregnancy.  </w:t>
      </w:r>
      <w:r>
        <w:rPr>
          <w:rFonts w:ascii="Times New Roman" w:hAnsi="Times New Roman"/>
          <w:color w:val="231F20"/>
          <w:sz w:val="24"/>
          <w:szCs w:val="24"/>
        </w:rPr>
        <w:t xml:space="preserve">Starting from 13 </w:t>
      </w:r>
      <w:r w:rsidRPr="00776DDA">
        <w:rPr>
          <w:rFonts w:ascii="Times New Roman" w:hAnsi="Times New Roman"/>
          <w:color w:val="231F20"/>
          <w:sz w:val="24"/>
          <w:szCs w:val="24"/>
        </w:rPr>
        <w:t>completed weeks up to 27</w:t>
      </w:r>
      <w:r>
        <w:rPr>
          <w:rFonts w:ascii="Times New Roman" w:hAnsi="Times New Roman"/>
          <w:color w:val="231F20"/>
          <w:sz w:val="24"/>
          <w:szCs w:val="24"/>
        </w:rPr>
        <w:t>+6</w:t>
      </w:r>
      <w:r w:rsidRPr="00776DDA">
        <w:rPr>
          <w:rFonts w:ascii="Times New Roman" w:hAnsi="Times New Roman"/>
          <w:color w:val="231F20"/>
          <w:sz w:val="24"/>
          <w:szCs w:val="24"/>
        </w:rPr>
        <w:t xml:space="preserve"> completed weeks.</w:t>
      </w:r>
    </w:p>
    <w:p w:rsidR="00344F31" w:rsidRDefault="00344F31" w:rsidP="00344F31">
      <w:pPr>
        <w:spacing w:line="360" w:lineRule="auto"/>
        <w:ind w:left="720"/>
        <w:jc w:val="both"/>
        <w:rPr>
          <w:rFonts w:ascii="Times New Roman" w:hAnsi="Times New Roman"/>
          <w:b/>
          <w:color w:val="231F20"/>
          <w:sz w:val="24"/>
          <w:szCs w:val="24"/>
        </w:rPr>
      </w:pPr>
      <w:r>
        <w:rPr>
          <w:rFonts w:ascii="Times New Roman" w:hAnsi="Times New Roman"/>
          <w:b/>
          <w:color w:val="231F20"/>
          <w:sz w:val="24"/>
          <w:szCs w:val="24"/>
        </w:rPr>
        <w:t xml:space="preserve">Retained placenta: </w:t>
      </w:r>
      <w:r>
        <w:rPr>
          <w:rFonts w:ascii="Times New Roman" w:hAnsi="Times New Roman"/>
          <w:b/>
          <w:color w:val="231F20"/>
          <w:sz w:val="24"/>
          <w:szCs w:val="24"/>
        </w:rPr>
        <w:tab/>
      </w:r>
      <w:r w:rsidRPr="00776DDA">
        <w:rPr>
          <w:rFonts w:ascii="Times New Roman" w:hAnsi="Times New Roman"/>
          <w:color w:val="231F20"/>
          <w:sz w:val="24"/>
          <w:szCs w:val="24"/>
        </w:rPr>
        <w:t xml:space="preserve">when the </w:t>
      </w:r>
      <w:r>
        <w:rPr>
          <w:rFonts w:ascii="Times New Roman" w:hAnsi="Times New Roman"/>
          <w:color w:val="231F20"/>
          <w:sz w:val="24"/>
          <w:szCs w:val="24"/>
        </w:rPr>
        <w:t>placenta is not expelled for four hours after the fetus is expelled.</w:t>
      </w:r>
    </w:p>
    <w:p w:rsidR="00344F31" w:rsidRPr="00385BF4" w:rsidRDefault="00344F31" w:rsidP="00344F31">
      <w:pPr>
        <w:spacing w:line="360" w:lineRule="auto"/>
        <w:ind w:firstLine="720"/>
        <w:jc w:val="both"/>
      </w:pPr>
      <w:r>
        <w:rPr>
          <w:b/>
        </w:rPr>
        <w:t>Fever:</w:t>
      </w:r>
      <w:r>
        <w:rPr>
          <w:b/>
        </w:rPr>
        <w:tab/>
      </w:r>
      <w:r w:rsidRPr="00CC3EF9">
        <w:rPr>
          <w:rFonts w:ascii="Times New Roman" w:hAnsi="Times New Roman"/>
          <w:sz w:val="24"/>
          <w:szCs w:val="24"/>
        </w:rPr>
        <w:t>when the temperature is ≥38 degree centigrade</w:t>
      </w:r>
    </w:p>
    <w:p w:rsidR="00344F31" w:rsidRPr="00CC3EF9" w:rsidRDefault="00344F31" w:rsidP="00344F31">
      <w:pPr>
        <w:autoSpaceDE w:val="0"/>
        <w:autoSpaceDN w:val="0"/>
        <w:adjustRightInd w:val="0"/>
        <w:spacing w:after="0" w:line="360" w:lineRule="auto"/>
        <w:ind w:left="720"/>
        <w:jc w:val="both"/>
        <w:rPr>
          <w:rFonts w:ascii="Times New Roman" w:hAnsi="Times New Roman"/>
          <w:sz w:val="24"/>
          <w:szCs w:val="24"/>
        </w:rPr>
      </w:pPr>
      <w:r w:rsidRPr="00AB3943">
        <w:rPr>
          <w:rFonts w:ascii="Times New Roman" w:hAnsi="Times New Roman"/>
          <w:b/>
          <w:color w:val="231F20"/>
          <w:sz w:val="24"/>
          <w:szCs w:val="24"/>
        </w:rPr>
        <w:t>Failure of treatment   --</w:t>
      </w:r>
      <w:r w:rsidRPr="00CC3EF9">
        <w:rPr>
          <w:rFonts w:ascii="Times New Roman" w:hAnsi="Times New Roman"/>
          <w:sz w:val="24"/>
          <w:szCs w:val="24"/>
        </w:rPr>
        <w:t>was defined as abse</w:t>
      </w:r>
      <w:r>
        <w:rPr>
          <w:rFonts w:ascii="Times New Roman" w:hAnsi="Times New Roman"/>
          <w:sz w:val="24"/>
          <w:szCs w:val="24"/>
        </w:rPr>
        <w:t>nce of fetal expulsion in the 48</w:t>
      </w:r>
      <w:r w:rsidRPr="00CC3EF9">
        <w:rPr>
          <w:rFonts w:ascii="Times New Roman" w:hAnsi="Times New Roman"/>
          <w:sz w:val="24"/>
          <w:szCs w:val="24"/>
        </w:rPr>
        <w:t>h</w:t>
      </w:r>
      <w:r>
        <w:rPr>
          <w:rFonts w:ascii="Times New Roman" w:hAnsi="Times New Roman"/>
          <w:sz w:val="24"/>
          <w:szCs w:val="24"/>
        </w:rPr>
        <w:t>rs</w:t>
      </w:r>
      <w:r w:rsidRPr="00CC3EF9">
        <w:rPr>
          <w:rFonts w:ascii="Times New Roman" w:hAnsi="Times New Roman"/>
          <w:sz w:val="24"/>
          <w:szCs w:val="24"/>
        </w:rPr>
        <w:t xml:space="preserve"> period of the protocol.</w:t>
      </w:r>
    </w:p>
    <w:p w:rsidR="00344F31" w:rsidRDefault="00344F31" w:rsidP="00344F31">
      <w:pPr>
        <w:autoSpaceDE w:val="0"/>
        <w:autoSpaceDN w:val="0"/>
        <w:adjustRightInd w:val="0"/>
        <w:spacing w:after="0" w:line="360" w:lineRule="auto"/>
        <w:ind w:firstLine="720"/>
        <w:jc w:val="both"/>
        <w:rPr>
          <w:rFonts w:ascii="Times New Roman" w:hAnsi="Times New Roman"/>
          <w:sz w:val="24"/>
          <w:szCs w:val="24"/>
        </w:rPr>
      </w:pPr>
      <w:r w:rsidRPr="00CC3EF9">
        <w:rPr>
          <w:rFonts w:ascii="Times New Roman" w:hAnsi="Times New Roman"/>
          <w:b/>
          <w:sz w:val="28"/>
          <w:szCs w:val="28"/>
        </w:rPr>
        <w:t>Effective</w:t>
      </w:r>
      <w:r w:rsidRPr="00CC3EF9">
        <w:rPr>
          <w:rFonts w:ascii="Times New Roman" w:hAnsi="Times New Roman"/>
          <w:sz w:val="24"/>
          <w:szCs w:val="24"/>
        </w:rPr>
        <w:t xml:space="preserve">   : whe</w:t>
      </w:r>
      <w:r>
        <w:rPr>
          <w:rFonts w:ascii="Times New Roman" w:hAnsi="Times New Roman"/>
          <w:sz w:val="24"/>
          <w:szCs w:val="24"/>
        </w:rPr>
        <w:t xml:space="preserve">n the fetus is expelled within </w:t>
      </w:r>
      <w:r w:rsidRPr="00CC3EF9">
        <w:rPr>
          <w:rFonts w:ascii="Times New Roman" w:hAnsi="Times New Roman"/>
          <w:sz w:val="24"/>
          <w:szCs w:val="24"/>
        </w:rPr>
        <w:t>4</w:t>
      </w:r>
      <w:r>
        <w:rPr>
          <w:rFonts w:ascii="Times New Roman" w:hAnsi="Times New Roman"/>
          <w:sz w:val="24"/>
          <w:szCs w:val="24"/>
        </w:rPr>
        <w:t>8</w:t>
      </w:r>
      <w:r w:rsidRPr="00CC3EF9">
        <w:rPr>
          <w:rFonts w:ascii="Times New Roman" w:hAnsi="Times New Roman"/>
          <w:sz w:val="24"/>
          <w:szCs w:val="24"/>
        </w:rPr>
        <w:t>hrs of start of misoprostol.</w:t>
      </w:r>
    </w:p>
    <w:p w:rsidR="00344F31" w:rsidRDefault="00344F31" w:rsidP="00344F31">
      <w:pPr>
        <w:autoSpaceDE w:val="0"/>
        <w:autoSpaceDN w:val="0"/>
        <w:adjustRightInd w:val="0"/>
        <w:spacing w:after="0" w:line="360" w:lineRule="auto"/>
        <w:ind w:firstLine="720"/>
        <w:jc w:val="both"/>
        <w:rPr>
          <w:rFonts w:ascii="Times New Roman" w:hAnsi="Times New Roman"/>
          <w:sz w:val="24"/>
          <w:szCs w:val="24"/>
        </w:rPr>
      </w:pPr>
      <w:r w:rsidRPr="00CA1420">
        <w:rPr>
          <w:rFonts w:ascii="Times New Roman" w:hAnsi="Times New Roman"/>
          <w:b/>
          <w:sz w:val="24"/>
          <w:szCs w:val="24"/>
        </w:rPr>
        <w:t>First course</w:t>
      </w:r>
      <w:r>
        <w:rPr>
          <w:rFonts w:ascii="Times New Roman" w:hAnsi="Times New Roman"/>
          <w:sz w:val="24"/>
          <w:szCs w:val="24"/>
        </w:rPr>
        <w:t xml:space="preserve"> means the first five doses of misoprostol</w:t>
      </w:r>
    </w:p>
    <w:p w:rsidR="00344F31" w:rsidRDefault="00344F31" w:rsidP="002440EE">
      <w:pPr>
        <w:autoSpaceDE w:val="0"/>
        <w:autoSpaceDN w:val="0"/>
        <w:adjustRightInd w:val="0"/>
        <w:spacing w:after="0" w:line="360" w:lineRule="auto"/>
        <w:ind w:firstLine="720"/>
        <w:jc w:val="both"/>
        <w:rPr>
          <w:rFonts w:ascii="Times New Roman" w:eastAsia="Roboto-Regular" w:hAnsi="Times New Roman"/>
          <w:b/>
          <w:sz w:val="32"/>
          <w:szCs w:val="32"/>
        </w:rPr>
      </w:pPr>
      <w:r w:rsidRPr="00CA1420">
        <w:rPr>
          <w:rFonts w:ascii="Times New Roman" w:hAnsi="Times New Roman"/>
          <w:b/>
          <w:sz w:val="24"/>
          <w:szCs w:val="24"/>
        </w:rPr>
        <w:t>Second course</w:t>
      </w:r>
      <w:r>
        <w:rPr>
          <w:rFonts w:ascii="Times New Roman" w:hAnsi="Times New Roman"/>
          <w:sz w:val="24"/>
          <w:szCs w:val="24"/>
        </w:rPr>
        <w:t xml:space="preserve"> means the second five dose of misoprostol</w:t>
      </w:r>
    </w:p>
    <w:p w:rsidR="00344F31" w:rsidRPr="00F546CD" w:rsidRDefault="00344F31" w:rsidP="00344F31">
      <w:pPr>
        <w:pStyle w:val="Heading2"/>
      </w:pPr>
      <w:bookmarkStart w:id="57" w:name="_Toc508585830"/>
      <w:bookmarkStart w:id="58" w:name="_Toc508598769"/>
      <w:r>
        <w:t>4.14</w:t>
      </w:r>
      <w:r w:rsidRPr="00F546CD">
        <w:t>Side effects and complications</w:t>
      </w:r>
      <w:bookmarkEnd w:id="57"/>
      <w:bookmarkEnd w:id="58"/>
    </w:p>
    <w:p w:rsidR="00344F31" w:rsidRPr="00F546CD" w:rsidRDefault="00344F31" w:rsidP="002440EE">
      <w:pPr>
        <w:autoSpaceDE w:val="0"/>
        <w:autoSpaceDN w:val="0"/>
        <w:adjustRightInd w:val="0"/>
        <w:spacing w:after="0" w:line="360" w:lineRule="auto"/>
        <w:jc w:val="both"/>
        <w:rPr>
          <w:rFonts w:ascii="Times New Roman" w:eastAsia="Roboto-Regular" w:hAnsi="Times New Roman"/>
          <w:sz w:val="24"/>
          <w:szCs w:val="24"/>
        </w:rPr>
      </w:pPr>
      <w:r w:rsidRPr="00F546CD">
        <w:rPr>
          <w:rFonts w:ascii="Times New Roman" w:eastAsia="Roboto-Regular" w:hAnsi="Times New Roman"/>
          <w:sz w:val="24"/>
          <w:szCs w:val="24"/>
        </w:rPr>
        <w:t xml:space="preserve">Side effects, including </w:t>
      </w:r>
      <w:r>
        <w:rPr>
          <w:rFonts w:ascii="Times New Roman" w:eastAsia="Roboto-Regular" w:hAnsi="Times New Roman"/>
          <w:sz w:val="24"/>
          <w:szCs w:val="24"/>
        </w:rPr>
        <w:t>nausea, vomiting and diarrhea,</w:t>
      </w:r>
      <w:r w:rsidRPr="00F546CD">
        <w:rPr>
          <w:rFonts w:ascii="Times New Roman" w:eastAsia="Roboto-Regular" w:hAnsi="Times New Roman"/>
          <w:sz w:val="24"/>
          <w:szCs w:val="24"/>
        </w:rPr>
        <w:t xml:space="preserve"> are characteristics of PG administration</w:t>
      </w:r>
    </w:p>
    <w:p w:rsidR="00344F31" w:rsidRPr="00020A09" w:rsidRDefault="00344F31" w:rsidP="002440EE">
      <w:pPr>
        <w:autoSpaceDE w:val="0"/>
        <w:autoSpaceDN w:val="0"/>
        <w:adjustRightInd w:val="0"/>
        <w:spacing w:after="0" w:line="360" w:lineRule="auto"/>
        <w:jc w:val="both"/>
        <w:rPr>
          <w:rFonts w:ascii="Times New Roman" w:eastAsia="Roboto-Regular" w:hAnsi="Times New Roman"/>
          <w:sz w:val="24"/>
          <w:szCs w:val="24"/>
        </w:rPr>
      </w:pPr>
      <w:r>
        <w:rPr>
          <w:rFonts w:ascii="Times New Roman" w:eastAsia="Roboto-Regular" w:hAnsi="Times New Roman"/>
          <w:sz w:val="24"/>
          <w:szCs w:val="24"/>
        </w:rPr>
        <w:t xml:space="preserve">And </w:t>
      </w:r>
      <w:r w:rsidRPr="00F546CD">
        <w:rPr>
          <w:rFonts w:ascii="Times New Roman" w:eastAsia="Roboto-Regular" w:hAnsi="Times New Roman"/>
          <w:sz w:val="24"/>
          <w:szCs w:val="24"/>
        </w:rPr>
        <w:t>are caused b</w:t>
      </w:r>
      <w:r>
        <w:rPr>
          <w:rFonts w:ascii="Times New Roman" w:eastAsia="Roboto-Regular" w:hAnsi="Times New Roman"/>
          <w:sz w:val="24"/>
          <w:szCs w:val="24"/>
        </w:rPr>
        <w:t xml:space="preserve">y PG’s stimulatory effect on the </w:t>
      </w:r>
      <w:r w:rsidRPr="00F546CD">
        <w:rPr>
          <w:rFonts w:ascii="Times New Roman" w:eastAsia="Roboto-Regular" w:hAnsi="Times New Roman"/>
          <w:sz w:val="24"/>
          <w:szCs w:val="24"/>
        </w:rPr>
        <w:t xml:space="preserve">gastrointestinal </w:t>
      </w:r>
      <w:r>
        <w:rPr>
          <w:rFonts w:ascii="Times New Roman" w:eastAsia="Roboto-Regular" w:hAnsi="Times New Roman"/>
          <w:sz w:val="24"/>
          <w:szCs w:val="24"/>
        </w:rPr>
        <w:t xml:space="preserve">tract. </w:t>
      </w:r>
      <w:r w:rsidRPr="00F546CD">
        <w:rPr>
          <w:rFonts w:ascii="Times New Roman" w:eastAsia="Roboto-Regular" w:hAnsi="Times New Roman"/>
          <w:sz w:val="24"/>
          <w:szCs w:val="24"/>
        </w:rPr>
        <w:t xml:space="preserve">Serious </w:t>
      </w:r>
      <w:r>
        <w:rPr>
          <w:rFonts w:ascii="Times New Roman" w:eastAsia="Roboto-Regular" w:hAnsi="Times New Roman"/>
          <w:sz w:val="24"/>
          <w:szCs w:val="24"/>
        </w:rPr>
        <w:t>complications, such</w:t>
      </w:r>
      <w:r w:rsidRPr="00F546CD">
        <w:rPr>
          <w:rFonts w:ascii="Times New Roman" w:eastAsia="Roboto-Regular" w:hAnsi="Times New Roman"/>
          <w:sz w:val="24"/>
          <w:szCs w:val="24"/>
        </w:rPr>
        <w:t xml:space="preserve"> as ute</w:t>
      </w:r>
      <w:r>
        <w:rPr>
          <w:rFonts w:ascii="Times New Roman" w:eastAsia="Roboto-Regular" w:hAnsi="Times New Roman"/>
          <w:sz w:val="24"/>
          <w:szCs w:val="24"/>
        </w:rPr>
        <w:t xml:space="preserve">rine rupture, major hemorrhage </w:t>
      </w:r>
      <w:r w:rsidRPr="00F546CD">
        <w:rPr>
          <w:rFonts w:ascii="Times New Roman" w:eastAsia="Roboto-Regular" w:hAnsi="Times New Roman"/>
          <w:sz w:val="24"/>
          <w:szCs w:val="24"/>
        </w:rPr>
        <w:t>and cervic</w:t>
      </w:r>
      <w:r>
        <w:rPr>
          <w:rFonts w:ascii="Times New Roman" w:eastAsia="Roboto-Regular" w:hAnsi="Times New Roman"/>
          <w:sz w:val="24"/>
          <w:szCs w:val="24"/>
        </w:rPr>
        <w:t xml:space="preserve">al tear, are rare. The incidence of </w:t>
      </w:r>
      <w:r w:rsidRPr="00F546CD">
        <w:rPr>
          <w:rFonts w:ascii="Times New Roman" w:eastAsia="Roboto-Regular" w:hAnsi="Times New Roman"/>
          <w:sz w:val="24"/>
          <w:szCs w:val="24"/>
        </w:rPr>
        <w:t>uterine rupture in women without previous scar</w:t>
      </w:r>
      <w:r>
        <w:rPr>
          <w:rFonts w:ascii="Times New Roman" w:eastAsia="Roboto-Regular" w:hAnsi="Times New Roman"/>
          <w:sz w:val="24"/>
          <w:szCs w:val="24"/>
        </w:rPr>
        <w:t xml:space="preserve"> </w:t>
      </w:r>
      <w:r w:rsidRPr="00F546CD">
        <w:rPr>
          <w:rFonts w:ascii="Times New Roman" w:eastAsia="Roboto-Regular" w:hAnsi="Times New Roman"/>
          <w:sz w:val="24"/>
          <w:szCs w:val="24"/>
        </w:rPr>
        <w:t>is estimated to be 0</w:t>
      </w:r>
      <w:r>
        <w:rPr>
          <w:rFonts w:ascii="Times New Roman" w:eastAsia="Roboto-Regular" w:hAnsi="Times New Roman"/>
          <w:sz w:val="24"/>
          <w:szCs w:val="24"/>
        </w:rPr>
        <w:t xml:space="preserve">.1–0.2% in the second trimester </w:t>
      </w:r>
      <w:r w:rsidRPr="00F546CD">
        <w:rPr>
          <w:rFonts w:ascii="Times New Roman" w:eastAsia="Roboto-Regular" w:hAnsi="Times New Roman"/>
          <w:sz w:val="24"/>
          <w:szCs w:val="24"/>
        </w:rPr>
        <w:t>of p</w:t>
      </w:r>
      <w:r>
        <w:rPr>
          <w:rFonts w:ascii="Times New Roman" w:eastAsia="Roboto-Regular" w:hAnsi="Times New Roman"/>
          <w:sz w:val="24"/>
          <w:szCs w:val="24"/>
        </w:rPr>
        <w:t xml:space="preserve">regnancy using mifepristone. </w:t>
      </w:r>
      <w:r w:rsidRPr="00F546CD">
        <w:rPr>
          <w:rFonts w:ascii="Times New Roman" w:eastAsia="Roboto-Regular" w:hAnsi="Times New Roman"/>
          <w:sz w:val="24"/>
          <w:szCs w:val="24"/>
        </w:rPr>
        <w:t>Heavy bleeding</w:t>
      </w:r>
      <w:r>
        <w:rPr>
          <w:rFonts w:ascii="Times New Roman" w:eastAsia="Roboto-Regular" w:hAnsi="Times New Roman"/>
          <w:sz w:val="24"/>
          <w:szCs w:val="24"/>
        </w:rPr>
        <w:t xml:space="preserve"> requiring transfusion has been </w:t>
      </w:r>
      <w:r w:rsidRPr="00F546CD">
        <w:rPr>
          <w:rFonts w:ascii="Times New Roman" w:eastAsia="Roboto-Regular" w:hAnsi="Times New Roman"/>
          <w:sz w:val="24"/>
          <w:szCs w:val="24"/>
        </w:rPr>
        <w:t>reported i</w:t>
      </w:r>
      <w:r>
        <w:rPr>
          <w:rFonts w:ascii="Times New Roman" w:eastAsia="Roboto-Regular" w:hAnsi="Times New Roman"/>
          <w:sz w:val="24"/>
          <w:szCs w:val="24"/>
        </w:rPr>
        <w:t xml:space="preserve">n less than 1% of women. Infection </w:t>
      </w:r>
      <w:r w:rsidRPr="00F546CD">
        <w:rPr>
          <w:rFonts w:ascii="Times New Roman" w:eastAsia="Roboto-Regular" w:hAnsi="Times New Roman"/>
          <w:sz w:val="24"/>
          <w:szCs w:val="24"/>
        </w:rPr>
        <w:t>may occur w</w:t>
      </w:r>
      <w:r>
        <w:rPr>
          <w:rFonts w:ascii="Times New Roman" w:eastAsia="Roboto-Regular" w:hAnsi="Times New Roman"/>
          <w:sz w:val="24"/>
          <w:szCs w:val="24"/>
        </w:rPr>
        <w:t xml:space="preserve">ith any induced abortion. About </w:t>
      </w:r>
      <w:r w:rsidRPr="00F546CD">
        <w:rPr>
          <w:rFonts w:ascii="Times New Roman" w:eastAsia="Roboto-Regular" w:hAnsi="Times New Roman"/>
          <w:sz w:val="24"/>
          <w:szCs w:val="24"/>
        </w:rPr>
        <w:t>3% of women required antibiotic treatmen</w:t>
      </w:r>
      <w:r>
        <w:rPr>
          <w:rFonts w:ascii="Times New Roman" w:eastAsia="Roboto-Regular" w:hAnsi="Times New Roman"/>
          <w:sz w:val="24"/>
          <w:szCs w:val="24"/>
        </w:rPr>
        <w:t>t.</w:t>
      </w:r>
    </w:p>
    <w:p w:rsidR="00344F31" w:rsidRDefault="00344F31" w:rsidP="002440EE">
      <w:pPr>
        <w:autoSpaceDE w:val="0"/>
        <w:autoSpaceDN w:val="0"/>
        <w:adjustRightInd w:val="0"/>
        <w:spacing w:line="360" w:lineRule="auto"/>
        <w:jc w:val="both"/>
      </w:pPr>
      <w:r>
        <w:rPr>
          <w:rFonts w:ascii="Times New Roman" w:hAnsi="Times New Roman"/>
          <w:sz w:val="24"/>
          <w:szCs w:val="24"/>
        </w:rPr>
        <w:t>If any women develop any of the expected side effects and complications she will get all necessary treatments of the complications. Like blood transfusion, evacuation, antibiotics and to the level of laparatomy for uterine rupture.</w:t>
      </w:r>
    </w:p>
    <w:p w:rsidR="00344F31" w:rsidRDefault="00344F31" w:rsidP="00344F31"/>
    <w:p w:rsidR="00344F31" w:rsidRDefault="00344F31" w:rsidP="00344F31"/>
    <w:p w:rsidR="00344F31" w:rsidRDefault="00344F31" w:rsidP="00344F31"/>
    <w:p w:rsidR="00344F31" w:rsidRDefault="00344F31" w:rsidP="00344F31"/>
    <w:p w:rsidR="00344F31" w:rsidRPr="008F4BB0" w:rsidRDefault="00344F31" w:rsidP="002440EE">
      <w:pPr>
        <w:pStyle w:val="Heading1"/>
        <w:spacing w:line="360" w:lineRule="auto"/>
        <w:jc w:val="both"/>
      </w:pPr>
      <w:bookmarkStart w:id="59" w:name="_Toc508585831"/>
      <w:bookmarkStart w:id="60" w:name="_Toc508598770"/>
      <w:r>
        <w:t>5.</w:t>
      </w:r>
      <w:r w:rsidRPr="008F4BB0">
        <w:t>Results</w:t>
      </w:r>
      <w:bookmarkEnd w:id="59"/>
      <w:bookmarkEnd w:id="60"/>
      <w:r w:rsidRPr="008F4BB0">
        <w:t xml:space="preserve"> </w:t>
      </w:r>
    </w:p>
    <w:p w:rsidR="00344F31" w:rsidRDefault="00344F31" w:rsidP="002440EE">
      <w:pPr>
        <w:spacing w:line="360" w:lineRule="auto"/>
        <w:jc w:val="both"/>
        <w:rPr>
          <w:rFonts w:ascii="Times New Roman" w:hAnsi="Times New Roman"/>
          <w:sz w:val="24"/>
          <w:szCs w:val="24"/>
        </w:rPr>
      </w:pPr>
      <w:r>
        <w:rPr>
          <w:rFonts w:ascii="Times New Roman" w:hAnsi="Times New Roman"/>
          <w:sz w:val="24"/>
          <w:szCs w:val="24"/>
        </w:rPr>
        <w:t xml:space="preserve">In this study One hundred twenty one second trimester medical termination of pregnancy  </w:t>
      </w:r>
      <w:r w:rsidRPr="006E7777">
        <w:rPr>
          <w:rFonts w:ascii="Times New Roman" w:hAnsi="Times New Roman"/>
          <w:sz w:val="24"/>
          <w:szCs w:val="24"/>
        </w:rPr>
        <w:t xml:space="preserve"> were initially enrolled during t</w:t>
      </w:r>
      <w:r>
        <w:rPr>
          <w:rFonts w:ascii="Times New Roman" w:hAnsi="Times New Roman"/>
          <w:sz w:val="24"/>
          <w:szCs w:val="24"/>
        </w:rPr>
        <w:t xml:space="preserve">he study period between October 15, 2017 and January 15, 2018, but for one </w:t>
      </w:r>
      <w:r w:rsidRPr="006E7777">
        <w:rPr>
          <w:rFonts w:ascii="Times New Roman" w:hAnsi="Times New Roman"/>
          <w:sz w:val="24"/>
          <w:szCs w:val="24"/>
        </w:rPr>
        <w:t xml:space="preserve">of the patients </w:t>
      </w:r>
      <w:r>
        <w:rPr>
          <w:rFonts w:ascii="Times New Roman" w:hAnsi="Times New Roman"/>
          <w:sz w:val="24"/>
          <w:szCs w:val="24"/>
        </w:rPr>
        <w:t xml:space="preserve">hysterotomy was done for an impression of scar dehiscence </w:t>
      </w:r>
      <w:r w:rsidRPr="006E7777">
        <w:rPr>
          <w:rFonts w:ascii="Times New Roman" w:hAnsi="Times New Roman"/>
          <w:sz w:val="24"/>
          <w:szCs w:val="24"/>
        </w:rPr>
        <w:t>and has been</w:t>
      </w:r>
      <w:r>
        <w:rPr>
          <w:rFonts w:ascii="Times New Roman" w:hAnsi="Times New Roman"/>
          <w:sz w:val="24"/>
          <w:szCs w:val="24"/>
        </w:rPr>
        <w:t xml:space="preserve"> excluded from the study. All singleton pregnancies between 13weeks and 27+6 weeks of gestation, which is determined by last normal menstrual period or by ultrasound were included in the treatment or study and then informed consent was taken from each patient and then blood was withdrawn for determination hemoglobin . In all the cases 200mg mifeprostone was given followed by misoprostole 400mcg every 3hrly for those patients with the gestational age of 13to 24 weeks and 100mcg for those patients with gestational age o 24 to 27+6 weeks of gestation for 5 doses and then if expulsion of the abortus is not occurred, after 12hrs of rest then another 5 doses of misoprostol was given.</w:t>
      </w:r>
    </w:p>
    <w:p w:rsidR="00344F31" w:rsidRDefault="00344F31" w:rsidP="002440EE">
      <w:pPr>
        <w:spacing w:line="360" w:lineRule="auto"/>
        <w:jc w:val="both"/>
        <w:rPr>
          <w:rFonts w:ascii="Times New Roman" w:hAnsi="Times New Roman"/>
          <w:sz w:val="24"/>
          <w:szCs w:val="24"/>
        </w:rPr>
      </w:pPr>
      <w:r>
        <w:rPr>
          <w:rFonts w:ascii="Times New Roman" w:hAnsi="Times New Roman"/>
          <w:sz w:val="24"/>
          <w:szCs w:val="24"/>
        </w:rPr>
        <w:t>Then failure rate of the treatment was defined as absence of expulsion of the fetus within 48hrs of the treatment.</w:t>
      </w:r>
    </w:p>
    <w:p w:rsidR="00344F31" w:rsidRDefault="00344F31" w:rsidP="002440EE">
      <w:pPr>
        <w:spacing w:line="360" w:lineRule="auto"/>
        <w:jc w:val="both"/>
        <w:rPr>
          <w:rFonts w:ascii="Times New Roman" w:hAnsi="Times New Roman"/>
          <w:sz w:val="24"/>
          <w:szCs w:val="24"/>
        </w:rPr>
      </w:pPr>
      <w:r>
        <w:rPr>
          <w:rFonts w:ascii="Times New Roman" w:hAnsi="Times New Roman"/>
          <w:sz w:val="24"/>
          <w:szCs w:val="24"/>
        </w:rPr>
        <w:t>Then the success rate of the treatment was analyzed and the association of different variables (maternal age, parity, gestational age, elapsed time between mifeprostone and misoprostole and expulsion time, reason for termination ) with the expulsion time or success rate.</w:t>
      </w:r>
    </w:p>
    <w:p w:rsidR="00344F31" w:rsidRDefault="00344F31" w:rsidP="002440EE">
      <w:pPr>
        <w:spacing w:line="360" w:lineRule="auto"/>
        <w:jc w:val="both"/>
        <w:rPr>
          <w:rFonts w:ascii="Times New Roman" w:hAnsi="Times New Roman"/>
          <w:sz w:val="24"/>
          <w:szCs w:val="24"/>
        </w:rPr>
      </w:pPr>
      <w:r>
        <w:rPr>
          <w:rFonts w:ascii="Times New Roman" w:hAnsi="Times New Roman"/>
          <w:sz w:val="24"/>
          <w:szCs w:val="24"/>
        </w:rPr>
        <w:t>Complications of the treatment such as need for blood transfusion, uterine rupture, hysterectomy and retained placenta was also determined.</w:t>
      </w:r>
    </w:p>
    <w:p w:rsidR="00344F31" w:rsidRPr="006E7777" w:rsidRDefault="00344F31" w:rsidP="002440EE">
      <w:pPr>
        <w:spacing w:line="360" w:lineRule="auto"/>
        <w:jc w:val="both"/>
        <w:rPr>
          <w:rFonts w:ascii="Times New Roman" w:hAnsi="Times New Roman"/>
          <w:sz w:val="24"/>
          <w:szCs w:val="24"/>
        </w:rPr>
      </w:pPr>
      <w:r>
        <w:rPr>
          <w:rFonts w:ascii="Times New Roman" w:hAnsi="Times New Roman"/>
          <w:sz w:val="24"/>
          <w:szCs w:val="24"/>
        </w:rPr>
        <w:t>In this study most the study patients were</w:t>
      </w:r>
      <w:r w:rsidRPr="006E7777">
        <w:rPr>
          <w:rFonts w:ascii="Times New Roman" w:hAnsi="Times New Roman"/>
          <w:sz w:val="24"/>
          <w:szCs w:val="24"/>
        </w:rPr>
        <w:t xml:space="preserve"> </w:t>
      </w:r>
      <w:r>
        <w:rPr>
          <w:rFonts w:ascii="Times New Roman" w:hAnsi="Times New Roman"/>
          <w:sz w:val="24"/>
          <w:szCs w:val="24"/>
        </w:rPr>
        <w:t>given Mifeprostone followed by Misoprostole</w:t>
      </w:r>
      <w:r w:rsidRPr="006E7777">
        <w:rPr>
          <w:rFonts w:ascii="Times New Roman" w:hAnsi="Times New Roman"/>
          <w:sz w:val="24"/>
          <w:szCs w:val="24"/>
        </w:rPr>
        <w:t xml:space="preserve">. </w:t>
      </w:r>
      <w:r>
        <w:rPr>
          <w:rFonts w:ascii="Times New Roman" w:hAnsi="Times New Roman"/>
          <w:sz w:val="24"/>
          <w:szCs w:val="24"/>
        </w:rPr>
        <w:t>Majority of the study population were Oromo in ethnicity accounting for 41.7%, followed by Amara (30.8%), Gurage (18.3</w:t>
      </w:r>
      <w:r w:rsidRPr="006E7777">
        <w:rPr>
          <w:rFonts w:ascii="Times New Roman" w:hAnsi="Times New Roman"/>
          <w:sz w:val="24"/>
          <w:szCs w:val="24"/>
        </w:rPr>
        <w:t>%)</w:t>
      </w:r>
      <w:r>
        <w:rPr>
          <w:rFonts w:ascii="Times New Roman" w:hAnsi="Times New Roman"/>
          <w:sz w:val="24"/>
          <w:szCs w:val="24"/>
        </w:rPr>
        <w:t>..</w:t>
      </w:r>
    </w:p>
    <w:p w:rsidR="00344F31" w:rsidRDefault="00344F31" w:rsidP="002440EE">
      <w:pPr>
        <w:autoSpaceDE w:val="0"/>
        <w:autoSpaceDN w:val="0"/>
        <w:adjustRightInd w:val="0"/>
        <w:spacing w:after="0" w:line="360" w:lineRule="auto"/>
        <w:jc w:val="both"/>
        <w:rPr>
          <w:rFonts w:ascii="Times New Roman" w:hAnsi="Times New Roman"/>
          <w:sz w:val="24"/>
          <w:szCs w:val="24"/>
        </w:rPr>
      </w:pPr>
      <w:r>
        <w:rPr>
          <w:rFonts w:ascii="Times New Roman" w:hAnsi="Times New Roman"/>
          <w:sz w:val="24"/>
          <w:szCs w:val="24"/>
        </w:rPr>
        <w:t xml:space="preserve">More than half of the patients were from </w:t>
      </w:r>
      <w:r w:rsidRPr="006E7777">
        <w:rPr>
          <w:rFonts w:ascii="Times New Roman" w:hAnsi="Times New Roman"/>
          <w:sz w:val="24"/>
          <w:szCs w:val="24"/>
        </w:rPr>
        <w:t>Addis</w:t>
      </w:r>
      <w:r>
        <w:rPr>
          <w:rFonts w:ascii="Times New Roman" w:hAnsi="Times New Roman"/>
          <w:sz w:val="24"/>
          <w:szCs w:val="24"/>
        </w:rPr>
        <w:t xml:space="preserve"> Ababa</w:t>
      </w:r>
      <w:r w:rsidRPr="006E7777">
        <w:rPr>
          <w:rFonts w:ascii="Times New Roman" w:hAnsi="Times New Roman"/>
          <w:sz w:val="24"/>
          <w:szCs w:val="24"/>
        </w:rPr>
        <w:t xml:space="preserve"> </w:t>
      </w:r>
      <w:r>
        <w:rPr>
          <w:rFonts w:ascii="Times New Roman" w:hAnsi="Times New Roman"/>
          <w:sz w:val="24"/>
          <w:szCs w:val="24"/>
        </w:rPr>
        <w:t>(57.5</w:t>
      </w:r>
      <w:r w:rsidRPr="006E7777">
        <w:rPr>
          <w:rFonts w:ascii="Times New Roman" w:hAnsi="Times New Roman"/>
          <w:sz w:val="24"/>
          <w:szCs w:val="24"/>
        </w:rPr>
        <w:t xml:space="preserve"> %) and </w:t>
      </w:r>
      <w:r>
        <w:rPr>
          <w:rFonts w:ascii="Times New Roman" w:hAnsi="Times New Roman"/>
          <w:sz w:val="24"/>
          <w:szCs w:val="24"/>
        </w:rPr>
        <w:t>most of them were multigravidas. (55%) and the rest were primigravidas (45%).</w:t>
      </w:r>
      <w:r w:rsidRPr="006E7777">
        <w:rPr>
          <w:rFonts w:ascii="Times New Roman" w:hAnsi="Times New Roman"/>
          <w:sz w:val="24"/>
          <w:szCs w:val="24"/>
        </w:rPr>
        <w:t>House wives</w:t>
      </w:r>
      <w:r>
        <w:rPr>
          <w:rFonts w:ascii="Times New Roman" w:hAnsi="Times New Roman"/>
          <w:sz w:val="24"/>
          <w:szCs w:val="24"/>
        </w:rPr>
        <w:t>,</w:t>
      </w:r>
      <w:r w:rsidRPr="006E7777">
        <w:rPr>
          <w:rFonts w:ascii="Times New Roman" w:hAnsi="Times New Roman"/>
          <w:sz w:val="24"/>
          <w:szCs w:val="24"/>
        </w:rPr>
        <w:t xml:space="preserve"> </w:t>
      </w:r>
      <w:r>
        <w:rPr>
          <w:rFonts w:ascii="Times New Roman" w:hAnsi="Times New Roman"/>
          <w:sz w:val="24"/>
          <w:szCs w:val="24"/>
        </w:rPr>
        <w:t xml:space="preserve">students and government employees </w:t>
      </w:r>
      <w:r w:rsidRPr="006E7777">
        <w:rPr>
          <w:rFonts w:ascii="Times New Roman" w:hAnsi="Times New Roman"/>
          <w:sz w:val="24"/>
          <w:szCs w:val="24"/>
        </w:rPr>
        <w:t>account the majority of the cases each accounti</w:t>
      </w:r>
      <w:r>
        <w:rPr>
          <w:rFonts w:ascii="Times New Roman" w:hAnsi="Times New Roman"/>
          <w:sz w:val="24"/>
          <w:szCs w:val="24"/>
        </w:rPr>
        <w:t>ng 41.7%, and 14.2. %, 14.2% respectively</w:t>
      </w:r>
      <w:r w:rsidRPr="006E7777">
        <w:rPr>
          <w:rFonts w:ascii="Times New Roman" w:hAnsi="Times New Roman"/>
          <w:sz w:val="24"/>
          <w:szCs w:val="24"/>
        </w:rPr>
        <w:t xml:space="preserve">. The majority of the patients </w:t>
      </w:r>
      <w:r>
        <w:rPr>
          <w:rFonts w:ascii="Times New Roman" w:hAnsi="Times New Roman"/>
          <w:sz w:val="24"/>
          <w:szCs w:val="24"/>
        </w:rPr>
        <w:t>55 (45.8%) are primary school and 26 (21.7%) were having university degree and about 21 (17.5%) were secondary school attended as shown in the table.</w:t>
      </w:r>
    </w:p>
    <w:p w:rsidR="00344F31" w:rsidRDefault="00344F31" w:rsidP="00344F31">
      <w:pPr>
        <w:autoSpaceDE w:val="0"/>
        <w:autoSpaceDN w:val="0"/>
        <w:adjustRightInd w:val="0"/>
        <w:spacing w:after="0" w:line="360" w:lineRule="auto"/>
        <w:rPr>
          <w:rFonts w:ascii="Times New Roman" w:hAnsi="Times New Roman"/>
          <w:sz w:val="24"/>
          <w:szCs w:val="24"/>
        </w:rPr>
      </w:pPr>
    </w:p>
    <w:p w:rsidR="00344F31" w:rsidRDefault="00344F31" w:rsidP="00344F31">
      <w:pPr>
        <w:autoSpaceDE w:val="0"/>
        <w:autoSpaceDN w:val="0"/>
        <w:adjustRightInd w:val="0"/>
        <w:spacing w:after="0" w:line="360" w:lineRule="auto"/>
        <w:rPr>
          <w:rFonts w:ascii="Times New Roman" w:hAnsi="Times New Roman"/>
          <w:sz w:val="24"/>
          <w:szCs w:val="24"/>
        </w:rPr>
      </w:pPr>
    </w:p>
    <w:p w:rsidR="00344F31" w:rsidRDefault="00344F31" w:rsidP="00344F31">
      <w:pPr>
        <w:autoSpaceDE w:val="0"/>
        <w:autoSpaceDN w:val="0"/>
        <w:adjustRightInd w:val="0"/>
        <w:spacing w:after="0" w:line="360" w:lineRule="auto"/>
        <w:rPr>
          <w:rFonts w:ascii="Times New Roman" w:hAnsi="Times New Roman"/>
          <w:sz w:val="24"/>
          <w:szCs w:val="24"/>
        </w:rPr>
      </w:pPr>
    </w:p>
    <w:p w:rsidR="00344F31" w:rsidRDefault="00344F31" w:rsidP="00344F31">
      <w:pPr>
        <w:autoSpaceDE w:val="0"/>
        <w:autoSpaceDN w:val="0"/>
        <w:adjustRightInd w:val="0"/>
        <w:spacing w:after="0" w:line="360" w:lineRule="auto"/>
        <w:rPr>
          <w:rFonts w:ascii="Times New Roman" w:hAnsi="Times New Roman"/>
          <w:sz w:val="24"/>
          <w:szCs w:val="24"/>
        </w:rPr>
      </w:pPr>
    </w:p>
    <w:tbl>
      <w:tblPr>
        <w:tblStyle w:val="TableGrid"/>
        <w:tblW w:w="0" w:type="auto"/>
        <w:tblBorders>
          <w:top w:val="single" w:sz="4" w:space="0" w:color="auto"/>
          <w:left w:val="none" w:sz="0" w:space="0" w:color="auto"/>
          <w:bottom w:val="none" w:sz="0" w:space="0" w:color="auto"/>
          <w:right w:val="none" w:sz="0" w:space="0" w:color="auto"/>
          <w:insideH w:val="single" w:sz="4" w:space="0" w:color="auto"/>
          <w:insideV w:val="single" w:sz="4" w:space="0" w:color="auto"/>
        </w:tblBorders>
        <w:tblLook w:val="04A0" w:firstRow="1" w:lastRow="0" w:firstColumn="1" w:lastColumn="0" w:noHBand="0" w:noVBand="1"/>
      </w:tblPr>
      <w:tblGrid>
        <w:gridCol w:w="2646"/>
        <w:gridCol w:w="2922"/>
        <w:gridCol w:w="1877"/>
        <w:gridCol w:w="1877"/>
      </w:tblGrid>
      <w:tr w:rsidR="00344F31" w:rsidTr="0020363D">
        <w:trPr>
          <w:trHeight w:val="378"/>
        </w:trPr>
        <w:tc>
          <w:tcPr>
            <w:tcW w:w="2646" w:type="dxa"/>
          </w:tcPr>
          <w:p w:rsidR="00344F31" w:rsidRPr="00BC4A72" w:rsidRDefault="00344F31" w:rsidP="002440EE">
            <w:pPr>
              <w:spacing w:line="276" w:lineRule="auto"/>
              <w:jc w:val="both"/>
              <w:rPr>
                <w:rFonts w:ascii="Times New Roman" w:hAnsi="Times New Roman"/>
                <w:b/>
                <w:sz w:val="24"/>
                <w:szCs w:val="24"/>
              </w:rPr>
            </w:pPr>
            <w:r w:rsidRPr="00BC4A72">
              <w:rPr>
                <w:rFonts w:ascii="Times New Roman" w:hAnsi="Times New Roman"/>
                <w:b/>
                <w:sz w:val="24"/>
                <w:szCs w:val="24"/>
              </w:rPr>
              <w:t>Category</w:t>
            </w:r>
          </w:p>
        </w:tc>
        <w:tc>
          <w:tcPr>
            <w:tcW w:w="2922" w:type="dxa"/>
          </w:tcPr>
          <w:p w:rsidR="00344F31" w:rsidRDefault="00344F31" w:rsidP="002440EE">
            <w:pPr>
              <w:spacing w:line="276" w:lineRule="auto"/>
              <w:jc w:val="both"/>
              <w:rPr>
                <w:rFonts w:ascii="Times New Roman" w:hAnsi="Times New Roman"/>
                <w:sz w:val="24"/>
                <w:szCs w:val="24"/>
              </w:rPr>
            </w:pPr>
          </w:p>
        </w:tc>
        <w:tc>
          <w:tcPr>
            <w:tcW w:w="1877" w:type="dxa"/>
          </w:tcPr>
          <w:p w:rsidR="00344F31" w:rsidRPr="00BC4A72" w:rsidRDefault="00344F31" w:rsidP="002440EE">
            <w:pPr>
              <w:spacing w:line="276" w:lineRule="auto"/>
              <w:jc w:val="both"/>
              <w:rPr>
                <w:rFonts w:ascii="Times New Roman" w:hAnsi="Times New Roman"/>
                <w:b/>
                <w:sz w:val="24"/>
                <w:szCs w:val="24"/>
              </w:rPr>
            </w:pPr>
            <w:r w:rsidRPr="00BC4A72">
              <w:rPr>
                <w:rFonts w:ascii="Times New Roman" w:hAnsi="Times New Roman"/>
                <w:b/>
                <w:sz w:val="24"/>
                <w:szCs w:val="24"/>
              </w:rPr>
              <w:t>Frequency</w:t>
            </w:r>
          </w:p>
        </w:tc>
        <w:tc>
          <w:tcPr>
            <w:tcW w:w="1877" w:type="dxa"/>
          </w:tcPr>
          <w:p w:rsidR="00344F31" w:rsidRPr="00BC4A72" w:rsidRDefault="00344F31" w:rsidP="002440EE">
            <w:pPr>
              <w:spacing w:line="276" w:lineRule="auto"/>
              <w:jc w:val="both"/>
              <w:rPr>
                <w:rFonts w:ascii="Times New Roman" w:hAnsi="Times New Roman"/>
                <w:b/>
                <w:sz w:val="24"/>
                <w:szCs w:val="24"/>
              </w:rPr>
            </w:pPr>
            <w:r w:rsidRPr="00BC4A72">
              <w:rPr>
                <w:rFonts w:ascii="Times New Roman" w:hAnsi="Times New Roman"/>
                <w:b/>
                <w:sz w:val="24"/>
                <w:szCs w:val="24"/>
              </w:rPr>
              <w:t>Percentage (%)</w:t>
            </w:r>
          </w:p>
        </w:tc>
      </w:tr>
      <w:tr w:rsidR="00344F31" w:rsidTr="0020363D">
        <w:trPr>
          <w:trHeight w:val="761"/>
        </w:trPr>
        <w:tc>
          <w:tcPr>
            <w:tcW w:w="2646" w:type="dxa"/>
          </w:tcPr>
          <w:p w:rsidR="00344F31" w:rsidRPr="00BC4A72" w:rsidRDefault="00344F31" w:rsidP="002440EE">
            <w:pPr>
              <w:spacing w:line="276" w:lineRule="auto"/>
              <w:jc w:val="both"/>
              <w:rPr>
                <w:rFonts w:ascii="Times New Roman" w:hAnsi="Times New Roman"/>
                <w:b/>
                <w:sz w:val="24"/>
                <w:szCs w:val="24"/>
              </w:rPr>
            </w:pPr>
            <w:r w:rsidRPr="00BC4A72">
              <w:rPr>
                <w:rFonts w:ascii="Times New Roman" w:hAnsi="Times New Roman"/>
                <w:b/>
                <w:sz w:val="24"/>
                <w:szCs w:val="24"/>
              </w:rPr>
              <w:t>Age (years)</w:t>
            </w:r>
          </w:p>
        </w:tc>
        <w:tc>
          <w:tcPr>
            <w:tcW w:w="2922" w:type="dxa"/>
          </w:tcPr>
          <w:p w:rsidR="00344F31" w:rsidRDefault="00344F31" w:rsidP="002440EE">
            <w:pPr>
              <w:spacing w:line="276"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&lt;20</w:t>
            </w:r>
          </w:p>
          <w:p w:rsidR="00344F31" w:rsidRDefault="00344F31" w:rsidP="002440EE">
            <w:pPr>
              <w:spacing w:line="276" w:lineRule="auto"/>
              <w:jc w:val="both"/>
              <w:rPr>
                <w:rFonts w:ascii="Times New Roman" w:hAnsi="Times New Roman"/>
                <w:sz w:val="24"/>
                <w:szCs w:val="24"/>
              </w:rPr>
            </w:pPr>
            <w:r>
              <w:rPr>
                <w:rFonts w:ascii="Times New Roman" w:hAnsi="Times New Roman"/>
                <w:sz w:val="24"/>
                <w:szCs w:val="24"/>
              </w:rPr>
              <w:t>Between 20 and 35</w:t>
            </w:r>
          </w:p>
          <w:p w:rsidR="00344F31" w:rsidRPr="001F4435" w:rsidRDefault="00344F31" w:rsidP="002440EE">
            <w:pPr>
              <w:spacing w:line="276" w:lineRule="auto"/>
              <w:jc w:val="both"/>
              <w:rPr>
                <w:rFonts w:ascii="Times New Roman" w:hAnsi="Times New Roman"/>
                <w:sz w:val="24"/>
                <w:szCs w:val="24"/>
              </w:rPr>
            </w:pPr>
            <w:r>
              <w:rPr>
                <w:rFonts w:ascii="Times New Roman" w:hAnsi="Times New Roman"/>
                <w:sz w:val="24"/>
                <w:szCs w:val="24"/>
              </w:rPr>
              <w:t>&gt;</w:t>
            </w:r>
            <w:r w:rsidRPr="001F4435">
              <w:rPr>
                <w:rFonts w:ascii="Times New Roman" w:hAnsi="Times New Roman"/>
                <w:sz w:val="24"/>
                <w:szCs w:val="24"/>
              </w:rPr>
              <w:t>35</w:t>
            </w:r>
          </w:p>
        </w:tc>
        <w:tc>
          <w:tcPr>
            <w:tcW w:w="1877" w:type="dxa"/>
          </w:tcPr>
          <w:p w:rsidR="00344F31" w:rsidRDefault="00344F31" w:rsidP="002440EE">
            <w:pPr>
              <w:spacing w:line="276" w:lineRule="auto"/>
              <w:jc w:val="both"/>
              <w:rPr>
                <w:rFonts w:ascii="Times New Roman" w:hAnsi="Times New Roman"/>
                <w:sz w:val="24"/>
                <w:szCs w:val="24"/>
              </w:rPr>
            </w:pPr>
            <w:r>
              <w:rPr>
                <w:rFonts w:ascii="Times New Roman" w:hAnsi="Times New Roman"/>
                <w:sz w:val="24"/>
                <w:szCs w:val="24"/>
              </w:rPr>
              <w:t>18</w:t>
            </w:r>
          </w:p>
          <w:p w:rsidR="00344F31" w:rsidRDefault="00344F31" w:rsidP="002440EE">
            <w:pPr>
              <w:spacing w:line="276" w:lineRule="auto"/>
              <w:jc w:val="both"/>
              <w:rPr>
                <w:rFonts w:ascii="Times New Roman" w:hAnsi="Times New Roman"/>
                <w:sz w:val="24"/>
                <w:szCs w:val="24"/>
              </w:rPr>
            </w:pPr>
            <w:r>
              <w:rPr>
                <w:rFonts w:ascii="Times New Roman" w:hAnsi="Times New Roman"/>
                <w:sz w:val="24"/>
                <w:szCs w:val="24"/>
              </w:rPr>
              <w:t>100</w:t>
            </w:r>
          </w:p>
          <w:p w:rsidR="00344F31" w:rsidRDefault="00344F31" w:rsidP="002440EE">
            <w:pPr>
              <w:spacing w:line="276" w:lineRule="auto"/>
              <w:jc w:val="both"/>
              <w:rPr>
                <w:rFonts w:ascii="Times New Roman" w:hAnsi="Times New Roman"/>
                <w:sz w:val="24"/>
                <w:szCs w:val="24"/>
              </w:rPr>
            </w:pPr>
            <w:r>
              <w:rPr>
                <w:rFonts w:ascii="Times New Roman" w:hAnsi="Times New Roman"/>
                <w:sz w:val="24"/>
                <w:szCs w:val="24"/>
              </w:rPr>
              <w:t>2</w:t>
            </w:r>
          </w:p>
        </w:tc>
        <w:tc>
          <w:tcPr>
            <w:tcW w:w="1877" w:type="dxa"/>
          </w:tcPr>
          <w:p w:rsidR="00344F31" w:rsidRDefault="00344F31" w:rsidP="002440EE">
            <w:pPr>
              <w:spacing w:line="276" w:lineRule="auto"/>
              <w:jc w:val="both"/>
              <w:rPr>
                <w:rFonts w:ascii="Times New Roman" w:hAnsi="Times New Roman"/>
                <w:sz w:val="24"/>
                <w:szCs w:val="24"/>
              </w:rPr>
            </w:pPr>
            <w:r>
              <w:rPr>
                <w:rFonts w:ascii="Times New Roman" w:hAnsi="Times New Roman"/>
                <w:sz w:val="24"/>
                <w:szCs w:val="24"/>
              </w:rPr>
              <w:t>15</w:t>
            </w:r>
          </w:p>
          <w:p w:rsidR="00344F31" w:rsidRDefault="00344F31" w:rsidP="002440EE">
            <w:pPr>
              <w:spacing w:line="276" w:lineRule="auto"/>
              <w:jc w:val="both"/>
              <w:rPr>
                <w:rFonts w:ascii="Times New Roman" w:hAnsi="Times New Roman"/>
                <w:sz w:val="24"/>
                <w:szCs w:val="24"/>
              </w:rPr>
            </w:pPr>
            <w:r>
              <w:rPr>
                <w:rFonts w:ascii="Times New Roman" w:hAnsi="Times New Roman"/>
                <w:sz w:val="24"/>
                <w:szCs w:val="24"/>
              </w:rPr>
              <w:t>83.3</w:t>
            </w:r>
          </w:p>
          <w:p w:rsidR="00344F31" w:rsidRDefault="00344F31" w:rsidP="002440EE">
            <w:pPr>
              <w:spacing w:line="276" w:lineRule="auto"/>
              <w:jc w:val="both"/>
              <w:rPr>
                <w:rFonts w:ascii="Times New Roman" w:hAnsi="Times New Roman"/>
                <w:sz w:val="24"/>
                <w:szCs w:val="24"/>
              </w:rPr>
            </w:pPr>
            <w:r>
              <w:rPr>
                <w:rFonts w:ascii="Times New Roman" w:hAnsi="Times New Roman"/>
                <w:sz w:val="24"/>
                <w:szCs w:val="24"/>
              </w:rPr>
              <w:t>1.7</w:t>
            </w:r>
          </w:p>
        </w:tc>
      </w:tr>
      <w:tr w:rsidR="00344F31" w:rsidTr="0020363D">
        <w:trPr>
          <w:trHeight w:val="1557"/>
        </w:trPr>
        <w:tc>
          <w:tcPr>
            <w:tcW w:w="2646" w:type="dxa"/>
          </w:tcPr>
          <w:p w:rsidR="00344F31" w:rsidRPr="00BC4A72" w:rsidRDefault="00344F31" w:rsidP="002440EE">
            <w:pPr>
              <w:spacing w:line="276" w:lineRule="auto"/>
              <w:jc w:val="both"/>
              <w:rPr>
                <w:rFonts w:ascii="Times New Roman" w:hAnsi="Times New Roman"/>
                <w:b/>
                <w:sz w:val="24"/>
                <w:szCs w:val="24"/>
              </w:rPr>
            </w:pPr>
            <w:r>
              <w:rPr>
                <w:rFonts w:ascii="Times New Roman" w:hAnsi="Times New Roman"/>
                <w:b/>
                <w:sz w:val="24"/>
                <w:szCs w:val="24"/>
              </w:rPr>
              <w:t>`</w:t>
            </w:r>
            <w:r w:rsidRPr="00BC4A72">
              <w:rPr>
                <w:rFonts w:ascii="Times New Roman" w:hAnsi="Times New Roman"/>
                <w:b/>
                <w:sz w:val="24"/>
                <w:szCs w:val="24"/>
              </w:rPr>
              <w:t>Marital status</w:t>
            </w:r>
          </w:p>
        </w:tc>
        <w:tc>
          <w:tcPr>
            <w:tcW w:w="2922" w:type="dxa"/>
          </w:tcPr>
          <w:p w:rsidR="00344F31" w:rsidRDefault="00344F31" w:rsidP="002440EE">
            <w:pPr>
              <w:spacing w:line="276" w:lineRule="auto"/>
              <w:jc w:val="both"/>
              <w:rPr>
                <w:rFonts w:ascii="Times New Roman" w:hAnsi="Times New Roman"/>
                <w:sz w:val="24"/>
                <w:szCs w:val="24"/>
              </w:rPr>
            </w:pPr>
            <w:r>
              <w:rPr>
                <w:rFonts w:ascii="Times New Roman" w:hAnsi="Times New Roman"/>
                <w:sz w:val="24"/>
                <w:szCs w:val="24"/>
              </w:rPr>
              <w:t>Married</w:t>
            </w:r>
          </w:p>
          <w:p w:rsidR="00344F31" w:rsidRDefault="00344F31" w:rsidP="002440EE">
            <w:pPr>
              <w:spacing w:line="276" w:lineRule="auto"/>
              <w:jc w:val="both"/>
              <w:rPr>
                <w:rFonts w:ascii="Times New Roman" w:hAnsi="Times New Roman"/>
                <w:sz w:val="24"/>
                <w:szCs w:val="24"/>
              </w:rPr>
            </w:pPr>
            <w:r>
              <w:rPr>
                <w:rFonts w:ascii="Times New Roman" w:hAnsi="Times New Roman"/>
                <w:sz w:val="24"/>
                <w:szCs w:val="24"/>
              </w:rPr>
              <w:t>Separated</w:t>
            </w:r>
          </w:p>
          <w:p w:rsidR="00344F31" w:rsidRDefault="00344F31" w:rsidP="002440EE">
            <w:pPr>
              <w:spacing w:line="276" w:lineRule="auto"/>
              <w:jc w:val="both"/>
              <w:rPr>
                <w:rFonts w:ascii="Times New Roman" w:hAnsi="Times New Roman"/>
                <w:sz w:val="24"/>
                <w:szCs w:val="24"/>
              </w:rPr>
            </w:pPr>
            <w:r>
              <w:rPr>
                <w:rFonts w:ascii="Times New Roman" w:hAnsi="Times New Roman"/>
                <w:sz w:val="24"/>
                <w:szCs w:val="24"/>
              </w:rPr>
              <w:t>Single</w:t>
            </w:r>
          </w:p>
          <w:p w:rsidR="00344F31" w:rsidRDefault="00344F31" w:rsidP="002440EE">
            <w:pPr>
              <w:spacing w:line="276" w:lineRule="auto"/>
              <w:jc w:val="both"/>
              <w:rPr>
                <w:rFonts w:ascii="Times New Roman" w:hAnsi="Times New Roman"/>
                <w:sz w:val="24"/>
                <w:szCs w:val="24"/>
              </w:rPr>
            </w:pPr>
            <w:r>
              <w:rPr>
                <w:rFonts w:ascii="Times New Roman" w:hAnsi="Times New Roman"/>
                <w:sz w:val="24"/>
                <w:szCs w:val="24"/>
              </w:rPr>
              <w:t>Divorced</w:t>
            </w:r>
          </w:p>
        </w:tc>
        <w:tc>
          <w:tcPr>
            <w:tcW w:w="1877" w:type="dxa"/>
          </w:tcPr>
          <w:p w:rsidR="00344F31" w:rsidRDefault="00344F31" w:rsidP="002440EE">
            <w:pPr>
              <w:spacing w:line="276" w:lineRule="auto"/>
              <w:jc w:val="both"/>
              <w:rPr>
                <w:rFonts w:ascii="Times New Roman" w:hAnsi="Times New Roman"/>
                <w:sz w:val="24"/>
                <w:szCs w:val="24"/>
              </w:rPr>
            </w:pPr>
            <w:r>
              <w:rPr>
                <w:rFonts w:ascii="Times New Roman" w:hAnsi="Times New Roman"/>
                <w:sz w:val="24"/>
                <w:szCs w:val="24"/>
              </w:rPr>
              <w:t>78</w:t>
            </w:r>
          </w:p>
          <w:p w:rsidR="00344F31" w:rsidRDefault="00344F31" w:rsidP="002440EE">
            <w:pPr>
              <w:spacing w:line="276" w:lineRule="auto"/>
              <w:jc w:val="both"/>
              <w:rPr>
                <w:rFonts w:ascii="Times New Roman" w:hAnsi="Times New Roman"/>
                <w:sz w:val="24"/>
                <w:szCs w:val="24"/>
              </w:rPr>
            </w:pPr>
            <w:r>
              <w:rPr>
                <w:rFonts w:ascii="Times New Roman" w:hAnsi="Times New Roman"/>
                <w:sz w:val="24"/>
                <w:szCs w:val="24"/>
              </w:rPr>
              <w:t>2</w:t>
            </w:r>
          </w:p>
          <w:p w:rsidR="00344F31" w:rsidRDefault="00344F31" w:rsidP="002440EE">
            <w:pPr>
              <w:spacing w:line="276" w:lineRule="auto"/>
              <w:jc w:val="both"/>
              <w:rPr>
                <w:rFonts w:ascii="Times New Roman" w:hAnsi="Times New Roman"/>
                <w:sz w:val="24"/>
                <w:szCs w:val="24"/>
              </w:rPr>
            </w:pPr>
            <w:r>
              <w:rPr>
                <w:rFonts w:ascii="Times New Roman" w:hAnsi="Times New Roman"/>
                <w:sz w:val="24"/>
                <w:szCs w:val="24"/>
              </w:rPr>
              <w:t>35</w:t>
            </w:r>
          </w:p>
          <w:p w:rsidR="00344F31" w:rsidRDefault="00344F31" w:rsidP="002440EE">
            <w:pPr>
              <w:spacing w:line="276" w:lineRule="auto"/>
              <w:jc w:val="both"/>
              <w:rPr>
                <w:rFonts w:ascii="Times New Roman" w:hAnsi="Times New Roman"/>
                <w:sz w:val="24"/>
                <w:szCs w:val="24"/>
              </w:rPr>
            </w:pPr>
            <w:r>
              <w:rPr>
                <w:rFonts w:ascii="Times New Roman" w:hAnsi="Times New Roman"/>
                <w:sz w:val="24"/>
                <w:szCs w:val="24"/>
              </w:rPr>
              <w:t>5</w:t>
            </w:r>
          </w:p>
        </w:tc>
        <w:tc>
          <w:tcPr>
            <w:tcW w:w="1877" w:type="dxa"/>
          </w:tcPr>
          <w:p w:rsidR="00344F31" w:rsidRDefault="00344F31" w:rsidP="002440EE">
            <w:pPr>
              <w:spacing w:line="276" w:lineRule="auto"/>
              <w:jc w:val="both"/>
              <w:rPr>
                <w:rFonts w:ascii="Times New Roman" w:hAnsi="Times New Roman"/>
                <w:sz w:val="24"/>
                <w:szCs w:val="24"/>
              </w:rPr>
            </w:pPr>
            <w:r>
              <w:rPr>
                <w:rFonts w:ascii="Times New Roman" w:hAnsi="Times New Roman"/>
                <w:sz w:val="24"/>
                <w:szCs w:val="24"/>
              </w:rPr>
              <w:t>65</w:t>
            </w:r>
          </w:p>
          <w:p w:rsidR="00344F31" w:rsidRDefault="00344F31" w:rsidP="002440EE">
            <w:pPr>
              <w:spacing w:line="276" w:lineRule="auto"/>
              <w:jc w:val="both"/>
              <w:rPr>
                <w:rFonts w:ascii="Times New Roman" w:hAnsi="Times New Roman"/>
                <w:sz w:val="24"/>
                <w:szCs w:val="24"/>
              </w:rPr>
            </w:pPr>
            <w:r>
              <w:rPr>
                <w:rFonts w:ascii="Times New Roman" w:hAnsi="Times New Roman"/>
                <w:sz w:val="24"/>
                <w:szCs w:val="24"/>
              </w:rPr>
              <w:t>1.7</w:t>
            </w:r>
          </w:p>
          <w:p w:rsidR="00344F31" w:rsidRDefault="00344F31" w:rsidP="002440EE">
            <w:pPr>
              <w:spacing w:line="276" w:lineRule="auto"/>
              <w:jc w:val="both"/>
              <w:rPr>
                <w:rFonts w:ascii="Times New Roman" w:hAnsi="Times New Roman"/>
                <w:sz w:val="24"/>
                <w:szCs w:val="24"/>
              </w:rPr>
            </w:pPr>
            <w:r>
              <w:rPr>
                <w:rFonts w:ascii="Times New Roman" w:hAnsi="Times New Roman"/>
                <w:sz w:val="24"/>
                <w:szCs w:val="24"/>
              </w:rPr>
              <w:t>29.2</w:t>
            </w:r>
          </w:p>
          <w:p w:rsidR="00344F31" w:rsidRDefault="00344F31" w:rsidP="002440EE">
            <w:pPr>
              <w:spacing w:line="276" w:lineRule="auto"/>
              <w:jc w:val="both"/>
              <w:rPr>
                <w:rFonts w:ascii="Times New Roman" w:hAnsi="Times New Roman"/>
                <w:sz w:val="24"/>
                <w:szCs w:val="24"/>
              </w:rPr>
            </w:pPr>
            <w:r>
              <w:rPr>
                <w:rFonts w:ascii="Times New Roman" w:hAnsi="Times New Roman"/>
                <w:sz w:val="24"/>
                <w:szCs w:val="24"/>
              </w:rPr>
              <w:t>4.2</w:t>
            </w:r>
          </w:p>
        </w:tc>
      </w:tr>
      <w:tr w:rsidR="00344F31" w:rsidTr="0020363D">
        <w:trPr>
          <w:trHeight w:val="745"/>
        </w:trPr>
        <w:tc>
          <w:tcPr>
            <w:tcW w:w="2646" w:type="dxa"/>
          </w:tcPr>
          <w:p w:rsidR="00344F31" w:rsidRPr="00BC4A72" w:rsidRDefault="00344F31" w:rsidP="002440EE">
            <w:pPr>
              <w:spacing w:line="276" w:lineRule="auto"/>
              <w:jc w:val="both"/>
              <w:rPr>
                <w:rFonts w:ascii="Times New Roman" w:hAnsi="Times New Roman"/>
                <w:b/>
                <w:sz w:val="24"/>
                <w:szCs w:val="24"/>
              </w:rPr>
            </w:pPr>
            <w:r w:rsidRPr="00BC4A72">
              <w:rPr>
                <w:rFonts w:ascii="Times New Roman" w:hAnsi="Times New Roman"/>
                <w:b/>
                <w:sz w:val="24"/>
                <w:szCs w:val="24"/>
              </w:rPr>
              <w:t>Place of residency</w:t>
            </w:r>
          </w:p>
        </w:tc>
        <w:tc>
          <w:tcPr>
            <w:tcW w:w="2922" w:type="dxa"/>
          </w:tcPr>
          <w:p w:rsidR="00344F31" w:rsidRDefault="00344F31" w:rsidP="002440EE">
            <w:pPr>
              <w:spacing w:line="276" w:lineRule="auto"/>
              <w:jc w:val="both"/>
              <w:rPr>
                <w:rFonts w:ascii="Times New Roman" w:hAnsi="Times New Roman"/>
                <w:sz w:val="24"/>
                <w:szCs w:val="24"/>
              </w:rPr>
            </w:pPr>
            <w:r>
              <w:rPr>
                <w:rFonts w:ascii="Times New Roman" w:hAnsi="Times New Roman"/>
                <w:sz w:val="24"/>
                <w:szCs w:val="24"/>
              </w:rPr>
              <w:t>Out of Addis</w:t>
            </w:r>
          </w:p>
          <w:p w:rsidR="00344F31" w:rsidRDefault="00344F31" w:rsidP="002440EE">
            <w:pPr>
              <w:spacing w:line="276" w:lineRule="auto"/>
              <w:jc w:val="both"/>
              <w:rPr>
                <w:rFonts w:ascii="Times New Roman" w:hAnsi="Times New Roman"/>
                <w:sz w:val="24"/>
                <w:szCs w:val="24"/>
              </w:rPr>
            </w:pPr>
            <w:r>
              <w:rPr>
                <w:rFonts w:ascii="Times New Roman" w:hAnsi="Times New Roman"/>
                <w:sz w:val="24"/>
                <w:szCs w:val="24"/>
              </w:rPr>
              <w:t>Addis</w:t>
            </w:r>
          </w:p>
        </w:tc>
        <w:tc>
          <w:tcPr>
            <w:tcW w:w="1877" w:type="dxa"/>
          </w:tcPr>
          <w:p w:rsidR="00344F31" w:rsidRDefault="00344F31" w:rsidP="002440EE">
            <w:pPr>
              <w:spacing w:line="276" w:lineRule="auto"/>
              <w:jc w:val="both"/>
              <w:rPr>
                <w:rFonts w:ascii="Times New Roman" w:hAnsi="Times New Roman"/>
                <w:sz w:val="24"/>
                <w:szCs w:val="24"/>
              </w:rPr>
            </w:pPr>
            <w:r>
              <w:rPr>
                <w:rFonts w:ascii="Times New Roman" w:hAnsi="Times New Roman"/>
                <w:sz w:val="24"/>
                <w:szCs w:val="24"/>
              </w:rPr>
              <w:t>51</w:t>
            </w:r>
          </w:p>
          <w:p w:rsidR="00344F31" w:rsidRDefault="00344F31" w:rsidP="002440EE">
            <w:pPr>
              <w:spacing w:line="276" w:lineRule="auto"/>
              <w:jc w:val="both"/>
              <w:rPr>
                <w:rFonts w:ascii="Times New Roman" w:hAnsi="Times New Roman"/>
                <w:sz w:val="24"/>
                <w:szCs w:val="24"/>
              </w:rPr>
            </w:pPr>
            <w:r>
              <w:rPr>
                <w:rFonts w:ascii="Times New Roman" w:hAnsi="Times New Roman"/>
                <w:sz w:val="24"/>
                <w:szCs w:val="24"/>
              </w:rPr>
              <w:t>69</w:t>
            </w:r>
          </w:p>
        </w:tc>
        <w:tc>
          <w:tcPr>
            <w:tcW w:w="1877" w:type="dxa"/>
          </w:tcPr>
          <w:p w:rsidR="00344F31" w:rsidRDefault="00344F31" w:rsidP="002440EE">
            <w:pPr>
              <w:spacing w:line="276" w:lineRule="auto"/>
              <w:jc w:val="both"/>
              <w:rPr>
                <w:rFonts w:ascii="Times New Roman" w:hAnsi="Times New Roman"/>
                <w:sz w:val="24"/>
                <w:szCs w:val="24"/>
              </w:rPr>
            </w:pPr>
            <w:r>
              <w:rPr>
                <w:rFonts w:ascii="Times New Roman" w:hAnsi="Times New Roman"/>
                <w:sz w:val="24"/>
                <w:szCs w:val="24"/>
              </w:rPr>
              <w:t>42.5</w:t>
            </w:r>
          </w:p>
          <w:p w:rsidR="00344F31" w:rsidRDefault="00344F31" w:rsidP="002440EE">
            <w:pPr>
              <w:spacing w:line="276" w:lineRule="auto"/>
              <w:jc w:val="both"/>
              <w:rPr>
                <w:rFonts w:ascii="Times New Roman" w:hAnsi="Times New Roman"/>
                <w:sz w:val="24"/>
                <w:szCs w:val="24"/>
              </w:rPr>
            </w:pPr>
            <w:r>
              <w:rPr>
                <w:rFonts w:ascii="Times New Roman" w:hAnsi="Times New Roman"/>
                <w:sz w:val="24"/>
                <w:szCs w:val="24"/>
              </w:rPr>
              <w:t>57.5</w:t>
            </w:r>
          </w:p>
        </w:tc>
      </w:tr>
      <w:tr w:rsidR="00344F31" w:rsidTr="0020363D">
        <w:trPr>
          <w:trHeight w:val="803"/>
        </w:trPr>
        <w:tc>
          <w:tcPr>
            <w:tcW w:w="2646" w:type="dxa"/>
          </w:tcPr>
          <w:p w:rsidR="00344F31" w:rsidRPr="00BC4A72" w:rsidRDefault="00344F31" w:rsidP="002440EE">
            <w:pPr>
              <w:spacing w:line="276" w:lineRule="auto"/>
              <w:jc w:val="both"/>
              <w:rPr>
                <w:rFonts w:ascii="Times New Roman" w:hAnsi="Times New Roman"/>
                <w:b/>
                <w:sz w:val="24"/>
                <w:szCs w:val="24"/>
              </w:rPr>
            </w:pPr>
            <w:r>
              <w:rPr>
                <w:rFonts w:ascii="Times New Roman" w:hAnsi="Times New Roman"/>
                <w:b/>
                <w:sz w:val="24"/>
                <w:szCs w:val="24"/>
              </w:rPr>
              <w:t>Reproductive Performance</w:t>
            </w:r>
          </w:p>
        </w:tc>
        <w:tc>
          <w:tcPr>
            <w:tcW w:w="2922" w:type="dxa"/>
          </w:tcPr>
          <w:p w:rsidR="00344F31" w:rsidRDefault="00344F31" w:rsidP="002440EE">
            <w:pPr>
              <w:spacing w:line="276" w:lineRule="auto"/>
              <w:jc w:val="both"/>
              <w:rPr>
                <w:rFonts w:ascii="Times New Roman" w:hAnsi="Times New Roman"/>
                <w:sz w:val="24"/>
                <w:szCs w:val="24"/>
              </w:rPr>
            </w:pPr>
            <w:r>
              <w:rPr>
                <w:rFonts w:ascii="Times New Roman" w:hAnsi="Times New Roman"/>
                <w:sz w:val="24"/>
                <w:szCs w:val="24"/>
              </w:rPr>
              <w:t>Multi gravida</w:t>
            </w:r>
          </w:p>
          <w:p w:rsidR="00344F31" w:rsidRDefault="00344F31" w:rsidP="002440EE">
            <w:pPr>
              <w:spacing w:line="276" w:lineRule="auto"/>
              <w:jc w:val="both"/>
              <w:rPr>
                <w:rFonts w:ascii="Times New Roman" w:hAnsi="Times New Roman"/>
                <w:sz w:val="24"/>
                <w:szCs w:val="24"/>
              </w:rPr>
            </w:pPr>
            <w:r>
              <w:rPr>
                <w:rFonts w:ascii="Times New Roman" w:hAnsi="Times New Roman"/>
                <w:sz w:val="24"/>
                <w:szCs w:val="24"/>
              </w:rPr>
              <w:t>Primigravida</w:t>
            </w:r>
          </w:p>
        </w:tc>
        <w:tc>
          <w:tcPr>
            <w:tcW w:w="1877" w:type="dxa"/>
          </w:tcPr>
          <w:p w:rsidR="00344F31" w:rsidRDefault="00344F31" w:rsidP="002440EE">
            <w:pPr>
              <w:spacing w:line="276" w:lineRule="auto"/>
              <w:jc w:val="both"/>
              <w:rPr>
                <w:rFonts w:ascii="Times New Roman" w:hAnsi="Times New Roman"/>
                <w:sz w:val="24"/>
                <w:szCs w:val="24"/>
              </w:rPr>
            </w:pPr>
            <w:r>
              <w:rPr>
                <w:rFonts w:ascii="Times New Roman" w:hAnsi="Times New Roman"/>
                <w:sz w:val="24"/>
                <w:szCs w:val="24"/>
              </w:rPr>
              <w:t>66</w:t>
            </w:r>
          </w:p>
          <w:p w:rsidR="00344F31" w:rsidRDefault="00344F31" w:rsidP="002440EE">
            <w:pPr>
              <w:spacing w:line="276" w:lineRule="auto"/>
              <w:jc w:val="both"/>
              <w:rPr>
                <w:rFonts w:ascii="Times New Roman" w:hAnsi="Times New Roman"/>
                <w:sz w:val="24"/>
                <w:szCs w:val="24"/>
              </w:rPr>
            </w:pPr>
            <w:r>
              <w:rPr>
                <w:rFonts w:ascii="Times New Roman" w:hAnsi="Times New Roman"/>
                <w:sz w:val="24"/>
                <w:szCs w:val="24"/>
              </w:rPr>
              <w:t>54</w:t>
            </w:r>
          </w:p>
        </w:tc>
        <w:tc>
          <w:tcPr>
            <w:tcW w:w="1877" w:type="dxa"/>
          </w:tcPr>
          <w:p w:rsidR="00344F31" w:rsidRDefault="00344F31" w:rsidP="002440EE">
            <w:pPr>
              <w:spacing w:line="276" w:lineRule="auto"/>
              <w:jc w:val="both"/>
              <w:rPr>
                <w:rFonts w:ascii="Times New Roman" w:hAnsi="Times New Roman"/>
                <w:sz w:val="24"/>
                <w:szCs w:val="24"/>
              </w:rPr>
            </w:pPr>
            <w:r>
              <w:rPr>
                <w:rFonts w:ascii="Times New Roman" w:hAnsi="Times New Roman"/>
                <w:sz w:val="24"/>
                <w:szCs w:val="24"/>
              </w:rPr>
              <w:t>55</w:t>
            </w:r>
          </w:p>
          <w:p w:rsidR="00344F31" w:rsidRDefault="00344F31" w:rsidP="002440EE">
            <w:pPr>
              <w:spacing w:line="276" w:lineRule="auto"/>
              <w:jc w:val="both"/>
              <w:rPr>
                <w:rFonts w:ascii="Times New Roman" w:hAnsi="Times New Roman"/>
                <w:sz w:val="24"/>
                <w:szCs w:val="24"/>
              </w:rPr>
            </w:pPr>
            <w:r>
              <w:rPr>
                <w:rFonts w:ascii="Times New Roman" w:hAnsi="Times New Roman"/>
                <w:sz w:val="24"/>
                <w:szCs w:val="24"/>
              </w:rPr>
              <w:t>45</w:t>
            </w:r>
          </w:p>
        </w:tc>
      </w:tr>
      <w:tr w:rsidR="00344F31" w:rsidTr="0020363D">
        <w:trPr>
          <w:trHeight w:val="1151"/>
        </w:trPr>
        <w:tc>
          <w:tcPr>
            <w:tcW w:w="2646" w:type="dxa"/>
          </w:tcPr>
          <w:p w:rsidR="00344F31" w:rsidRPr="00BC4A72" w:rsidRDefault="00344F31" w:rsidP="002440EE">
            <w:pPr>
              <w:spacing w:line="276" w:lineRule="auto"/>
              <w:jc w:val="both"/>
              <w:rPr>
                <w:rFonts w:ascii="Times New Roman" w:hAnsi="Times New Roman"/>
                <w:b/>
                <w:sz w:val="24"/>
                <w:szCs w:val="24"/>
              </w:rPr>
            </w:pPr>
            <w:r w:rsidRPr="00BC4A72">
              <w:rPr>
                <w:rFonts w:ascii="Times New Roman" w:hAnsi="Times New Roman"/>
                <w:b/>
                <w:sz w:val="24"/>
                <w:szCs w:val="24"/>
              </w:rPr>
              <w:t>Religion</w:t>
            </w:r>
          </w:p>
        </w:tc>
        <w:tc>
          <w:tcPr>
            <w:tcW w:w="2922" w:type="dxa"/>
          </w:tcPr>
          <w:p w:rsidR="00344F31" w:rsidRDefault="00344F31" w:rsidP="002440EE">
            <w:pPr>
              <w:spacing w:line="276" w:lineRule="auto"/>
              <w:jc w:val="both"/>
              <w:rPr>
                <w:rFonts w:ascii="Times New Roman" w:hAnsi="Times New Roman"/>
                <w:sz w:val="24"/>
                <w:szCs w:val="24"/>
              </w:rPr>
            </w:pPr>
            <w:r>
              <w:rPr>
                <w:rFonts w:ascii="Times New Roman" w:hAnsi="Times New Roman"/>
                <w:sz w:val="24"/>
                <w:szCs w:val="24"/>
              </w:rPr>
              <w:t xml:space="preserve">Orthodox </w:t>
            </w:r>
          </w:p>
          <w:p w:rsidR="00344F31" w:rsidRDefault="00344F31" w:rsidP="002440EE">
            <w:pPr>
              <w:spacing w:line="276" w:lineRule="auto"/>
              <w:jc w:val="both"/>
              <w:rPr>
                <w:rFonts w:ascii="Times New Roman" w:hAnsi="Times New Roman"/>
                <w:sz w:val="24"/>
                <w:szCs w:val="24"/>
              </w:rPr>
            </w:pPr>
            <w:r>
              <w:rPr>
                <w:rFonts w:ascii="Times New Roman" w:hAnsi="Times New Roman"/>
                <w:sz w:val="24"/>
                <w:szCs w:val="24"/>
              </w:rPr>
              <w:t>Muslim</w:t>
            </w:r>
          </w:p>
          <w:p w:rsidR="00344F31" w:rsidRDefault="00344F31" w:rsidP="002440EE">
            <w:pPr>
              <w:spacing w:line="276" w:lineRule="auto"/>
              <w:jc w:val="both"/>
              <w:rPr>
                <w:rFonts w:ascii="Times New Roman" w:hAnsi="Times New Roman"/>
                <w:sz w:val="24"/>
                <w:szCs w:val="24"/>
              </w:rPr>
            </w:pPr>
            <w:r>
              <w:rPr>
                <w:rFonts w:ascii="Times New Roman" w:hAnsi="Times New Roman"/>
                <w:sz w:val="24"/>
                <w:szCs w:val="24"/>
              </w:rPr>
              <w:t>Protestant</w:t>
            </w:r>
          </w:p>
        </w:tc>
        <w:tc>
          <w:tcPr>
            <w:tcW w:w="1877" w:type="dxa"/>
          </w:tcPr>
          <w:p w:rsidR="00344F31" w:rsidRDefault="00344F31" w:rsidP="002440EE">
            <w:pPr>
              <w:spacing w:line="276" w:lineRule="auto"/>
              <w:jc w:val="both"/>
              <w:rPr>
                <w:rFonts w:ascii="Times New Roman" w:hAnsi="Times New Roman"/>
                <w:sz w:val="24"/>
                <w:szCs w:val="24"/>
              </w:rPr>
            </w:pPr>
            <w:r>
              <w:rPr>
                <w:rFonts w:ascii="Times New Roman" w:hAnsi="Times New Roman"/>
                <w:sz w:val="24"/>
                <w:szCs w:val="24"/>
              </w:rPr>
              <w:t>76</w:t>
            </w:r>
          </w:p>
          <w:p w:rsidR="00344F31" w:rsidRDefault="00344F31" w:rsidP="002440EE">
            <w:pPr>
              <w:spacing w:line="276" w:lineRule="auto"/>
              <w:jc w:val="both"/>
              <w:rPr>
                <w:rFonts w:ascii="Times New Roman" w:hAnsi="Times New Roman"/>
                <w:sz w:val="24"/>
                <w:szCs w:val="24"/>
              </w:rPr>
            </w:pPr>
            <w:r>
              <w:rPr>
                <w:rFonts w:ascii="Times New Roman" w:hAnsi="Times New Roman"/>
                <w:sz w:val="24"/>
                <w:szCs w:val="24"/>
              </w:rPr>
              <w:t>28</w:t>
            </w:r>
          </w:p>
          <w:p w:rsidR="00344F31" w:rsidRDefault="00344F31" w:rsidP="002440EE">
            <w:pPr>
              <w:spacing w:line="276" w:lineRule="auto"/>
              <w:jc w:val="both"/>
              <w:rPr>
                <w:rFonts w:ascii="Times New Roman" w:hAnsi="Times New Roman"/>
                <w:sz w:val="24"/>
                <w:szCs w:val="24"/>
              </w:rPr>
            </w:pPr>
            <w:r>
              <w:rPr>
                <w:rFonts w:ascii="Times New Roman" w:hAnsi="Times New Roman"/>
                <w:sz w:val="24"/>
                <w:szCs w:val="24"/>
              </w:rPr>
              <w:t>16</w:t>
            </w:r>
          </w:p>
        </w:tc>
        <w:tc>
          <w:tcPr>
            <w:tcW w:w="1877" w:type="dxa"/>
          </w:tcPr>
          <w:p w:rsidR="00344F31" w:rsidRDefault="00344F31" w:rsidP="002440EE">
            <w:pPr>
              <w:spacing w:line="276" w:lineRule="auto"/>
              <w:jc w:val="both"/>
              <w:rPr>
                <w:rFonts w:ascii="Times New Roman" w:hAnsi="Times New Roman"/>
                <w:sz w:val="24"/>
                <w:szCs w:val="24"/>
              </w:rPr>
            </w:pPr>
            <w:r>
              <w:rPr>
                <w:rFonts w:ascii="Times New Roman" w:hAnsi="Times New Roman"/>
                <w:sz w:val="24"/>
                <w:szCs w:val="24"/>
              </w:rPr>
              <w:t>63.3</w:t>
            </w:r>
          </w:p>
          <w:p w:rsidR="00344F31" w:rsidRDefault="00344F31" w:rsidP="002440EE">
            <w:pPr>
              <w:spacing w:line="276" w:lineRule="auto"/>
              <w:jc w:val="both"/>
              <w:rPr>
                <w:rFonts w:ascii="Times New Roman" w:hAnsi="Times New Roman"/>
                <w:sz w:val="24"/>
                <w:szCs w:val="24"/>
              </w:rPr>
            </w:pPr>
            <w:r>
              <w:rPr>
                <w:rFonts w:ascii="Times New Roman" w:hAnsi="Times New Roman"/>
                <w:sz w:val="24"/>
                <w:szCs w:val="24"/>
              </w:rPr>
              <w:t>23.3</w:t>
            </w:r>
          </w:p>
          <w:p w:rsidR="00344F31" w:rsidRDefault="00344F31" w:rsidP="002440EE">
            <w:pPr>
              <w:spacing w:line="276" w:lineRule="auto"/>
              <w:jc w:val="both"/>
              <w:rPr>
                <w:rFonts w:ascii="Times New Roman" w:hAnsi="Times New Roman"/>
                <w:sz w:val="24"/>
                <w:szCs w:val="24"/>
              </w:rPr>
            </w:pPr>
            <w:r>
              <w:rPr>
                <w:rFonts w:ascii="Times New Roman" w:hAnsi="Times New Roman"/>
                <w:sz w:val="24"/>
                <w:szCs w:val="24"/>
              </w:rPr>
              <w:t>13.3</w:t>
            </w:r>
          </w:p>
        </w:tc>
      </w:tr>
      <w:tr w:rsidR="00344F31" w:rsidTr="0020363D">
        <w:trPr>
          <w:trHeight w:val="1474"/>
        </w:trPr>
        <w:tc>
          <w:tcPr>
            <w:tcW w:w="2646" w:type="dxa"/>
          </w:tcPr>
          <w:p w:rsidR="00344F31" w:rsidRPr="00BC4A72" w:rsidRDefault="00344F31" w:rsidP="002440EE">
            <w:pPr>
              <w:spacing w:line="276" w:lineRule="auto"/>
              <w:jc w:val="both"/>
              <w:rPr>
                <w:rFonts w:ascii="Times New Roman" w:hAnsi="Times New Roman"/>
                <w:b/>
                <w:sz w:val="24"/>
                <w:szCs w:val="24"/>
              </w:rPr>
            </w:pPr>
            <w:r w:rsidRPr="00BC4A72">
              <w:rPr>
                <w:rFonts w:ascii="Times New Roman" w:hAnsi="Times New Roman"/>
                <w:b/>
                <w:sz w:val="24"/>
                <w:szCs w:val="24"/>
              </w:rPr>
              <w:t>Occupation</w:t>
            </w:r>
          </w:p>
        </w:tc>
        <w:tc>
          <w:tcPr>
            <w:tcW w:w="2922" w:type="dxa"/>
          </w:tcPr>
          <w:p w:rsidR="00344F31" w:rsidRDefault="00344F31" w:rsidP="002440EE">
            <w:pPr>
              <w:spacing w:line="276" w:lineRule="auto"/>
              <w:jc w:val="both"/>
              <w:rPr>
                <w:rFonts w:ascii="Times New Roman" w:hAnsi="Times New Roman"/>
                <w:sz w:val="24"/>
                <w:szCs w:val="24"/>
              </w:rPr>
            </w:pPr>
            <w:r>
              <w:rPr>
                <w:rFonts w:ascii="Times New Roman" w:hAnsi="Times New Roman"/>
                <w:sz w:val="24"/>
                <w:szCs w:val="24"/>
              </w:rPr>
              <w:t>House wife</w:t>
            </w:r>
          </w:p>
          <w:p w:rsidR="00344F31" w:rsidRDefault="00344F31" w:rsidP="002440EE">
            <w:pPr>
              <w:spacing w:line="276" w:lineRule="auto"/>
              <w:jc w:val="both"/>
              <w:rPr>
                <w:rFonts w:ascii="Times New Roman" w:hAnsi="Times New Roman"/>
                <w:sz w:val="24"/>
                <w:szCs w:val="24"/>
              </w:rPr>
            </w:pPr>
            <w:r>
              <w:rPr>
                <w:rFonts w:ascii="Times New Roman" w:hAnsi="Times New Roman"/>
                <w:sz w:val="24"/>
                <w:szCs w:val="24"/>
              </w:rPr>
              <w:t>Private employed</w:t>
            </w:r>
          </w:p>
          <w:p w:rsidR="00344F31" w:rsidRDefault="00344F31" w:rsidP="002440EE">
            <w:pPr>
              <w:spacing w:line="276" w:lineRule="auto"/>
              <w:jc w:val="both"/>
              <w:rPr>
                <w:rFonts w:ascii="Times New Roman" w:hAnsi="Times New Roman"/>
                <w:sz w:val="24"/>
                <w:szCs w:val="24"/>
              </w:rPr>
            </w:pPr>
            <w:r>
              <w:rPr>
                <w:rFonts w:ascii="Times New Roman" w:hAnsi="Times New Roman"/>
                <w:sz w:val="24"/>
                <w:szCs w:val="24"/>
              </w:rPr>
              <w:t xml:space="preserve"> Gov .Employed</w:t>
            </w:r>
          </w:p>
          <w:p w:rsidR="00344F31" w:rsidRDefault="00344F31" w:rsidP="002440EE">
            <w:pPr>
              <w:spacing w:line="276" w:lineRule="auto"/>
              <w:jc w:val="both"/>
              <w:rPr>
                <w:rFonts w:ascii="Times New Roman" w:hAnsi="Times New Roman"/>
                <w:sz w:val="24"/>
                <w:szCs w:val="24"/>
              </w:rPr>
            </w:pPr>
            <w:r>
              <w:rPr>
                <w:rFonts w:ascii="Times New Roman" w:hAnsi="Times New Roman"/>
                <w:sz w:val="24"/>
                <w:szCs w:val="24"/>
              </w:rPr>
              <w:t>Student</w:t>
            </w:r>
          </w:p>
          <w:p w:rsidR="00344F31" w:rsidRDefault="00344F31" w:rsidP="002440EE">
            <w:pPr>
              <w:spacing w:line="276" w:lineRule="auto"/>
              <w:jc w:val="both"/>
              <w:rPr>
                <w:rFonts w:ascii="Times New Roman" w:hAnsi="Times New Roman"/>
                <w:sz w:val="24"/>
                <w:szCs w:val="24"/>
              </w:rPr>
            </w:pPr>
            <w:r>
              <w:rPr>
                <w:rFonts w:ascii="Times New Roman" w:hAnsi="Times New Roman"/>
                <w:sz w:val="24"/>
                <w:szCs w:val="24"/>
              </w:rPr>
              <w:t>Daily laborer</w:t>
            </w:r>
          </w:p>
          <w:p w:rsidR="00344F31" w:rsidRDefault="00344F31" w:rsidP="002440EE">
            <w:pPr>
              <w:spacing w:line="276" w:lineRule="auto"/>
              <w:jc w:val="both"/>
              <w:rPr>
                <w:rFonts w:ascii="Times New Roman" w:hAnsi="Times New Roman"/>
                <w:sz w:val="24"/>
                <w:szCs w:val="24"/>
              </w:rPr>
            </w:pPr>
            <w:r>
              <w:rPr>
                <w:rFonts w:ascii="Times New Roman" w:hAnsi="Times New Roman"/>
                <w:sz w:val="24"/>
                <w:szCs w:val="24"/>
              </w:rPr>
              <w:t>NGO employed</w:t>
            </w:r>
          </w:p>
        </w:tc>
        <w:tc>
          <w:tcPr>
            <w:tcW w:w="1877" w:type="dxa"/>
          </w:tcPr>
          <w:p w:rsidR="00344F31" w:rsidRDefault="00344F31" w:rsidP="002440EE">
            <w:pPr>
              <w:spacing w:line="276" w:lineRule="auto"/>
              <w:jc w:val="both"/>
              <w:rPr>
                <w:rFonts w:ascii="Times New Roman" w:hAnsi="Times New Roman"/>
                <w:sz w:val="24"/>
                <w:szCs w:val="24"/>
              </w:rPr>
            </w:pPr>
            <w:r>
              <w:rPr>
                <w:rFonts w:ascii="Times New Roman" w:hAnsi="Times New Roman"/>
                <w:sz w:val="24"/>
                <w:szCs w:val="24"/>
              </w:rPr>
              <w:t>50</w:t>
            </w:r>
          </w:p>
          <w:p w:rsidR="00344F31" w:rsidRDefault="00344F31" w:rsidP="002440EE">
            <w:pPr>
              <w:spacing w:line="276" w:lineRule="auto"/>
              <w:jc w:val="both"/>
              <w:rPr>
                <w:rFonts w:ascii="Times New Roman" w:hAnsi="Times New Roman"/>
                <w:sz w:val="24"/>
                <w:szCs w:val="24"/>
              </w:rPr>
            </w:pPr>
            <w:r>
              <w:rPr>
                <w:rFonts w:ascii="Times New Roman" w:hAnsi="Times New Roman"/>
                <w:sz w:val="24"/>
                <w:szCs w:val="24"/>
              </w:rPr>
              <w:t>15</w:t>
            </w:r>
          </w:p>
          <w:p w:rsidR="00344F31" w:rsidRDefault="00344F31" w:rsidP="002440EE">
            <w:pPr>
              <w:spacing w:line="276" w:lineRule="auto"/>
              <w:jc w:val="both"/>
              <w:rPr>
                <w:rFonts w:ascii="Times New Roman" w:hAnsi="Times New Roman"/>
                <w:sz w:val="24"/>
                <w:szCs w:val="24"/>
              </w:rPr>
            </w:pPr>
            <w:r>
              <w:rPr>
                <w:rFonts w:ascii="Times New Roman" w:hAnsi="Times New Roman"/>
                <w:sz w:val="24"/>
                <w:szCs w:val="24"/>
              </w:rPr>
              <w:t>17</w:t>
            </w:r>
          </w:p>
          <w:p w:rsidR="00344F31" w:rsidRDefault="00344F31" w:rsidP="002440EE">
            <w:pPr>
              <w:spacing w:line="276" w:lineRule="auto"/>
              <w:jc w:val="both"/>
              <w:rPr>
                <w:rFonts w:ascii="Times New Roman" w:hAnsi="Times New Roman"/>
                <w:sz w:val="24"/>
                <w:szCs w:val="24"/>
              </w:rPr>
            </w:pPr>
            <w:r>
              <w:rPr>
                <w:rFonts w:ascii="Times New Roman" w:hAnsi="Times New Roman"/>
                <w:sz w:val="24"/>
                <w:szCs w:val="24"/>
              </w:rPr>
              <w:t>17</w:t>
            </w:r>
          </w:p>
          <w:p w:rsidR="00344F31" w:rsidRDefault="00344F31" w:rsidP="002440EE">
            <w:pPr>
              <w:spacing w:line="276" w:lineRule="auto"/>
              <w:jc w:val="both"/>
              <w:rPr>
                <w:rFonts w:ascii="Times New Roman" w:hAnsi="Times New Roman"/>
                <w:sz w:val="24"/>
                <w:szCs w:val="24"/>
              </w:rPr>
            </w:pPr>
            <w:r>
              <w:rPr>
                <w:rFonts w:ascii="Times New Roman" w:hAnsi="Times New Roman"/>
                <w:sz w:val="24"/>
                <w:szCs w:val="24"/>
              </w:rPr>
              <w:t>13</w:t>
            </w:r>
          </w:p>
          <w:p w:rsidR="00344F31" w:rsidRDefault="00344F31" w:rsidP="002440EE">
            <w:pPr>
              <w:spacing w:line="276" w:lineRule="auto"/>
              <w:jc w:val="both"/>
              <w:rPr>
                <w:rFonts w:ascii="Times New Roman" w:hAnsi="Times New Roman"/>
                <w:sz w:val="24"/>
                <w:szCs w:val="24"/>
              </w:rPr>
            </w:pPr>
            <w:r>
              <w:rPr>
                <w:rFonts w:ascii="Times New Roman" w:hAnsi="Times New Roman"/>
                <w:sz w:val="24"/>
                <w:szCs w:val="24"/>
              </w:rPr>
              <w:t>5</w:t>
            </w:r>
          </w:p>
        </w:tc>
        <w:tc>
          <w:tcPr>
            <w:tcW w:w="1877" w:type="dxa"/>
          </w:tcPr>
          <w:p w:rsidR="00344F31" w:rsidRDefault="00344F31" w:rsidP="002440EE">
            <w:pPr>
              <w:spacing w:line="276" w:lineRule="auto"/>
              <w:jc w:val="both"/>
              <w:rPr>
                <w:rFonts w:ascii="Times New Roman" w:hAnsi="Times New Roman"/>
                <w:sz w:val="24"/>
                <w:szCs w:val="24"/>
              </w:rPr>
            </w:pPr>
            <w:r>
              <w:rPr>
                <w:rFonts w:ascii="Times New Roman" w:hAnsi="Times New Roman"/>
                <w:sz w:val="24"/>
                <w:szCs w:val="24"/>
              </w:rPr>
              <w:t>41.7</w:t>
            </w:r>
          </w:p>
          <w:p w:rsidR="00344F31" w:rsidRDefault="00344F31" w:rsidP="002440EE">
            <w:pPr>
              <w:spacing w:line="276" w:lineRule="auto"/>
              <w:jc w:val="both"/>
              <w:rPr>
                <w:rFonts w:ascii="Times New Roman" w:hAnsi="Times New Roman"/>
                <w:sz w:val="24"/>
                <w:szCs w:val="24"/>
              </w:rPr>
            </w:pPr>
            <w:r>
              <w:rPr>
                <w:rFonts w:ascii="Times New Roman" w:hAnsi="Times New Roman"/>
                <w:sz w:val="24"/>
                <w:szCs w:val="24"/>
              </w:rPr>
              <w:t>12.5</w:t>
            </w:r>
          </w:p>
          <w:p w:rsidR="00344F31" w:rsidRDefault="00344F31" w:rsidP="002440EE">
            <w:pPr>
              <w:spacing w:line="276" w:lineRule="auto"/>
              <w:jc w:val="both"/>
              <w:rPr>
                <w:rFonts w:ascii="Times New Roman" w:hAnsi="Times New Roman"/>
                <w:sz w:val="24"/>
                <w:szCs w:val="24"/>
              </w:rPr>
            </w:pPr>
            <w:r>
              <w:rPr>
                <w:rFonts w:ascii="Times New Roman" w:hAnsi="Times New Roman"/>
                <w:sz w:val="24"/>
                <w:szCs w:val="24"/>
              </w:rPr>
              <w:t>14.2</w:t>
            </w:r>
          </w:p>
          <w:p w:rsidR="00344F31" w:rsidRDefault="00344F31" w:rsidP="002440EE">
            <w:pPr>
              <w:spacing w:line="276" w:lineRule="auto"/>
              <w:jc w:val="both"/>
              <w:rPr>
                <w:rFonts w:ascii="Times New Roman" w:hAnsi="Times New Roman"/>
                <w:sz w:val="24"/>
                <w:szCs w:val="24"/>
              </w:rPr>
            </w:pPr>
            <w:r>
              <w:rPr>
                <w:rFonts w:ascii="Times New Roman" w:hAnsi="Times New Roman"/>
                <w:sz w:val="24"/>
                <w:szCs w:val="24"/>
              </w:rPr>
              <w:t>14.2</w:t>
            </w:r>
          </w:p>
          <w:p w:rsidR="00344F31" w:rsidRDefault="00344F31" w:rsidP="002440EE">
            <w:pPr>
              <w:spacing w:line="276" w:lineRule="auto"/>
              <w:jc w:val="both"/>
              <w:rPr>
                <w:rFonts w:ascii="Times New Roman" w:hAnsi="Times New Roman"/>
                <w:sz w:val="24"/>
                <w:szCs w:val="24"/>
              </w:rPr>
            </w:pPr>
            <w:r>
              <w:rPr>
                <w:rFonts w:ascii="Times New Roman" w:hAnsi="Times New Roman"/>
                <w:sz w:val="24"/>
                <w:szCs w:val="24"/>
              </w:rPr>
              <w:t>10.8</w:t>
            </w:r>
          </w:p>
          <w:p w:rsidR="00344F31" w:rsidRDefault="00344F31" w:rsidP="002440EE">
            <w:pPr>
              <w:spacing w:line="276" w:lineRule="auto"/>
              <w:jc w:val="both"/>
              <w:rPr>
                <w:rFonts w:ascii="Times New Roman" w:hAnsi="Times New Roman"/>
                <w:sz w:val="24"/>
                <w:szCs w:val="24"/>
              </w:rPr>
            </w:pPr>
            <w:r>
              <w:rPr>
                <w:rFonts w:ascii="Times New Roman" w:hAnsi="Times New Roman"/>
                <w:sz w:val="24"/>
                <w:szCs w:val="24"/>
              </w:rPr>
              <w:t>4.2</w:t>
            </w:r>
          </w:p>
        </w:tc>
      </w:tr>
      <w:tr w:rsidR="00344F31" w:rsidTr="0020363D">
        <w:trPr>
          <w:trHeight w:val="1682"/>
        </w:trPr>
        <w:tc>
          <w:tcPr>
            <w:tcW w:w="2646" w:type="dxa"/>
          </w:tcPr>
          <w:p w:rsidR="00344F31" w:rsidRPr="00BC4A72" w:rsidRDefault="00344F31" w:rsidP="002440EE">
            <w:pPr>
              <w:spacing w:line="276" w:lineRule="auto"/>
              <w:jc w:val="both"/>
              <w:rPr>
                <w:rFonts w:ascii="Times New Roman" w:hAnsi="Times New Roman"/>
                <w:b/>
                <w:sz w:val="24"/>
                <w:szCs w:val="24"/>
              </w:rPr>
            </w:pPr>
            <w:r w:rsidRPr="00BC4A72">
              <w:rPr>
                <w:rFonts w:ascii="Times New Roman" w:hAnsi="Times New Roman"/>
                <w:b/>
                <w:sz w:val="24"/>
                <w:szCs w:val="24"/>
              </w:rPr>
              <w:t>Educational status</w:t>
            </w:r>
          </w:p>
        </w:tc>
        <w:tc>
          <w:tcPr>
            <w:tcW w:w="2922" w:type="dxa"/>
          </w:tcPr>
          <w:p w:rsidR="00344F31" w:rsidRDefault="00344F31" w:rsidP="002440EE">
            <w:pPr>
              <w:spacing w:line="276" w:lineRule="auto"/>
              <w:jc w:val="both"/>
              <w:rPr>
                <w:rFonts w:ascii="Times New Roman" w:hAnsi="Times New Roman"/>
                <w:sz w:val="24"/>
                <w:szCs w:val="24"/>
              </w:rPr>
            </w:pPr>
            <w:r>
              <w:rPr>
                <w:rFonts w:ascii="Times New Roman" w:hAnsi="Times New Roman"/>
                <w:sz w:val="24"/>
                <w:szCs w:val="24"/>
              </w:rPr>
              <w:t>Primary school</w:t>
            </w:r>
          </w:p>
          <w:p w:rsidR="00344F31" w:rsidRDefault="00344F31" w:rsidP="002440EE">
            <w:pPr>
              <w:spacing w:line="276" w:lineRule="auto"/>
              <w:jc w:val="both"/>
              <w:rPr>
                <w:rFonts w:ascii="Times New Roman" w:hAnsi="Times New Roman"/>
                <w:sz w:val="24"/>
                <w:szCs w:val="24"/>
              </w:rPr>
            </w:pPr>
            <w:r>
              <w:rPr>
                <w:rFonts w:ascii="Times New Roman" w:hAnsi="Times New Roman"/>
                <w:sz w:val="24"/>
                <w:szCs w:val="24"/>
              </w:rPr>
              <w:t>University degree</w:t>
            </w:r>
          </w:p>
          <w:p w:rsidR="00344F31" w:rsidRDefault="00344F31" w:rsidP="002440EE">
            <w:pPr>
              <w:spacing w:line="276" w:lineRule="auto"/>
              <w:jc w:val="both"/>
              <w:rPr>
                <w:rFonts w:ascii="Times New Roman" w:hAnsi="Times New Roman"/>
                <w:sz w:val="24"/>
                <w:szCs w:val="24"/>
              </w:rPr>
            </w:pPr>
            <w:r>
              <w:rPr>
                <w:rFonts w:ascii="Times New Roman" w:hAnsi="Times New Roman"/>
                <w:sz w:val="24"/>
                <w:szCs w:val="24"/>
              </w:rPr>
              <w:t>Secondary school</w:t>
            </w:r>
          </w:p>
          <w:p w:rsidR="00344F31" w:rsidRDefault="00344F31" w:rsidP="002440EE">
            <w:pPr>
              <w:spacing w:line="276" w:lineRule="auto"/>
              <w:jc w:val="both"/>
              <w:rPr>
                <w:rFonts w:ascii="Times New Roman" w:hAnsi="Times New Roman"/>
                <w:sz w:val="24"/>
                <w:szCs w:val="24"/>
              </w:rPr>
            </w:pPr>
            <w:r>
              <w:rPr>
                <w:rFonts w:ascii="Times New Roman" w:hAnsi="Times New Roman"/>
                <w:sz w:val="24"/>
                <w:szCs w:val="24"/>
              </w:rPr>
              <w:t>Unable to read and write</w:t>
            </w:r>
          </w:p>
        </w:tc>
        <w:tc>
          <w:tcPr>
            <w:tcW w:w="1877" w:type="dxa"/>
          </w:tcPr>
          <w:p w:rsidR="00344F31" w:rsidRDefault="00344F31" w:rsidP="002440EE">
            <w:pPr>
              <w:spacing w:line="276" w:lineRule="auto"/>
              <w:jc w:val="both"/>
              <w:rPr>
                <w:rFonts w:ascii="Times New Roman" w:hAnsi="Times New Roman"/>
                <w:sz w:val="24"/>
                <w:szCs w:val="24"/>
              </w:rPr>
            </w:pPr>
            <w:r>
              <w:rPr>
                <w:rFonts w:ascii="Times New Roman" w:hAnsi="Times New Roman"/>
                <w:sz w:val="24"/>
                <w:szCs w:val="24"/>
              </w:rPr>
              <w:t>55</w:t>
            </w:r>
          </w:p>
          <w:p w:rsidR="00344F31" w:rsidRDefault="00344F31" w:rsidP="002440EE">
            <w:pPr>
              <w:spacing w:line="276" w:lineRule="auto"/>
              <w:jc w:val="both"/>
              <w:rPr>
                <w:rFonts w:ascii="Times New Roman" w:hAnsi="Times New Roman"/>
                <w:sz w:val="24"/>
                <w:szCs w:val="24"/>
              </w:rPr>
            </w:pPr>
            <w:r>
              <w:rPr>
                <w:rFonts w:ascii="Times New Roman" w:hAnsi="Times New Roman"/>
                <w:sz w:val="24"/>
                <w:szCs w:val="24"/>
              </w:rPr>
              <w:t>27</w:t>
            </w:r>
          </w:p>
          <w:p w:rsidR="00344F31" w:rsidRDefault="00344F31" w:rsidP="002440EE">
            <w:pPr>
              <w:spacing w:line="276" w:lineRule="auto"/>
              <w:jc w:val="both"/>
              <w:rPr>
                <w:rFonts w:ascii="Times New Roman" w:hAnsi="Times New Roman"/>
                <w:sz w:val="24"/>
                <w:szCs w:val="24"/>
              </w:rPr>
            </w:pPr>
            <w:r>
              <w:rPr>
                <w:rFonts w:ascii="Times New Roman" w:hAnsi="Times New Roman"/>
                <w:sz w:val="24"/>
                <w:szCs w:val="24"/>
              </w:rPr>
              <w:t>21</w:t>
            </w:r>
          </w:p>
          <w:p w:rsidR="00344F31" w:rsidRDefault="00344F31" w:rsidP="002440EE">
            <w:pPr>
              <w:spacing w:line="276" w:lineRule="auto"/>
              <w:jc w:val="both"/>
              <w:rPr>
                <w:rFonts w:ascii="Times New Roman" w:hAnsi="Times New Roman"/>
                <w:sz w:val="24"/>
                <w:szCs w:val="24"/>
              </w:rPr>
            </w:pPr>
            <w:r>
              <w:rPr>
                <w:rFonts w:ascii="Times New Roman" w:hAnsi="Times New Roman"/>
                <w:sz w:val="24"/>
                <w:szCs w:val="24"/>
              </w:rPr>
              <w:t>17</w:t>
            </w:r>
          </w:p>
        </w:tc>
        <w:tc>
          <w:tcPr>
            <w:tcW w:w="1877" w:type="dxa"/>
          </w:tcPr>
          <w:p w:rsidR="00344F31" w:rsidRDefault="00344F31" w:rsidP="002440EE">
            <w:pPr>
              <w:spacing w:line="276" w:lineRule="auto"/>
              <w:jc w:val="both"/>
              <w:rPr>
                <w:rFonts w:ascii="Times New Roman" w:hAnsi="Times New Roman"/>
                <w:sz w:val="24"/>
                <w:szCs w:val="24"/>
              </w:rPr>
            </w:pPr>
            <w:r>
              <w:rPr>
                <w:rFonts w:ascii="Times New Roman" w:hAnsi="Times New Roman"/>
                <w:sz w:val="24"/>
                <w:szCs w:val="24"/>
              </w:rPr>
              <w:t>45.8</w:t>
            </w:r>
          </w:p>
          <w:p w:rsidR="00344F31" w:rsidRDefault="00344F31" w:rsidP="002440EE">
            <w:pPr>
              <w:spacing w:line="276" w:lineRule="auto"/>
              <w:jc w:val="both"/>
              <w:rPr>
                <w:rFonts w:ascii="Times New Roman" w:hAnsi="Times New Roman"/>
                <w:sz w:val="24"/>
                <w:szCs w:val="24"/>
              </w:rPr>
            </w:pPr>
            <w:r>
              <w:rPr>
                <w:rFonts w:ascii="Times New Roman" w:hAnsi="Times New Roman"/>
                <w:sz w:val="24"/>
                <w:szCs w:val="24"/>
              </w:rPr>
              <w:t>22.5</w:t>
            </w:r>
          </w:p>
          <w:p w:rsidR="00344F31" w:rsidRDefault="00344F31" w:rsidP="002440EE">
            <w:pPr>
              <w:spacing w:line="276" w:lineRule="auto"/>
              <w:jc w:val="both"/>
              <w:rPr>
                <w:rFonts w:ascii="Times New Roman" w:hAnsi="Times New Roman"/>
                <w:sz w:val="24"/>
                <w:szCs w:val="24"/>
              </w:rPr>
            </w:pPr>
            <w:r>
              <w:rPr>
                <w:rFonts w:ascii="Times New Roman" w:hAnsi="Times New Roman"/>
                <w:sz w:val="24"/>
                <w:szCs w:val="24"/>
              </w:rPr>
              <w:t>17.5</w:t>
            </w:r>
          </w:p>
          <w:p w:rsidR="00344F31" w:rsidRDefault="00344F31" w:rsidP="002440EE">
            <w:pPr>
              <w:spacing w:line="276" w:lineRule="auto"/>
              <w:jc w:val="both"/>
              <w:rPr>
                <w:rFonts w:ascii="Times New Roman" w:hAnsi="Times New Roman"/>
                <w:sz w:val="24"/>
                <w:szCs w:val="24"/>
              </w:rPr>
            </w:pPr>
            <w:r>
              <w:rPr>
                <w:rFonts w:ascii="Times New Roman" w:hAnsi="Times New Roman"/>
                <w:sz w:val="24"/>
                <w:szCs w:val="24"/>
              </w:rPr>
              <w:t>14.2</w:t>
            </w:r>
          </w:p>
        </w:tc>
      </w:tr>
      <w:tr w:rsidR="00344F31" w:rsidTr="0020363D">
        <w:trPr>
          <w:trHeight w:val="1313"/>
        </w:trPr>
        <w:tc>
          <w:tcPr>
            <w:tcW w:w="2646" w:type="dxa"/>
          </w:tcPr>
          <w:p w:rsidR="00344F31" w:rsidRPr="00BC4A72" w:rsidRDefault="00344F31" w:rsidP="002440EE">
            <w:pPr>
              <w:spacing w:line="276" w:lineRule="auto"/>
              <w:jc w:val="both"/>
              <w:rPr>
                <w:rFonts w:ascii="Times New Roman" w:hAnsi="Times New Roman"/>
                <w:b/>
                <w:sz w:val="24"/>
                <w:szCs w:val="24"/>
              </w:rPr>
            </w:pPr>
          </w:p>
        </w:tc>
        <w:tc>
          <w:tcPr>
            <w:tcW w:w="2922" w:type="dxa"/>
          </w:tcPr>
          <w:p w:rsidR="00344F31" w:rsidRDefault="00344F31" w:rsidP="002440EE">
            <w:pPr>
              <w:spacing w:line="276" w:lineRule="auto"/>
              <w:jc w:val="both"/>
              <w:rPr>
                <w:rFonts w:ascii="Times New Roman" w:hAnsi="Times New Roman"/>
                <w:sz w:val="24"/>
                <w:szCs w:val="24"/>
              </w:rPr>
            </w:pPr>
          </w:p>
        </w:tc>
        <w:tc>
          <w:tcPr>
            <w:tcW w:w="1877" w:type="dxa"/>
          </w:tcPr>
          <w:p w:rsidR="00344F31" w:rsidRDefault="00344F31" w:rsidP="002440EE">
            <w:pPr>
              <w:spacing w:line="276" w:lineRule="auto"/>
              <w:jc w:val="both"/>
              <w:rPr>
                <w:rFonts w:ascii="Times New Roman" w:hAnsi="Times New Roman"/>
                <w:sz w:val="24"/>
                <w:szCs w:val="24"/>
              </w:rPr>
            </w:pPr>
          </w:p>
        </w:tc>
        <w:tc>
          <w:tcPr>
            <w:tcW w:w="1877" w:type="dxa"/>
          </w:tcPr>
          <w:p w:rsidR="00344F31" w:rsidRDefault="00344F31" w:rsidP="002440EE">
            <w:pPr>
              <w:spacing w:line="276" w:lineRule="auto"/>
              <w:jc w:val="both"/>
              <w:rPr>
                <w:rFonts w:ascii="Times New Roman" w:hAnsi="Times New Roman"/>
                <w:sz w:val="24"/>
                <w:szCs w:val="24"/>
              </w:rPr>
            </w:pPr>
          </w:p>
        </w:tc>
      </w:tr>
    </w:tbl>
    <w:p w:rsidR="00344F31" w:rsidRDefault="00344F31" w:rsidP="002440EE">
      <w:pPr>
        <w:jc w:val="both"/>
        <w:rPr>
          <w:rFonts w:ascii="Times New Roman" w:hAnsi="Times New Roman"/>
          <w:sz w:val="24"/>
          <w:szCs w:val="24"/>
        </w:rPr>
      </w:pPr>
      <w:r>
        <w:rPr>
          <w:rFonts w:ascii="Times New Roman" w:hAnsi="Times New Roman"/>
          <w:b/>
          <w:sz w:val="24"/>
          <w:szCs w:val="24"/>
        </w:rPr>
        <w:t xml:space="preserve">Table </w:t>
      </w:r>
      <w:r w:rsidRPr="006E7777">
        <w:rPr>
          <w:rFonts w:ascii="Times New Roman" w:hAnsi="Times New Roman"/>
          <w:b/>
          <w:sz w:val="24"/>
          <w:szCs w:val="24"/>
        </w:rPr>
        <w:t xml:space="preserve">1- </w:t>
      </w:r>
      <w:r w:rsidRPr="006E7777">
        <w:rPr>
          <w:rFonts w:ascii="Times New Roman" w:hAnsi="Times New Roman"/>
          <w:sz w:val="24"/>
          <w:szCs w:val="24"/>
        </w:rPr>
        <w:t>Sociodemographic c</w:t>
      </w:r>
      <w:r>
        <w:rPr>
          <w:rFonts w:ascii="Times New Roman" w:hAnsi="Times New Roman"/>
          <w:sz w:val="24"/>
          <w:szCs w:val="24"/>
        </w:rPr>
        <w:t xml:space="preserve">haracteristics of patients who were included in the study </w:t>
      </w:r>
      <w:r w:rsidRPr="006E7777">
        <w:rPr>
          <w:rFonts w:ascii="Times New Roman" w:hAnsi="Times New Roman"/>
          <w:sz w:val="24"/>
          <w:szCs w:val="24"/>
        </w:rPr>
        <w:t>at SP</w:t>
      </w:r>
      <w:r>
        <w:rPr>
          <w:rFonts w:ascii="Times New Roman" w:hAnsi="Times New Roman"/>
          <w:sz w:val="24"/>
          <w:szCs w:val="24"/>
        </w:rPr>
        <w:t>HMMC, Addis Ababa, Ethiopia from October 15, 2017-January 15, 2018.</w:t>
      </w:r>
    </w:p>
    <w:tbl>
      <w:tblPr>
        <w:tblW w:w="11780" w:type="dxa"/>
        <w:tblInd w:w="-12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3432"/>
        <w:gridCol w:w="1428"/>
        <w:gridCol w:w="1735"/>
        <w:gridCol w:w="1055"/>
        <w:gridCol w:w="990"/>
        <w:gridCol w:w="1260"/>
        <w:gridCol w:w="1880"/>
      </w:tblGrid>
      <w:tr w:rsidR="00344F31" w:rsidRPr="00B3099E" w:rsidTr="0020363D">
        <w:trPr>
          <w:cantSplit/>
          <w:trHeight w:val="540"/>
        </w:trPr>
        <w:tc>
          <w:tcPr>
            <w:tcW w:w="11780" w:type="dxa"/>
            <w:gridSpan w:val="7"/>
            <w:tcBorders>
              <w:top w:val="nil"/>
              <w:left w:val="nil"/>
              <w:bottom w:val="nil"/>
              <w:right w:val="nil"/>
            </w:tcBorders>
            <w:shd w:val="clear" w:color="auto" w:fill="FFFFFF"/>
            <w:vAlign w:val="bottom"/>
          </w:tcPr>
          <w:p w:rsidR="00344F31" w:rsidRPr="001F4435" w:rsidRDefault="00344F31" w:rsidP="002440EE">
            <w:pPr>
              <w:autoSpaceDE w:val="0"/>
              <w:autoSpaceDN w:val="0"/>
              <w:adjustRightInd w:val="0"/>
              <w:spacing w:after="0"/>
              <w:ind w:left="60" w:right="60"/>
              <w:jc w:val="both"/>
              <w:rPr>
                <w:rFonts w:ascii="Arial" w:hAnsi="Arial" w:cs="Arial"/>
                <w:color w:val="000000"/>
                <w:sz w:val="18"/>
                <w:szCs w:val="18"/>
              </w:rPr>
            </w:pPr>
            <w:r w:rsidRPr="001F4435">
              <w:rPr>
                <w:rFonts w:ascii="Arial" w:hAnsi="Arial" w:cs="Arial"/>
                <w:color w:val="000000"/>
                <w:sz w:val="18"/>
                <w:szCs w:val="18"/>
              </w:rPr>
              <w:t>Count</w:t>
            </w:r>
          </w:p>
        </w:tc>
      </w:tr>
      <w:tr w:rsidR="00344F31" w:rsidRPr="00B3099E" w:rsidTr="0020363D">
        <w:trPr>
          <w:cantSplit/>
        </w:trPr>
        <w:tc>
          <w:tcPr>
            <w:tcW w:w="4860" w:type="dxa"/>
            <w:gridSpan w:val="2"/>
            <w:vMerge w:val="restart"/>
            <w:tcBorders>
              <w:top w:val="single" w:sz="16" w:space="0" w:color="000000"/>
              <w:left w:val="single" w:sz="16" w:space="0" w:color="000000"/>
              <w:bottom w:val="nil"/>
              <w:right w:val="nil"/>
            </w:tcBorders>
            <w:shd w:val="clear" w:color="auto" w:fill="FFFFFF"/>
          </w:tcPr>
          <w:p w:rsidR="00344F31" w:rsidRPr="001F4435" w:rsidRDefault="00344F31" w:rsidP="002440EE">
            <w:pPr>
              <w:autoSpaceDE w:val="0"/>
              <w:autoSpaceDN w:val="0"/>
              <w:adjustRightInd w:val="0"/>
              <w:spacing w:after="0"/>
              <w:ind w:left="60" w:right="60"/>
              <w:jc w:val="both"/>
              <w:rPr>
                <w:rFonts w:ascii="Arial" w:hAnsi="Arial" w:cs="Arial"/>
                <w:color w:val="000000"/>
                <w:sz w:val="18"/>
                <w:szCs w:val="18"/>
              </w:rPr>
            </w:pPr>
          </w:p>
        </w:tc>
        <w:tc>
          <w:tcPr>
            <w:tcW w:w="5040" w:type="dxa"/>
            <w:gridSpan w:val="4"/>
            <w:tcBorders>
              <w:top w:val="single" w:sz="16" w:space="0" w:color="000000"/>
              <w:left w:val="single" w:sz="16" w:space="0" w:color="000000"/>
            </w:tcBorders>
            <w:shd w:val="clear" w:color="auto" w:fill="FFFFFF"/>
          </w:tcPr>
          <w:p w:rsidR="00344F31" w:rsidRPr="001F4435" w:rsidRDefault="00344F31" w:rsidP="002440EE">
            <w:pPr>
              <w:autoSpaceDE w:val="0"/>
              <w:autoSpaceDN w:val="0"/>
              <w:adjustRightInd w:val="0"/>
              <w:spacing w:after="0"/>
              <w:ind w:left="60" w:right="60"/>
              <w:jc w:val="both"/>
              <w:rPr>
                <w:rFonts w:ascii="Arial" w:hAnsi="Arial" w:cs="Arial"/>
                <w:color w:val="000000"/>
                <w:sz w:val="18"/>
                <w:szCs w:val="18"/>
              </w:rPr>
            </w:pPr>
            <w:r w:rsidRPr="001F4435">
              <w:rPr>
                <w:rFonts w:ascii="Arial" w:hAnsi="Arial" w:cs="Arial"/>
                <w:color w:val="000000"/>
                <w:sz w:val="18"/>
                <w:szCs w:val="18"/>
              </w:rPr>
              <w:t>expulsion time of the abortus</w:t>
            </w:r>
          </w:p>
        </w:tc>
        <w:tc>
          <w:tcPr>
            <w:tcW w:w="1880" w:type="dxa"/>
            <w:vMerge w:val="restart"/>
            <w:tcBorders>
              <w:top w:val="single" w:sz="16" w:space="0" w:color="000000"/>
              <w:right w:val="single" w:sz="16" w:space="0" w:color="000000"/>
            </w:tcBorders>
            <w:shd w:val="clear" w:color="auto" w:fill="FFFFFF"/>
          </w:tcPr>
          <w:p w:rsidR="00344F31" w:rsidRPr="001F4435" w:rsidRDefault="00344F31" w:rsidP="002440EE">
            <w:pPr>
              <w:autoSpaceDE w:val="0"/>
              <w:autoSpaceDN w:val="0"/>
              <w:adjustRightInd w:val="0"/>
              <w:spacing w:after="0"/>
              <w:ind w:left="60" w:right="60"/>
              <w:jc w:val="both"/>
              <w:rPr>
                <w:rFonts w:ascii="Arial" w:hAnsi="Arial" w:cs="Arial"/>
                <w:color w:val="000000"/>
                <w:sz w:val="18"/>
                <w:szCs w:val="18"/>
              </w:rPr>
            </w:pPr>
            <w:r w:rsidRPr="001F4435">
              <w:rPr>
                <w:rFonts w:ascii="Arial" w:hAnsi="Arial" w:cs="Arial"/>
                <w:color w:val="000000"/>
                <w:sz w:val="18"/>
                <w:szCs w:val="18"/>
              </w:rPr>
              <w:t>Total</w:t>
            </w:r>
          </w:p>
        </w:tc>
      </w:tr>
      <w:tr w:rsidR="00344F31" w:rsidRPr="00B3099E" w:rsidTr="0020363D">
        <w:trPr>
          <w:cantSplit/>
        </w:trPr>
        <w:tc>
          <w:tcPr>
            <w:tcW w:w="4860" w:type="dxa"/>
            <w:gridSpan w:val="2"/>
            <w:vMerge/>
            <w:tcBorders>
              <w:top w:val="single" w:sz="16" w:space="0" w:color="000000"/>
              <w:left w:val="single" w:sz="16" w:space="0" w:color="000000"/>
              <w:bottom w:val="nil"/>
              <w:right w:val="nil"/>
            </w:tcBorders>
            <w:shd w:val="clear" w:color="auto" w:fill="FFFFFF"/>
          </w:tcPr>
          <w:p w:rsidR="00344F31" w:rsidRPr="001F4435" w:rsidRDefault="00344F31" w:rsidP="002440EE">
            <w:pPr>
              <w:autoSpaceDE w:val="0"/>
              <w:autoSpaceDN w:val="0"/>
              <w:adjustRightInd w:val="0"/>
              <w:spacing w:after="0"/>
              <w:jc w:val="both"/>
              <w:rPr>
                <w:rFonts w:ascii="Arial" w:hAnsi="Arial" w:cs="Arial"/>
                <w:color w:val="000000"/>
                <w:sz w:val="18"/>
                <w:szCs w:val="18"/>
              </w:rPr>
            </w:pPr>
          </w:p>
        </w:tc>
        <w:tc>
          <w:tcPr>
            <w:tcW w:w="1735" w:type="dxa"/>
            <w:tcBorders>
              <w:left w:val="single" w:sz="16" w:space="0" w:color="000000"/>
              <w:bottom w:val="single" w:sz="16" w:space="0" w:color="000000"/>
            </w:tcBorders>
            <w:shd w:val="clear" w:color="auto" w:fill="FFFFFF"/>
          </w:tcPr>
          <w:p w:rsidR="00344F31" w:rsidRPr="001F4435" w:rsidRDefault="00344F31" w:rsidP="002440EE">
            <w:pPr>
              <w:autoSpaceDE w:val="0"/>
              <w:autoSpaceDN w:val="0"/>
              <w:adjustRightInd w:val="0"/>
              <w:spacing w:after="0"/>
              <w:ind w:left="60" w:right="60"/>
              <w:jc w:val="both"/>
              <w:rPr>
                <w:rFonts w:ascii="Arial" w:hAnsi="Arial" w:cs="Arial"/>
                <w:color w:val="000000"/>
                <w:sz w:val="18"/>
                <w:szCs w:val="18"/>
              </w:rPr>
            </w:pPr>
            <w:r w:rsidRPr="001F4435">
              <w:rPr>
                <w:rFonts w:ascii="Arial" w:hAnsi="Arial" w:cs="Arial"/>
                <w:color w:val="000000"/>
                <w:sz w:val="18"/>
                <w:szCs w:val="18"/>
              </w:rPr>
              <w:t>less than 12 hrs</w:t>
            </w:r>
          </w:p>
        </w:tc>
        <w:tc>
          <w:tcPr>
            <w:tcW w:w="1055" w:type="dxa"/>
            <w:tcBorders>
              <w:bottom w:val="single" w:sz="16" w:space="0" w:color="000000"/>
            </w:tcBorders>
            <w:shd w:val="clear" w:color="auto" w:fill="FFFFFF"/>
          </w:tcPr>
          <w:p w:rsidR="00344F31" w:rsidRPr="001F4435" w:rsidRDefault="00344F31" w:rsidP="002440EE">
            <w:pPr>
              <w:autoSpaceDE w:val="0"/>
              <w:autoSpaceDN w:val="0"/>
              <w:adjustRightInd w:val="0"/>
              <w:spacing w:after="0"/>
              <w:ind w:left="60" w:right="60"/>
              <w:jc w:val="both"/>
              <w:rPr>
                <w:rFonts w:ascii="Arial" w:hAnsi="Arial" w:cs="Arial"/>
                <w:color w:val="000000"/>
                <w:sz w:val="18"/>
                <w:szCs w:val="18"/>
              </w:rPr>
            </w:pPr>
            <w:r w:rsidRPr="001F4435">
              <w:rPr>
                <w:rFonts w:ascii="Arial" w:hAnsi="Arial" w:cs="Arial"/>
                <w:color w:val="000000"/>
                <w:sz w:val="18"/>
                <w:szCs w:val="18"/>
              </w:rPr>
              <w:t>12 to 24 hrs</w:t>
            </w:r>
          </w:p>
        </w:tc>
        <w:tc>
          <w:tcPr>
            <w:tcW w:w="990" w:type="dxa"/>
            <w:tcBorders>
              <w:bottom w:val="single" w:sz="16" w:space="0" w:color="000000"/>
            </w:tcBorders>
            <w:shd w:val="clear" w:color="auto" w:fill="FFFFFF"/>
          </w:tcPr>
          <w:p w:rsidR="00344F31" w:rsidRPr="001F4435" w:rsidRDefault="00344F31" w:rsidP="002440EE">
            <w:pPr>
              <w:autoSpaceDE w:val="0"/>
              <w:autoSpaceDN w:val="0"/>
              <w:adjustRightInd w:val="0"/>
              <w:spacing w:after="0"/>
              <w:ind w:left="60" w:right="60"/>
              <w:jc w:val="both"/>
              <w:rPr>
                <w:rFonts w:ascii="Arial" w:hAnsi="Arial" w:cs="Arial"/>
                <w:color w:val="000000"/>
                <w:sz w:val="18"/>
                <w:szCs w:val="18"/>
              </w:rPr>
            </w:pPr>
            <w:r w:rsidRPr="001F4435">
              <w:rPr>
                <w:rFonts w:ascii="Arial" w:hAnsi="Arial" w:cs="Arial"/>
                <w:color w:val="000000"/>
                <w:sz w:val="18"/>
                <w:szCs w:val="18"/>
              </w:rPr>
              <w:t>24 to 48 hrs</w:t>
            </w:r>
          </w:p>
        </w:tc>
        <w:tc>
          <w:tcPr>
            <w:tcW w:w="1260" w:type="dxa"/>
            <w:tcBorders>
              <w:bottom w:val="single" w:sz="16" w:space="0" w:color="000000"/>
            </w:tcBorders>
            <w:shd w:val="clear" w:color="auto" w:fill="FFFFFF"/>
          </w:tcPr>
          <w:p w:rsidR="00344F31" w:rsidRPr="001F4435" w:rsidRDefault="00344F31" w:rsidP="002440EE">
            <w:pPr>
              <w:autoSpaceDE w:val="0"/>
              <w:autoSpaceDN w:val="0"/>
              <w:adjustRightInd w:val="0"/>
              <w:spacing w:after="0"/>
              <w:ind w:left="60" w:right="60"/>
              <w:jc w:val="both"/>
              <w:rPr>
                <w:rFonts w:ascii="Arial" w:hAnsi="Arial" w:cs="Arial"/>
                <w:color w:val="000000"/>
                <w:sz w:val="18"/>
                <w:szCs w:val="18"/>
              </w:rPr>
            </w:pPr>
            <w:r w:rsidRPr="001F4435">
              <w:rPr>
                <w:rFonts w:ascii="Arial" w:hAnsi="Arial" w:cs="Arial"/>
                <w:color w:val="000000"/>
                <w:sz w:val="18"/>
                <w:szCs w:val="18"/>
              </w:rPr>
              <w:t>greater than 48 hrs</w:t>
            </w:r>
          </w:p>
        </w:tc>
        <w:tc>
          <w:tcPr>
            <w:tcW w:w="1880" w:type="dxa"/>
            <w:vMerge/>
            <w:tcBorders>
              <w:top w:val="single" w:sz="16" w:space="0" w:color="000000"/>
              <w:right w:val="single" w:sz="16" w:space="0" w:color="000000"/>
            </w:tcBorders>
            <w:shd w:val="clear" w:color="auto" w:fill="FFFFFF"/>
          </w:tcPr>
          <w:p w:rsidR="00344F31" w:rsidRPr="001F4435" w:rsidRDefault="00344F31" w:rsidP="002440EE">
            <w:pPr>
              <w:autoSpaceDE w:val="0"/>
              <w:autoSpaceDN w:val="0"/>
              <w:adjustRightInd w:val="0"/>
              <w:spacing w:after="0"/>
              <w:jc w:val="both"/>
              <w:rPr>
                <w:rFonts w:ascii="Arial" w:hAnsi="Arial" w:cs="Arial"/>
                <w:color w:val="000000"/>
                <w:sz w:val="18"/>
                <w:szCs w:val="18"/>
              </w:rPr>
            </w:pPr>
          </w:p>
        </w:tc>
      </w:tr>
      <w:tr w:rsidR="00344F31" w:rsidRPr="00B3099E" w:rsidTr="0020363D">
        <w:trPr>
          <w:cantSplit/>
        </w:trPr>
        <w:tc>
          <w:tcPr>
            <w:tcW w:w="3432" w:type="dxa"/>
            <w:vMerge w:val="restart"/>
            <w:tcBorders>
              <w:top w:val="single" w:sz="16" w:space="0" w:color="000000"/>
              <w:left w:val="single" w:sz="16" w:space="0" w:color="000000"/>
              <w:bottom w:val="nil"/>
              <w:right w:val="nil"/>
            </w:tcBorders>
            <w:shd w:val="clear" w:color="auto" w:fill="FFFFFF"/>
            <w:vAlign w:val="center"/>
          </w:tcPr>
          <w:p w:rsidR="00344F31" w:rsidRPr="001F4435" w:rsidRDefault="00344F31" w:rsidP="002440EE">
            <w:pPr>
              <w:autoSpaceDE w:val="0"/>
              <w:autoSpaceDN w:val="0"/>
              <w:adjustRightInd w:val="0"/>
              <w:spacing w:after="0"/>
              <w:ind w:left="60" w:right="60"/>
              <w:jc w:val="both"/>
              <w:rPr>
                <w:rFonts w:ascii="Arial" w:hAnsi="Arial" w:cs="Arial"/>
                <w:color w:val="000000"/>
                <w:sz w:val="18"/>
                <w:szCs w:val="18"/>
              </w:rPr>
            </w:pPr>
            <w:r w:rsidRPr="001F4435">
              <w:rPr>
                <w:rFonts w:ascii="Arial" w:hAnsi="Arial" w:cs="Arial"/>
                <w:color w:val="000000"/>
                <w:sz w:val="18"/>
                <w:szCs w:val="18"/>
              </w:rPr>
              <w:t>Elapsed  time between mifeprostone and misoprostole</w:t>
            </w:r>
          </w:p>
        </w:tc>
        <w:tc>
          <w:tcPr>
            <w:tcW w:w="1428" w:type="dxa"/>
            <w:tcBorders>
              <w:top w:val="single" w:sz="16" w:space="0" w:color="000000"/>
              <w:left w:val="nil"/>
              <w:bottom w:val="nil"/>
              <w:right w:val="single" w:sz="16" w:space="0" w:color="000000"/>
            </w:tcBorders>
            <w:shd w:val="clear" w:color="auto" w:fill="FFFFFF"/>
            <w:vAlign w:val="center"/>
          </w:tcPr>
          <w:p w:rsidR="00344F31" w:rsidRPr="001F4435" w:rsidRDefault="00344F31" w:rsidP="002440EE">
            <w:pPr>
              <w:autoSpaceDE w:val="0"/>
              <w:autoSpaceDN w:val="0"/>
              <w:adjustRightInd w:val="0"/>
              <w:spacing w:after="0"/>
              <w:ind w:left="60" w:right="60"/>
              <w:jc w:val="both"/>
              <w:rPr>
                <w:rFonts w:ascii="Arial" w:hAnsi="Arial" w:cs="Arial"/>
                <w:color w:val="000000"/>
                <w:sz w:val="18"/>
                <w:szCs w:val="18"/>
              </w:rPr>
            </w:pPr>
            <w:r w:rsidRPr="001F4435">
              <w:rPr>
                <w:rFonts w:ascii="Arial" w:hAnsi="Arial" w:cs="Arial"/>
                <w:color w:val="000000"/>
                <w:sz w:val="18"/>
                <w:szCs w:val="18"/>
              </w:rPr>
              <w:t>less than 24hrs</w:t>
            </w:r>
          </w:p>
        </w:tc>
        <w:tc>
          <w:tcPr>
            <w:tcW w:w="1735" w:type="dxa"/>
            <w:tcBorders>
              <w:top w:val="single" w:sz="16" w:space="0" w:color="000000"/>
              <w:left w:val="single" w:sz="16" w:space="0" w:color="000000"/>
              <w:bottom w:val="nil"/>
            </w:tcBorders>
            <w:shd w:val="clear" w:color="auto" w:fill="FFFFFF"/>
            <w:vAlign w:val="center"/>
          </w:tcPr>
          <w:p w:rsidR="00344F31" w:rsidRPr="001F4435" w:rsidRDefault="00344F31" w:rsidP="002440EE">
            <w:pPr>
              <w:autoSpaceDE w:val="0"/>
              <w:autoSpaceDN w:val="0"/>
              <w:adjustRightInd w:val="0"/>
              <w:spacing w:after="0"/>
              <w:ind w:left="60" w:right="60"/>
              <w:jc w:val="both"/>
              <w:rPr>
                <w:rFonts w:ascii="Arial" w:hAnsi="Arial" w:cs="Arial"/>
                <w:color w:val="000000"/>
                <w:sz w:val="18"/>
                <w:szCs w:val="18"/>
              </w:rPr>
            </w:pPr>
            <w:r w:rsidRPr="001F4435">
              <w:rPr>
                <w:rFonts w:ascii="Arial" w:hAnsi="Arial" w:cs="Arial"/>
                <w:color w:val="000000"/>
                <w:sz w:val="18"/>
                <w:szCs w:val="18"/>
              </w:rPr>
              <w:t>9</w:t>
            </w:r>
          </w:p>
        </w:tc>
        <w:tc>
          <w:tcPr>
            <w:tcW w:w="1055" w:type="dxa"/>
            <w:tcBorders>
              <w:top w:val="single" w:sz="16" w:space="0" w:color="000000"/>
              <w:bottom w:val="nil"/>
            </w:tcBorders>
            <w:shd w:val="clear" w:color="auto" w:fill="FFFFFF"/>
            <w:vAlign w:val="center"/>
          </w:tcPr>
          <w:p w:rsidR="00344F31" w:rsidRPr="001F4435" w:rsidRDefault="00344F31" w:rsidP="002440EE">
            <w:pPr>
              <w:autoSpaceDE w:val="0"/>
              <w:autoSpaceDN w:val="0"/>
              <w:adjustRightInd w:val="0"/>
              <w:spacing w:after="0"/>
              <w:ind w:left="60" w:right="60"/>
              <w:jc w:val="both"/>
              <w:rPr>
                <w:rFonts w:ascii="Arial" w:hAnsi="Arial" w:cs="Arial"/>
                <w:color w:val="000000"/>
                <w:sz w:val="18"/>
                <w:szCs w:val="18"/>
              </w:rPr>
            </w:pPr>
            <w:r w:rsidRPr="001F4435">
              <w:rPr>
                <w:rFonts w:ascii="Arial" w:hAnsi="Arial" w:cs="Arial"/>
                <w:color w:val="000000"/>
                <w:sz w:val="18"/>
                <w:szCs w:val="18"/>
              </w:rPr>
              <w:t>4</w:t>
            </w:r>
          </w:p>
        </w:tc>
        <w:tc>
          <w:tcPr>
            <w:tcW w:w="990" w:type="dxa"/>
            <w:tcBorders>
              <w:top w:val="single" w:sz="16" w:space="0" w:color="000000"/>
              <w:bottom w:val="nil"/>
            </w:tcBorders>
            <w:shd w:val="clear" w:color="auto" w:fill="FFFFFF"/>
            <w:vAlign w:val="center"/>
          </w:tcPr>
          <w:p w:rsidR="00344F31" w:rsidRPr="001F4435" w:rsidRDefault="00344F31" w:rsidP="002440EE">
            <w:pPr>
              <w:autoSpaceDE w:val="0"/>
              <w:autoSpaceDN w:val="0"/>
              <w:adjustRightInd w:val="0"/>
              <w:spacing w:after="0"/>
              <w:ind w:left="60" w:right="60"/>
              <w:jc w:val="both"/>
              <w:rPr>
                <w:rFonts w:ascii="Arial" w:hAnsi="Arial" w:cs="Arial"/>
                <w:color w:val="000000"/>
                <w:sz w:val="18"/>
                <w:szCs w:val="18"/>
              </w:rPr>
            </w:pPr>
            <w:r w:rsidRPr="001F4435">
              <w:rPr>
                <w:rFonts w:ascii="Arial" w:hAnsi="Arial" w:cs="Arial"/>
                <w:color w:val="000000"/>
                <w:sz w:val="18"/>
                <w:szCs w:val="18"/>
              </w:rPr>
              <w:t>1</w:t>
            </w:r>
          </w:p>
        </w:tc>
        <w:tc>
          <w:tcPr>
            <w:tcW w:w="1260" w:type="dxa"/>
            <w:tcBorders>
              <w:top w:val="single" w:sz="16" w:space="0" w:color="000000"/>
              <w:bottom w:val="nil"/>
            </w:tcBorders>
            <w:shd w:val="clear" w:color="auto" w:fill="FFFFFF"/>
            <w:vAlign w:val="center"/>
          </w:tcPr>
          <w:p w:rsidR="00344F31" w:rsidRPr="001F4435" w:rsidRDefault="00344F31" w:rsidP="002440EE">
            <w:pPr>
              <w:autoSpaceDE w:val="0"/>
              <w:autoSpaceDN w:val="0"/>
              <w:adjustRightInd w:val="0"/>
              <w:spacing w:after="0"/>
              <w:ind w:left="60" w:right="60"/>
              <w:jc w:val="both"/>
              <w:rPr>
                <w:rFonts w:ascii="Arial" w:hAnsi="Arial" w:cs="Arial"/>
                <w:color w:val="000000"/>
                <w:sz w:val="18"/>
                <w:szCs w:val="18"/>
              </w:rPr>
            </w:pPr>
            <w:r w:rsidRPr="001F4435">
              <w:rPr>
                <w:rFonts w:ascii="Arial" w:hAnsi="Arial" w:cs="Arial"/>
                <w:color w:val="000000"/>
                <w:sz w:val="18"/>
                <w:szCs w:val="18"/>
              </w:rPr>
              <w:t>0</w:t>
            </w:r>
          </w:p>
        </w:tc>
        <w:tc>
          <w:tcPr>
            <w:tcW w:w="1880" w:type="dxa"/>
            <w:tcBorders>
              <w:top w:val="single" w:sz="16" w:space="0" w:color="000000"/>
              <w:bottom w:val="nil"/>
              <w:right w:val="single" w:sz="16" w:space="0" w:color="000000"/>
            </w:tcBorders>
            <w:shd w:val="clear" w:color="auto" w:fill="FFFFFF"/>
            <w:vAlign w:val="center"/>
          </w:tcPr>
          <w:p w:rsidR="00344F31" w:rsidRPr="001F4435" w:rsidRDefault="00344F31" w:rsidP="002440EE">
            <w:pPr>
              <w:autoSpaceDE w:val="0"/>
              <w:autoSpaceDN w:val="0"/>
              <w:adjustRightInd w:val="0"/>
              <w:spacing w:after="0"/>
              <w:ind w:left="60" w:right="60"/>
              <w:jc w:val="both"/>
              <w:rPr>
                <w:rFonts w:ascii="Arial" w:hAnsi="Arial" w:cs="Arial"/>
                <w:color w:val="000000"/>
                <w:sz w:val="18"/>
                <w:szCs w:val="18"/>
              </w:rPr>
            </w:pPr>
            <w:r w:rsidRPr="001F4435">
              <w:rPr>
                <w:rFonts w:ascii="Arial" w:hAnsi="Arial" w:cs="Arial"/>
                <w:color w:val="000000"/>
                <w:sz w:val="18"/>
                <w:szCs w:val="18"/>
              </w:rPr>
              <w:t>14</w:t>
            </w:r>
          </w:p>
        </w:tc>
      </w:tr>
      <w:tr w:rsidR="00344F31" w:rsidRPr="00B3099E" w:rsidTr="0020363D">
        <w:trPr>
          <w:cantSplit/>
        </w:trPr>
        <w:tc>
          <w:tcPr>
            <w:tcW w:w="3432" w:type="dxa"/>
            <w:vMerge/>
            <w:tcBorders>
              <w:top w:val="single" w:sz="16" w:space="0" w:color="000000"/>
              <w:left w:val="single" w:sz="16" w:space="0" w:color="000000"/>
              <w:bottom w:val="nil"/>
              <w:right w:val="nil"/>
            </w:tcBorders>
            <w:shd w:val="clear" w:color="auto" w:fill="FFFFFF"/>
            <w:vAlign w:val="center"/>
          </w:tcPr>
          <w:p w:rsidR="00344F31" w:rsidRPr="001F4435" w:rsidRDefault="00344F31" w:rsidP="002440EE">
            <w:pPr>
              <w:autoSpaceDE w:val="0"/>
              <w:autoSpaceDN w:val="0"/>
              <w:adjustRightInd w:val="0"/>
              <w:spacing w:after="0"/>
              <w:jc w:val="both"/>
              <w:rPr>
                <w:rFonts w:ascii="Arial" w:hAnsi="Arial" w:cs="Arial"/>
                <w:color w:val="000000"/>
                <w:sz w:val="18"/>
                <w:szCs w:val="18"/>
              </w:rPr>
            </w:pPr>
          </w:p>
        </w:tc>
        <w:tc>
          <w:tcPr>
            <w:tcW w:w="1428" w:type="dxa"/>
            <w:tcBorders>
              <w:top w:val="nil"/>
              <w:left w:val="nil"/>
              <w:bottom w:val="nil"/>
              <w:right w:val="single" w:sz="16" w:space="0" w:color="000000"/>
            </w:tcBorders>
            <w:shd w:val="clear" w:color="auto" w:fill="FFFFFF"/>
            <w:vAlign w:val="center"/>
          </w:tcPr>
          <w:p w:rsidR="00344F31" w:rsidRPr="001F4435" w:rsidRDefault="00344F31" w:rsidP="002440EE">
            <w:pPr>
              <w:autoSpaceDE w:val="0"/>
              <w:autoSpaceDN w:val="0"/>
              <w:adjustRightInd w:val="0"/>
              <w:spacing w:after="0"/>
              <w:ind w:left="60" w:right="60"/>
              <w:jc w:val="both"/>
              <w:rPr>
                <w:rFonts w:ascii="Arial" w:hAnsi="Arial" w:cs="Arial"/>
                <w:color w:val="000000"/>
                <w:sz w:val="18"/>
                <w:szCs w:val="18"/>
              </w:rPr>
            </w:pPr>
            <w:r w:rsidRPr="001F4435">
              <w:rPr>
                <w:rFonts w:ascii="Arial" w:hAnsi="Arial" w:cs="Arial"/>
                <w:color w:val="000000"/>
                <w:sz w:val="18"/>
                <w:szCs w:val="18"/>
              </w:rPr>
              <w:t>24 to 36 hrs</w:t>
            </w:r>
          </w:p>
        </w:tc>
        <w:tc>
          <w:tcPr>
            <w:tcW w:w="1735" w:type="dxa"/>
            <w:tcBorders>
              <w:top w:val="nil"/>
              <w:left w:val="single" w:sz="16" w:space="0" w:color="000000"/>
              <w:bottom w:val="nil"/>
            </w:tcBorders>
            <w:shd w:val="clear" w:color="auto" w:fill="FFFFFF"/>
            <w:vAlign w:val="center"/>
          </w:tcPr>
          <w:p w:rsidR="00344F31" w:rsidRPr="001F4435" w:rsidRDefault="00344F31" w:rsidP="002440EE">
            <w:pPr>
              <w:autoSpaceDE w:val="0"/>
              <w:autoSpaceDN w:val="0"/>
              <w:adjustRightInd w:val="0"/>
              <w:spacing w:after="0"/>
              <w:ind w:left="60" w:right="60"/>
              <w:jc w:val="both"/>
              <w:rPr>
                <w:rFonts w:ascii="Arial" w:hAnsi="Arial" w:cs="Arial"/>
                <w:color w:val="000000"/>
                <w:sz w:val="18"/>
                <w:szCs w:val="18"/>
              </w:rPr>
            </w:pPr>
            <w:r w:rsidRPr="001F4435">
              <w:rPr>
                <w:rFonts w:ascii="Arial" w:hAnsi="Arial" w:cs="Arial"/>
                <w:color w:val="000000"/>
                <w:sz w:val="18"/>
                <w:szCs w:val="18"/>
              </w:rPr>
              <w:t>14</w:t>
            </w:r>
          </w:p>
        </w:tc>
        <w:tc>
          <w:tcPr>
            <w:tcW w:w="1055" w:type="dxa"/>
            <w:tcBorders>
              <w:top w:val="nil"/>
              <w:bottom w:val="nil"/>
            </w:tcBorders>
            <w:shd w:val="clear" w:color="auto" w:fill="FFFFFF"/>
            <w:vAlign w:val="center"/>
          </w:tcPr>
          <w:p w:rsidR="00344F31" w:rsidRPr="001F4435" w:rsidRDefault="00344F31" w:rsidP="002440EE">
            <w:pPr>
              <w:autoSpaceDE w:val="0"/>
              <w:autoSpaceDN w:val="0"/>
              <w:adjustRightInd w:val="0"/>
              <w:spacing w:after="0"/>
              <w:ind w:left="60" w:right="60"/>
              <w:jc w:val="both"/>
              <w:rPr>
                <w:rFonts w:ascii="Arial" w:hAnsi="Arial" w:cs="Arial"/>
                <w:color w:val="000000"/>
                <w:sz w:val="18"/>
                <w:szCs w:val="18"/>
              </w:rPr>
            </w:pPr>
            <w:r w:rsidRPr="001F4435">
              <w:rPr>
                <w:rFonts w:ascii="Arial" w:hAnsi="Arial" w:cs="Arial"/>
                <w:color w:val="000000"/>
                <w:sz w:val="18"/>
                <w:szCs w:val="18"/>
              </w:rPr>
              <w:t>6</w:t>
            </w:r>
          </w:p>
        </w:tc>
        <w:tc>
          <w:tcPr>
            <w:tcW w:w="990" w:type="dxa"/>
            <w:tcBorders>
              <w:top w:val="nil"/>
              <w:bottom w:val="nil"/>
            </w:tcBorders>
            <w:shd w:val="clear" w:color="auto" w:fill="FFFFFF"/>
            <w:vAlign w:val="center"/>
          </w:tcPr>
          <w:p w:rsidR="00344F31" w:rsidRPr="001F4435" w:rsidRDefault="00344F31" w:rsidP="002440EE">
            <w:pPr>
              <w:autoSpaceDE w:val="0"/>
              <w:autoSpaceDN w:val="0"/>
              <w:adjustRightInd w:val="0"/>
              <w:spacing w:after="0"/>
              <w:ind w:left="60" w:right="60"/>
              <w:jc w:val="both"/>
              <w:rPr>
                <w:rFonts w:ascii="Arial" w:hAnsi="Arial" w:cs="Arial"/>
                <w:color w:val="000000"/>
                <w:sz w:val="18"/>
                <w:szCs w:val="18"/>
              </w:rPr>
            </w:pPr>
            <w:r w:rsidRPr="001F4435">
              <w:rPr>
                <w:rFonts w:ascii="Arial" w:hAnsi="Arial" w:cs="Arial"/>
                <w:color w:val="000000"/>
                <w:sz w:val="18"/>
                <w:szCs w:val="18"/>
              </w:rPr>
              <w:t>1</w:t>
            </w:r>
          </w:p>
        </w:tc>
        <w:tc>
          <w:tcPr>
            <w:tcW w:w="1260" w:type="dxa"/>
            <w:tcBorders>
              <w:top w:val="nil"/>
              <w:bottom w:val="nil"/>
            </w:tcBorders>
            <w:shd w:val="clear" w:color="auto" w:fill="FFFFFF"/>
            <w:vAlign w:val="center"/>
          </w:tcPr>
          <w:p w:rsidR="00344F31" w:rsidRPr="001F4435" w:rsidRDefault="00344F31" w:rsidP="002440EE">
            <w:pPr>
              <w:autoSpaceDE w:val="0"/>
              <w:autoSpaceDN w:val="0"/>
              <w:adjustRightInd w:val="0"/>
              <w:spacing w:after="0"/>
              <w:ind w:left="60" w:right="60"/>
              <w:jc w:val="both"/>
              <w:rPr>
                <w:rFonts w:ascii="Arial" w:hAnsi="Arial" w:cs="Arial"/>
                <w:color w:val="000000"/>
                <w:sz w:val="18"/>
                <w:szCs w:val="18"/>
              </w:rPr>
            </w:pPr>
            <w:r w:rsidRPr="001F4435">
              <w:rPr>
                <w:rFonts w:ascii="Arial" w:hAnsi="Arial" w:cs="Arial"/>
                <w:color w:val="000000"/>
                <w:sz w:val="18"/>
                <w:szCs w:val="18"/>
              </w:rPr>
              <w:t>2</w:t>
            </w:r>
          </w:p>
        </w:tc>
        <w:tc>
          <w:tcPr>
            <w:tcW w:w="1880" w:type="dxa"/>
            <w:tcBorders>
              <w:top w:val="nil"/>
              <w:bottom w:val="nil"/>
              <w:right w:val="single" w:sz="16" w:space="0" w:color="000000"/>
            </w:tcBorders>
            <w:shd w:val="clear" w:color="auto" w:fill="FFFFFF"/>
            <w:vAlign w:val="center"/>
          </w:tcPr>
          <w:p w:rsidR="00344F31" w:rsidRPr="001F4435" w:rsidRDefault="00344F31" w:rsidP="002440EE">
            <w:pPr>
              <w:autoSpaceDE w:val="0"/>
              <w:autoSpaceDN w:val="0"/>
              <w:adjustRightInd w:val="0"/>
              <w:spacing w:after="0"/>
              <w:ind w:left="60" w:right="60"/>
              <w:jc w:val="both"/>
              <w:rPr>
                <w:rFonts w:ascii="Arial" w:hAnsi="Arial" w:cs="Arial"/>
                <w:color w:val="000000"/>
                <w:sz w:val="18"/>
                <w:szCs w:val="18"/>
              </w:rPr>
            </w:pPr>
            <w:r w:rsidRPr="001F4435">
              <w:rPr>
                <w:rFonts w:ascii="Arial" w:hAnsi="Arial" w:cs="Arial"/>
                <w:color w:val="000000"/>
                <w:sz w:val="18"/>
                <w:szCs w:val="18"/>
              </w:rPr>
              <w:t>23</w:t>
            </w:r>
          </w:p>
        </w:tc>
      </w:tr>
      <w:tr w:rsidR="00344F31" w:rsidRPr="00B3099E" w:rsidTr="0020363D">
        <w:trPr>
          <w:cantSplit/>
        </w:trPr>
        <w:tc>
          <w:tcPr>
            <w:tcW w:w="3432" w:type="dxa"/>
            <w:vMerge/>
            <w:tcBorders>
              <w:top w:val="single" w:sz="16" w:space="0" w:color="000000"/>
              <w:left w:val="single" w:sz="16" w:space="0" w:color="000000"/>
              <w:bottom w:val="nil"/>
              <w:right w:val="nil"/>
            </w:tcBorders>
            <w:shd w:val="clear" w:color="auto" w:fill="FFFFFF"/>
            <w:vAlign w:val="center"/>
          </w:tcPr>
          <w:p w:rsidR="00344F31" w:rsidRPr="001F4435" w:rsidRDefault="00344F31" w:rsidP="002440EE">
            <w:pPr>
              <w:autoSpaceDE w:val="0"/>
              <w:autoSpaceDN w:val="0"/>
              <w:adjustRightInd w:val="0"/>
              <w:spacing w:after="0"/>
              <w:jc w:val="both"/>
              <w:rPr>
                <w:rFonts w:ascii="Arial" w:hAnsi="Arial" w:cs="Arial"/>
                <w:color w:val="000000"/>
                <w:sz w:val="18"/>
                <w:szCs w:val="18"/>
              </w:rPr>
            </w:pPr>
          </w:p>
        </w:tc>
        <w:tc>
          <w:tcPr>
            <w:tcW w:w="1428" w:type="dxa"/>
            <w:tcBorders>
              <w:top w:val="nil"/>
              <w:left w:val="nil"/>
              <w:bottom w:val="nil"/>
              <w:right w:val="single" w:sz="16" w:space="0" w:color="000000"/>
            </w:tcBorders>
            <w:shd w:val="clear" w:color="auto" w:fill="FFFFFF"/>
            <w:vAlign w:val="center"/>
          </w:tcPr>
          <w:p w:rsidR="00344F31" w:rsidRPr="001F4435" w:rsidRDefault="00344F31" w:rsidP="002440EE">
            <w:pPr>
              <w:autoSpaceDE w:val="0"/>
              <w:autoSpaceDN w:val="0"/>
              <w:adjustRightInd w:val="0"/>
              <w:spacing w:after="0"/>
              <w:ind w:left="60" w:right="60"/>
              <w:jc w:val="both"/>
              <w:rPr>
                <w:rFonts w:ascii="Arial" w:hAnsi="Arial" w:cs="Arial"/>
                <w:color w:val="000000"/>
                <w:sz w:val="18"/>
                <w:szCs w:val="18"/>
              </w:rPr>
            </w:pPr>
            <w:r w:rsidRPr="001F4435">
              <w:rPr>
                <w:rFonts w:ascii="Arial" w:hAnsi="Arial" w:cs="Arial"/>
                <w:color w:val="000000"/>
                <w:sz w:val="18"/>
                <w:szCs w:val="18"/>
              </w:rPr>
              <w:t>36 to 48 hrs</w:t>
            </w:r>
          </w:p>
        </w:tc>
        <w:tc>
          <w:tcPr>
            <w:tcW w:w="1735" w:type="dxa"/>
            <w:tcBorders>
              <w:top w:val="nil"/>
              <w:left w:val="single" w:sz="16" w:space="0" w:color="000000"/>
              <w:bottom w:val="nil"/>
            </w:tcBorders>
            <w:shd w:val="clear" w:color="auto" w:fill="FFFFFF"/>
            <w:vAlign w:val="center"/>
          </w:tcPr>
          <w:p w:rsidR="00344F31" w:rsidRPr="001F4435" w:rsidRDefault="00344F31" w:rsidP="002440EE">
            <w:pPr>
              <w:autoSpaceDE w:val="0"/>
              <w:autoSpaceDN w:val="0"/>
              <w:adjustRightInd w:val="0"/>
              <w:spacing w:after="0"/>
              <w:ind w:left="60" w:right="60"/>
              <w:jc w:val="both"/>
              <w:rPr>
                <w:rFonts w:ascii="Arial" w:hAnsi="Arial" w:cs="Arial"/>
                <w:color w:val="000000"/>
                <w:sz w:val="18"/>
                <w:szCs w:val="18"/>
              </w:rPr>
            </w:pPr>
            <w:r w:rsidRPr="001F4435">
              <w:rPr>
                <w:rFonts w:ascii="Arial" w:hAnsi="Arial" w:cs="Arial"/>
                <w:color w:val="000000"/>
                <w:sz w:val="18"/>
                <w:szCs w:val="18"/>
              </w:rPr>
              <w:t>33</w:t>
            </w:r>
          </w:p>
        </w:tc>
        <w:tc>
          <w:tcPr>
            <w:tcW w:w="1055" w:type="dxa"/>
            <w:tcBorders>
              <w:top w:val="nil"/>
              <w:bottom w:val="nil"/>
            </w:tcBorders>
            <w:shd w:val="clear" w:color="auto" w:fill="FFFFFF"/>
            <w:vAlign w:val="center"/>
          </w:tcPr>
          <w:p w:rsidR="00344F31" w:rsidRPr="001F4435" w:rsidRDefault="00344F31" w:rsidP="002440EE">
            <w:pPr>
              <w:autoSpaceDE w:val="0"/>
              <w:autoSpaceDN w:val="0"/>
              <w:adjustRightInd w:val="0"/>
              <w:spacing w:after="0"/>
              <w:ind w:left="60" w:right="60"/>
              <w:jc w:val="both"/>
              <w:rPr>
                <w:rFonts w:ascii="Arial" w:hAnsi="Arial" w:cs="Arial"/>
                <w:color w:val="000000"/>
                <w:sz w:val="18"/>
                <w:szCs w:val="18"/>
              </w:rPr>
            </w:pPr>
            <w:r w:rsidRPr="001F4435">
              <w:rPr>
                <w:rFonts w:ascii="Arial" w:hAnsi="Arial" w:cs="Arial"/>
                <w:color w:val="000000"/>
                <w:sz w:val="18"/>
                <w:szCs w:val="18"/>
              </w:rPr>
              <w:t>16</w:t>
            </w:r>
          </w:p>
        </w:tc>
        <w:tc>
          <w:tcPr>
            <w:tcW w:w="990" w:type="dxa"/>
            <w:tcBorders>
              <w:top w:val="nil"/>
              <w:bottom w:val="nil"/>
            </w:tcBorders>
            <w:shd w:val="clear" w:color="auto" w:fill="FFFFFF"/>
            <w:vAlign w:val="center"/>
          </w:tcPr>
          <w:p w:rsidR="00344F31" w:rsidRPr="001F4435" w:rsidRDefault="00344F31" w:rsidP="002440EE">
            <w:pPr>
              <w:autoSpaceDE w:val="0"/>
              <w:autoSpaceDN w:val="0"/>
              <w:adjustRightInd w:val="0"/>
              <w:spacing w:after="0"/>
              <w:ind w:left="60" w:right="60"/>
              <w:jc w:val="both"/>
              <w:rPr>
                <w:rFonts w:ascii="Arial" w:hAnsi="Arial" w:cs="Arial"/>
                <w:color w:val="000000"/>
                <w:sz w:val="18"/>
                <w:szCs w:val="18"/>
              </w:rPr>
            </w:pPr>
            <w:r w:rsidRPr="001F4435">
              <w:rPr>
                <w:rFonts w:ascii="Arial" w:hAnsi="Arial" w:cs="Arial"/>
                <w:color w:val="000000"/>
                <w:sz w:val="18"/>
                <w:szCs w:val="18"/>
              </w:rPr>
              <w:t>10</w:t>
            </w:r>
          </w:p>
        </w:tc>
        <w:tc>
          <w:tcPr>
            <w:tcW w:w="1260" w:type="dxa"/>
            <w:tcBorders>
              <w:top w:val="nil"/>
              <w:bottom w:val="nil"/>
            </w:tcBorders>
            <w:shd w:val="clear" w:color="auto" w:fill="FFFFFF"/>
            <w:vAlign w:val="center"/>
          </w:tcPr>
          <w:p w:rsidR="00344F31" w:rsidRPr="001F4435" w:rsidRDefault="00344F31" w:rsidP="002440EE">
            <w:pPr>
              <w:autoSpaceDE w:val="0"/>
              <w:autoSpaceDN w:val="0"/>
              <w:adjustRightInd w:val="0"/>
              <w:spacing w:after="0"/>
              <w:ind w:left="60" w:right="60"/>
              <w:jc w:val="both"/>
              <w:rPr>
                <w:rFonts w:ascii="Arial" w:hAnsi="Arial" w:cs="Arial"/>
                <w:color w:val="000000"/>
                <w:sz w:val="18"/>
                <w:szCs w:val="18"/>
              </w:rPr>
            </w:pPr>
            <w:r w:rsidRPr="001F4435">
              <w:rPr>
                <w:rFonts w:ascii="Arial" w:hAnsi="Arial" w:cs="Arial"/>
                <w:color w:val="000000"/>
                <w:sz w:val="18"/>
                <w:szCs w:val="18"/>
              </w:rPr>
              <w:t>6</w:t>
            </w:r>
          </w:p>
        </w:tc>
        <w:tc>
          <w:tcPr>
            <w:tcW w:w="1880" w:type="dxa"/>
            <w:tcBorders>
              <w:top w:val="nil"/>
              <w:bottom w:val="nil"/>
              <w:right w:val="single" w:sz="16" w:space="0" w:color="000000"/>
            </w:tcBorders>
            <w:shd w:val="clear" w:color="auto" w:fill="FFFFFF"/>
            <w:vAlign w:val="center"/>
          </w:tcPr>
          <w:p w:rsidR="00344F31" w:rsidRPr="001F4435" w:rsidRDefault="00344F31" w:rsidP="002440EE">
            <w:pPr>
              <w:autoSpaceDE w:val="0"/>
              <w:autoSpaceDN w:val="0"/>
              <w:adjustRightInd w:val="0"/>
              <w:spacing w:after="0"/>
              <w:ind w:left="60" w:right="60"/>
              <w:jc w:val="both"/>
              <w:rPr>
                <w:rFonts w:ascii="Arial" w:hAnsi="Arial" w:cs="Arial"/>
                <w:color w:val="000000"/>
                <w:sz w:val="18"/>
                <w:szCs w:val="18"/>
              </w:rPr>
            </w:pPr>
            <w:r w:rsidRPr="001F4435">
              <w:rPr>
                <w:rFonts w:ascii="Arial" w:hAnsi="Arial" w:cs="Arial"/>
                <w:color w:val="000000"/>
                <w:sz w:val="18"/>
                <w:szCs w:val="18"/>
              </w:rPr>
              <w:t>65</w:t>
            </w:r>
          </w:p>
        </w:tc>
      </w:tr>
      <w:tr w:rsidR="00344F31" w:rsidRPr="00B3099E" w:rsidTr="0020363D">
        <w:trPr>
          <w:cantSplit/>
        </w:trPr>
        <w:tc>
          <w:tcPr>
            <w:tcW w:w="3432" w:type="dxa"/>
            <w:vMerge/>
            <w:tcBorders>
              <w:top w:val="single" w:sz="16" w:space="0" w:color="000000"/>
              <w:left w:val="single" w:sz="16" w:space="0" w:color="000000"/>
              <w:bottom w:val="nil"/>
              <w:right w:val="nil"/>
            </w:tcBorders>
            <w:shd w:val="clear" w:color="auto" w:fill="FFFFFF"/>
            <w:vAlign w:val="center"/>
          </w:tcPr>
          <w:p w:rsidR="00344F31" w:rsidRPr="001F4435" w:rsidRDefault="00344F31" w:rsidP="002440EE">
            <w:pPr>
              <w:autoSpaceDE w:val="0"/>
              <w:autoSpaceDN w:val="0"/>
              <w:adjustRightInd w:val="0"/>
              <w:spacing w:after="0"/>
              <w:jc w:val="both"/>
              <w:rPr>
                <w:rFonts w:ascii="Arial" w:hAnsi="Arial" w:cs="Arial"/>
                <w:color w:val="000000"/>
                <w:sz w:val="18"/>
                <w:szCs w:val="18"/>
              </w:rPr>
            </w:pPr>
          </w:p>
        </w:tc>
        <w:tc>
          <w:tcPr>
            <w:tcW w:w="1428" w:type="dxa"/>
            <w:tcBorders>
              <w:top w:val="nil"/>
              <w:left w:val="nil"/>
              <w:bottom w:val="nil"/>
              <w:right w:val="single" w:sz="16" w:space="0" w:color="000000"/>
            </w:tcBorders>
            <w:shd w:val="clear" w:color="auto" w:fill="FFFFFF"/>
            <w:vAlign w:val="center"/>
          </w:tcPr>
          <w:p w:rsidR="00344F31" w:rsidRPr="001F4435" w:rsidRDefault="00344F31" w:rsidP="002440EE">
            <w:pPr>
              <w:autoSpaceDE w:val="0"/>
              <w:autoSpaceDN w:val="0"/>
              <w:adjustRightInd w:val="0"/>
              <w:spacing w:after="0"/>
              <w:ind w:left="60" w:right="60"/>
              <w:jc w:val="both"/>
              <w:rPr>
                <w:rFonts w:ascii="Arial" w:hAnsi="Arial" w:cs="Arial"/>
                <w:color w:val="000000"/>
                <w:sz w:val="18"/>
                <w:szCs w:val="18"/>
              </w:rPr>
            </w:pPr>
            <w:r w:rsidRPr="001F4435">
              <w:rPr>
                <w:rFonts w:ascii="Arial" w:hAnsi="Arial" w:cs="Arial"/>
                <w:color w:val="000000"/>
                <w:sz w:val="18"/>
                <w:szCs w:val="18"/>
              </w:rPr>
              <w:t>Not  given</w:t>
            </w:r>
          </w:p>
        </w:tc>
        <w:tc>
          <w:tcPr>
            <w:tcW w:w="1735" w:type="dxa"/>
            <w:tcBorders>
              <w:top w:val="nil"/>
              <w:left w:val="single" w:sz="16" w:space="0" w:color="000000"/>
              <w:bottom w:val="nil"/>
            </w:tcBorders>
            <w:shd w:val="clear" w:color="auto" w:fill="FFFFFF"/>
            <w:vAlign w:val="center"/>
          </w:tcPr>
          <w:p w:rsidR="00344F31" w:rsidRPr="001F4435" w:rsidRDefault="00344F31" w:rsidP="002440EE">
            <w:pPr>
              <w:autoSpaceDE w:val="0"/>
              <w:autoSpaceDN w:val="0"/>
              <w:adjustRightInd w:val="0"/>
              <w:spacing w:after="0"/>
              <w:ind w:left="60" w:right="60"/>
              <w:jc w:val="both"/>
              <w:rPr>
                <w:rFonts w:ascii="Arial" w:hAnsi="Arial" w:cs="Arial"/>
                <w:color w:val="000000"/>
                <w:sz w:val="18"/>
                <w:szCs w:val="18"/>
              </w:rPr>
            </w:pPr>
            <w:r w:rsidRPr="001F4435">
              <w:rPr>
                <w:rFonts w:ascii="Arial" w:hAnsi="Arial" w:cs="Arial"/>
                <w:color w:val="000000"/>
                <w:sz w:val="18"/>
                <w:szCs w:val="18"/>
              </w:rPr>
              <w:t>14</w:t>
            </w:r>
          </w:p>
        </w:tc>
        <w:tc>
          <w:tcPr>
            <w:tcW w:w="1055" w:type="dxa"/>
            <w:tcBorders>
              <w:top w:val="nil"/>
              <w:bottom w:val="nil"/>
            </w:tcBorders>
            <w:shd w:val="clear" w:color="auto" w:fill="FFFFFF"/>
            <w:vAlign w:val="center"/>
          </w:tcPr>
          <w:p w:rsidR="00344F31" w:rsidRPr="001F4435" w:rsidRDefault="00344F31" w:rsidP="002440EE">
            <w:pPr>
              <w:autoSpaceDE w:val="0"/>
              <w:autoSpaceDN w:val="0"/>
              <w:adjustRightInd w:val="0"/>
              <w:spacing w:after="0"/>
              <w:ind w:left="60" w:right="60"/>
              <w:jc w:val="both"/>
              <w:rPr>
                <w:rFonts w:ascii="Arial" w:hAnsi="Arial" w:cs="Arial"/>
                <w:color w:val="000000"/>
                <w:sz w:val="18"/>
                <w:szCs w:val="18"/>
              </w:rPr>
            </w:pPr>
            <w:r w:rsidRPr="001F4435">
              <w:rPr>
                <w:rFonts w:ascii="Arial" w:hAnsi="Arial" w:cs="Arial"/>
                <w:color w:val="000000"/>
                <w:sz w:val="18"/>
                <w:szCs w:val="18"/>
              </w:rPr>
              <w:t>2</w:t>
            </w:r>
          </w:p>
        </w:tc>
        <w:tc>
          <w:tcPr>
            <w:tcW w:w="990" w:type="dxa"/>
            <w:tcBorders>
              <w:top w:val="nil"/>
              <w:bottom w:val="nil"/>
            </w:tcBorders>
            <w:shd w:val="clear" w:color="auto" w:fill="FFFFFF"/>
            <w:vAlign w:val="center"/>
          </w:tcPr>
          <w:p w:rsidR="00344F31" w:rsidRPr="001F4435" w:rsidRDefault="00344F31" w:rsidP="002440EE">
            <w:pPr>
              <w:autoSpaceDE w:val="0"/>
              <w:autoSpaceDN w:val="0"/>
              <w:adjustRightInd w:val="0"/>
              <w:spacing w:after="0"/>
              <w:ind w:left="60" w:right="60"/>
              <w:jc w:val="both"/>
              <w:rPr>
                <w:rFonts w:ascii="Arial" w:hAnsi="Arial" w:cs="Arial"/>
                <w:color w:val="000000"/>
                <w:sz w:val="18"/>
                <w:szCs w:val="18"/>
              </w:rPr>
            </w:pPr>
            <w:r w:rsidRPr="001F4435">
              <w:rPr>
                <w:rFonts w:ascii="Arial" w:hAnsi="Arial" w:cs="Arial"/>
                <w:color w:val="000000"/>
                <w:sz w:val="18"/>
                <w:szCs w:val="18"/>
              </w:rPr>
              <w:t>1</w:t>
            </w:r>
          </w:p>
        </w:tc>
        <w:tc>
          <w:tcPr>
            <w:tcW w:w="1260" w:type="dxa"/>
            <w:tcBorders>
              <w:top w:val="nil"/>
              <w:bottom w:val="nil"/>
            </w:tcBorders>
            <w:shd w:val="clear" w:color="auto" w:fill="FFFFFF"/>
            <w:vAlign w:val="center"/>
          </w:tcPr>
          <w:p w:rsidR="00344F31" w:rsidRPr="001F4435" w:rsidRDefault="00344F31" w:rsidP="002440EE">
            <w:pPr>
              <w:autoSpaceDE w:val="0"/>
              <w:autoSpaceDN w:val="0"/>
              <w:adjustRightInd w:val="0"/>
              <w:spacing w:after="0"/>
              <w:ind w:left="60" w:right="60"/>
              <w:jc w:val="both"/>
              <w:rPr>
                <w:rFonts w:ascii="Arial" w:hAnsi="Arial" w:cs="Arial"/>
                <w:color w:val="000000"/>
                <w:sz w:val="18"/>
                <w:szCs w:val="18"/>
              </w:rPr>
            </w:pPr>
            <w:r w:rsidRPr="001F4435">
              <w:rPr>
                <w:rFonts w:ascii="Arial" w:hAnsi="Arial" w:cs="Arial"/>
                <w:color w:val="000000"/>
                <w:sz w:val="18"/>
                <w:szCs w:val="18"/>
              </w:rPr>
              <w:t>1</w:t>
            </w:r>
          </w:p>
        </w:tc>
        <w:tc>
          <w:tcPr>
            <w:tcW w:w="1880" w:type="dxa"/>
            <w:tcBorders>
              <w:top w:val="nil"/>
              <w:bottom w:val="nil"/>
              <w:right w:val="single" w:sz="16" w:space="0" w:color="000000"/>
            </w:tcBorders>
            <w:shd w:val="clear" w:color="auto" w:fill="FFFFFF"/>
            <w:vAlign w:val="center"/>
          </w:tcPr>
          <w:p w:rsidR="00344F31" w:rsidRPr="001F4435" w:rsidRDefault="00344F31" w:rsidP="002440EE">
            <w:pPr>
              <w:autoSpaceDE w:val="0"/>
              <w:autoSpaceDN w:val="0"/>
              <w:adjustRightInd w:val="0"/>
              <w:spacing w:after="0"/>
              <w:ind w:left="60" w:right="60"/>
              <w:jc w:val="both"/>
              <w:rPr>
                <w:rFonts w:ascii="Arial" w:hAnsi="Arial" w:cs="Arial"/>
                <w:color w:val="000000"/>
                <w:sz w:val="18"/>
                <w:szCs w:val="18"/>
              </w:rPr>
            </w:pPr>
            <w:r w:rsidRPr="001F4435">
              <w:rPr>
                <w:rFonts w:ascii="Arial" w:hAnsi="Arial" w:cs="Arial"/>
                <w:color w:val="000000"/>
                <w:sz w:val="18"/>
                <w:szCs w:val="18"/>
              </w:rPr>
              <w:t>18</w:t>
            </w:r>
          </w:p>
        </w:tc>
      </w:tr>
      <w:tr w:rsidR="00344F31" w:rsidRPr="00B3099E" w:rsidTr="0020363D">
        <w:trPr>
          <w:cantSplit/>
          <w:trHeight w:val="225"/>
        </w:trPr>
        <w:tc>
          <w:tcPr>
            <w:tcW w:w="4860" w:type="dxa"/>
            <w:gridSpan w:val="2"/>
            <w:tcBorders>
              <w:top w:val="nil"/>
              <w:left w:val="single" w:sz="16" w:space="0" w:color="000000"/>
              <w:bottom w:val="single" w:sz="16" w:space="0" w:color="000000"/>
              <w:right w:val="nil"/>
            </w:tcBorders>
            <w:shd w:val="clear" w:color="auto" w:fill="FFFFFF"/>
            <w:vAlign w:val="center"/>
          </w:tcPr>
          <w:p w:rsidR="00344F31" w:rsidRPr="001F4435" w:rsidRDefault="00344F31" w:rsidP="002440EE">
            <w:pPr>
              <w:autoSpaceDE w:val="0"/>
              <w:autoSpaceDN w:val="0"/>
              <w:adjustRightInd w:val="0"/>
              <w:spacing w:after="0"/>
              <w:ind w:left="60" w:right="60"/>
              <w:jc w:val="both"/>
              <w:rPr>
                <w:rFonts w:ascii="Arial" w:hAnsi="Arial" w:cs="Arial"/>
                <w:color w:val="000000"/>
                <w:sz w:val="18"/>
                <w:szCs w:val="18"/>
              </w:rPr>
            </w:pPr>
            <w:r w:rsidRPr="001F4435">
              <w:rPr>
                <w:rFonts w:ascii="Arial" w:hAnsi="Arial" w:cs="Arial"/>
                <w:color w:val="000000"/>
                <w:sz w:val="18"/>
                <w:szCs w:val="18"/>
              </w:rPr>
              <w:t>Total</w:t>
            </w:r>
          </w:p>
        </w:tc>
        <w:tc>
          <w:tcPr>
            <w:tcW w:w="1735" w:type="dxa"/>
            <w:tcBorders>
              <w:top w:val="nil"/>
              <w:left w:val="single" w:sz="16" w:space="0" w:color="000000"/>
              <w:bottom w:val="single" w:sz="16" w:space="0" w:color="000000"/>
            </w:tcBorders>
            <w:shd w:val="clear" w:color="auto" w:fill="FFFFFF"/>
            <w:vAlign w:val="center"/>
          </w:tcPr>
          <w:p w:rsidR="00344F31" w:rsidRPr="001F4435" w:rsidRDefault="00344F31" w:rsidP="002440EE">
            <w:pPr>
              <w:autoSpaceDE w:val="0"/>
              <w:autoSpaceDN w:val="0"/>
              <w:adjustRightInd w:val="0"/>
              <w:spacing w:after="0"/>
              <w:ind w:left="60" w:right="60"/>
              <w:jc w:val="both"/>
              <w:rPr>
                <w:rFonts w:ascii="Arial" w:hAnsi="Arial" w:cs="Arial"/>
                <w:color w:val="000000"/>
                <w:sz w:val="18"/>
                <w:szCs w:val="18"/>
              </w:rPr>
            </w:pPr>
            <w:r w:rsidRPr="001F4435">
              <w:rPr>
                <w:rFonts w:ascii="Arial" w:hAnsi="Arial" w:cs="Arial"/>
                <w:color w:val="000000"/>
                <w:sz w:val="18"/>
                <w:szCs w:val="18"/>
              </w:rPr>
              <w:t>70</w:t>
            </w:r>
          </w:p>
        </w:tc>
        <w:tc>
          <w:tcPr>
            <w:tcW w:w="1055" w:type="dxa"/>
            <w:tcBorders>
              <w:top w:val="nil"/>
              <w:bottom w:val="single" w:sz="16" w:space="0" w:color="000000"/>
            </w:tcBorders>
            <w:shd w:val="clear" w:color="auto" w:fill="FFFFFF"/>
            <w:vAlign w:val="center"/>
          </w:tcPr>
          <w:p w:rsidR="00344F31" w:rsidRPr="001F4435" w:rsidRDefault="00344F31" w:rsidP="002440EE">
            <w:pPr>
              <w:autoSpaceDE w:val="0"/>
              <w:autoSpaceDN w:val="0"/>
              <w:adjustRightInd w:val="0"/>
              <w:spacing w:after="0"/>
              <w:ind w:left="60" w:right="60"/>
              <w:jc w:val="both"/>
              <w:rPr>
                <w:rFonts w:ascii="Arial" w:hAnsi="Arial" w:cs="Arial"/>
                <w:color w:val="000000"/>
                <w:sz w:val="18"/>
                <w:szCs w:val="18"/>
              </w:rPr>
            </w:pPr>
            <w:r w:rsidRPr="001F4435">
              <w:rPr>
                <w:rFonts w:ascii="Arial" w:hAnsi="Arial" w:cs="Arial"/>
                <w:color w:val="000000"/>
                <w:sz w:val="18"/>
                <w:szCs w:val="18"/>
              </w:rPr>
              <w:t>28</w:t>
            </w:r>
          </w:p>
        </w:tc>
        <w:tc>
          <w:tcPr>
            <w:tcW w:w="990" w:type="dxa"/>
            <w:tcBorders>
              <w:top w:val="nil"/>
              <w:bottom w:val="single" w:sz="16" w:space="0" w:color="000000"/>
            </w:tcBorders>
            <w:shd w:val="clear" w:color="auto" w:fill="FFFFFF"/>
            <w:vAlign w:val="center"/>
          </w:tcPr>
          <w:p w:rsidR="00344F31" w:rsidRPr="001F4435" w:rsidRDefault="00344F31" w:rsidP="002440EE">
            <w:pPr>
              <w:autoSpaceDE w:val="0"/>
              <w:autoSpaceDN w:val="0"/>
              <w:adjustRightInd w:val="0"/>
              <w:spacing w:after="0"/>
              <w:ind w:left="60" w:right="60"/>
              <w:jc w:val="both"/>
              <w:rPr>
                <w:rFonts w:ascii="Arial" w:hAnsi="Arial" w:cs="Arial"/>
                <w:color w:val="000000"/>
                <w:sz w:val="18"/>
                <w:szCs w:val="18"/>
              </w:rPr>
            </w:pPr>
            <w:r w:rsidRPr="001F4435">
              <w:rPr>
                <w:rFonts w:ascii="Arial" w:hAnsi="Arial" w:cs="Arial"/>
                <w:color w:val="000000"/>
                <w:sz w:val="18"/>
                <w:szCs w:val="18"/>
              </w:rPr>
              <w:t>13</w:t>
            </w:r>
          </w:p>
        </w:tc>
        <w:tc>
          <w:tcPr>
            <w:tcW w:w="1260" w:type="dxa"/>
            <w:tcBorders>
              <w:top w:val="nil"/>
              <w:bottom w:val="single" w:sz="16" w:space="0" w:color="000000"/>
            </w:tcBorders>
            <w:shd w:val="clear" w:color="auto" w:fill="FFFFFF"/>
            <w:vAlign w:val="center"/>
          </w:tcPr>
          <w:p w:rsidR="00344F31" w:rsidRPr="001F4435" w:rsidRDefault="00344F31" w:rsidP="002440EE">
            <w:pPr>
              <w:autoSpaceDE w:val="0"/>
              <w:autoSpaceDN w:val="0"/>
              <w:adjustRightInd w:val="0"/>
              <w:spacing w:after="0"/>
              <w:ind w:left="60" w:right="60"/>
              <w:jc w:val="both"/>
              <w:rPr>
                <w:rFonts w:ascii="Arial" w:hAnsi="Arial" w:cs="Arial"/>
                <w:color w:val="000000"/>
                <w:sz w:val="18"/>
                <w:szCs w:val="18"/>
              </w:rPr>
            </w:pPr>
            <w:r w:rsidRPr="001F4435">
              <w:rPr>
                <w:rFonts w:ascii="Arial" w:hAnsi="Arial" w:cs="Arial"/>
                <w:color w:val="000000"/>
                <w:sz w:val="18"/>
                <w:szCs w:val="18"/>
              </w:rPr>
              <w:t>9</w:t>
            </w:r>
          </w:p>
        </w:tc>
        <w:tc>
          <w:tcPr>
            <w:tcW w:w="1880" w:type="dxa"/>
            <w:tcBorders>
              <w:top w:val="nil"/>
              <w:bottom w:val="single" w:sz="16" w:space="0" w:color="000000"/>
              <w:right w:val="single" w:sz="16" w:space="0" w:color="000000"/>
            </w:tcBorders>
            <w:shd w:val="clear" w:color="auto" w:fill="FFFFFF"/>
            <w:vAlign w:val="center"/>
          </w:tcPr>
          <w:p w:rsidR="00344F31" w:rsidRPr="001F4435" w:rsidRDefault="00344F31" w:rsidP="002440EE">
            <w:pPr>
              <w:autoSpaceDE w:val="0"/>
              <w:autoSpaceDN w:val="0"/>
              <w:adjustRightInd w:val="0"/>
              <w:spacing w:after="0"/>
              <w:ind w:left="60" w:right="60"/>
              <w:jc w:val="both"/>
              <w:rPr>
                <w:rFonts w:ascii="Arial" w:hAnsi="Arial" w:cs="Arial"/>
                <w:color w:val="000000"/>
                <w:sz w:val="18"/>
                <w:szCs w:val="18"/>
              </w:rPr>
            </w:pPr>
            <w:r w:rsidRPr="001F4435">
              <w:rPr>
                <w:rFonts w:ascii="Arial" w:hAnsi="Arial" w:cs="Arial"/>
                <w:color w:val="000000"/>
                <w:sz w:val="18"/>
                <w:szCs w:val="18"/>
              </w:rPr>
              <w:t>120</w:t>
            </w:r>
          </w:p>
        </w:tc>
      </w:tr>
    </w:tbl>
    <w:p w:rsidR="00344F31" w:rsidRPr="00B3099E" w:rsidRDefault="00344F31" w:rsidP="002440EE">
      <w:pPr>
        <w:autoSpaceDE w:val="0"/>
        <w:autoSpaceDN w:val="0"/>
        <w:adjustRightInd w:val="0"/>
        <w:spacing w:after="0"/>
        <w:jc w:val="both"/>
        <w:rPr>
          <w:rFonts w:ascii="Times New Roman" w:hAnsi="Times New Roman"/>
          <w:sz w:val="24"/>
          <w:szCs w:val="24"/>
        </w:rPr>
      </w:pPr>
      <w:r>
        <w:rPr>
          <w:rFonts w:ascii="Times New Roman" w:hAnsi="Times New Roman"/>
          <w:sz w:val="24"/>
          <w:szCs w:val="24"/>
        </w:rPr>
        <w:t>.TableII:</w:t>
      </w:r>
    </w:p>
    <w:tbl>
      <w:tblPr>
        <w:tblW w:w="1088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0880"/>
      </w:tblGrid>
      <w:tr w:rsidR="00344F31" w:rsidRPr="00B3099E" w:rsidTr="0020363D">
        <w:trPr>
          <w:cantSplit/>
        </w:trPr>
        <w:tc>
          <w:tcPr>
            <w:tcW w:w="10877" w:type="dxa"/>
            <w:tcBorders>
              <w:top w:val="nil"/>
              <w:left w:val="nil"/>
              <w:bottom w:val="nil"/>
              <w:right w:val="nil"/>
            </w:tcBorders>
            <w:shd w:val="clear" w:color="auto" w:fill="FFFFFF"/>
          </w:tcPr>
          <w:p w:rsidR="00344F31" w:rsidRPr="00B3099E" w:rsidRDefault="00344F31" w:rsidP="002440EE">
            <w:pPr>
              <w:autoSpaceDE w:val="0"/>
              <w:autoSpaceDN w:val="0"/>
              <w:adjustRightInd w:val="0"/>
              <w:spacing w:after="0"/>
              <w:ind w:right="60"/>
              <w:jc w:val="both"/>
              <w:rPr>
                <w:rFonts w:ascii="Arial" w:hAnsi="Arial" w:cs="Arial"/>
                <w:color w:val="000000"/>
                <w:sz w:val="18"/>
                <w:szCs w:val="18"/>
              </w:rPr>
            </w:pPr>
            <w:r w:rsidRPr="00B3099E">
              <w:rPr>
                <w:rFonts w:ascii="Arial" w:hAnsi="Arial" w:cs="Arial"/>
                <w:b/>
                <w:bCs/>
                <w:color w:val="000000"/>
                <w:sz w:val="18"/>
                <w:szCs w:val="18"/>
              </w:rPr>
              <w:t>Elapsed  time between mifeprostone and misoprostole * expulsion time of the abortus Crosstabulation</w:t>
            </w:r>
          </w:p>
        </w:tc>
      </w:tr>
      <w:tr w:rsidR="00344F31" w:rsidRPr="00B3099E" w:rsidTr="0020363D">
        <w:trPr>
          <w:cantSplit/>
        </w:trPr>
        <w:tc>
          <w:tcPr>
            <w:tcW w:w="10877" w:type="dxa"/>
            <w:tcBorders>
              <w:top w:val="nil"/>
              <w:left w:val="nil"/>
              <w:bottom w:val="nil"/>
              <w:right w:val="nil"/>
            </w:tcBorders>
            <w:shd w:val="clear" w:color="auto" w:fill="FFFFFF"/>
            <w:vAlign w:val="bottom"/>
          </w:tcPr>
          <w:p w:rsidR="00344F31" w:rsidRPr="00B3099E" w:rsidRDefault="00344F31" w:rsidP="002440EE">
            <w:pPr>
              <w:autoSpaceDE w:val="0"/>
              <w:autoSpaceDN w:val="0"/>
              <w:adjustRightInd w:val="0"/>
              <w:spacing w:after="0"/>
              <w:ind w:left="60" w:right="60"/>
              <w:jc w:val="both"/>
              <w:rPr>
                <w:rFonts w:ascii="Arial" w:hAnsi="Arial" w:cs="Arial"/>
                <w:color w:val="000000"/>
                <w:sz w:val="18"/>
                <w:szCs w:val="18"/>
              </w:rPr>
            </w:pPr>
          </w:p>
        </w:tc>
      </w:tr>
    </w:tbl>
    <w:p w:rsidR="00344F31" w:rsidRDefault="00344F31" w:rsidP="002440EE">
      <w:pPr>
        <w:autoSpaceDE w:val="0"/>
        <w:autoSpaceDN w:val="0"/>
        <w:adjustRightInd w:val="0"/>
        <w:spacing w:after="0"/>
        <w:jc w:val="both"/>
        <w:rPr>
          <w:rFonts w:ascii="Times New Roman" w:hAnsi="Times New Roman"/>
          <w:sz w:val="24"/>
          <w:szCs w:val="24"/>
        </w:rPr>
      </w:pPr>
    </w:p>
    <w:p w:rsidR="00344F31" w:rsidRDefault="00344F31" w:rsidP="002440EE">
      <w:pPr>
        <w:autoSpaceDE w:val="0"/>
        <w:autoSpaceDN w:val="0"/>
        <w:adjustRightInd w:val="0"/>
        <w:spacing w:after="0"/>
        <w:jc w:val="both"/>
        <w:rPr>
          <w:rFonts w:ascii="Times New Roman" w:hAnsi="Times New Roman"/>
          <w:sz w:val="24"/>
          <w:szCs w:val="24"/>
        </w:rPr>
      </w:pPr>
    </w:p>
    <w:tbl>
      <w:tblPr>
        <w:tblW w:w="761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34"/>
        <w:gridCol w:w="1882"/>
        <w:gridCol w:w="1147"/>
        <w:gridCol w:w="1009"/>
        <w:gridCol w:w="1377"/>
        <w:gridCol w:w="1469"/>
      </w:tblGrid>
      <w:tr w:rsidR="00344F31" w:rsidRPr="004B3719" w:rsidTr="0020363D">
        <w:trPr>
          <w:cantSplit/>
        </w:trPr>
        <w:tc>
          <w:tcPr>
            <w:tcW w:w="2616" w:type="dxa"/>
            <w:gridSpan w:val="2"/>
            <w:tcBorders>
              <w:top w:val="single" w:sz="16" w:space="0" w:color="000000"/>
              <w:left w:val="single" w:sz="16" w:space="0" w:color="000000"/>
              <w:bottom w:val="single" w:sz="16" w:space="0" w:color="000000"/>
              <w:right w:val="nil"/>
            </w:tcBorders>
            <w:shd w:val="clear" w:color="auto" w:fill="FFFFFF"/>
          </w:tcPr>
          <w:p w:rsidR="00344F31" w:rsidRPr="004B3719" w:rsidRDefault="00344F31" w:rsidP="002440EE">
            <w:pPr>
              <w:autoSpaceDE w:val="0"/>
              <w:autoSpaceDN w:val="0"/>
              <w:adjustRightInd w:val="0"/>
              <w:spacing w:after="0"/>
              <w:ind w:left="60" w:right="60"/>
              <w:jc w:val="both"/>
              <w:rPr>
                <w:rFonts w:ascii="Arial" w:hAnsi="Arial" w:cs="Arial"/>
                <w:color w:val="000000"/>
                <w:sz w:val="18"/>
                <w:szCs w:val="18"/>
              </w:rPr>
            </w:pPr>
          </w:p>
        </w:tc>
        <w:tc>
          <w:tcPr>
            <w:tcW w:w="1147" w:type="dxa"/>
            <w:tcBorders>
              <w:top w:val="single" w:sz="16" w:space="0" w:color="000000"/>
              <w:left w:val="single" w:sz="16" w:space="0" w:color="000000"/>
              <w:bottom w:val="single" w:sz="16" w:space="0" w:color="000000"/>
            </w:tcBorders>
            <w:shd w:val="clear" w:color="auto" w:fill="FFFFFF"/>
          </w:tcPr>
          <w:p w:rsidR="00344F31" w:rsidRPr="004B3719" w:rsidRDefault="00344F31" w:rsidP="002440EE">
            <w:pPr>
              <w:autoSpaceDE w:val="0"/>
              <w:autoSpaceDN w:val="0"/>
              <w:adjustRightInd w:val="0"/>
              <w:spacing w:after="0"/>
              <w:ind w:left="60" w:right="60"/>
              <w:jc w:val="both"/>
              <w:rPr>
                <w:rFonts w:ascii="Arial" w:hAnsi="Arial" w:cs="Arial"/>
                <w:color w:val="000000"/>
                <w:sz w:val="18"/>
                <w:szCs w:val="18"/>
              </w:rPr>
            </w:pPr>
            <w:r w:rsidRPr="004B3719">
              <w:rPr>
                <w:rFonts w:ascii="Arial" w:hAnsi="Arial" w:cs="Arial"/>
                <w:color w:val="000000"/>
                <w:sz w:val="18"/>
                <w:szCs w:val="18"/>
              </w:rPr>
              <w:t>Frequency</w:t>
            </w:r>
          </w:p>
        </w:tc>
        <w:tc>
          <w:tcPr>
            <w:tcW w:w="1009" w:type="dxa"/>
            <w:tcBorders>
              <w:top w:val="single" w:sz="16" w:space="0" w:color="000000"/>
              <w:bottom w:val="single" w:sz="16" w:space="0" w:color="000000"/>
            </w:tcBorders>
            <w:shd w:val="clear" w:color="auto" w:fill="FFFFFF"/>
          </w:tcPr>
          <w:p w:rsidR="00344F31" w:rsidRPr="004B3719" w:rsidRDefault="00344F31" w:rsidP="002440EE">
            <w:pPr>
              <w:autoSpaceDE w:val="0"/>
              <w:autoSpaceDN w:val="0"/>
              <w:adjustRightInd w:val="0"/>
              <w:spacing w:after="0"/>
              <w:ind w:left="60" w:right="60"/>
              <w:jc w:val="both"/>
              <w:rPr>
                <w:rFonts w:ascii="Arial" w:hAnsi="Arial" w:cs="Arial"/>
                <w:color w:val="000000"/>
                <w:sz w:val="18"/>
                <w:szCs w:val="18"/>
              </w:rPr>
            </w:pPr>
            <w:r w:rsidRPr="004B3719">
              <w:rPr>
                <w:rFonts w:ascii="Arial" w:hAnsi="Arial" w:cs="Arial"/>
                <w:color w:val="000000"/>
                <w:sz w:val="18"/>
                <w:szCs w:val="18"/>
              </w:rPr>
              <w:t>Percent</w:t>
            </w:r>
          </w:p>
        </w:tc>
        <w:tc>
          <w:tcPr>
            <w:tcW w:w="1377" w:type="dxa"/>
            <w:tcBorders>
              <w:top w:val="single" w:sz="16" w:space="0" w:color="000000"/>
              <w:bottom w:val="single" w:sz="16" w:space="0" w:color="000000"/>
            </w:tcBorders>
            <w:shd w:val="clear" w:color="auto" w:fill="FFFFFF"/>
          </w:tcPr>
          <w:p w:rsidR="00344F31" w:rsidRPr="004B3719" w:rsidRDefault="00344F31" w:rsidP="002440EE">
            <w:pPr>
              <w:autoSpaceDE w:val="0"/>
              <w:autoSpaceDN w:val="0"/>
              <w:adjustRightInd w:val="0"/>
              <w:spacing w:after="0"/>
              <w:ind w:left="60" w:right="60"/>
              <w:jc w:val="both"/>
              <w:rPr>
                <w:rFonts w:ascii="Arial" w:hAnsi="Arial" w:cs="Arial"/>
                <w:color w:val="000000"/>
                <w:sz w:val="18"/>
                <w:szCs w:val="18"/>
              </w:rPr>
            </w:pPr>
            <w:r w:rsidRPr="004B3719">
              <w:rPr>
                <w:rFonts w:ascii="Arial" w:hAnsi="Arial" w:cs="Arial"/>
                <w:color w:val="000000"/>
                <w:sz w:val="18"/>
                <w:szCs w:val="18"/>
              </w:rPr>
              <w:t>Valid Percent</w:t>
            </w:r>
          </w:p>
        </w:tc>
        <w:tc>
          <w:tcPr>
            <w:tcW w:w="1469" w:type="dxa"/>
            <w:tcBorders>
              <w:top w:val="single" w:sz="16" w:space="0" w:color="000000"/>
              <w:bottom w:val="single" w:sz="16" w:space="0" w:color="000000"/>
              <w:right w:val="single" w:sz="16" w:space="0" w:color="000000"/>
            </w:tcBorders>
            <w:shd w:val="clear" w:color="auto" w:fill="FFFFFF"/>
          </w:tcPr>
          <w:p w:rsidR="00344F31" w:rsidRPr="004B3719" w:rsidRDefault="00344F31" w:rsidP="002440EE">
            <w:pPr>
              <w:autoSpaceDE w:val="0"/>
              <w:autoSpaceDN w:val="0"/>
              <w:adjustRightInd w:val="0"/>
              <w:spacing w:after="0"/>
              <w:ind w:left="60" w:right="60"/>
              <w:jc w:val="both"/>
              <w:rPr>
                <w:rFonts w:ascii="Arial" w:hAnsi="Arial" w:cs="Arial"/>
                <w:color w:val="000000"/>
                <w:sz w:val="18"/>
                <w:szCs w:val="18"/>
              </w:rPr>
            </w:pPr>
            <w:r w:rsidRPr="004B3719">
              <w:rPr>
                <w:rFonts w:ascii="Arial" w:hAnsi="Arial" w:cs="Arial"/>
                <w:color w:val="000000"/>
                <w:sz w:val="18"/>
                <w:szCs w:val="18"/>
              </w:rPr>
              <w:t>Cumulative Percent</w:t>
            </w:r>
          </w:p>
        </w:tc>
      </w:tr>
      <w:tr w:rsidR="00344F31" w:rsidRPr="004B3719" w:rsidTr="0020363D">
        <w:trPr>
          <w:cantSplit/>
        </w:trPr>
        <w:tc>
          <w:tcPr>
            <w:tcW w:w="734" w:type="dxa"/>
            <w:vMerge w:val="restart"/>
            <w:tcBorders>
              <w:top w:val="single" w:sz="16" w:space="0" w:color="000000"/>
              <w:left w:val="single" w:sz="16" w:space="0" w:color="000000"/>
              <w:bottom w:val="single" w:sz="16" w:space="0" w:color="000000"/>
              <w:right w:val="nil"/>
            </w:tcBorders>
            <w:shd w:val="clear" w:color="auto" w:fill="FFFFFF"/>
            <w:vAlign w:val="center"/>
          </w:tcPr>
          <w:p w:rsidR="00344F31" w:rsidRPr="004B3719" w:rsidRDefault="00344F31" w:rsidP="002440EE">
            <w:pPr>
              <w:autoSpaceDE w:val="0"/>
              <w:autoSpaceDN w:val="0"/>
              <w:adjustRightInd w:val="0"/>
              <w:spacing w:after="0"/>
              <w:ind w:left="60" w:right="60"/>
              <w:jc w:val="both"/>
              <w:rPr>
                <w:rFonts w:ascii="Arial" w:hAnsi="Arial" w:cs="Arial"/>
                <w:color w:val="000000"/>
                <w:sz w:val="18"/>
                <w:szCs w:val="18"/>
              </w:rPr>
            </w:pPr>
            <w:r w:rsidRPr="004B3719">
              <w:rPr>
                <w:rFonts w:ascii="Arial" w:hAnsi="Arial" w:cs="Arial"/>
                <w:color w:val="000000"/>
                <w:sz w:val="18"/>
                <w:szCs w:val="18"/>
              </w:rPr>
              <w:t>Valid</w:t>
            </w:r>
          </w:p>
        </w:tc>
        <w:tc>
          <w:tcPr>
            <w:tcW w:w="1882" w:type="dxa"/>
            <w:tcBorders>
              <w:top w:val="single" w:sz="16" w:space="0" w:color="000000"/>
              <w:left w:val="nil"/>
              <w:bottom w:val="nil"/>
              <w:right w:val="single" w:sz="16" w:space="0" w:color="000000"/>
            </w:tcBorders>
            <w:shd w:val="clear" w:color="auto" w:fill="FFFFFF"/>
            <w:vAlign w:val="center"/>
          </w:tcPr>
          <w:p w:rsidR="00344F31" w:rsidRPr="004B3719" w:rsidRDefault="00344F31" w:rsidP="002440EE">
            <w:pPr>
              <w:autoSpaceDE w:val="0"/>
              <w:autoSpaceDN w:val="0"/>
              <w:adjustRightInd w:val="0"/>
              <w:spacing w:after="0"/>
              <w:ind w:left="60" w:right="60"/>
              <w:jc w:val="both"/>
              <w:rPr>
                <w:rFonts w:ascii="Arial" w:hAnsi="Arial" w:cs="Arial"/>
                <w:color w:val="000000"/>
                <w:sz w:val="18"/>
                <w:szCs w:val="18"/>
              </w:rPr>
            </w:pPr>
            <w:r w:rsidRPr="004B3719">
              <w:rPr>
                <w:rFonts w:ascii="Arial" w:hAnsi="Arial" w:cs="Arial"/>
                <w:color w:val="000000"/>
                <w:sz w:val="18"/>
                <w:szCs w:val="18"/>
              </w:rPr>
              <w:t>first course</w:t>
            </w:r>
          </w:p>
        </w:tc>
        <w:tc>
          <w:tcPr>
            <w:tcW w:w="1147" w:type="dxa"/>
            <w:tcBorders>
              <w:top w:val="single" w:sz="16" w:space="0" w:color="000000"/>
              <w:left w:val="single" w:sz="16" w:space="0" w:color="000000"/>
              <w:bottom w:val="nil"/>
            </w:tcBorders>
            <w:shd w:val="clear" w:color="auto" w:fill="FFFFFF"/>
            <w:vAlign w:val="center"/>
          </w:tcPr>
          <w:p w:rsidR="00344F31" w:rsidRPr="004B3719" w:rsidRDefault="00344F31" w:rsidP="002440EE">
            <w:pPr>
              <w:autoSpaceDE w:val="0"/>
              <w:autoSpaceDN w:val="0"/>
              <w:adjustRightInd w:val="0"/>
              <w:spacing w:after="0"/>
              <w:ind w:left="60" w:right="60"/>
              <w:jc w:val="both"/>
              <w:rPr>
                <w:rFonts w:ascii="Arial" w:hAnsi="Arial" w:cs="Arial"/>
                <w:color w:val="000000"/>
                <w:sz w:val="18"/>
                <w:szCs w:val="18"/>
              </w:rPr>
            </w:pPr>
            <w:r w:rsidRPr="004B3719">
              <w:rPr>
                <w:rFonts w:ascii="Arial" w:hAnsi="Arial" w:cs="Arial"/>
                <w:color w:val="000000"/>
                <w:sz w:val="18"/>
                <w:szCs w:val="18"/>
              </w:rPr>
              <w:t>95</w:t>
            </w:r>
          </w:p>
        </w:tc>
        <w:tc>
          <w:tcPr>
            <w:tcW w:w="1009" w:type="dxa"/>
            <w:tcBorders>
              <w:top w:val="single" w:sz="16" w:space="0" w:color="000000"/>
              <w:bottom w:val="nil"/>
            </w:tcBorders>
            <w:shd w:val="clear" w:color="auto" w:fill="FFFFFF"/>
            <w:vAlign w:val="center"/>
          </w:tcPr>
          <w:p w:rsidR="00344F31" w:rsidRPr="004B3719" w:rsidRDefault="00344F31" w:rsidP="002440EE">
            <w:pPr>
              <w:autoSpaceDE w:val="0"/>
              <w:autoSpaceDN w:val="0"/>
              <w:adjustRightInd w:val="0"/>
              <w:spacing w:after="0"/>
              <w:ind w:left="60" w:right="60"/>
              <w:jc w:val="both"/>
              <w:rPr>
                <w:rFonts w:ascii="Arial" w:hAnsi="Arial" w:cs="Arial"/>
                <w:color w:val="000000"/>
                <w:sz w:val="18"/>
                <w:szCs w:val="18"/>
              </w:rPr>
            </w:pPr>
            <w:r w:rsidRPr="004B3719">
              <w:rPr>
                <w:rFonts w:ascii="Arial" w:hAnsi="Arial" w:cs="Arial"/>
                <w:color w:val="000000"/>
                <w:sz w:val="18"/>
                <w:szCs w:val="18"/>
              </w:rPr>
              <w:t>79.2</w:t>
            </w:r>
          </w:p>
        </w:tc>
        <w:tc>
          <w:tcPr>
            <w:tcW w:w="1377" w:type="dxa"/>
            <w:tcBorders>
              <w:top w:val="single" w:sz="16" w:space="0" w:color="000000"/>
              <w:bottom w:val="nil"/>
            </w:tcBorders>
            <w:shd w:val="clear" w:color="auto" w:fill="FFFFFF"/>
            <w:vAlign w:val="center"/>
          </w:tcPr>
          <w:p w:rsidR="00344F31" w:rsidRPr="004B3719" w:rsidRDefault="00344F31" w:rsidP="002440EE">
            <w:pPr>
              <w:autoSpaceDE w:val="0"/>
              <w:autoSpaceDN w:val="0"/>
              <w:adjustRightInd w:val="0"/>
              <w:spacing w:after="0"/>
              <w:ind w:left="60" w:right="60"/>
              <w:jc w:val="both"/>
              <w:rPr>
                <w:rFonts w:ascii="Arial" w:hAnsi="Arial" w:cs="Arial"/>
                <w:color w:val="000000"/>
                <w:sz w:val="18"/>
                <w:szCs w:val="18"/>
              </w:rPr>
            </w:pPr>
            <w:r w:rsidRPr="004B3719">
              <w:rPr>
                <w:rFonts w:ascii="Arial" w:hAnsi="Arial" w:cs="Arial"/>
                <w:color w:val="000000"/>
                <w:sz w:val="18"/>
                <w:szCs w:val="18"/>
              </w:rPr>
              <w:t>79.2</w:t>
            </w:r>
          </w:p>
        </w:tc>
        <w:tc>
          <w:tcPr>
            <w:tcW w:w="1469" w:type="dxa"/>
            <w:tcBorders>
              <w:top w:val="single" w:sz="16" w:space="0" w:color="000000"/>
              <w:bottom w:val="nil"/>
              <w:right w:val="single" w:sz="16" w:space="0" w:color="000000"/>
            </w:tcBorders>
            <w:shd w:val="clear" w:color="auto" w:fill="FFFFFF"/>
            <w:vAlign w:val="center"/>
          </w:tcPr>
          <w:p w:rsidR="00344F31" w:rsidRPr="004B3719" w:rsidRDefault="00344F31" w:rsidP="002440EE">
            <w:pPr>
              <w:autoSpaceDE w:val="0"/>
              <w:autoSpaceDN w:val="0"/>
              <w:adjustRightInd w:val="0"/>
              <w:spacing w:after="0"/>
              <w:ind w:left="60" w:right="60"/>
              <w:jc w:val="both"/>
              <w:rPr>
                <w:rFonts w:ascii="Arial" w:hAnsi="Arial" w:cs="Arial"/>
                <w:color w:val="000000"/>
                <w:sz w:val="18"/>
                <w:szCs w:val="18"/>
              </w:rPr>
            </w:pPr>
            <w:r w:rsidRPr="004B3719">
              <w:rPr>
                <w:rFonts w:ascii="Arial" w:hAnsi="Arial" w:cs="Arial"/>
                <w:color w:val="000000"/>
                <w:sz w:val="18"/>
                <w:szCs w:val="18"/>
              </w:rPr>
              <w:t>79.2</w:t>
            </w:r>
          </w:p>
        </w:tc>
      </w:tr>
      <w:tr w:rsidR="00344F31" w:rsidRPr="004B3719" w:rsidTr="0020363D">
        <w:trPr>
          <w:cantSplit/>
        </w:trPr>
        <w:tc>
          <w:tcPr>
            <w:tcW w:w="734" w:type="dxa"/>
            <w:vMerge/>
            <w:tcBorders>
              <w:top w:val="single" w:sz="16" w:space="0" w:color="000000"/>
              <w:left w:val="single" w:sz="16" w:space="0" w:color="000000"/>
              <w:bottom w:val="single" w:sz="16" w:space="0" w:color="000000"/>
              <w:right w:val="nil"/>
            </w:tcBorders>
            <w:shd w:val="clear" w:color="auto" w:fill="FFFFFF"/>
            <w:vAlign w:val="center"/>
          </w:tcPr>
          <w:p w:rsidR="00344F31" w:rsidRPr="004B3719" w:rsidRDefault="00344F31" w:rsidP="002440EE">
            <w:pPr>
              <w:autoSpaceDE w:val="0"/>
              <w:autoSpaceDN w:val="0"/>
              <w:adjustRightInd w:val="0"/>
              <w:spacing w:after="0"/>
              <w:jc w:val="both"/>
              <w:rPr>
                <w:rFonts w:ascii="Arial" w:hAnsi="Arial" w:cs="Arial"/>
                <w:color w:val="000000"/>
                <w:sz w:val="18"/>
                <w:szCs w:val="18"/>
              </w:rPr>
            </w:pPr>
          </w:p>
        </w:tc>
        <w:tc>
          <w:tcPr>
            <w:tcW w:w="1882" w:type="dxa"/>
            <w:tcBorders>
              <w:top w:val="nil"/>
              <w:left w:val="nil"/>
              <w:bottom w:val="nil"/>
              <w:right w:val="single" w:sz="16" w:space="0" w:color="000000"/>
            </w:tcBorders>
            <w:shd w:val="clear" w:color="auto" w:fill="FFFFFF"/>
            <w:vAlign w:val="center"/>
          </w:tcPr>
          <w:p w:rsidR="00344F31" w:rsidRPr="004B3719" w:rsidRDefault="00344F31" w:rsidP="002440EE">
            <w:pPr>
              <w:autoSpaceDE w:val="0"/>
              <w:autoSpaceDN w:val="0"/>
              <w:adjustRightInd w:val="0"/>
              <w:spacing w:after="0"/>
              <w:ind w:left="60" w:right="60"/>
              <w:jc w:val="both"/>
              <w:rPr>
                <w:rFonts w:ascii="Arial" w:hAnsi="Arial" w:cs="Arial"/>
                <w:color w:val="000000"/>
                <w:sz w:val="18"/>
                <w:szCs w:val="18"/>
              </w:rPr>
            </w:pPr>
            <w:r w:rsidRPr="004B3719">
              <w:rPr>
                <w:rFonts w:ascii="Arial" w:hAnsi="Arial" w:cs="Arial"/>
                <w:color w:val="000000"/>
                <w:sz w:val="18"/>
                <w:szCs w:val="18"/>
              </w:rPr>
              <w:t>Second course</w:t>
            </w:r>
          </w:p>
        </w:tc>
        <w:tc>
          <w:tcPr>
            <w:tcW w:w="1147" w:type="dxa"/>
            <w:tcBorders>
              <w:top w:val="nil"/>
              <w:left w:val="single" w:sz="16" w:space="0" w:color="000000"/>
              <w:bottom w:val="nil"/>
            </w:tcBorders>
            <w:shd w:val="clear" w:color="auto" w:fill="FFFFFF"/>
            <w:vAlign w:val="center"/>
          </w:tcPr>
          <w:p w:rsidR="00344F31" w:rsidRPr="004B3719" w:rsidRDefault="00344F31" w:rsidP="002440EE">
            <w:pPr>
              <w:autoSpaceDE w:val="0"/>
              <w:autoSpaceDN w:val="0"/>
              <w:adjustRightInd w:val="0"/>
              <w:spacing w:after="0"/>
              <w:ind w:left="60" w:right="60"/>
              <w:jc w:val="both"/>
              <w:rPr>
                <w:rFonts w:ascii="Arial" w:hAnsi="Arial" w:cs="Arial"/>
                <w:color w:val="000000"/>
                <w:sz w:val="18"/>
                <w:szCs w:val="18"/>
              </w:rPr>
            </w:pPr>
            <w:r w:rsidRPr="004B3719">
              <w:rPr>
                <w:rFonts w:ascii="Arial" w:hAnsi="Arial" w:cs="Arial"/>
                <w:color w:val="000000"/>
                <w:sz w:val="18"/>
                <w:szCs w:val="18"/>
              </w:rPr>
              <w:t>13</w:t>
            </w:r>
          </w:p>
        </w:tc>
        <w:tc>
          <w:tcPr>
            <w:tcW w:w="1009" w:type="dxa"/>
            <w:tcBorders>
              <w:top w:val="nil"/>
              <w:bottom w:val="nil"/>
            </w:tcBorders>
            <w:shd w:val="clear" w:color="auto" w:fill="FFFFFF"/>
            <w:vAlign w:val="center"/>
          </w:tcPr>
          <w:p w:rsidR="00344F31" w:rsidRPr="004B3719" w:rsidRDefault="00344F31" w:rsidP="002440EE">
            <w:pPr>
              <w:autoSpaceDE w:val="0"/>
              <w:autoSpaceDN w:val="0"/>
              <w:adjustRightInd w:val="0"/>
              <w:spacing w:after="0"/>
              <w:ind w:left="60" w:right="60"/>
              <w:jc w:val="both"/>
              <w:rPr>
                <w:rFonts w:ascii="Arial" w:hAnsi="Arial" w:cs="Arial"/>
                <w:color w:val="000000"/>
                <w:sz w:val="18"/>
                <w:szCs w:val="18"/>
              </w:rPr>
            </w:pPr>
            <w:r w:rsidRPr="004B3719">
              <w:rPr>
                <w:rFonts w:ascii="Arial" w:hAnsi="Arial" w:cs="Arial"/>
                <w:color w:val="000000"/>
                <w:sz w:val="18"/>
                <w:szCs w:val="18"/>
              </w:rPr>
              <w:t>10.8</w:t>
            </w:r>
          </w:p>
        </w:tc>
        <w:tc>
          <w:tcPr>
            <w:tcW w:w="1377" w:type="dxa"/>
            <w:tcBorders>
              <w:top w:val="nil"/>
              <w:bottom w:val="nil"/>
            </w:tcBorders>
            <w:shd w:val="clear" w:color="auto" w:fill="FFFFFF"/>
            <w:vAlign w:val="center"/>
          </w:tcPr>
          <w:p w:rsidR="00344F31" w:rsidRPr="004B3719" w:rsidRDefault="00344F31" w:rsidP="002440EE">
            <w:pPr>
              <w:autoSpaceDE w:val="0"/>
              <w:autoSpaceDN w:val="0"/>
              <w:adjustRightInd w:val="0"/>
              <w:spacing w:after="0"/>
              <w:ind w:left="60" w:right="60"/>
              <w:jc w:val="both"/>
              <w:rPr>
                <w:rFonts w:ascii="Arial" w:hAnsi="Arial" w:cs="Arial"/>
                <w:color w:val="000000"/>
                <w:sz w:val="18"/>
                <w:szCs w:val="18"/>
              </w:rPr>
            </w:pPr>
            <w:r w:rsidRPr="004B3719">
              <w:rPr>
                <w:rFonts w:ascii="Arial" w:hAnsi="Arial" w:cs="Arial"/>
                <w:color w:val="000000"/>
                <w:sz w:val="18"/>
                <w:szCs w:val="18"/>
              </w:rPr>
              <w:t>10.8</w:t>
            </w:r>
          </w:p>
        </w:tc>
        <w:tc>
          <w:tcPr>
            <w:tcW w:w="1469" w:type="dxa"/>
            <w:tcBorders>
              <w:top w:val="nil"/>
              <w:bottom w:val="nil"/>
              <w:right w:val="single" w:sz="16" w:space="0" w:color="000000"/>
            </w:tcBorders>
            <w:shd w:val="clear" w:color="auto" w:fill="FFFFFF"/>
            <w:vAlign w:val="center"/>
          </w:tcPr>
          <w:p w:rsidR="00344F31" w:rsidRPr="004B3719" w:rsidRDefault="00344F31" w:rsidP="002440EE">
            <w:pPr>
              <w:autoSpaceDE w:val="0"/>
              <w:autoSpaceDN w:val="0"/>
              <w:adjustRightInd w:val="0"/>
              <w:spacing w:after="0"/>
              <w:ind w:left="60" w:right="60"/>
              <w:jc w:val="both"/>
              <w:rPr>
                <w:rFonts w:ascii="Arial" w:hAnsi="Arial" w:cs="Arial"/>
                <w:color w:val="000000"/>
                <w:sz w:val="18"/>
                <w:szCs w:val="18"/>
              </w:rPr>
            </w:pPr>
            <w:r w:rsidRPr="004B3719">
              <w:rPr>
                <w:rFonts w:ascii="Arial" w:hAnsi="Arial" w:cs="Arial"/>
                <w:color w:val="000000"/>
                <w:sz w:val="18"/>
                <w:szCs w:val="18"/>
              </w:rPr>
              <w:t>90.0</w:t>
            </w:r>
          </w:p>
        </w:tc>
      </w:tr>
      <w:tr w:rsidR="00344F31" w:rsidRPr="004B3719" w:rsidTr="0020363D">
        <w:trPr>
          <w:cantSplit/>
        </w:trPr>
        <w:tc>
          <w:tcPr>
            <w:tcW w:w="734" w:type="dxa"/>
            <w:vMerge/>
            <w:tcBorders>
              <w:top w:val="single" w:sz="16" w:space="0" w:color="000000"/>
              <w:left w:val="single" w:sz="16" w:space="0" w:color="000000"/>
              <w:bottom w:val="single" w:sz="16" w:space="0" w:color="000000"/>
              <w:right w:val="nil"/>
            </w:tcBorders>
            <w:shd w:val="clear" w:color="auto" w:fill="FFFFFF"/>
            <w:vAlign w:val="center"/>
          </w:tcPr>
          <w:p w:rsidR="00344F31" w:rsidRPr="004B3719" w:rsidRDefault="00344F31" w:rsidP="002440EE">
            <w:pPr>
              <w:autoSpaceDE w:val="0"/>
              <w:autoSpaceDN w:val="0"/>
              <w:adjustRightInd w:val="0"/>
              <w:spacing w:after="0"/>
              <w:jc w:val="both"/>
              <w:rPr>
                <w:rFonts w:ascii="Arial" w:hAnsi="Arial" w:cs="Arial"/>
                <w:color w:val="000000"/>
                <w:sz w:val="18"/>
                <w:szCs w:val="18"/>
              </w:rPr>
            </w:pPr>
          </w:p>
        </w:tc>
        <w:tc>
          <w:tcPr>
            <w:tcW w:w="1882" w:type="dxa"/>
            <w:tcBorders>
              <w:top w:val="nil"/>
              <w:left w:val="nil"/>
              <w:bottom w:val="nil"/>
              <w:right w:val="single" w:sz="16" w:space="0" w:color="000000"/>
            </w:tcBorders>
            <w:shd w:val="clear" w:color="auto" w:fill="FFFFFF"/>
            <w:vAlign w:val="center"/>
          </w:tcPr>
          <w:p w:rsidR="00344F31" w:rsidRPr="004B3719" w:rsidRDefault="00344F31" w:rsidP="002440EE">
            <w:pPr>
              <w:autoSpaceDE w:val="0"/>
              <w:autoSpaceDN w:val="0"/>
              <w:adjustRightInd w:val="0"/>
              <w:spacing w:after="0"/>
              <w:ind w:left="60" w:right="60"/>
              <w:jc w:val="both"/>
              <w:rPr>
                <w:rFonts w:ascii="Arial" w:hAnsi="Arial" w:cs="Arial"/>
                <w:color w:val="000000"/>
                <w:sz w:val="18"/>
                <w:szCs w:val="18"/>
              </w:rPr>
            </w:pPr>
            <w:r w:rsidRPr="004B3719">
              <w:rPr>
                <w:rFonts w:ascii="Arial" w:hAnsi="Arial" w:cs="Arial"/>
                <w:color w:val="000000"/>
                <w:sz w:val="18"/>
                <w:szCs w:val="18"/>
              </w:rPr>
              <w:t>Third  course</w:t>
            </w:r>
          </w:p>
        </w:tc>
        <w:tc>
          <w:tcPr>
            <w:tcW w:w="1147" w:type="dxa"/>
            <w:tcBorders>
              <w:top w:val="nil"/>
              <w:left w:val="single" w:sz="16" w:space="0" w:color="000000"/>
              <w:bottom w:val="nil"/>
            </w:tcBorders>
            <w:shd w:val="clear" w:color="auto" w:fill="FFFFFF"/>
            <w:vAlign w:val="center"/>
          </w:tcPr>
          <w:p w:rsidR="00344F31" w:rsidRPr="004B3719" w:rsidRDefault="00344F31" w:rsidP="002440EE">
            <w:pPr>
              <w:autoSpaceDE w:val="0"/>
              <w:autoSpaceDN w:val="0"/>
              <w:adjustRightInd w:val="0"/>
              <w:spacing w:after="0"/>
              <w:ind w:left="60" w:right="60"/>
              <w:jc w:val="both"/>
              <w:rPr>
                <w:rFonts w:ascii="Arial" w:hAnsi="Arial" w:cs="Arial"/>
                <w:color w:val="000000"/>
                <w:sz w:val="18"/>
                <w:szCs w:val="18"/>
              </w:rPr>
            </w:pPr>
            <w:r w:rsidRPr="004B3719">
              <w:rPr>
                <w:rFonts w:ascii="Arial" w:hAnsi="Arial" w:cs="Arial"/>
                <w:color w:val="000000"/>
                <w:sz w:val="18"/>
                <w:szCs w:val="18"/>
              </w:rPr>
              <w:t>11</w:t>
            </w:r>
          </w:p>
        </w:tc>
        <w:tc>
          <w:tcPr>
            <w:tcW w:w="1009" w:type="dxa"/>
            <w:tcBorders>
              <w:top w:val="nil"/>
              <w:bottom w:val="nil"/>
            </w:tcBorders>
            <w:shd w:val="clear" w:color="auto" w:fill="FFFFFF"/>
            <w:vAlign w:val="center"/>
          </w:tcPr>
          <w:p w:rsidR="00344F31" w:rsidRPr="004B3719" w:rsidRDefault="00344F31" w:rsidP="002440EE">
            <w:pPr>
              <w:autoSpaceDE w:val="0"/>
              <w:autoSpaceDN w:val="0"/>
              <w:adjustRightInd w:val="0"/>
              <w:spacing w:after="0"/>
              <w:ind w:left="60" w:right="60"/>
              <w:jc w:val="both"/>
              <w:rPr>
                <w:rFonts w:ascii="Arial" w:hAnsi="Arial" w:cs="Arial"/>
                <w:color w:val="000000"/>
                <w:sz w:val="18"/>
                <w:szCs w:val="18"/>
              </w:rPr>
            </w:pPr>
            <w:r w:rsidRPr="004B3719">
              <w:rPr>
                <w:rFonts w:ascii="Arial" w:hAnsi="Arial" w:cs="Arial"/>
                <w:color w:val="000000"/>
                <w:sz w:val="18"/>
                <w:szCs w:val="18"/>
              </w:rPr>
              <w:t>9.2</w:t>
            </w:r>
          </w:p>
        </w:tc>
        <w:tc>
          <w:tcPr>
            <w:tcW w:w="1377" w:type="dxa"/>
            <w:tcBorders>
              <w:top w:val="nil"/>
              <w:bottom w:val="nil"/>
            </w:tcBorders>
            <w:shd w:val="clear" w:color="auto" w:fill="FFFFFF"/>
            <w:vAlign w:val="center"/>
          </w:tcPr>
          <w:p w:rsidR="00344F31" w:rsidRPr="004B3719" w:rsidRDefault="00344F31" w:rsidP="002440EE">
            <w:pPr>
              <w:autoSpaceDE w:val="0"/>
              <w:autoSpaceDN w:val="0"/>
              <w:adjustRightInd w:val="0"/>
              <w:spacing w:after="0"/>
              <w:ind w:left="60" w:right="60"/>
              <w:jc w:val="both"/>
              <w:rPr>
                <w:rFonts w:ascii="Arial" w:hAnsi="Arial" w:cs="Arial"/>
                <w:color w:val="000000"/>
                <w:sz w:val="18"/>
                <w:szCs w:val="18"/>
              </w:rPr>
            </w:pPr>
            <w:r w:rsidRPr="004B3719">
              <w:rPr>
                <w:rFonts w:ascii="Arial" w:hAnsi="Arial" w:cs="Arial"/>
                <w:color w:val="000000"/>
                <w:sz w:val="18"/>
                <w:szCs w:val="18"/>
              </w:rPr>
              <w:t>9.2</w:t>
            </w:r>
          </w:p>
        </w:tc>
        <w:tc>
          <w:tcPr>
            <w:tcW w:w="1469" w:type="dxa"/>
            <w:tcBorders>
              <w:top w:val="nil"/>
              <w:bottom w:val="nil"/>
              <w:right w:val="single" w:sz="16" w:space="0" w:color="000000"/>
            </w:tcBorders>
            <w:shd w:val="clear" w:color="auto" w:fill="FFFFFF"/>
            <w:vAlign w:val="center"/>
          </w:tcPr>
          <w:p w:rsidR="00344F31" w:rsidRPr="004B3719" w:rsidRDefault="00344F31" w:rsidP="002440EE">
            <w:pPr>
              <w:autoSpaceDE w:val="0"/>
              <w:autoSpaceDN w:val="0"/>
              <w:adjustRightInd w:val="0"/>
              <w:spacing w:after="0"/>
              <w:ind w:left="60" w:right="60"/>
              <w:jc w:val="both"/>
              <w:rPr>
                <w:rFonts w:ascii="Arial" w:hAnsi="Arial" w:cs="Arial"/>
                <w:color w:val="000000"/>
                <w:sz w:val="18"/>
                <w:szCs w:val="18"/>
              </w:rPr>
            </w:pPr>
            <w:r w:rsidRPr="004B3719">
              <w:rPr>
                <w:rFonts w:ascii="Arial" w:hAnsi="Arial" w:cs="Arial"/>
                <w:color w:val="000000"/>
                <w:sz w:val="18"/>
                <w:szCs w:val="18"/>
              </w:rPr>
              <w:t>99.2</w:t>
            </w:r>
          </w:p>
        </w:tc>
      </w:tr>
      <w:tr w:rsidR="00344F31" w:rsidRPr="004B3719" w:rsidTr="0020363D">
        <w:trPr>
          <w:cantSplit/>
        </w:trPr>
        <w:tc>
          <w:tcPr>
            <w:tcW w:w="734" w:type="dxa"/>
            <w:vMerge/>
            <w:tcBorders>
              <w:top w:val="single" w:sz="16" w:space="0" w:color="000000"/>
              <w:left w:val="single" w:sz="16" w:space="0" w:color="000000"/>
              <w:bottom w:val="single" w:sz="16" w:space="0" w:color="000000"/>
              <w:right w:val="nil"/>
            </w:tcBorders>
            <w:shd w:val="clear" w:color="auto" w:fill="FFFFFF"/>
            <w:vAlign w:val="center"/>
          </w:tcPr>
          <w:p w:rsidR="00344F31" w:rsidRPr="004B3719" w:rsidRDefault="00344F31" w:rsidP="002440EE">
            <w:pPr>
              <w:autoSpaceDE w:val="0"/>
              <w:autoSpaceDN w:val="0"/>
              <w:adjustRightInd w:val="0"/>
              <w:spacing w:after="0"/>
              <w:jc w:val="both"/>
              <w:rPr>
                <w:rFonts w:ascii="Arial" w:hAnsi="Arial" w:cs="Arial"/>
                <w:color w:val="000000"/>
                <w:sz w:val="18"/>
                <w:szCs w:val="18"/>
              </w:rPr>
            </w:pPr>
          </w:p>
        </w:tc>
        <w:tc>
          <w:tcPr>
            <w:tcW w:w="1882" w:type="dxa"/>
            <w:tcBorders>
              <w:top w:val="nil"/>
              <w:left w:val="nil"/>
              <w:bottom w:val="nil"/>
              <w:right w:val="single" w:sz="16" w:space="0" w:color="000000"/>
            </w:tcBorders>
            <w:shd w:val="clear" w:color="auto" w:fill="FFFFFF"/>
            <w:vAlign w:val="center"/>
          </w:tcPr>
          <w:p w:rsidR="00344F31" w:rsidRPr="004B3719" w:rsidRDefault="00344F31" w:rsidP="002440EE">
            <w:pPr>
              <w:autoSpaceDE w:val="0"/>
              <w:autoSpaceDN w:val="0"/>
              <w:adjustRightInd w:val="0"/>
              <w:spacing w:after="0"/>
              <w:ind w:left="60" w:right="60"/>
              <w:jc w:val="both"/>
              <w:rPr>
                <w:rFonts w:ascii="Arial" w:hAnsi="Arial" w:cs="Arial"/>
                <w:color w:val="000000"/>
                <w:sz w:val="18"/>
                <w:szCs w:val="18"/>
              </w:rPr>
            </w:pPr>
            <w:r w:rsidRPr="004B3719">
              <w:rPr>
                <w:rFonts w:ascii="Arial" w:hAnsi="Arial" w:cs="Arial"/>
                <w:color w:val="000000"/>
                <w:sz w:val="18"/>
                <w:szCs w:val="18"/>
              </w:rPr>
              <w:t>other management</w:t>
            </w:r>
          </w:p>
        </w:tc>
        <w:tc>
          <w:tcPr>
            <w:tcW w:w="1147" w:type="dxa"/>
            <w:tcBorders>
              <w:top w:val="nil"/>
              <w:left w:val="single" w:sz="16" w:space="0" w:color="000000"/>
              <w:bottom w:val="nil"/>
            </w:tcBorders>
            <w:shd w:val="clear" w:color="auto" w:fill="FFFFFF"/>
            <w:vAlign w:val="center"/>
          </w:tcPr>
          <w:p w:rsidR="00344F31" w:rsidRPr="004B3719" w:rsidRDefault="00344F31" w:rsidP="002440EE">
            <w:pPr>
              <w:autoSpaceDE w:val="0"/>
              <w:autoSpaceDN w:val="0"/>
              <w:adjustRightInd w:val="0"/>
              <w:spacing w:after="0"/>
              <w:ind w:left="60" w:right="60"/>
              <w:jc w:val="both"/>
              <w:rPr>
                <w:rFonts w:ascii="Arial" w:hAnsi="Arial" w:cs="Arial"/>
                <w:color w:val="000000"/>
                <w:sz w:val="18"/>
                <w:szCs w:val="18"/>
              </w:rPr>
            </w:pPr>
            <w:r w:rsidRPr="004B3719">
              <w:rPr>
                <w:rFonts w:ascii="Arial" w:hAnsi="Arial" w:cs="Arial"/>
                <w:color w:val="000000"/>
                <w:sz w:val="18"/>
                <w:szCs w:val="18"/>
              </w:rPr>
              <w:t>1</w:t>
            </w:r>
          </w:p>
        </w:tc>
        <w:tc>
          <w:tcPr>
            <w:tcW w:w="1009" w:type="dxa"/>
            <w:tcBorders>
              <w:top w:val="nil"/>
              <w:bottom w:val="nil"/>
            </w:tcBorders>
            <w:shd w:val="clear" w:color="auto" w:fill="FFFFFF"/>
            <w:vAlign w:val="center"/>
          </w:tcPr>
          <w:p w:rsidR="00344F31" w:rsidRPr="004B3719" w:rsidRDefault="00344F31" w:rsidP="002440EE">
            <w:pPr>
              <w:autoSpaceDE w:val="0"/>
              <w:autoSpaceDN w:val="0"/>
              <w:adjustRightInd w:val="0"/>
              <w:spacing w:after="0"/>
              <w:ind w:left="60" w:right="60"/>
              <w:jc w:val="both"/>
              <w:rPr>
                <w:rFonts w:ascii="Arial" w:hAnsi="Arial" w:cs="Arial"/>
                <w:color w:val="000000"/>
                <w:sz w:val="18"/>
                <w:szCs w:val="18"/>
              </w:rPr>
            </w:pPr>
            <w:r w:rsidRPr="004B3719">
              <w:rPr>
                <w:rFonts w:ascii="Arial" w:hAnsi="Arial" w:cs="Arial"/>
                <w:color w:val="000000"/>
                <w:sz w:val="18"/>
                <w:szCs w:val="18"/>
              </w:rPr>
              <w:t>.8</w:t>
            </w:r>
          </w:p>
        </w:tc>
        <w:tc>
          <w:tcPr>
            <w:tcW w:w="1377" w:type="dxa"/>
            <w:tcBorders>
              <w:top w:val="nil"/>
              <w:bottom w:val="nil"/>
            </w:tcBorders>
            <w:shd w:val="clear" w:color="auto" w:fill="FFFFFF"/>
            <w:vAlign w:val="center"/>
          </w:tcPr>
          <w:p w:rsidR="00344F31" w:rsidRPr="004B3719" w:rsidRDefault="00344F31" w:rsidP="002440EE">
            <w:pPr>
              <w:autoSpaceDE w:val="0"/>
              <w:autoSpaceDN w:val="0"/>
              <w:adjustRightInd w:val="0"/>
              <w:spacing w:after="0"/>
              <w:ind w:left="60" w:right="60"/>
              <w:jc w:val="both"/>
              <w:rPr>
                <w:rFonts w:ascii="Arial" w:hAnsi="Arial" w:cs="Arial"/>
                <w:color w:val="000000"/>
                <w:sz w:val="18"/>
                <w:szCs w:val="18"/>
              </w:rPr>
            </w:pPr>
            <w:r w:rsidRPr="004B3719">
              <w:rPr>
                <w:rFonts w:ascii="Arial" w:hAnsi="Arial" w:cs="Arial"/>
                <w:color w:val="000000"/>
                <w:sz w:val="18"/>
                <w:szCs w:val="18"/>
              </w:rPr>
              <w:t>.8</w:t>
            </w:r>
          </w:p>
        </w:tc>
        <w:tc>
          <w:tcPr>
            <w:tcW w:w="1469" w:type="dxa"/>
            <w:tcBorders>
              <w:top w:val="nil"/>
              <w:bottom w:val="nil"/>
              <w:right w:val="single" w:sz="16" w:space="0" w:color="000000"/>
            </w:tcBorders>
            <w:shd w:val="clear" w:color="auto" w:fill="FFFFFF"/>
            <w:vAlign w:val="center"/>
          </w:tcPr>
          <w:p w:rsidR="00344F31" w:rsidRPr="004B3719" w:rsidRDefault="00344F31" w:rsidP="002440EE">
            <w:pPr>
              <w:autoSpaceDE w:val="0"/>
              <w:autoSpaceDN w:val="0"/>
              <w:adjustRightInd w:val="0"/>
              <w:spacing w:after="0"/>
              <w:ind w:left="60" w:right="60"/>
              <w:jc w:val="both"/>
              <w:rPr>
                <w:rFonts w:ascii="Arial" w:hAnsi="Arial" w:cs="Arial"/>
                <w:color w:val="000000"/>
                <w:sz w:val="18"/>
                <w:szCs w:val="18"/>
              </w:rPr>
            </w:pPr>
            <w:r w:rsidRPr="004B3719">
              <w:rPr>
                <w:rFonts w:ascii="Arial" w:hAnsi="Arial" w:cs="Arial"/>
                <w:color w:val="000000"/>
                <w:sz w:val="18"/>
                <w:szCs w:val="18"/>
              </w:rPr>
              <w:t>100.0</w:t>
            </w:r>
          </w:p>
        </w:tc>
      </w:tr>
      <w:tr w:rsidR="00344F31" w:rsidRPr="004B3719" w:rsidTr="0020363D">
        <w:trPr>
          <w:cantSplit/>
        </w:trPr>
        <w:tc>
          <w:tcPr>
            <w:tcW w:w="734" w:type="dxa"/>
            <w:vMerge/>
            <w:tcBorders>
              <w:top w:val="single" w:sz="16" w:space="0" w:color="000000"/>
              <w:left w:val="single" w:sz="16" w:space="0" w:color="000000"/>
              <w:bottom w:val="single" w:sz="16" w:space="0" w:color="000000"/>
              <w:right w:val="nil"/>
            </w:tcBorders>
            <w:shd w:val="clear" w:color="auto" w:fill="FFFFFF"/>
            <w:vAlign w:val="center"/>
          </w:tcPr>
          <w:p w:rsidR="00344F31" w:rsidRPr="004B3719" w:rsidRDefault="00344F31" w:rsidP="002440EE">
            <w:pPr>
              <w:autoSpaceDE w:val="0"/>
              <w:autoSpaceDN w:val="0"/>
              <w:adjustRightInd w:val="0"/>
              <w:spacing w:after="0"/>
              <w:jc w:val="both"/>
              <w:rPr>
                <w:rFonts w:ascii="Arial" w:hAnsi="Arial" w:cs="Arial"/>
                <w:color w:val="000000"/>
                <w:sz w:val="18"/>
                <w:szCs w:val="18"/>
              </w:rPr>
            </w:pPr>
          </w:p>
        </w:tc>
        <w:tc>
          <w:tcPr>
            <w:tcW w:w="1882" w:type="dxa"/>
            <w:tcBorders>
              <w:top w:val="nil"/>
              <w:left w:val="nil"/>
              <w:bottom w:val="single" w:sz="16" w:space="0" w:color="000000"/>
              <w:right w:val="single" w:sz="16" w:space="0" w:color="000000"/>
            </w:tcBorders>
            <w:shd w:val="clear" w:color="auto" w:fill="FFFFFF"/>
            <w:vAlign w:val="center"/>
          </w:tcPr>
          <w:p w:rsidR="00344F31" w:rsidRPr="004B3719" w:rsidRDefault="00344F31" w:rsidP="002440EE">
            <w:pPr>
              <w:autoSpaceDE w:val="0"/>
              <w:autoSpaceDN w:val="0"/>
              <w:adjustRightInd w:val="0"/>
              <w:spacing w:after="0"/>
              <w:ind w:left="60" w:right="60"/>
              <w:jc w:val="both"/>
              <w:rPr>
                <w:rFonts w:ascii="Arial" w:hAnsi="Arial" w:cs="Arial"/>
                <w:color w:val="000000"/>
                <w:sz w:val="18"/>
                <w:szCs w:val="18"/>
              </w:rPr>
            </w:pPr>
            <w:r w:rsidRPr="004B3719">
              <w:rPr>
                <w:rFonts w:ascii="Arial" w:hAnsi="Arial" w:cs="Arial"/>
                <w:color w:val="000000"/>
                <w:sz w:val="18"/>
                <w:szCs w:val="18"/>
              </w:rPr>
              <w:t>Total</w:t>
            </w:r>
          </w:p>
        </w:tc>
        <w:tc>
          <w:tcPr>
            <w:tcW w:w="1147" w:type="dxa"/>
            <w:tcBorders>
              <w:top w:val="nil"/>
              <w:left w:val="single" w:sz="16" w:space="0" w:color="000000"/>
              <w:bottom w:val="single" w:sz="16" w:space="0" w:color="000000"/>
            </w:tcBorders>
            <w:shd w:val="clear" w:color="auto" w:fill="FFFFFF"/>
            <w:vAlign w:val="center"/>
          </w:tcPr>
          <w:p w:rsidR="00344F31" w:rsidRPr="004B3719" w:rsidRDefault="00344F31" w:rsidP="002440EE">
            <w:pPr>
              <w:autoSpaceDE w:val="0"/>
              <w:autoSpaceDN w:val="0"/>
              <w:adjustRightInd w:val="0"/>
              <w:spacing w:after="0"/>
              <w:ind w:left="60" w:right="60"/>
              <w:jc w:val="both"/>
              <w:rPr>
                <w:rFonts w:ascii="Arial" w:hAnsi="Arial" w:cs="Arial"/>
                <w:color w:val="000000"/>
                <w:sz w:val="18"/>
                <w:szCs w:val="18"/>
              </w:rPr>
            </w:pPr>
            <w:r w:rsidRPr="004B3719">
              <w:rPr>
                <w:rFonts w:ascii="Arial" w:hAnsi="Arial" w:cs="Arial"/>
                <w:color w:val="000000"/>
                <w:sz w:val="18"/>
                <w:szCs w:val="18"/>
              </w:rPr>
              <w:t>120</w:t>
            </w:r>
          </w:p>
        </w:tc>
        <w:tc>
          <w:tcPr>
            <w:tcW w:w="1009" w:type="dxa"/>
            <w:tcBorders>
              <w:top w:val="nil"/>
              <w:bottom w:val="single" w:sz="16" w:space="0" w:color="000000"/>
            </w:tcBorders>
            <w:shd w:val="clear" w:color="auto" w:fill="FFFFFF"/>
            <w:vAlign w:val="center"/>
          </w:tcPr>
          <w:p w:rsidR="00344F31" w:rsidRPr="004B3719" w:rsidRDefault="00344F31" w:rsidP="002440EE">
            <w:pPr>
              <w:autoSpaceDE w:val="0"/>
              <w:autoSpaceDN w:val="0"/>
              <w:adjustRightInd w:val="0"/>
              <w:spacing w:after="0"/>
              <w:ind w:left="60" w:right="60"/>
              <w:jc w:val="both"/>
              <w:rPr>
                <w:rFonts w:ascii="Arial" w:hAnsi="Arial" w:cs="Arial"/>
                <w:color w:val="000000"/>
                <w:sz w:val="18"/>
                <w:szCs w:val="18"/>
              </w:rPr>
            </w:pPr>
            <w:r w:rsidRPr="004B3719">
              <w:rPr>
                <w:rFonts w:ascii="Arial" w:hAnsi="Arial" w:cs="Arial"/>
                <w:color w:val="000000"/>
                <w:sz w:val="18"/>
                <w:szCs w:val="18"/>
              </w:rPr>
              <w:t>100.0</w:t>
            </w:r>
          </w:p>
        </w:tc>
        <w:tc>
          <w:tcPr>
            <w:tcW w:w="1377" w:type="dxa"/>
            <w:tcBorders>
              <w:top w:val="nil"/>
              <w:bottom w:val="single" w:sz="16" w:space="0" w:color="000000"/>
            </w:tcBorders>
            <w:shd w:val="clear" w:color="auto" w:fill="FFFFFF"/>
            <w:vAlign w:val="center"/>
          </w:tcPr>
          <w:p w:rsidR="00344F31" w:rsidRPr="004B3719" w:rsidRDefault="00344F31" w:rsidP="002440EE">
            <w:pPr>
              <w:autoSpaceDE w:val="0"/>
              <w:autoSpaceDN w:val="0"/>
              <w:adjustRightInd w:val="0"/>
              <w:spacing w:after="0"/>
              <w:ind w:left="60" w:right="60"/>
              <w:jc w:val="both"/>
              <w:rPr>
                <w:rFonts w:ascii="Arial" w:hAnsi="Arial" w:cs="Arial"/>
                <w:color w:val="000000"/>
                <w:sz w:val="18"/>
                <w:szCs w:val="18"/>
              </w:rPr>
            </w:pPr>
            <w:r w:rsidRPr="004B3719">
              <w:rPr>
                <w:rFonts w:ascii="Arial" w:hAnsi="Arial" w:cs="Arial"/>
                <w:color w:val="000000"/>
                <w:sz w:val="18"/>
                <w:szCs w:val="18"/>
              </w:rPr>
              <w:t>100.0</w:t>
            </w:r>
          </w:p>
        </w:tc>
        <w:tc>
          <w:tcPr>
            <w:tcW w:w="1469" w:type="dxa"/>
            <w:tcBorders>
              <w:top w:val="nil"/>
              <w:bottom w:val="single" w:sz="16" w:space="0" w:color="000000"/>
              <w:right w:val="single" w:sz="16" w:space="0" w:color="000000"/>
            </w:tcBorders>
            <w:shd w:val="clear" w:color="auto" w:fill="FFFFFF"/>
          </w:tcPr>
          <w:p w:rsidR="00344F31" w:rsidRPr="004B3719" w:rsidRDefault="00344F31" w:rsidP="002440EE">
            <w:pPr>
              <w:autoSpaceDE w:val="0"/>
              <w:autoSpaceDN w:val="0"/>
              <w:adjustRightInd w:val="0"/>
              <w:spacing w:after="0"/>
              <w:jc w:val="both"/>
              <w:rPr>
                <w:rFonts w:ascii="Times New Roman" w:hAnsi="Times New Roman"/>
                <w:sz w:val="24"/>
                <w:szCs w:val="24"/>
              </w:rPr>
            </w:pPr>
          </w:p>
        </w:tc>
      </w:tr>
    </w:tbl>
    <w:p w:rsidR="00344F31" w:rsidRPr="004B3719" w:rsidRDefault="00344F31" w:rsidP="00344F31">
      <w:pPr>
        <w:autoSpaceDE w:val="0"/>
        <w:autoSpaceDN w:val="0"/>
        <w:adjustRightInd w:val="0"/>
        <w:spacing w:after="0" w:line="400" w:lineRule="atLeast"/>
        <w:rPr>
          <w:rFonts w:ascii="Times New Roman" w:hAnsi="Times New Roman"/>
          <w:sz w:val="24"/>
          <w:szCs w:val="24"/>
        </w:rPr>
      </w:pPr>
      <w:r>
        <w:rPr>
          <w:rFonts w:ascii="Arial" w:hAnsi="Arial" w:cs="Arial"/>
          <w:b/>
          <w:bCs/>
          <w:color w:val="000000"/>
          <w:sz w:val="18"/>
          <w:szCs w:val="18"/>
        </w:rPr>
        <w:t xml:space="preserve">  Table III </w:t>
      </w:r>
      <w:r w:rsidRPr="004B3719">
        <w:rPr>
          <w:rFonts w:ascii="Arial" w:hAnsi="Arial" w:cs="Arial"/>
          <w:b/>
          <w:bCs/>
          <w:color w:val="000000"/>
          <w:sz w:val="18"/>
          <w:szCs w:val="18"/>
        </w:rPr>
        <w:t>number of course of misoprostol</w:t>
      </w:r>
    </w:p>
    <w:p w:rsidR="00344F31" w:rsidRDefault="00344F31" w:rsidP="00344F31">
      <w:pPr>
        <w:autoSpaceDE w:val="0"/>
        <w:autoSpaceDN w:val="0"/>
        <w:adjustRightInd w:val="0"/>
        <w:spacing w:after="0" w:line="360" w:lineRule="auto"/>
        <w:rPr>
          <w:rFonts w:ascii="Times New Roman" w:hAnsi="Times New Roman"/>
          <w:sz w:val="24"/>
          <w:szCs w:val="24"/>
        </w:rPr>
      </w:pPr>
    </w:p>
    <w:p w:rsidR="00344F31" w:rsidRDefault="00344F31" w:rsidP="002440EE">
      <w:pPr>
        <w:autoSpaceDE w:val="0"/>
        <w:autoSpaceDN w:val="0"/>
        <w:adjustRightInd w:val="0"/>
        <w:spacing w:after="0" w:line="360" w:lineRule="auto"/>
        <w:jc w:val="both"/>
        <w:rPr>
          <w:rFonts w:ascii="Times New Roman" w:hAnsi="Times New Roman"/>
          <w:sz w:val="24"/>
          <w:szCs w:val="24"/>
        </w:rPr>
      </w:pPr>
      <w:r>
        <w:rPr>
          <w:rFonts w:ascii="Times New Roman" w:hAnsi="Times New Roman"/>
          <w:sz w:val="24"/>
          <w:szCs w:val="24"/>
        </w:rPr>
        <w:t>About 29 cases (24.2%) have history of abortion while the rest don’t have history of abortion and about 50% of the pregnancies were unplanned and 59.2% of them were not used any form of contraception. Majority of the</w:t>
      </w:r>
      <w:r w:rsidRPr="008F4BB0">
        <w:rPr>
          <w:rFonts w:ascii="Times New Roman" w:hAnsi="Times New Roman"/>
          <w:sz w:val="24"/>
          <w:szCs w:val="24"/>
        </w:rPr>
        <w:t xml:space="preserve"> </w:t>
      </w:r>
      <w:r>
        <w:rPr>
          <w:rFonts w:ascii="Times New Roman" w:hAnsi="Times New Roman"/>
          <w:sz w:val="24"/>
          <w:szCs w:val="24"/>
        </w:rPr>
        <w:t>reasons for termination of the pregnancy was safe abortion, congenital anomaly and missed abortions each accounting 42.5%, 29.2% and 13.3% respectively.</w:t>
      </w:r>
    </w:p>
    <w:p w:rsidR="00344F31" w:rsidRPr="008545D1" w:rsidRDefault="00344F31" w:rsidP="002440EE">
      <w:pPr>
        <w:autoSpaceDE w:val="0"/>
        <w:autoSpaceDN w:val="0"/>
        <w:adjustRightInd w:val="0"/>
        <w:spacing w:after="0" w:line="360" w:lineRule="auto"/>
        <w:jc w:val="both"/>
        <w:rPr>
          <w:rFonts w:ascii="Times New Roman" w:hAnsi="Times New Roman"/>
          <w:sz w:val="24"/>
          <w:szCs w:val="24"/>
        </w:rPr>
      </w:pPr>
      <w:r>
        <w:rPr>
          <w:rFonts w:ascii="Times New Roman" w:hAnsi="Times New Roman"/>
          <w:sz w:val="24"/>
          <w:szCs w:val="24"/>
        </w:rPr>
        <w:t>There were about 9</w:t>
      </w:r>
      <w:r w:rsidRPr="008545D1">
        <w:rPr>
          <w:rFonts w:ascii="Times New Roman" w:hAnsi="Times New Roman"/>
          <w:sz w:val="24"/>
          <w:szCs w:val="24"/>
        </w:rPr>
        <w:t xml:space="preserve"> cases of treatment failure in this study populat</w:t>
      </w:r>
      <w:r>
        <w:rPr>
          <w:rFonts w:ascii="Times New Roman" w:hAnsi="Times New Roman"/>
          <w:sz w:val="24"/>
          <w:szCs w:val="24"/>
        </w:rPr>
        <w:t>ion giving the failure rate of 7.5</w:t>
      </w:r>
      <w:r w:rsidRPr="008545D1">
        <w:rPr>
          <w:rFonts w:ascii="Times New Roman" w:hAnsi="Times New Roman"/>
          <w:sz w:val="24"/>
          <w:szCs w:val="24"/>
        </w:rPr>
        <w:t>%.</w:t>
      </w:r>
    </w:p>
    <w:p w:rsidR="00344F31" w:rsidRPr="008545D1" w:rsidRDefault="00344F31" w:rsidP="002440EE">
      <w:pPr>
        <w:spacing w:line="360" w:lineRule="auto"/>
        <w:jc w:val="both"/>
        <w:rPr>
          <w:rFonts w:ascii="Times New Roman" w:hAnsi="Times New Roman"/>
          <w:sz w:val="24"/>
          <w:szCs w:val="24"/>
        </w:rPr>
      </w:pPr>
      <w:r w:rsidRPr="008545D1">
        <w:rPr>
          <w:rFonts w:ascii="Times New Roman" w:hAnsi="Times New Roman"/>
          <w:sz w:val="24"/>
          <w:szCs w:val="24"/>
        </w:rPr>
        <w:t>In the</w:t>
      </w:r>
      <w:r w:rsidRPr="008545D1">
        <w:rPr>
          <w:rFonts w:ascii="Times New Roman" w:hAnsi="Times New Roman"/>
          <w:b/>
          <w:sz w:val="24"/>
          <w:szCs w:val="24"/>
        </w:rPr>
        <w:t xml:space="preserve"> </w:t>
      </w:r>
      <w:r w:rsidRPr="008545D1">
        <w:rPr>
          <w:rFonts w:ascii="Times New Roman" w:hAnsi="Times New Roman"/>
          <w:sz w:val="24"/>
          <w:szCs w:val="24"/>
        </w:rPr>
        <w:t>first 12hrs of the protocol about 70 (58.3%) of them has expelled the abortus.And about 98 (81.7%) cases have expelled the abortus with in24 hrs.By the end of the 48hrs 111 (92.5%) of the cases have expelled it.</w:t>
      </w:r>
    </w:p>
    <w:p w:rsidR="00344F31" w:rsidRPr="0016131B" w:rsidRDefault="00344F31" w:rsidP="002440EE">
      <w:pPr>
        <w:autoSpaceDE w:val="0"/>
        <w:autoSpaceDN w:val="0"/>
        <w:adjustRightInd w:val="0"/>
        <w:spacing w:after="0" w:line="360" w:lineRule="auto"/>
        <w:jc w:val="both"/>
        <w:rPr>
          <w:rFonts w:ascii="Times New Roman" w:hAnsi="Times New Roman"/>
          <w:sz w:val="24"/>
          <w:szCs w:val="24"/>
        </w:rPr>
      </w:pPr>
      <w:r w:rsidRPr="0016131B">
        <w:rPr>
          <w:rFonts w:ascii="Times New Roman" w:hAnsi="Times New Roman"/>
          <w:sz w:val="24"/>
          <w:szCs w:val="24"/>
        </w:rPr>
        <w:t>In 95 cases (79.2%) abortus expulsion has occurred with the first course of misoprostol and about 108 cases (90%) has completed the expulsion with the second course of the treatment</w:t>
      </w:r>
    </w:p>
    <w:p w:rsidR="00344F31" w:rsidRDefault="00344F31" w:rsidP="002440EE">
      <w:pPr>
        <w:autoSpaceDE w:val="0"/>
        <w:autoSpaceDN w:val="0"/>
        <w:adjustRightInd w:val="0"/>
        <w:spacing w:after="0" w:line="360" w:lineRule="auto"/>
        <w:jc w:val="both"/>
        <w:rPr>
          <w:rFonts w:ascii="Times New Roman" w:hAnsi="Times New Roman"/>
          <w:color w:val="000000"/>
          <w:sz w:val="24"/>
          <w:szCs w:val="24"/>
        </w:rPr>
      </w:pPr>
      <w:r w:rsidRPr="0016131B">
        <w:rPr>
          <w:rFonts w:ascii="Times New Roman" w:hAnsi="Times New Roman"/>
          <w:sz w:val="24"/>
          <w:szCs w:val="24"/>
        </w:rPr>
        <w:t>About 85% of them were given mifeprostone a</w:t>
      </w:r>
      <w:r>
        <w:rPr>
          <w:rFonts w:ascii="Times New Roman" w:hAnsi="Times New Roman"/>
          <w:sz w:val="24"/>
          <w:szCs w:val="24"/>
        </w:rPr>
        <w:t>nd 15% of them were not given. Out of patients who had</w:t>
      </w:r>
      <w:r w:rsidRPr="0016131B">
        <w:rPr>
          <w:rFonts w:ascii="Times New Roman" w:hAnsi="Times New Roman"/>
          <w:sz w:val="24"/>
          <w:szCs w:val="24"/>
        </w:rPr>
        <w:t xml:space="preserve"> expelled within 48hrs </w:t>
      </w:r>
      <w:r>
        <w:rPr>
          <w:rFonts w:ascii="Times New Roman" w:hAnsi="Times New Roman"/>
          <w:sz w:val="24"/>
          <w:szCs w:val="24"/>
        </w:rPr>
        <w:t>of the start of misoprostole  12.6</w:t>
      </w:r>
      <w:r w:rsidRPr="0016131B">
        <w:rPr>
          <w:rFonts w:ascii="Times New Roman" w:hAnsi="Times New Roman"/>
          <w:sz w:val="24"/>
          <w:szCs w:val="24"/>
        </w:rPr>
        <w:t xml:space="preserve">% of them had the elapsed time </w:t>
      </w:r>
      <w:r w:rsidRPr="0016131B">
        <w:rPr>
          <w:rFonts w:ascii="Times New Roman" w:hAnsi="Times New Roman"/>
          <w:color w:val="000000"/>
          <w:sz w:val="24"/>
          <w:szCs w:val="24"/>
        </w:rPr>
        <w:t>between mifeprostone and misoprost</w:t>
      </w:r>
      <w:r>
        <w:rPr>
          <w:rFonts w:ascii="Times New Roman" w:hAnsi="Times New Roman"/>
          <w:color w:val="000000"/>
          <w:sz w:val="24"/>
          <w:szCs w:val="24"/>
        </w:rPr>
        <w:t>ole less than 24hrs, and 18.9</w:t>
      </w:r>
      <w:r w:rsidRPr="0016131B">
        <w:rPr>
          <w:rFonts w:ascii="Times New Roman" w:hAnsi="Times New Roman"/>
          <w:color w:val="000000"/>
          <w:sz w:val="24"/>
          <w:szCs w:val="24"/>
        </w:rPr>
        <w:t xml:space="preserve"> % had elap</w:t>
      </w:r>
      <w:r>
        <w:rPr>
          <w:rFonts w:ascii="Times New Roman" w:hAnsi="Times New Roman"/>
          <w:color w:val="000000"/>
          <w:sz w:val="24"/>
          <w:szCs w:val="24"/>
        </w:rPr>
        <w:t>sed time of 24 to 36 hrs,and  53.15</w:t>
      </w:r>
      <w:r w:rsidRPr="0016131B">
        <w:rPr>
          <w:rFonts w:ascii="Times New Roman" w:hAnsi="Times New Roman"/>
          <w:color w:val="000000"/>
          <w:sz w:val="24"/>
          <w:szCs w:val="24"/>
        </w:rPr>
        <w:t>% had ela</w:t>
      </w:r>
      <w:r>
        <w:rPr>
          <w:rFonts w:ascii="Times New Roman" w:hAnsi="Times New Roman"/>
          <w:color w:val="000000"/>
          <w:sz w:val="24"/>
          <w:szCs w:val="24"/>
        </w:rPr>
        <w:t>psed time of 36 to 48 hrs and 15.3</w:t>
      </w:r>
      <w:r w:rsidRPr="0016131B">
        <w:rPr>
          <w:rFonts w:ascii="Times New Roman" w:hAnsi="Times New Roman"/>
          <w:color w:val="000000"/>
          <w:sz w:val="24"/>
          <w:szCs w:val="24"/>
        </w:rPr>
        <w:t xml:space="preserve"> % were not given mifeprostone.</w:t>
      </w:r>
    </w:p>
    <w:p w:rsidR="00344F31" w:rsidRPr="007A3AE4" w:rsidRDefault="00344F31" w:rsidP="002440EE">
      <w:pPr>
        <w:autoSpaceDE w:val="0"/>
        <w:autoSpaceDN w:val="0"/>
        <w:adjustRightInd w:val="0"/>
        <w:spacing w:after="0" w:line="360" w:lineRule="auto"/>
        <w:jc w:val="both"/>
        <w:rPr>
          <w:rFonts w:ascii="Times New Roman" w:hAnsi="Times New Roman"/>
          <w:color w:val="000000"/>
          <w:sz w:val="24"/>
          <w:szCs w:val="24"/>
        </w:rPr>
      </w:pPr>
      <w:r>
        <w:rPr>
          <w:rFonts w:ascii="Times New Roman" w:hAnsi="Times New Roman"/>
          <w:color w:val="000000"/>
          <w:sz w:val="24"/>
          <w:szCs w:val="24"/>
        </w:rPr>
        <w:t>In this</w:t>
      </w:r>
      <w:r w:rsidRPr="007A3AE4">
        <w:rPr>
          <w:rFonts w:ascii="Times New Roman" w:hAnsi="Times New Roman"/>
          <w:color w:val="000000"/>
          <w:sz w:val="24"/>
          <w:szCs w:val="24"/>
        </w:rPr>
        <w:t xml:space="preserve"> study the association of possible factors related t</w:t>
      </w:r>
      <w:r>
        <w:rPr>
          <w:rFonts w:ascii="Times New Roman" w:hAnsi="Times New Roman"/>
          <w:color w:val="000000"/>
          <w:sz w:val="24"/>
          <w:szCs w:val="24"/>
        </w:rPr>
        <w:t xml:space="preserve">o the success rate in the first </w:t>
      </w:r>
      <w:r w:rsidRPr="007A3AE4">
        <w:rPr>
          <w:rFonts w:ascii="Times New Roman" w:hAnsi="Times New Roman"/>
          <w:color w:val="000000"/>
          <w:sz w:val="24"/>
          <w:szCs w:val="24"/>
        </w:rPr>
        <w:t>48hrs was determined, parity, age of the patient, gestational age, reason for termination of the pregnancy but only parity has showed statistically significant association with success rate.</w:t>
      </w:r>
    </w:p>
    <w:p w:rsidR="00344F31" w:rsidRDefault="00344F31" w:rsidP="002440EE">
      <w:pPr>
        <w:autoSpaceDE w:val="0"/>
        <w:autoSpaceDN w:val="0"/>
        <w:adjustRightInd w:val="0"/>
        <w:spacing w:after="0" w:line="360" w:lineRule="auto"/>
        <w:jc w:val="both"/>
        <w:rPr>
          <w:rFonts w:ascii="Times New Roman" w:hAnsi="Times New Roman"/>
          <w:color w:val="000000"/>
          <w:sz w:val="24"/>
          <w:szCs w:val="24"/>
        </w:rPr>
      </w:pPr>
      <w:r w:rsidRPr="007A3AE4">
        <w:rPr>
          <w:rFonts w:ascii="Times New Roman" w:hAnsi="Times New Roman"/>
          <w:color w:val="000000"/>
          <w:sz w:val="24"/>
          <w:szCs w:val="24"/>
        </w:rPr>
        <w:t xml:space="preserve"> There was no complication such as excessive blood loss or blood transfusions, uterine rupture or need for hysterectomy or maternal death. </w:t>
      </w:r>
    </w:p>
    <w:p w:rsidR="00344F31" w:rsidRDefault="00344F31" w:rsidP="00344F31">
      <w:pPr>
        <w:autoSpaceDE w:val="0"/>
        <w:autoSpaceDN w:val="0"/>
        <w:adjustRightInd w:val="0"/>
        <w:spacing w:after="0" w:line="360" w:lineRule="auto"/>
        <w:rPr>
          <w:rFonts w:ascii="Times New Roman" w:hAnsi="Times New Roman"/>
          <w:color w:val="000000"/>
          <w:sz w:val="24"/>
          <w:szCs w:val="24"/>
        </w:rPr>
      </w:pPr>
    </w:p>
    <w:p w:rsidR="00344F31" w:rsidRDefault="00344F31" w:rsidP="00344F31">
      <w:pPr>
        <w:autoSpaceDE w:val="0"/>
        <w:autoSpaceDN w:val="0"/>
        <w:adjustRightInd w:val="0"/>
        <w:spacing w:after="0" w:line="360" w:lineRule="auto"/>
        <w:rPr>
          <w:rFonts w:ascii="Times New Roman" w:hAnsi="Times New Roman"/>
          <w:color w:val="000000"/>
          <w:sz w:val="24"/>
          <w:szCs w:val="24"/>
        </w:rPr>
      </w:pPr>
      <w:r>
        <w:rPr>
          <w:rFonts w:ascii="Times New Roman" w:hAnsi="Times New Roman"/>
          <w:noProof/>
          <w:sz w:val="24"/>
          <w:szCs w:val="24"/>
        </w:rPr>
        <w:drawing>
          <wp:inline distT="0" distB="0" distL="0" distR="0">
            <wp:extent cx="5133975" cy="3114675"/>
            <wp:effectExtent l="1905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srcRect/>
                    <a:stretch>
                      <a:fillRect/>
                    </a:stretch>
                  </pic:blipFill>
                  <pic:spPr bwMode="auto">
                    <a:xfrm>
                      <a:off x="0" y="0"/>
                      <a:ext cx="5133975" cy="3114675"/>
                    </a:xfrm>
                    <a:prstGeom prst="rect">
                      <a:avLst/>
                    </a:prstGeom>
                    <a:noFill/>
                    <a:ln w="9525">
                      <a:noFill/>
                      <a:miter lim="800000"/>
                      <a:headEnd/>
                      <a:tailEnd/>
                    </a:ln>
                  </pic:spPr>
                </pic:pic>
              </a:graphicData>
            </a:graphic>
          </wp:inline>
        </w:drawing>
      </w:r>
    </w:p>
    <w:p w:rsidR="00344F31" w:rsidRDefault="00344F31" w:rsidP="00344F31">
      <w:pPr>
        <w:autoSpaceDE w:val="0"/>
        <w:autoSpaceDN w:val="0"/>
        <w:adjustRightInd w:val="0"/>
        <w:spacing w:after="0" w:line="360" w:lineRule="auto"/>
        <w:rPr>
          <w:rFonts w:ascii="Times New Roman" w:hAnsi="Times New Roman"/>
          <w:noProof/>
          <w:sz w:val="24"/>
          <w:szCs w:val="24"/>
        </w:rPr>
      </w:pPr>
      <w:r>
        <w:rPr>
          <w:rFonts w:ascii="Times New Roman" w:hAnsi="Times New Roman"/>
          <w:noProof/>
          <w:sz w:val="24"/>
          <w:szCs w:val="24"/>
        </w:rPr>
        <w:t>Figure I : Bar graph shows  reason for termination of pregnancy</w:t>
      </w:r>
    </w:p>
    <w:p w:rsidR="007553A4" w:rsidRDefault="007553A4" w:rsidP="00344F31">
      <w:pPr>
        <w:autoSpaceDE w:val="0"/>
        <w:autoSpaceDN w:val="0"/>
        <w:adjustRightInd w:val="0"/>
        <w:spacing w:after="0" w:line="360" w:lineRule="auto"/>
        <w:rPr>
          <w:rFonts w:ascii="Times New Roman" w:hAnsi="Times New Roman"/>
          <w:noProof/>
          <w:sz w:val="24"/>
          <w:szCs w:val="24"/>
        </w:rPr>
      </w:pPr>
    </w:p>
    <w:p w:rsidR="007553A4" w:rsidRDefault="007553A4" w:rsidP="00344F31">
      <w:pPr>
        <w:autoSpaceDE w:val="0"/>
        <w:autoSpaceDN w:val="0"/>
        <w:adjustRightInd w:val="0"/>
        <w:spacing w:after="0" w:line="360" w:lineRule="auto"/>
        <w:rPr>
          <w:rFonts w:ascii="Times New Roman" w:hAnsi="Times New Roman"/>
          <w:noProof/>
          <w:sz w:val="24"/>
          <w:szCs w:val="24"/>
        </w:rPr>
      </w:pPr>
    </w:p>
    <w:p w:rsidR="007553A4" w:rsidRDefault="007553A4" w:rsidP="00344F31">
      <w:pPr>
        <w:autoSpaceDE w:val="0"/>
        <w:autoSpaceDN w:val="0"/>
        <w:adjustRightInd w:val="0"/>
        <w:spacing w:after="0" w:line="360" w:lineRule="auto"/>
        <w:rPr>
          <w:rFonts w:ascii="Times New Roman" w:hAnsi="Times New Roman"/>
          <w:noProof/>
          <w:sz w:val="24"/>
          <w:szCs w:val="24"/>
        </w:rPr>
      </w:pPr>
    </w:p>
    <w:p w:rsidR="007553A4" w:rsidRDefault="007553A4" w:rsidP="00344F31">
      <w:pPr>
        <w:autoSpaceDE w:val="0"/>
        <w:autoSpaceDN w:val="0"/>
        <w:adjustRightInd w:val="0"/>
        <w:spacing w:after="0" w:line="360" w:lineRule="auto"/>
        <w:rPr>
          <w:rFonts w:ascii="Times New Roman" w:hAnsi="Times New Roman"/>
          <w:noProof/>
          <w:sz w:val="24"/>
          <w:szCs w:val="24"/>
        </w:rPr>
      </w:pPr>
    </w:p>
    <w:p w:rsidR="00344F31" w:rsidRDefault="00344F31" w:rsidP="00344F31">
      <w:pPr>
        <w:autoSpaceDE w:val="0"/>
        <w:autoSpaceDN w:val="0"/>
        <w:adjustRightInd w:val="0"/>
        <w:spacing w:after="0" w:line="240" w:lineRule="auto"/>
        <w:rPr>
          <w:rFonts w:ascii="Times New Roman" w:eastAsiaTheme="minorHAnsi" w:hAnsi="Times New Roman"/>
          <w:sz w:val="24"/>
          <w:szCs w:val="24"/>
        </w:rPr>
      </w:pPr>
    </w:p>
    <w:p w:rsidR="007553A4" w:rsidRDefault="007553A4" w:rsidP="00344F31">
      <w:pPr>
        <w:autoSpaceDE w:val="0"/>
        <w:autoSpaceDN w:val="0"/>
        <w:adjustRightInd w:val="0"/>
        <w:spacing w:after="0" w:line="240" w:lineRule="auto"/>
        <w:rPr>
          <w:rFonts w:ascii="Times New Roman" w:eastAsiaTheme="minorHAnsi" w:hAnsi="Times New Roman"/>
          <w:sz w:val="24"/>
          <w:szCs w:val="24"/>
        </w:rPr>
      </w:pPr>
      <w:r>
        <w:rPr>
          <w:rFonts w:ascii="Times New Roman" w:eastAsiaTheme="minorHAnsi" w:hAnsi="Times New Roman"/>
          <w:noProof/>
          <w:sz w:val="24"/>
          <w:szCs w:val="24"/>
        </w:rPr>
        <w:drawing>
          <wp:inline distT="0" distB="0" distL="0" distR="0">
            <wp:extent cx="4572000" cy="2456200"/>
            <wp:effectExtent l="19050" t="0" r="0" b="0"/>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srcRect/>
                    <a:stretch>
                      <a:fillRect/>
                    </a:stretch>
                  </pic:blipFill>
                  <pic:spPr bwMode="auto">
                    <a:xfrm>
                      <a:off x="0" y="0"/>
                      <a:ext cx="4572000" cy="2456200"/>
                    </a:xfrm>
                    <a:prstGeom prst="rect">
                      <a:avLst/>
                    </a:prstGeom>
                    <a:noFill/>
                    <a:ln w="9525">
                      <a:noFill/>
                      <a:miter lim="800000"/>
                      <a:headEnd/>
                      <a:tailEnd/>
                    </a:ln>
                  </pic:spPr>
                </pic:pic>
              </a:graphicData>
            </a:graphic>
          </wp:inline>
        </w:drawing>
      </w:r>
    </w:p>
    <w:p w:rsidR="00344F31" w:rsidRDefault="00344F31" w:rsidP="00344F31">
      <w:pPr>
        <w:autoSpaceDE w:val="0"/>
        <w:autoSpaceDN w:val="0"/>
        <w:adjustRightInd w:val="0"/>
        <w:spacing w:after="0" w:line="240" w:lineRule="auto"/>
        <w:rPr>
          <w:rFonts w:ascii="Times New Roman" w:eastAsiaTheme="minorHAnsi" w:hAnsi="Times New Roman"/>
          <w:sz w:val="24"/>
          <w:szCs w:val="24"/>
        </w:rPr>
      </w:pPr>
    </w:p>
    <w:p w:rsidR="00344F31" w:rsidRDefault="00344F31" w:rsidP="00344F31">
      <w:pPr>
        <w:autoSpaceDE w:val="0"/>
        <w:autoSpaceDN w:val="0"/>
        <w:adjustRightInd w:val="0"/>
        <w:spacing w:after="0" w:line="360" w:lineRule="auto"/>
        <w:rPr>
          <w:rFonts w:ascii="Times New Roman" w:hAnsi="Times New Roman"/>
          <w:color w:val="000000"/>
          <w:sz w:val="24"/>
          <w:szCs w:val="24"/>
        </w:rPr>
      </w:pPr>
    </w:p>
    <w:p w:rsidR="007553A4" w:rsidRDefault="007553A4" w:rsidP="00344F31">
      <w:pPr>
        <w:autoSpaceDE w:val="0"/>
        <w:autoSpaceDN w:val="0"/>
        <w:adjustRightInd w:val="0"/>
        <w:spacing w:after="0" w:line="360" w:lineRule="auto"/>
        <w:rPr>
          <w:rFonts w:ascii="Times New Roman" w:hAnsi="Times New Roman"/>
          <w:color w:val="000000"/>
          <w:sz w:val="24"/>
          <w:szCs w:val="24"/>
        </w:rPr>
      </w:pPr>
    </w:p>
    <w:p w:rsidR="007553A4" w:rsidRDefault="007553A4" w:rsidP="00344F31">
      <w:pPr>
        <w:autoSpaceDE w:val="0"/>
        <w:autoSpaceDN w:val="0"/>
        <w:adjustRightInd w:val="0"/>
        <w:spacing w:after="0" w:line="360" w:lineRule="auto"/>
        <w:rPr>
          <w:rFonts w:ascii="Times New Roman" w:hAnsi="Times New Roman"/>
          <w:color w:val="000000"/>
          <w:sz w:val="24"/>
          <w:szCs w:val="24"/>
        </w:rPr>
      </w:pPr>
    </w:p>
    <w:p w:rsidR="007553A4" w:rsidRDefault="007553A4" w:rsidP="00344F31">
      <w:pPr>
        <w:autoSpaceDE w:val="0"/>
        <w:autoSpaceDN w:val="0"/>
        <w:adjustRightInd w:val="0"/>
        <w:spacing w:after="0" w:line="360" w:lineRule="auto"/>
        <w:rPr>
          <w:rFonts w:ascii="Times New Roman" w:hAnsi="Times New Roman"/>
          <w:color w:val="000000"/>
          <w:sz w:val="24"/>
          <w:szCs w:val="24"/>
        </w:rPr>
      </w:pPr>
    </w:p>
    <w:p w:rsidR="00344F31" w:rsidRDefault="00344F31" w:rsidP="00344F31">
      <w:pPr>
        <w:autoSpaceDE w:val="0"/>
        <w:autoSpaceDN w:val="0"/>
        <w:adjustRightInd w:val="0"/>
        <w:spacing w:after="0" w:line="360" w:lineRule="auto"/>
        <w:rPr>
          <w:rFonts w:ascii="Times New Roman" w:hAnsi="Times New Roman"/>
          <w:color w:val="000000"/>
          <w:sz w:val="24"/>
          <w:szCs w:val="24"/>
        </w:rPr>
      </w:pPr>
      <w:r>
        <w:rPr>
          <w:rFonts w:ascii="Times New Roman" w:hAnsi="Times New Roman"/>
          <w:color w:val="000000"/>
          <w:sz w:val="24"/>
          <w:szCs w:val="24"/>
        </w:rPr>
        <w:t xml:space="preserve">Figure II: Pie chart shows expulsion time of the abortus in the study </w:t>
      </w:r>
    </w:p>
    <w:p w:rsidR="00344F31" w:rsidRDefault="00344F31" w:rsidP="00344F31">
      <w:pPr>
        <w:autoSpaceDE w:val="0"/>
        <w:autoSpaceDN w:val="0"/>
        <w:adjustRightInd w:val="0"/>
        <w:spacing w:after="0" w:line="360" w:lineRule="auto"/>
        <w:rPr>
          <w:rFonts w:ascii="Times New Roman" w:hAnsi="Times New Roman"/>
          <w:color w:val="000000"/>
          <w:sz w:val="24"/>
          <w:szCs w:val="24"/>
        </w:rPr>
      </w:pPr>
    </w:p>
    <w:p w:rsidR="00344F31" w:rsidRDefault="00344F31" w:rsidP="00344F31">
      <w:pPr>
        <w:autoSpaceDE w:val="0"/>
        <w:autoSpaceDN w:val="0"/>
        <w:adjustRightInd w:val="0"/>
        <w:spacing w:after="0" w:line="360" w:lineRule="auto"/>
        <w:rPr>
          <w:rFonts w:ascii="Times New Roman" w:hAnsi="Times New Roman"/>
          <w:color w:val="000000"/>
          <w:sz w:val="24"/>
          <w:szCs w:val="24"/>
        </w:rPr>
      </w:pPr>
    </w:p>
    <w:p w:rsidR="00344F31" w:rsidRDefault="00344F31" w:rsidP="00344F31">
      <w:pPr>
        <w:autoSpaceDE w:val="0"/>
        <w:autoSpaceDN w:val="0"/>
        <w:adjustRightInd w:val="0"/>
        <w:spacing w:after="0" w:line="360" w:lineRule="auto"/>
        <w:rPr>
          <w:rFonts w:ascii="Times New Roman" w:hAnsi="Times New Roman"/>
          <w:color w:val="000000"/>
          <w:sz w:val="24"/>
          <w:szCs w:val="24"/>
        </w:rPr>
      </w:pPr>
    </w:p>
    <w:p w:rsidR="00344F31" w:rsidRDefault="00344F31" w:rsidP="00344F31">
      <w:pPr>
        <w:autoSpaceDE w:val="0"/>
        <w:autoSpaceDN w:val="0"/>
        <w:adjustRightInd w:val="0"/>
        <w:spacing w:after="0" w:line="360" w:lineRule="auto"/>
        <w:rPr>
          <w:rFonts w:ascii="Times New Roman" w:hAnsi="Times New Roman"/>
          <w:color w:val="000000"/>
          <w:sz w:val="24"/>
          <w:szCs w:val="24"/>
        </w:rPr>
      </w:pPr>
    </w:p>
    <w:p w:rsidR="00344F31" w:rsidRDefault="00344F31" w:rsidP="00344F31">
      <w:pPr>
        <w:autoSpaceDE w:val="0"/>
        <w:autoSpaceDN w:val="0"/>
        <w:adjustRightInd w:val="0"/>
        <w:spacing w:after="0" w:line="360" w:lineRule="auto"/>
        <w:rPr>
          <w:rFonts w:ascii="Times New Roman" w:hAnsi="Times New Roman"/>
          <w:color w:val="000000"/>
          <w:sz w:val="24"/>
          <w:szCs w:val="24"/>
        </w:rPr>
      </w:pPr>
    </w:p>
    <w:p w:rsidR="00344F31" w:rsidRDefault="00344F31" w:rsidP="00344F31">
      <w:pPr>
        <w:autoSpaceDE w:val="0"/>
        <w:autoSpaceDN w:val="0"/>
        <w:adjustRightInd w:val="0"/>
        <w:spacing w:after="0" w:line="360" w:lineRule="auto"/>
        <w:rPr>
          <w:rFonts w:ascii="Times New Roman" w:hAnsi="Times New Roman"/>
          <w:color w:val="000000"/>
          <w:sz w:val="24"/>
          <w:szCs w:val="24"/>
        </w:rPr>
      </w:pPr>
    </w:p>
    <w:p w:rsidR="00344F31" w:rsidRDefault="00344F31" w:rsidP="00344F31">
      <w:pPr>
        <w:autoSpaceDE w:val="0"/>
        <w:autoSpaceDN w:val="0"/>
        <w:adjustRightInd w:val="0"/>
        <w:spacing w:after="0" w:line="360" w:lineRule="auto"/>
        <w:rPr>
          <w:rFonts w:ascii="Times New Roman" w:hAnsi="Times New Roman"/>
          <w:color w:val="000000"/>
          <w:sz w:val="24"/>
          <w:szCs w:val="24"/>
        </w:rPr>
      </w:pPr>
    </w:p>
    <w:p w:rsidR="00344F31" w:rsidRDefault="00344F31" w:rsidP="00344F31">
      <w:pPr>
        <w:autoSpaceDE w:val="0"/>
        <w:autoSpaceDN w:val="0"/>
        <w:adjustRightInd w:val="0"/>
        <w:spacing w:after="0" w:line="360" w:lineRule="auto"/>
        <w:rPr>
          <w:rFonts w:ascii="Times New Roman" w:hAnsi="Times New Roman"/>
          <w:color w:val="000000"/>
          <w:sz w:val="24"/>
          <w:szCs w:val="24"/>
        </w:rPr>
      </w:pPr>
    </w:p>
    <w:p w:rsidR="00344F31" w:rsidRDefault="00344F31" w:rsidP="00344F31">
      <w:pPr>
        <w:autoSpaceDE w:val="0"/>
        <w:autoSpaceDN w:val="0"/>
        <w:adjustRightInd w:val="0"/>
        <w:spacing w:after="0" w:line="360" w:lineRule="auto"/>
        <w:rPr>
          <w:rFonts w:ascii="Times New Roman" w:hAnsi="Times New Roman"/>
          <w:color w:val="000000"/>
          <w:sz w:val="24"/>
          <w:szCs w:val="24"/>
        </w:rPr>
      </w:pPr>
    </w:p>
    <w:p w:rsidR="00344F31" w:rsidRDefault="00344F31" w:rsidP="00344F31">
      <w:pPr>
        <w:autoSpaceDE w:val="0"/>
        <w:autoSpaceDN w:val="0"/>
        <w:adjustRightInd w:val="0"/>
        <w:spacing w:after="0" w:line="360" w:lineRule="auto"/>
        <w:rPr>
          <w:rFonts w:ascii="Times New Roman" w:hAnsi="Times New Roman"/>
          <w:color w:val="000000"/>
          <w:sz w:val="24"/>
          <w:szCs w:val="24"/>
        </w:rPr>
      </w:pPr>
    </w:p>
    <w:p w:rsidR="00344F31" w:rsidRDefault="00344F31" w:rsidP="00344F31">
      <w:pPr>
        <w:autoSpaceDE w:val="0"/>
        <w:autoSpaceDN w:val="0"/>
        <w:adjustRightInd w:val="0"/>
        <w:spacing w:after="0" w:line="360" w:lineRule="auto"/>
        <w:rPr>
          <w:rFonts w:ascii="Times New Roman" w:hAnsi="Times New Roman"/>
          <w:color w:val="000000"/>
          <w:sz w:val="24"/>
          <w:szCs w:val="24"/>
        </w:rPr>
      </w:pPr>
    </w:p>
    <w:p w:rsidR="00344F31" w:rsidRDefault="00344F31" w:rsidP="00344F31">
      <w:pPr>
        <w:autoSpaceDE w:val="0"/>
        <w:autoSpaceDN w:val="0"/>
        <w:adjustRightInd w:val="0"/>
        <w:spacing w:after="0" w:line="360" w:lineRule="auto"/>
        <w:rPr>
          <w:rFonts w:ascii="Times New Roman" w:hAnsi="Times New Roman"/>
          <w:color w:val="000000"/>
          <w:sz w:val="24"/>
          <w:szCs w:val="24"/>
        </w:rPr>
      </w:pPr>
    </w:p>
    <w:p w:rsidR="00344F31" w:rsidRDefault="00344F31" w:rsidP="00344F31">
      <w:pPr>
        <w:autoSpaceDE w:val="0"/>
        <w:autoSpaceDN w:val="0"/>
        <w:adjustRightInd w:val="0"/>
        <w:spacing w:after="0" w:line="360" w:lineRule="auto"/>
        <w:rPr>
          <w:rFonts w:ascii="Times New Roman" w:hAnsi="Times New Roman"/>
          <w:color w:val="000000"/>
          <w:sz w:val="24"/>
          <w:szCs w:val="24"/>
        </w:rPr>
      </w:pPr>
    </w:p>
    <w:p w:rsidR="00344F31" w:rsidRDefault="00344F31" w:rsidP="00344F31">
      <w:pPr>
        <w:autoSpaceDE w:val="0"/>
        <w:autoSpaceDN w:val="0"/>
        <w:adjustRightInd w:val="0"/>
        <w:spacing w:after="0" w:line="360" w:lineRule="auto"/>
        <w:rPr>
          <w:rFonts w:ascii="Times New Roman" w:hAnsi="Times New Roman"/>
          <w:color w:val="000000"/>
          <w:sz w:val="24"/>
          <w:szCs w:val="24"/>
        </w:rPr>
      </w:pPr>
    </w:p>
    <w:p w:rsidR="00344F31" w:rsidRDefault="00344F31" w:rsidP="00344F31">
      <w:pPr>
        <w:autoSpaceDE w:val="0"/>
        <w:autoSpaceDN w:val="0"/>
        <w:adjustRightInd w:val="0"/>
        <w:spacing w:after="0" w:line="360" w:lineRule="auto"/>
        <w:rPr>
          <w:rFonts w:ascii="Times New Roman" w:hAnsi="Times New Roman"/>
          <w:color w:val="000000"/>
          <w:sz w:val="24"/>
          <w:szCs w:val="24"/>
        </w:rPr>
      </w:pPr>
    </w:p>
    <w:p w:rsidR="00344F31" w:rsidRDefault="00344F31" w:rsidP="00344F31">
      <w:pPr>
        <w:autoSpaceDE w:val="0"/>
        <w:autoSpaceDN w:val="0"/>
        <w:adjustRightInd w:val="0"/>
        <w:spacing w:after="0" w:line="360" w:lineRule="auto"/>
        <w:rPr>
          <w:rFonts w:ascii="Times New Roman" w:hAnsi="Times New Roman"/>
          <w:color w:val="000000"/>
          <w:sz w:val="24"/>
          <w:szCs w:val="24"/>
        </w:rPr>
      </w:pPr>
    </w:p>
    <w:p w:rsidR="00344F31" w:rsidRPr="007A3AE4" w:rsidRDefault="00344F31" w:rsidP="00344F31">
      <w:pPr>
        <w:autoSpaceDE w:val="0"/>
        <w:autoSpaceDN w:val="0"/>
        <w:adjustRightInd w:val="0"/>
        <w:spacing w:after="0" w:line="360" w:lineRule="auto"/>
        <w:rPr>
          <w:rFonts w:ascii="Times New Roman" w:hAnsi="Times New Roman"/>
          <w:color w:val="000000"/>
          <w:sz w:val="24"/>
          <w:szCs w:val="24"/>
        </w:rPr>
      </w:pPr>
    </w:p>
    <w:p w:rsidR="00344F31" w:rsidRDefault="00344F31" w:rsidP="00344F31">
      <w:pPr>
        <w:pStyle w:val="Heading1"/>
      </w:pPr>
      <w:bookmarkStart w:id="61" w:name="_Toc508585832"/>
      <w:bookmarkStart w:id="62" w:name="_Toc508598771"/>
      <w:r>
        <w:t>6.</w:t>
      </w:r>
      <w:r w:rsidRPr="0016131B">
        <w:t>Discussion</w:t>
      </w:r>
      <w:bookmarkEnd w:id="61"/>
      <w:bookmarkEnd w:id="62"/>
    </w:p>
    <w:p w:rsidR="00344F31" w:rsidRPr="007121C3" w:rsidRDefault="00344F31" w:rsidP="00344F31">
      <w:pPr>
        <w:autoSpaceDE w:val="0"/>
        <w:autoSpaceDN w:val="0"/>
        <w:adjustRightInd w:val="0"/>
        <w:spacing w:after="0" w:line="360" w:lineRule="auto"/>
        <w:rPr>
          <w:rFonts w:ascii="Times New Roman" w:hAnsi="Times New Roman"/>
          <w:color w:val="000000"/>
          <w:sz w:val="24"/>
          <w:szCs w:val="24"/>
        </w:rPr>
      </w:pPr>
      <w:r w:rsidRPr="007121C3">
        <w:rPr>
          <w:rFonts w:ascii="Times New Roman" w:hAnsi="Times New Roman"/>
          <w:color w:val="000000"/>
          <w:sz w:val="24"/>
          <w:szCs w:val="24"/>
        </w:rPr>
        <w:t>This study revealed that mifeprostone –misoprostole combination in second trimester termination of pregnancy is effective with success rate of 92.5% in the first 48hrs that is administered vaginaly and without significant major complications like excessive blood loss, blood transfusion, uterine ruptured, or need for hysterectomy. These results are consistent with other studies done previously, a study done in Portugal showed a success rate of 88.9% for similar study in second trimester pregnancy termination in the first 48hrs of the treatment.</w:t>
      </w:r>
    </w:p>
    <w:p w:rsidR="00344F31" w:rsidRDefault="00344F31" w:rsidP="00344F31">
      <w:pPr>
        <w:autoSpaceDE w:val="0"/>
        <w:autoSpaceDN w:val="0"/>
        <w:adjustRightInd w:val="0"/>
        <w:spacing w:after="0" w:line="360" w:lineRule="auto"/>
        <w:rPr>
          <w:rFonts w:ascii="Times New Roman" w:hAnsi="Times New Roman"/>
          <w:sz w:val="24"/>
          <w:szCs w:val="24"/>
        </w:rPr>
      </w:pPr>
      <w:r w:rsidRPr="007121C3">
        <w:rPr>
          <w:rFonts w:ascii="Times New Roman" w:hAnsi="Times New Roman"/>
          <w:sz w:val="24"/>
          <w:szCs w:val="24"/>
        </w:rPr>
        <w:t>The combination of mifeprostone and misoprostole is used worldwide efficiently and with minimal side effects such as fever, nausea, vomiting and diarrhea occasionally required treatments. WHO recommends misoprostole 400mcg for gestational age 13-24 weeks every</w:t>
      </w:r>
      <w:r>
        <w:rPr>
          <w:rFonts w:ascii="Times New Roman" w:hAnsi="Times New Roman"/>
          <w:sz w:val="24"/>
          <w:szCs w:val="24"/>
        </w:rPr>
        <w:t xml:space="preserve"> 3hrly for 5doses followed by 12 hrs of rest and then another 5 doses of misoprostole with the same dose and</w:t>
      </w:r>
      <w:r w:rsidRPr="005269B6">
        <w:rPr>
          <w:rFonts w:ascii="Times New Roman" w:hAnsi="Times New Roman"/>
          <w:sz w:val="24"/>
          <w:szCs w:val="24"/>
        </w:rPr>
        <w:t xml:space="preserve"> </w:t>
      </w:r>
      <w:r>
        <w:rPr>
          <w:rFonts w:ascii="Times New Roman" w:hAnsi="Times New Roman"/>
          <w:sz w:val="24"/>
          <w:szCs w:val="24"/>
        </w:rPr>
        <w:t>individualized for gestational age above 24 weeks of pregnancy, if it does not work, and then failure rate can be declared.</w:t>
      </w:r>
    </w:p>
    <w:p w:rsidR="00344F31" w:rsidRDefault="00344F31" w:rsidP="00344F31">
      <w:pPr>
        <w:autoSpaceDE w:val="0"/>
        <w:autoSpaceDN w:val="0"/>
        <w:adjustRightInd w:val="0"/>
        <w:spacing w:after="0" w:line="360" w:lineRule="auto"/>
        <w:rPr>
          <w:rFonts w:ascii="Times New Roman" w:hAnsi="Times New Roman"/>
          <w:sz w:val="24"/>
          <w:szCs w:val="24"/>
        </w:rPr>
      </w:pPr>
      <w:r>
        <w:rPr>
          <w:rFonts w:ascii="Times New Roman" w:hAnsi="Times New Roman"/>
          <w:sz w:val="24"/>
          <w:szCs w:val="24"/>
        </w:rPr>
        <w:t>One of the areas of controversies or rare information on the use of misoprostole above the gestational age of 24 weeks to 27+6 weeks, as WHO recommends either increasing the interval of use of misoprostole or decreasing the dose of the drug, in this study there were about 18 cases which accounts 15% of the study population, out of which 16 (88.88% ) has expelled in less than 24hrs and about 17 ( 94.44% ) has expelled in less than 48hrs.And there was no complications such as excessive vaginal bleeding, need for blood transfusion, uterine rupture and hysterectomy.</w:t>
      </w:r>
    </w:p>
    <w:p w:rsidR="00344F31" w:rsidRDefault="00344F31" w:rsidP="00344F31">
      <w:pPr>
        <w:autoSpaceDE w:val="0"/>
        <w:autoSpaceDN w:val="0"/>
        <w:adjustRightInd w:val="0"/>
        <w:spacing w:after="0" w:line="360" w:lineRule="auto"/>
        <w:rPr>
          <w:rFonts w:ascii="Times New Roman" w:hAnsi="Times New Roman"/>
          <w:sz w:val="24"/>
          <w:szCs w:val="24"/>
        </w:rPr>
      </w:pPr>
      <w:r>
        <w:rPr>
          <w:rFonts w:ascii="Times New Roman" w:hAnsi="Times New Roman"/>
          <w:sz w:val="24"/>
          <w:szCs w:val="24"/>
        </w:rPr>
        <w:t>Another observation of the study was the expulsion time in relation to the elapsed time since the start of mifeprostone and the start of misoprostole,out of 70 cases ( 58.33% ) who expelled in less than 12 hrs since the start of the misoprostole 12.8% had elapsed time between the start of mifeprostone and misoprostole, less than 24hrs and  20% had elapsed time of 24 to 36hrs and about 47% had elapsed time of 36 to 48 hrs.This finding is also consistent with other studies done previously and WHO,FIGO and ACOG also recommends to use the combination of mifeprostone and misoprostole in second trimester termination of pregnancy with an interval of preferably more than 24hrs to have very successful treatment as the greater the interval between mifeprostone and misoprostole the shorter the time of expulsion is.</w:t>
      </w:r>
    </w:p>
    <w:p w:rsidR="00344F31" w:rsidRDefault="00344F31" w:rsidP="00344F31">
      <w:pPr>
        <w:autoSpaceDE w:val="0"/>
        <w:autoSpaceDN w:val="0"/>
        <w:adjustRightInd w:val="0"/>
        <w:spacing w:after="0" w:line="360" w:lineRule="auto"/>
        <w:rPr>
          <w:rFonts w:ascii="Times New Roman" w:hAnsi="Times New Roman"/>
          <w:sz w:val="24"/>
          <w:szCs w:val="24"/>
        </w:rPr>
      </w:pPr>
      <w:r>
        <w:rPr>
          <w:rFonts w:ascii="Times New Roman" w:hAnsi="Times New Roman"/>
          <w:sz w:val="24"/>
          <w:szCs w:val="24"/>
        </w:rPr>
        <w:t>In this study an association between the time of expulsion or success rate and associated factors are determined and out of the factors which are determined only parity has showed statistically significant relation with the time of expulsion, which is parous patients are four time more likely to expel the products of conception than nullyparous patients. Other factors such as maternal age, gestational age, reason for termination of pregnancy do not show any statistical significant relation with the time of expulsion. This was also revealed in other previously conducted similar studies.</w:t>
      </w:r>
    </w:p>
    <w:p w:rsidR="00344F31" w:rsidRDefault="00344F31" w:rsidP="00344F31">
      <w:pPr>
        <w:rPr>
          <w:rFonts w:ascii="Times New Roman" w:hAnsi="Times New Roman"/>
          <w:b/>
          <w:sz w:val="24"/>
          <w:szCs w:val="24"/>
        </w:rPr>
      </w:pPr>
    </w:p>
    <w:p w:rsidR="00344F31" w:rsidRDefault="00344F31" w:rsidP="00344F31">
      <w:pPr>
        <w:pStyle w:val="Heading2"/>
      </w:pPr>
      <w:bookmarkStart w:id="63" w:name="_Toc508585833"/>
      <w:bookmarkStart w:id="64" w:name="_Toc508598772"/>
      <w:r>
        <w:t>6.1 Strength of the study</w:t>
      </w:r>
      <w:bookmarkEnd w:id="63"/>
      <w:bookmarkEnd w:id="64"/>
    </w:p>
    <w:p w:rsidR="00344F31" w:rsidRPr="009A6E9B" w:rsidRDefault="00344F31" w:rsidP="00344F31">
      <w:pPr>
        <w:rPr>
          <w:rFonts w:ascii="Times New Roman" w:hAnsi="Times New Roman"/>
          <w:sz w:val="24"/>
          <w:szCs w:val="24"/>
        </w:rPr>
      </w:pPr>
      <w:r>
        <w:rPr>
          <w:rFonts w:ascii="Times New Roman" w:hAnsi="Times New Roman"/>
          <w:b/>
          <w:sz w:val="24"/>
          <w:szCs w:val="24"/>
        </w:rPr>
        <w:t xml:space="preserve"> </w:t>
      </w:r>
      <w:r w:rsidRPr="009A6E9B">
        <w:rPr>
          <w:rFonts w:ascii="Times New Roman" w:hAnsi="Times New Roman"/>
          <w:sz w:val="24"/>
          <w:szCs w:val="24"/>
        </w:rPr>
        <w:t>The Main strength of the study was using a prospective data collection which minimize the lack of important data when is collected only from the charts of patien</w:t>
      </w:r>
      <w:r>
        <w:rPr>
          <w:rFonts w:ascii="Times New Roman" w:hAnsi="Times New Roman"/>
          <w:sz w:val="24"/>
          <w:szCs w:val="24"/>
        </w:rPr>
        <w:t>t</w:t>
      </w:r>
      <w:r w:rsidRPr="009A6E9B">
        <w:rPr>
          <w:rFonts w:ascii="Times New Roman" w:hAnsi="Times New Roman"/>
          <w:sz w:val="24"/>
          <w:szCs w:val="24"/>
        </w:rPr>
        <w:t>s.</w:t>
      </w:r>
    </w:p>
    <w:p w:rsidR="00344F31" w:rsidRDefault="00344F31" w:rsidP="00344F31">
      <w:pPr>
        <w:rPr>
          <w:rFonts w:ascii="Times New Roman" w:hAnsi="Times New Roman"/>
          <w:b/>
          <w:sz w:val="24"/>
          <w:szCs w:val="24"/>
        </w:rPr>
      </w:pPr>
    </w:p>
    <w:p w:rsidR="00344F31" w:rsidRDefault="00344F31" w:rsidP="00344F31">
      <w:pPr>
        <w:rPr>
          <w:rFonts w:ascii="Times New Roman" w:hAnsi="Times New Roman"/>
          <w:b/>
          <w:sz w:val="24"/>
          <w:szCs w:val="24"/>
        </w:rPr>
      </w:pPr>
    </w:p>
    <w:p w:rsidR="00344F31" w:rsidRDefault="00344F31" w:rsidP="00344F31">
      <w:pPr>
        <w:pStyle w:val="Heading2"/>
      </w:pPr>
      <w:bookmarkStart w:id="65" w:name="_Toc508585834"/>
      <w:bookmarkStart w:id="66" w:name="_Toc508598773"/>
      <w:r>
        <w:t>6.2 Limitation of the study</w:t>
      </w:r>
      <w:bookmarkEnd w:id="65"/>
      <w:bookmarkEnd w:id="66"/>
    </w:p>
    <w:p w:rsidR="00344F31" w:rsidRDefault="00344F31" w:rsidP="00344F31">
      <w:pPr>
        <w:rPr>
          <w:rFonts w:ascii="Times New Roman" w:hAnsi="Times New Roman"/>
          <w:b/>
          <w:sz w:val="24"/>
          <w:szCs w:val="24"/>
        </w:rPr>
      </w:pPr>
      <w:r w:rsidRPr="009A6E9B">
        <w:rPr>
          <w:rFonts w:ascii="Times New Roman" w:hAnsi="Times New Roman"/>
          <w:sz w:val="24"/>
          <w:szCs w:val="24"/>
        </w:rPr>
        <w:t>The sample collected during the study period was not enough to evaluate all the factors associated with variable in study.</w:t>
      </w:r>
    </w:p>
    <w:p w:rsidR="00344F31" w:rsidRDefault="00344F31" w:rsidP="00344F31">
      <w:pPr>
        <w:pStyle w:val="Heading2"/>
      </w:pPr>
      <w:r>
        <w:t xml:space="preserve"> </w:t>
      </w:r>
      <w:bookmarkStart w:id="67" w:name="_Toc508585835"/>
      <w:bookmarkStart w:id="68" w:name="_Toc508598774"/>
      <w:r>
        <w:t>6.3 C</w:t>
      </w:r>
      <w:r w:rsidRPr="00B35451">
        <w:t>onclusion</w:t>
      </w:r>
      <w:bookmarkEnd w:id="67"/>
      <w:bookmarkEnd w:id="68"/>
      <w:r w:rsidRPr="00B35451">
        <w:t xml:space="preserve"> </w:t>
      </w:r>
    </w:p>
    <w:p w:rsidR="00344F31" w:rsidRDefault="00344F31" w:rsidP="00344F31">
      <w:pPr>
        <w:rPr>
          <w:rFonts w:ascii="Times New Roman" w:hAnsi="Times New Roman"/>
          <w:sz w:val="24"/>
          <w:szCs w:val="24"/>
        </w:rPr>
      </w:pPr>
      <w:r>
        <w:rPr>
          <w:rFonts w:ascii="Times New Roman" w:hAnsi="Times New Roman"/>
          <w:sz w:val="24"/>
          <w:szCs w:val="24"/>
        </w:rPr>
        <w:t>Mifeprostone and misoprostole combination use in second trimester termination of pregnancy is safe, effective and with short interval of abortion and high evacuation rate of products of conception and less complications. Out of the factors determined only parity showed statistically significant relation with the time of expulsion.</w:t>
      </w:r>
    </w:p>
    <w:p w:rsidR="007553A4" w:rsidRDefault="007553A4" w:rsidP="00344F31">
      <w:pPr>
        <w:pStyle w:val="Heading2"/>
      </w:pPr>
    </w:p>
    <w:p w:rsidR="007553A4" w:rsidRDefault="007553A4" w:rsidP="00344F31">
      <w:pPr>
        <w:pStyle w:val="Heading2"/>
      </w:pPr>
    </w:p>
    <w:p w:rsidR="007553A4" w:rsidRDefault="007553A4" w:rsidP="007553A4"/>
    <w:p w:rsidR="007553A4" w:rsidRPr="007553A4" w:rsidRDefault="007553A4" w:rsidP="007553A4"/>
    <w:p w:rsidR="007553A4" w:rsidRDefault="007553A4" w:rsidP="00344F31">
      <w:pPr>
        <w:pStyle w:val="Heading2"/>
      </w:pPr>
    </w:p>
    <w:p w:rsidR="007553A4" w:rsidRDefault="007553A4" w:rsidP="00344F31">
      <w:pPr>
        <w:pStyle w:val="Heading2"/>
      </w:pPr>
    </w:p>
    <w:p w:rsidR="007553A4" w:rsidRPr="007553A4" w:rsidRDefault="007553A4" w:rsidP="007553A4"/>
    <w:p w:rsidR="00344F31" w:rsidRPr="00197DF0" w:rsidRDefault="00344F31" w:rsidP="00344F31">
      <w:pPr>
        <w:pStyle w:val="Heading2"/>
      </w:pPr>
      <w:r>
        <w:t xml:space="preserve"> </w:t>
      </w:r>
      <w:bookmarkStart w:id="69" w:name="_Toc508585836"/>
      <w:bookmarkStart w:id="70" w:name="_Toc508598775"/>
      <w:r>
        <w:t>6.4 R</w:t>
      </w:r>
      <w:r w:rsidRPr="00B35451">
        <w:t>ecommendations</w:t>
      </w:r>
      <w:bookmarkEnd w:id="69"/>
      <w:bookmarkEnd w:id="70"/>
    </w:p>
    <w:p w:rsidR="00344F31" w:rsidRPr="006A48B9" w:rsidRDefault="00344F31" w:rsidP="00344F31">
      <w:pPr>
        <w:pStyle w:val="ListParagraph"/>
        <w:numPr>
          <w:ilvl w:val="0"/>
          <w:numId w:val="8"/>
        </w:numPr>
        <w:rPr>
          <w:rFonts w:ascii="Times New Roman" w:hAnsi="Times New Roman"/>
          <w:sz w:val="24"/>
          <w:szCs w:val="24"/>
        </w:rPr>
      </w:pPr>
      <w:r w:rsidRPr="006A48B9">
        <w:rPr>
          <w:rFonts w:ascii="Times New Roman" w:hAnsi="Times New Roman"/>
          <w:sz w:val="24"/>
          <w:szCs w:val="24"/>
        </w:rPr>
        <w:t xml:space="preserve">Documentation is very important tool of the management of a patient and tool of research. So our documentation should be improved. </w:t>
      </w:r>
    </w:p>
    <w:p w:rsidR="00344F31" w:rsidRPr="006A48B9" w:rsidRDefault="00344F31" w:rsidP="00344F31">
      <w:pPr>
        <w:pStyle w:val="ListParagraph"/>
        <w:numPr>
          <w:ilvl w:val="0"/>
          <w:numId w:val="8"/>
        </w:numPr>
        <w:rPr>
          <w:rFonts w:ascii="Times New Roman" w:hAnsi="Times New Roman"/>
          <w:sz w:val="24"/>
          <w:szCs w:val="24"/>
        </w:rPr>
      </w:pPr>
      <w:r w:rsidRPr="006A48B9">
        <w:rPr>
          <w:rFonts w:ascii="Times New Roman" w:hAnsi="Times New Roman"/>
          <w:sz w:val="24"/>
          <w:szCs w:val="24"/>
        </w:rPr>
        <w:t>And the other important point of  management of our patient is having own protocols and treating the patients based on our protocols not only to have standardized guidelines but it improves the efficacy and minimizing the prolongation time of expulsion of the abortus and at the same time it decrease the complication rate.</w:t>
      </w:r>
    </w:p>
    <w:p w:rsidR="00344F31" w:rsidRPr="006A48B9" w:rsidRDefault="00344F31" w:rsidP="00344F31">
      <w:pPr>
        <w:pStyle w:val="ListParagraph"/>
        <w:numPr>
          <w:ilvl w:val="0"/>
          <w:numId w:val="8"/>
        </w:numPr>
        <w:rPr>
          <w:rFonts w:ascii="Times New Roman" w:hAnsi="Times New Roman"/>
          <w:sz w:val="24"/>
          <w:szCs w:val="24"/>
        </w:rPr>
      </w:pPr>
      <w:r w:rsidRPr="006A48B9">
        <w:rPr>
          <w:rFonts w:ascii="Times New Roman" w:hAnsi="Times New Roman"/>
          <w:sz w:val="24"/>
          <w:szCs w:val="24"/>
        </w:rPr>
        <w:t>Though the sample size was not sufficient to pass a recommendation for a gestation age above 24 weeks to 27+6 weeks of gestation given 100 mcg every four hourly no complication has encountered, so a further study was needed to strengthen our finding and set protocols.</w:t>
      </w:r>
    </w:p>
    <w:p w:rsidR="00344F31" w:rsidRPr="006A48B9" w:rsidRDefault="00344F31" w:rsidP="00344F31">
      <w:pPr>
        <w:pStyle w:val="ListParagraph"/>
        <w:numPr>
          <w:ilvl w:val="0"/>
          <w:numId w:val="8"/>
        </w:numPr>
        <w:rPr>
          <w:rFonts w:ascii="Times New Roman" w:hAnsi="Times New Roman"/>
          <w:sz w:val="24"/>
          <w:szCs w:val="24"/>
        </w:rPr>
      </w:pPr>
      <w:r w:rsidRPr="006A48B9">
        <w:rPr>
          <w:rFonts w:ascii="Times New Roman" w:hAnsi="Times New Roman"/>
          <w:sz w:val="24"/>
          <w:szCs w:val="24"/>
        </w:rPr>
        <w:t>Follow up study with a representative sample size is needed to study the relation of the factors with the time of expulsion and also to recommend for the medication abortion of second trimester abortion  further study is recommended.</w:t>
      </w:r>
    </w:p>
    <w:p w:rsidR="00344F31" w:rsidRDefault="00344F31" w:rsidP="00344F31">
      <w:pPr>
        <w:rPr>
          <w:rFonts w:ascii="Times New Roman" w:hAnsi="Times New Roman"/>
          <w:sz w:val="24"/>
          <w:szCs w:val="24"/>
        </w:rPr>
      </w:pPr>
    </w:p>
    <w:p w:rsidR="00344F31" w:rsidRDefault="00344F31" w:rsidP="00344F31">
      <w:pPr>
        <w:rPr>
          <w:rFonts w:ascii="Times New Roman" w:hAnsi="Times New Roman"/>
          <w:sz w:val="24"/>
          <w:szCs w:val="24"/>
        </w:rPr>
      </w:pPr>
    </w:p>
    <w:p w:rsidR="00344F31" w:rsidRDefault="00344F31" w:rsidP="00344F31">
      <w:pPr>
        <w:rPr>
          <w:rFonts w:ascii="Times New Roman" w:hAnsi="Times New Roman"/>
          <w:sz w:val="24"/>
          <w:szCs w:val="24"/>
        </w:rPr>
      </w:pPr>
    </w:p>
    <w:p w:rsidR="00344F31" w:rsidRDefault="00344F31" w:rsidP="00344F31">
      <w:pPr>
        <w:rPr>
          <w:rFonts w:ascii="Times New Roman" w:hAnsi="Times New Roman"/>
          <w:sz w:val="24"/>
          <w:szCs w:val="24"/>
        </w:rPr>
      </w:pPr>
    </w:p>
    <w:p w:rsidR="00344F31" w:rsidRDefault="00344F31" w:rsidP="00344F31"/>
    <w:p w:rsidR="00344F31" w:rsidRDefault="00344F31" w:rsidP="00344F31"/>
    <w:p w:rsidR="00344F31" w:rsidRDefault="00344F31" w:rsidP="00344F31"/>
    <w:p w:rsidR="00344F31" w:rsidRDefault="00344F31" w:rsidP="00344F31"/>
    <w:p w:rsidR="00344F31" w:rsidRDefault="00344F31" w:rsidP="00344F31"/>
    <w:p w:rsidR="00344F31" w:rsidRDefault="00344F31" w:rsidP="00344F31"/>
    <w:p w:rsidR="007553A4" w:rsidRDefault="007553A4" w:rsidP="00344F31">
      <w:pPr>
        <w:pStyle w:val="Heading1"/>
      </w:pPr>
      <w:bookmarkStart w:id="71" w:name="_Toc508585837"/>
    </w:p>
    <w:p w:rsidR="007553A4" w:rsidRDefault="007553A4" w:rsidP="00344F31">
      <w:pPr>
        <w:pStyle w:val="Heading1"/>
      </w:pPr>
    </w:p>
    <w:p w:rsidR="00344F31" w:rsidRPr="00743B4D" w:rsidRDefault="00344F31" w:rsidP="007553A4">
      <w:pPr>
        <w:pStyle w:val="Heading1"/>
        <w:spacing w:line="360" w:lineRule="auto"/>
        <w:jc w:val="both"/>
      </w:pPr>
      <w:bookmarkStart w:id="72" w:name="_Toc508598776"/>
      <w:r>
        <w:t>7.</w:t>
      </w:r>
      <w:r w:rsidRPr="00743B4D">
        <w:t>References</w:t>
      </w:r>
      <w:bookmarkEnd w:id="71"/>
      <w:bookmarkEnd w:id="72"/>
    </w:p>
    <w:p w:rsidR="00344F31" w:rsidRDefault="00344F31" w:rsidP="007553A4">
      <w:pPr>
        <w:autoSpaceDE w:val="0"/>
        <w:autoSpaceDN w:val="0"/>
        <w:adjustRightInd w:val="0"/>
        <w:spacing w:after="0" w:line="360" w:lineRule="auto"/>
        <w:jc w:val="both"/>
        <w:rPr>
          <w:rFonts w:ascii="Times New Roman" w:eastAsia="Roboto-Regular" w:hAnsi="Times New Roman"/>
          <w:sz w:val="24"/>
          <w:szCs w:val="24"/>
        </w:rPr>
      </w:pPr>
      <w:r w:rsidRPr="003540FE">
        <w:rPr>
          <w:rFonts w:ascii="Roboto-Regular" w:eastAsia="Roboto-Regular" w:cs="Roboto-Regular"/>
          <w:b/>
          <w:color w:val="222222"/>
          <w:sz w:val="26"/>
          <w:szCs w:val="26"/>
        </w:rPr>
        <w:t xml:space="preserve"> </w:t>
      </w:r>
    </w:p>
    <w:p w:rsidR="00344F31" w:rsidRPr="00555FB7" w:rsidRDefault="0015538E" w:rsidP="007553A4">
      <w:pPr>
        <w:autoSpaceDE w:val="0"/>
        <w:autoSpaceDN w:val="0"/>
        <w:adjustRightInd w:val="0"/>
        <w:spacing w:after="0" w:line="360" w:lineRule="auto"/>
        <w:jc w:val="both"/>
        <w:rPr>
          <w:rFonts w:ascii="Times New Roman" w:eastAsia="Roboto-Regular" w:hAnsi="Times New Roman"/>
          <w:sz w:val="24"/>
          <w:szCs w:val="24"/>
        </w:rPr>
      </w:pPr>
      <w:r>
        <w:rPr>
          <w:rFonts w:ascii="Times New Roman" w:eastAsia="Roboto-Regular" w:hAnsi="Times New Roman"/>
          <w:b/>
          <w:sz w:val="24"/>
          <w:szCs w:val="24"/>
        </w:rPr>
        <w:t>1</w:t>
      </w:r>
      <w:r w:rsidR="00344F31" w:rsidRPr="00555FB7">
        <w:rPr>
          <w:rFonts w:ascii="Times New Roman" w:eastAsia="Roboto-Regular" w:hAnsi="Times New Roman"/>
          <w:b/>
          <w:sz w:val="24"/>
          <w:szCs w:val="24"/>
        </w:rPr>
        <w:t>.</w:t>
      </w:r>
      <w:r w:rsidR="00344F31" w:rsidRPr="00555FB7">
        <w:rPr>
          <w:rFonts w:ascii="Times New Roman" w:eastAsia="Roboto-Regular" w:hAnsi="Times New Roman"/>
          <w:sz w:val="24"/>
          <w:szCs w:val="24"/>
        </w:rPr>
        <w:t xml:space="preserve">  </w:t>
      </w:r>
      <w:r w:rsidR="00344F31" w:rsidRPr="00555FB7">
        <w:rPr>
          <w:rFonts w:ascii="Times New Roman" w:hAnsi="Times New Roman"/>
          <w:b/>
          <w:bCs/>
          <w:i/>
          <w:iCs/>
          <w:sz w:val="24"/>
          <w:szCs w:val="24"/>
        </w:rPr>
        <w:t xml:space="preserve"> </w:t>
      </w:r>
      <w:r w:rsidR="00344F31" w:rsidRPr="00555FB7">
        <w:rPr>
          <w:rFonts w:ascii="Times New Roman" w:eastAsia="Roboto-Regular" w:hAnsi="Times New Roman"/>
          <w:sz w:val="24"/>
          <w:szCs w:val="24"/>
        </w:rPr>
        <w:t>Grimes, DA; Benson, J; Singh, S; Romero, M; Ganatra, B; Okonofua, FE; Shah, IH</w:t>
      </w:r>
    </w:p>
    <w:p w:rsidR="00344F31" w:rsidRPr="00E67EF6" w:rsidRDefault="00344F31" w:rsidP="007553A4">
      <w:pPr>
        <w:autoSpaceDE w:val="0"/>
        <w:autoSpaceDN w:val="0"/>
        <w:adjustRightInd w:val="0"/>
        <w:spacing w:after="0" w:line="360" w:lineRule="auto"/>
        <w:jc w:val="both"/>
        <w:rPr>
          <w:rFonts w:ascii="Times New Roman" w:eastAsia="Roboto-Regular" w:hAnsi="Times New Roman"/>
          <w:b/>
          <w:sz w:val="24"/>
          <w:szCs w:val="24"/>
        </w:rPr>
      </w:pPr>
      <w:r w:rsidRPr="00E67EF6">
        <w:rPr>
          <w:rFonts w:ascii="Times New Roman" w:eastAsia="Roboto-Regular" w:hAnsi="Times New Roman"/>
          <w:b/>
          <w:sz w:val="24"/>
          <w:szCs w:val="24"/>
        </w:rPr>
        <w:t xml:space="preserve">(2006). "Unsafe abortion: The preventable pandemic" (PDF). </w:t>
      </w:r>
      <w:r w:rsidRPr="00E67EF6">
        <w:rPr>
          <w:rFonts w:ascii="Times New Roman" w:hAnsi="Times New Roman"/>
          <w:b/>
          <w:i/>
          <w:iCs/>
          <w:sz w:val="24"/>
          <w:szCs w:val="24"/>
        </w:rPr>
        <w:t>The Lancet</w:t>
      </w:r>
      <w:r w:rsidRPr="00E67EF6">
        <w:rPr>
          <w:rFonts w:ascii="Times New Roman" w:eastAsia="Roboto-Regular" w:hAnsi="Times New Roman"/>
          <w:b/>
          <w:sz w:val="24"/>
          <w:szCs w:val="24"/>
        </w:rPr>
        <w:t xml:space="preserve">. </w:t>
      </w:r>
      <w:r w:rsidRPr="00E67EF6">
        <w:rPr>
          <w:rFonts w:ascii="Times New Roman" w:hAnsi="Times New Roman"/>
          <w:b/>
          <w:bCs/>
          <w:sz w:val="24"/>
          <w:szCs w:val="24"/>
        </w:rPr>
        <w:t xml:space="preserve">368 </w:t>
      </w:r>
      <w:r w:rsidRPr="00E67EF6">
        <w:rPr>
          <w:rFonts w:ascii="Times New Roman" w:eastAsia="Roboto-Regular" w:hAnsi="Times New Roman"/>
          <w:b/>
          <w:sz w:val="24"/>
          <w:szCs w:val="24"/>
        </w:rPr>
        <w:t>(9550): 1908–</w:t>
      </w:r>
      <w:r w:rsidRPr="00555FB7">
        <w:rPr>
          <w:rFonts w:ascii="Times New Roman" w:eastAsia="Roboto-Regular" w:hAnsi="Times New Roman"/>
          <w:sz w:val="24"/>
          <w:szCs w:val="24"/>
        </w:rPr>
        <w:t>1919. doi:10.1016/S0140-6736(06)69481-6 . PMID 17126724 .</w:t>
      </w:r>
    </w:p>
    <w:p w:rsidR="00344F31" w:rsidRPr="00555FB7" w:rsidRDefault="00344F31" w:rsidP="007553A4">
      <w:pPr>
        <w:autoSpaceDE w:val="0"/>
        <w:autoSpaceDN w:val="0"/>
        <w:adjustRightInd w:val="0"/>
        <w:spacing w:after="0" w:line="360" w:lineRule="auto"/>
        <w:jc w:val="both"/>
        <w:rPr>
          <w:rFonts w:ascii="Times New Roman" w:eastAsia="Roboto-Regular" w:hAnsi="Times New Roman"/>
          <w:sz w:val="24"/>
          <w:szCs w:val="24"/>
        </w:rPr>
      </w:pPr>
    </w:p>
    <w:p w:rsidR="00344F31" w:rsidRPr="00555FB7" w:rsidRDefault="0015538E" w:rsidP="007553A4">
      <w:pPr>
        <w:autoSpaceDE w:val="0"/>
        <w:autoSpaceDN w:val="0"/>
        <w:adjustRightInd w:val="0"/>
        <w:spacing w:after="0" w:line="360" w:lineRule="auto"/>
        <w:jc w:val="both"/>
        <w:rPr>
          <w:rFonts w:ascii="Times New Roman" w:eastAsia="Roboto-Regular" w:hAnsi="Times New Roman"/>
          <w:sz w:val="24"/>
          <w:szCs w:val="24"/>
        </w:rPr>
      </w:pPr>
      <w:r>
        <w:rPr>
          <w:rFonts w:ascii="Times New Roman" w:eastAsia="Roboto-Regular" w:hAnsi="Times New Roman"/>
          <w:b/>
          <w:sz w:val="24"/>
          <w:szCs w:val="24"/>
        </w:rPr>
        <w:t>2</w:t>
      </w:r>
      <w:r w:rsidR="00344F31" w:rsidRPr="00555FB7">
        <w:rPr>
          <w:rFonts w:ascii="Times New Roman" w:eastAsia="Roboto-Regular" w:hAnsi="Times New Roman"/>
          <w:sz w:val="24"/>
          <w:szCs w:val="24"/>
        </w:rPr>
        <w:t xml:space="preserve">.   </w:t>
      </w:r>
      <w:r w:rsidR="00344F31" w:rsidRPr="00555FB7">
        <w:rPr>
          <w:rFonts w:ascii="Times New Roman" w:hAnsi="Times New Roman"/>
          <w:b/>
          <w:bCs/>
          <w:i/>
          <w:iCs/>
          <w:sz w:val="24"/>
          <w:szCs w:val="24"/>
        </w:rPr>
        <w:t xml:space="preserve"> </w:t>
      </w:r>
      <w:r w:rsidR="00344F31" w:rsidRPr="00555FB7">
        <w:rPr>
          <w:rFonts w:ascii="Times New Roman" w:eastAsia="Roboto-Regular" w:hAnsi="Times New Roman"/>
          <w:sz w:val="24"/>
          <w:szCs w:val="24"/>
        </w:rPr>
        <w:t>Raymond, EG; Grossman, D; Weaver, MA; Toti, S; Winikoff, B (November 2014).</w:t>
      </w:r>
    </w:p>
    <w:p w:rsidR="00344F31" w:rsidRPr="00555FB7" w:rsidRDefault="00344F31" w:rsidP="007553A4">
      <w:pPr>
        <w:autoSpaceDE w:val="0"/>
        <w:autoSpaceDN w:val="0"/>
        <w:adjustRightInd w:val="0"/>
        <w:spacing w:after="0" w:line="360" w:lineRule="auto"/>
        <w:jc w:val="both"/>
        <w:rPr>
          <w:rFonts w:ascii="Times New Roman" w:eastAsia="Roboto-Regular" w:hAnsi="Times New Roman"/>
          <w:sz w:val="24"/>
          <w:szCs w:val="24"/>
        </w:rPr>
      </w:pPr>
      <w:r w:rsidRPr="00555FB7">
        <w:rPr>
          <w:rFonts w:ascii="Times New Roman" w:eastAsia="Roboto-Regular" w:hAnsi="Times New Roman"/>
          <w:sz w:val="24"/>
          <w:szCs w:val="24"/>
        </w:rPr>
        <w:t>"</w:t>
      </w:r>
      <w:r w:rsidRPr="00E67EF6">
        <w:rPr>
          <w:rFonts w:ascii="Times New Roman" w:eastAsia="Roboto-Regular" w:hAnsi="Times New Roman"/>
          <w:b/>
          <w:sz w:val="24"/>
          <w:szCs w:val="24"/>
        </w:rPr>
        <w:t>Mortality of induced abortion, other outpatient surgical procedures and common activities</w:t>
      </w:r>
      <w:r w:rsidRPr="00555FB7">
        <w:rPr>
          <w:rFonts w:ascii="Times New Roman" w:eastAsia="Roboto-Regular" w:hAnsi="Times New Roman"/>
          <w:sz w:val="24"/>
          <w:szCs w:val="24"/>
        </w:rPr>
        <w:t xml:space="preserve"> in</w:t>
      </w:r>
      <w:r>
        <w:rPr>
          <w:rFonts w:ascii="Times New Roman" w:eastAsia="Roboto-Regular" w:hAnsi="Times New Roman"/>
          <w:sz w:val="24"/>
          <w:szCs w:val="24"/>
        </w:rPr>
        <w:t xml:space="preserve"> </w:t>
      </w:r>
      <w:r w:rsidRPr="00555FB7">
        <w:rPr>
          <w:rFonts w:ascii="Times New Roman" w:eastAsia="Roboto-Regular" w:hAnsi="Times New Roman"/>
          <w:sz w:val="24"/>
          <w:szCs w:val="24"/>
        </w:rPr>
        <w:t xml:space="preserve">the United States". </w:t>
      </w:r>
      <w:r w:rsidRPr="00555FB7">
        <w:rPr>
          <w:rFonts w:ascii="Times New Roman" w:hAnsi="Times New Roman"/>
          <w:i/>
          <w:iCs/>
          <w:sz w:val="24"/>
          <w:szCs w:val="24"/>
        </w:rPr>
        <w:t>Contraception</w:t>
      </w:r>
      <w:r w:rsidRPr="00555FB7">
        <w:rPr>
          <w:rFonts w:ascii="Times New Roman" w:eastAsia="Roboto-Regular" w:hAnsi="Times New Roman"/>
          <w:sz w:val="24"/>
          <w:szCs w:val="24"/>
        </w:rPr>
        <w:t xml:space="preserve">. </w:t>
      </w:r>
      <w:r w:rsidRPr="00555FB7">
        <w:rPr>
          <w:rFonts w:ascii="Times New Roman" w:hAnsi="Times New Roman"/>
          <w:b/>
          <w:bCs/>
          <w:sz w:val="24"/>
          <w:szCs w:val="24"/>
        </w:rPr>
        <w:t xml:space="preserve">90 </w:t>
      </w:r>
      <w:r w:rsidRPr="00555FB7">
        <w:rPr>
          <w:rFonts w:ascii="Times New Roman" w:eastAsia="Roboto-Regular" w:hAnsi="Times New Roman"/>
          <w:sz w:val="24"/>
          <w:szCs w:val="24"/>
        </w:rPr>
        <w:t>(5): 476–479).</w:t>
      </w:r>
    </w:p>
    <w:p w:rsidR="00344F31" w:rsidRDefault="00344F31" w:rsidP="007553A4">
      <w:pPr>
        <w:autoSpaceDE w:val="0"/>
        <w:autoSpaceDN w:val="0"/>
        <w:adjustRightInd w:val="0"/>
        <w:spacing w:after="0" w:line="360" w:lineRule="auto"/>
        <w:jc w:val="both"/>
        <w:rPr>
          <w:rFonts w:ascii="Times New Roman" w:eastAsia="Roboto-Regular" w:hAnsi="Times New Roman"/>
          <w:sz w:val="24"/>
          <w:szCs w:val="24"/>
        </w:rPr>
      </w:pPr>
      <w:r w:rsidRPr="00555FB7">
        <w:rPr>
          <w:rFonts w:ascii="Times New Roman" w:eastAsia="Roboto-Regular" w:hAnsi="Times New Roman"/>
          <w:sz w:val="24"/>
          <w:szCs w:val="24"/>
        </w:rPr>
        <w:t>doi:10.1016/j.contraception.2014.07.012 . PMID 25152259 .</w:t>
      </w:r>
    </w:p>
    <w:p w:rsidR="00344F31" w:rsidRPr="00555FB7" w:rsidRDefault="00344F31" w:rsidP="007553A4">
      <w:pPr>
        <w:autoSpaceDE w:val="0"/>
        <w:autoSpaceDN w:val="0"/>
        <w:adjustRightInd w:val="0"/>
        <w:spacing w:after="0" w:line="360" w:lineRule="auto"/>
        <w:jc w:val="both"/>
        <w:rPr>
          <w:rFonts w:ascii="Times New Roman" w:eastAsia="Roboto-Regular" w:hAnsi="Times New Roman"/>
          <w:sz w:val="24"/>
          <w:szCs w:val="24"/>
        </w:rPr>
      </w:pPr>
    </w:p>
    <w:p w:rsidR="00344F31" w:rsidRPr="00555FB7" w:rsidRDefault="0015538E" w:rsidP="007553A4">
      <w:pPr>
        <w:autoSpaceDE w:val="0"/>
        <w:autoSpaceDN w:val="0"/>
        <w:adjustRightInd w:val="0"/>
        <w:spacing w:after="0" w:line="360" w:lineRule="auto"/>
        <w:jc w:val="both"/>
        <w:rPr>
          <w:rFonts w:ascii="Times New Roman" w:eastAsia="Roboto-Regular" w:hAnsi="Times New Roman"/>
          <w:sz w:val="24"/>
          <w:szCs w:val="24"/>
        </w:rPr>
      </w:pPr>
      <w:r>
        <w:rPr>
          <w:rFonts w:ascii="Times New Roman" w:eastAsia="Roboto-Regular" w:hAnsi="Times New Roman"/>
          <w:b/>
          <w:sz w:val="24"/>
          <w:szCs w:val="24"/>
        </w:rPr>
        <w:t>3</w:t>
      </w:r>
      <w:r w:rsidR="00344F31" w:rsidRPr="00E67EF6">
        <w:rPr>
          <w:rFonts w:ascii="Times New Roman" w:eastAsia="Roboto-Regular" w:hAnsi="Times New Roman"/>
          <w:b/>
          <w:sz w:val="24"/>
          <w:szCs w:val="24"/>
        </w:rPr>
        <w:t>.   Kulier, R; Kapp, N; Gülmezoglu, AM; Hofmeyr, GJ; Cheng, L; Campana, A</w:t>
      </w:r>
      <w:r w:rsidR="00344F31" w:rsidRPr="00555FB7">
        <w:rPr>
          <w:rFonts w:ascii="Times New Roman" w:eastAsia="Roboto-Regular" w:hAnsi="Times New Roman"/>
          <w:sz w:val="24"/>
          <w:szCs w:val="24"/>
        </w:rPr>
        <w:t xml:space="preserve"> (9 November</w:t>
      </w:r>
      <w:r>
        <w:rPr>
          <w:rFonts w:ascii="Times New Roman" w:eastAsia="Roboto-Regular" w:hAnsi="Times New Roman"/>
          <w:sz w:val="24"/>
          <w:szCs w:val="24"/>
        </w:rPr>
        <w:t xml:space="preserve"> </w:t>
      </w:r>
      <w:r w:rsidR="00344F31" w:rsidRPr="00555FB7">
        <w:rPr>
          <w:rFonts w:ascii="Times New Roman" w:eastAsia="Roboto-Regular" w:hAnsi="Times New Roman"/>
          <w:sz w:val="24"/>
          <w:szCs w:val="24"/>
        </w:rPr>
        <w:t xml:space="preserve">2011). "Medical methods for first trimester abortion.". </w:t>
      </w:r>
      <w:r w:rsidR="00344F31" w:rsidRPr="00555FB7">
        <w:rPr>
          <w:rFonts w:ascii="Times New Roman" w:hAnsi="Times New Roman"/>
          <w:i/>
          <w:iCs/>
          <w:sz w:val="24"/>
          <w:szCs w:val="24"/>
        </w:rPr>
        <w:t>Cochrane Database of Systematic</w:t>
      </w:r>
      <w:r>
        <w:rPr>
          <w:rFonts w:ascii="Times New Roman" w:hAnsi="Times New Roman"/>
          <w:i/>
          <w:iCs/>
          <w:sz w:val="24"/>
          <w:szCs w:val="24"/>
        </w:rPr>
        <w:t xml:space="preserve"> </w:t>
      </w:r>
      <w:r w:rsidR="00344F31" w:rsidRPr="00555FB7">
        <w:rPr>
          <w:rFonts w:ascii="Times New Roman" w:hAnsi="Times New Roman"/>
          <w:i/>
          <w:iCs/>
          <w:sz w:val="24"/>
          <w:szCs w:val="24"/>
        </w:rPr>
        <w:t xml:space="preserve">Reviews </w:t>
      </w:r>
      <w:r w:rsidR="00344F31" w:rsidRPr="00555FB7">
        <w:rPr>
          <w:rFonts w:ascii="Times New Roman" w:eastAsia="Roboto-Regular" w:hAnsi="Times New Roman"/>
          <w:sz w:val="24"/>
          <w:szCs w:val="24"/>
        </w:rPr>
        <w:t>(11): CD002855. doi:10.1002/14651858.CD002855.pub4 . PMID 22071804 .</w:t>
      </w:r>
    </w:p>
    <w:p w:rsidR="00344F31" w:rsidRPr="00555FB7" w:rsidRDefault="0015538E" w:rsidP="007553A4">
      <w:pPr>
        <w:autoSpaceDE w:val="0"/>
        <w:autoSpaceDN w:val="0"/>
        <w:adjustRightInd w:val="0"/>
        <w:spacing w:after="0" w:line="360" w:lineRule="auto"/>
        <w:jc w:val="both"/>
        <w:rPr>
          <w:rFonts w:ascii="Times New Roman" w:eastAsia="Roboto-Regular" w:hAnsi="Times New Roman"/>
          <w:sz w:val="24"/>
          <w:szCs w:val="24"/>
        </w:rPr>
      </w:pPr>
      <w:r>
        <w:rPr>
          <w:rFonts w:ascii="Times New Roman" w:eastAsia="Roboto-Regular" w:hAnsi="Times New Roman"/>
          <w:b/>
          <w:sz w:val="24"/>
          <w:szCs w:val="24"/>
        </w:rPr>
        <w:t>4</w:t>
      </w:r>
      <w:r w:rsidR="00344F31" w:rsidRPr="00E67EF6">
        <w:rPr>
          <w:rFonts w:ascii="Times New Roman" w:eastAsia="Roboto-Regular" w:hAnsi="Times New Roman"/>
          <w:b/>
          <w:sz w:val="24"/>
          <w:szCs w:val="24"/>
        </w:rPr>
        <w:t xml:space="preserve">.   </w:t>
      </w:r>
      <w:r w:rsidR="00344F31" w:rsidRPr="00E67EF6">
        <w:rPr>
          <w:rFonts w:ascii="Times New Roman" w:hAnsi="Times New Roman"/>
          <w:b/>
          <w:bCs/>
          <w:i/>
          <w:iCs/>
          <w:sz w:val="24"/>
          <w:szCs w:val="24"/>
        </w:rPr>
        <w:t xml:space="preserve"> </w:t>
      </w:r>
      <w:r w:rsidR="00344F31" w:rsidRPr="00E67EF6">
        <w:rPr>
          <w:rFonts w:ascii="Times New Roman" w:eastAsia="Roboto-Regular" w:hAnsi="Times New Roman"/>
          <w:b/>
          <w:sz w:val="24"/>
          <w:szCs w:val="24"/>
        </w:rPr>
        <w:t>Shah, I; Ahman, E (December 2009).</w:t>
      </w:r>
      <w:r w:rsidR="00344F31" w:rsidRPr="00555FB7">
        <w:rPr>
          <w:rFonts w:ascii="Times New Roman" w:eastAsia="Roboto-Regular" w:hAnsi="Times New Roman"/>
          <w:sz w:val="24"/>
          <w:szCs w:val="24"/>
        </w:rPr>
        <w:t xml:space="preserve"> "Unsafe abortion: global and regional</w:t>
      </w:r>
    </w:p>
    <w:p w:rsidR="00344F31" w:rsidRPr="00555FB7" w:rsidRDefault="00344F31" w:rsidP="007553A4">
      <w:pPr>
        <w:autoSpaceDE w:val="0"/>
        <w:autoSpaceDN w:val="0"/>
        <w:adjustRightInd w:val="0"/>
        <w:spacing w:after="0" w:line="360" w:lineRule="auto"/>
        <w:jc w:val="both"/>
        <w:rPr>
          <w:rFonts w:ascii="Times New Roman" w:hAnsi="Times New Roman"/>
          <w:i/>
          <w:iCs/>
          <w:sz w:val="24"/>
          <w:szCs w:val="24"/>
        </w:rPr>
      </w:pPr>
      <w:r w:rsidRPr="00555FB7">
        <w:rPr>
          <w:rFonts w:ascii="Times New Roman" w:eastAsia="Roboto-Regular" w:hAnsi="Times New Roman"/>
          <w:sz w:val="24"/>
          <w:szCs w:val="24"/>
        </w:rPr>
        <w:t xml:space="preserve">incidence, trends, consequences, and challenges" (PDF). </w:t>
      </w:r>
      <w:r w:rsidRPr="00555FB7">
        <w:rPr>
          <w:rFonts w:ascii="Times New Roman" w:hAnsi="Times New Roman"/>
          <w:i/>
          <w:iCs/>
          <w:sz w:val="24"/>
          <w:szCs w:val="24"/>
        </w:rPr>
        <w:t>Journal of Obstetrics and</w:t>
      </w:r>
    </w:p>
    <w:p w:rsidR="00344F31" w:rsidRPr="00555FB7" w:rsidRDefault="00344F31" w:rsidP="007553A4">
      <w:pPr>
        <w:autoSpaceDE w:val="0"/>
        <w:autoSpaceDN w:val="0"/>
        <w:adjustRightInd w:val="0"/>
        <w:spacing w:after="0" w:line="360" w:lineRule="auto"/>
        <w:jc w:val="both"/>
        <w:rPr>
          <w:rFonts w:ascii="Times New Roman" w:eastAsia="Roboto-Regular" w:hAnsi="Times New Roman"/>
          <w:sz w:val="24"/>
          <w:szCs w:val="24"/>
        </w:rPr>
      </w:pPr>
      <w:r w:rsidRPr="00555FB7">
        <w:rPr>
          <w:rFonts w:ascii="Times New Roman" w:hAnsi="Times New Roman"/>
          <w:i/>
          <w:iCs/>
          <w:sz w:val="24"/>
          <w:szCs w:val="24"/>
        </w:rPr>
        <w:t>Gynaecology Canada</w:t>
      </w:r>
      <w:r w:rsidRPr="00555FB7">
        <w:rPr>
          <w:rFonts w:ascii="Times New Roman" w:eastAsia="Roboto-Regular" w:hAnsi="Times New Roman"/>
          <w:sz w:val="24"/>
          <w:szCs w:val="24"/>
        </w:rPr>
        <w:t xml:space="preserve">. </w:t>
      </w:r>
      <w:r w:rsidRPr="00555FB7">
        <w:rPr>
          <w:rFonts w:ascii="Times New Roman" w:hAnsi="Times New Roman"/>
          <w:b/>
          <w:bCs/>
          <w:sz w:val="24"/>
          <w:szCs w:val="24"/>
        </w:rPr>
        <w:t xml:space="preserve">31 </w:t>
      </w:r>
      <w:r w:rsidRPr="00555FB7">
        <w:rPr>
          <w:rFonts w:ascii="Times New Roman" w:eastAsia="Roboto-Regular" w:hAnsi="Times New Roman"/>
          <w:sz w:val="24"/>
          <w:szCs w:val="24"/>
        </w:rPr>
        <w:t>(12): 1149–58. PMID 20085681 . Archived from the original (PDF)</w:t>
      </w:r>
    </w:p>
    <w:p w:rsidR="00344F31" w:rsidRPr="00555FB7" w:rsidRDefault="00344F31" w:rsidP="007553A4">
      <w:pPr>
        <w:autoSpaceDE w:val="0"/>
        <w:autoSpaceDN w:val="0"/>
        <w:adjustRightInd w:val="0"/>
        <w:spacing w:after="0" w:line="360" w:lineRule="auto"/>
        <w:jc w:val="both"/>
        <w:rPr>
          <w:rFonts w:ascii="Times New Roman" w:eastAsia="Roboto-Regular" w:hAnsi="Times New Roman"/>
          <w:sz w:val="24"/>
          <w:szCs w:val="24"/>
        </w:rPr>
      </w:pPr>
      <w:r w:rsidRPr="00555FB7">
        <w:rPr>
          <w:rFonts w:ascii="Times New Roman" w:eastAsia="Roboto-Regular" w:hAnsi="Times New Roman"/>
          <w:sz w:val="24"/>
          <w:szCs w:val="24"/>
        </w:rPr>
        <w:t>on 16 July 2011.</w:t>
      </w:r>
    </w:p>
    <w:p w:rsidR="00344F31" w:rsidRPr="00555FB7" w:rsidRDefault="0015538E" w:rsidP="007553A4">
      <w:pPr>
        <w:autoSpaceDE w:val="0"/>
        <w:autoSpaceDN w:val="0"/>
        <w:adjustRightInd w:val="0"/>
        <w:spacing w:after="0" w:line="360" w:lineRule="auto"/>
        <w:jc w:val="both"/>
        <w:rPr>
          <w:rFonts w:ascii="Times New Roman" w:hAnsi="Times New Roman"/>
          <w:i/>
          <w:iCs/>
          <w:sz w:val="24"/>
          <w:szCs w:val="24"/>
        </w:rPr>
      </w:pPr>
      <w:r>
        <w:rPr>
          <w:rFonts w:ascii="Times New Roman" w:eastAsia="Roboto-Regular" w:hAnsi="Times New Roman"/>
          <w:b/>
          <w:sz w:val="24"/>
          <w:szCs w:val="24"/>
        </w:rPr>
        <w:t>5</w:t>
      </w:r>
      <w:r w:rsidR="00344F31" w:rsidRPr="00555FB7">
        <w:rPr>
          <w:rFonts w:ascii="Times New Roman" w:eastAsia="Roboto-Regular" w:hAnsi="Times New Roman"/>
          <w:sz w:val="24"/>
          <w:szCs w:val="24"/>
        </w:rPr>
        <w:t xml:space="preserve">. </w:t>
      </w:r>
      <w:r w:rsidR="00344F31" w:rsidRPr="00555FB7">
        <w:rPr>
          <w:rFonts w:ascii="Times New Roman" w:hAnsi="Times New Roman"/>
          <w:b/>
          <w:bCs/>
          <w:sz w:val="24"/>
          <w:szCs w:val="24"/>
        </w:rPr>
        <w:t xml:space="preserve">  </w:t>
      </w:r>
      <w:r w:rsidR="00344F31" w:rsidRPr="00E67EF6">
        <w:rPr>
          <w:rFonts w:ascii="Times New Roman" w:eastAsia="Roboto-Regular" w:hAnsi="Times New Roman"/>
          <w:b/>
          <w:sz w:val="24"/>
          <w:szCs w:val="24"/>
        </w:rPr>
        <w:t>World Health Organization (2012</w:t>
      </w:r>
      <w:r w:rsidR="00344F31" w:rsidRPr="00555FB7">
        <w:rPr>
          <w:rFonts w:ascii="Times New Roman" w:eastAsia="Roboto-Regular" w:hAnsi="Times New Roman"/>
          <w:sz w:val="24"/>
          <w:szCs w:val="24"/>
        </w:rPr>
        <w:t xml:space="preserve">). </w:t>
      </w:r>
      <w:r w:rsidR="00344F31" w:rsidRPr="00555FB7">
        <w:rPr>
          <w:rFonts w:ascii="Times New Roman" w:hAnsi="Times New Roman"/>
          <w:i/>
          <w:iCs/>
          <w:sz w:val="24"/>
          <w:szCs w:val="24"/>
        </w:rPr>
        <w:t>Safe abortion: technical and policy guidance for health</w:t>
      </w:r>
    </w:p>
    <w:p w:rsidR="00344F31" w:rsidRDefault="00344F31" w:rsidP="007553A4">
      <w:pPr>
        <w:autoSpaceDE w:val="0"/>
        <w:autoSpaceDN w:val="0"/>
        <w:adjustRightInd w:val="0"/>
        <w:spacing w:after="0" w:line="360" w:lineRule="auto"/>
        <w:jc w:val="both"/>
        <w:rPr>
          <w:rFonts w:ascii="Times New Roman" w:eastAsia="Roboto-Regular" w:hAnsi="Times New Roman"/>
          <w:sz w:val="24"/>
          <w:szCs w:val="24"/>
        </w:rPr>
      </w:pPr>
      <w:r w:rsidRPr="00555FB7">
        <w:rPr>
          <w:rFonts w:ascii="Times New Roman" w:hAnsi="Times New Roman"/>
          <w:i/>
          <w:iCs/>
          <w:sz w:val="24"/>
          <w:szCs w:val="24"/>
        </w:rPr>
        <w:t xml:space="preserve">systems </w:t>
      </w:r>
      <w:r w:rsidRPr="00555FB7">
        <w:rPr>
          <w:rFonts w:ascii="Times New Roman" w:eastAsia="Roboto-Regular" w:hAnsi="Times New Roman"/>
          <w:sz w:val="24"/>
          <w:szCs w:val="24"/>
        </w:rPr>
        <w:t>(PDF) (2nd ed.). Geneva: World Health Organization. p. 8. ISBN 9789241548434.</w:t>
      </w:r>
    </w:p>
    <w:p w:rsidR="00344F31" w:rsidRPr="00555FB7" w:rsidRDefault="00344F31" w:rsidP="007553A4">
      <w:pPr>
        <w:autoSpaceDE w:val="0"/>
        <w:autoSpaceDN w:val="0"/>
        <w:adjustRightInd w:val="0"/>
        <w:spacing w:after="0" w:line="360" w:lineRule="auto"/>
        <w:jc w:val="both"/>
        <w:rPr>
          <w:rFonts w:ascii="Times New Roman" w:eastAsia="Roboto-Regular" w:hAnsi="Times New Roman"/>
          <w:sz w:val="24"/>
          <w:szCs w:val="24"/>
        </w:rPr>
      </w:pPr>
    </w:p>
    <w:p w:rsidR="00344F31" w:rsidRPr="00555FB7" w:rsidRDefault="0015538E" w:rsidP="007553A4">
      <w:pPr>
        <w:autoSpaceDE w:val="0"/>
        <w:autoSpaceDN w:val="0"/>
        <w:adjustRightInd w:val="0"/>
        <w:spacing w:after="0" w:line="360" w:lineRule="auto"/>
        <w:jc w:val="both"/>
        <w:rPr>
          <w:rFonts w:ascii="Times New Roman" w:eastAsia="Roboto-Regular" w:hAnsi="Times New Roman"/>
          <w:sz w:val="24"/>
          <w:szCs w:val="24"/>
        </w:rPr>
      </w:pPr>
      <w:r>
        <w:rPr>
          <w:rFonts w:ascii="Times New Roman" w:eastAsia="Roboto-Regular" w:hAnsi="Times New Roman"/>
          <w:b/>
          <w:sz w:val="24"/>
          <w:szCs w:val="24"/>
        </w:rPr>
        <w:t>6</w:t>
      </w:r>
      <w:r w:rsidR="00344F31" w:rsidRPr="00555FB7">
        <w:rPr>
          <w:rFonts w:ascii="Times New Roman" w:eastAsia="Roboto-Regular" w:hAnsi="Times New Roman"/>
          <w:sz w:val="24"/>
          <w:szCs w:val="24"/>
        </w:rPr>
        <w:t xml:space="preserve">. </w:t>
      </w:r>
      <w:r w:rsidR="00344F31" w:rsidRPr="00555FB7">
        <w:rPr>
          <w:rFonts w:ascii="Times New Roman" w:hAnsi="Times New Roman"/>
          <w:b/>
          <w:bCs/>
          <w:sz w:val="24"/>
          <w:szCs w:val="24"/>
        </w:rPr>
        <w:t xml:space="preserve"> </w:t>
      </w:r>
      <w:r w:rsidR="00344F31" w:rsidRPr="00555FB7">
        <w:rPr>
          <w:rFonts w:ascii="Times New Roman" w:eastAsia="Roboto-Regular" w:hAnsi="Times New Roman"/>
          <w:sz w:val="24"/>
          <w:szCs w:val="24"/>
        </w:rPr>
        <w:t>Sedgh, Gilda; Bearak, Jonathan; Singh, Susheela; Bankole, Akinrinola; Popinchalk, Anna;</w:t>
      </w:r>
    </w:p>
    <w:p w:rsidR="00344F31" w:rsidRPr="00555FB7" w:rsidRDefault="00344F31" w:rsidP="007553A4">
      <w:pPr>
        <w:autoSpaceDE w:val="0"/>
        <w:autoSpaceDN w:val="0"/>
        <w:adjustRightInd w:val="0"/>
        <w:spacing w:after="0" w:line="360" w:lineRule="auto"/>
        <w:jc w:val="both"/>
        <w:rPr>
          <w:rFonts w:ascii="Times New Roman" w:eastAsia="Roboto-Regular" w:hAnsi="Times New Roman"/>
          <w:sz w:val="24"/>
          <w:szCs w:val="24"/>
        </w:rPr>
      </w:pPr>
      <w:r w:rsidRPr="00555FB7">
        <w:rPr>
          <w:rFonts w:ascii="Times New Roman" w:eastAsia="Roboto-Regular" w:hAnsi="Times New Roman"/>
          <w:sz w:val="24"/>
          <w:szCs w:val="24"/>
        </w:rPr>
        <w:t>Ganatra, Bela; Rossier, Clémentine; Gerdts, Caitlin; Tunçalp, Özge; Johnson, Brooke Ronald;</w:t>
      </w:r>
    </w:p>
    <w:p w:rsidR="00344F31" w:rsidRPr="00E67EF6" w:rsidRDefault="00344F31" w:rsidP="007553A4">
      <w:pPr>
        <w:autoSpaceDE w:val="0"/>
        <w:autoSpaceDN w:val="0"/>
        <w:adjustRightInd w:val="0"/>
        <w:spacing w:after="0" w:line="360" w:lineRule="auto"/>
        <w:jc w:val="both"/>
        <w:rPr>
          <w:rFonts w:ascii="Times New Roman" w:eastAsia="Roboto-Regular" w:hAnsi="Times New Roman"/>
          <w:b/>
          <w:sz w:val="24"/>
          <w:szCs w:val="24"/>
        </w:rPr>
      </w:pPr>
      <w:r w:rsidRPr="00555FB7">
        <w:rPr>
          <w:rFonts w:ascii="Times New Roman" w:eastAsia="Roboto-Regular" w:hAnsi="Times New Roman"/>
          <w:sz w:val="24"/>
          <w:szCs w:val="24"/>
        </w:rPr>
        <w:t xml:space="preserve">Johnston, Heidi Bart; Alkema, Leontine (May 2016). "Abortion </w:t>
      </w:r>
      <w:r w:rsidRPr="00E67EF6">
        <w:rPr>
          <w:rFonts w:ascii="Times New Roman" w:eastAsia="Roboto-Regular" w:hAnsi="Times New Roman"/>
          <w:b/>
          <w:sz w:val="24"/>
          <w:szCs w:val="24"/>
        </w:rPr>
        <w:t>incidence between 1990 and</w:t>
      </w:r>
    </w:p>
    <w:p w:rsidR="00344F31" w:rsidRPr="00555FB7" w:rsidRDefault="00344F31" w:rsidP="007553A4">
      <w:pPr>
        <w:autoSpaceDE w:val="0"/>
        <w:autoSpaceDN w:val="0"/>
        <w:adjustRightInd w:val="0"/>
        <w:spacing w:after="0" w:line="360" w:lineRule="auto"/>
        <w:jc w:val="both"/>
        <w:rPr>
          <w:rFonts w:ascii="Times New Roman" w:eastAsia="Roboto-Regular" w:hAnsi="Times New Roman"/>
          <w:sz w:val="24"/>
          <w:szCs w:val="24"/>
        </w:rPr>
      </w:pPr>
      <w:r w:rsidRPr="00E67EF6">
        <w:rPr>
          <w:rFonts w:ascii="Times New Roman" w:eastAsia="Roboto-Regular" w:hAnsi="Times New Roman"/>
          <w:b/>
          <w:sz w:val="24"/>
          <w:szCs w:val="24"/>
        </w:rPr>
        <w:t>2014: global, regional, and subregional levels and trends</w:t>
      </w:r>
      <w:r w:rsidRPr="00555FB7">
        <w:rPr>
          <w:rFonts w:ascii="Times New Roman" w:eastAsia="Roboto-Regular" w:hAnsi="Times New Roman"/>
          <w:sz w:val="24"/>
          <w:szCs w:val="24"/>
        </w:rPr>
        <w:t xml:space="preserve">". </w:t>
      </w:r>
      <w:r w:rsidRPr="00555FB7">
        <w:rPr>
          <w:rFonts w:ascii="Times New Roman" w:hAnsi="Times New Roman"/>
          <w:i/>
          <w:iCs/>
          <w:sz w:val="24"/>
          <w:szCs w:val="24"/>
        </w:rPr>
        <w:t>The Lancet</w:t>
      </w:r>
      <w:r w:rsidRPr="00555FB7">
        <w:rPr>
          <w:rFonts w:ascii="Times New Roman" w:eastAsia="Roboto-Regular" w:hAnsi="Times New Roman"/>
          <w:sz w:val="24"/>
          <w:szCs w:val="24"/>
        </w:rPr>
        <w:t xml:space="preserve">. </w:t>
      </w:r>
      <w:r w:rsidRPr="00555FB7">
        <w:rPr>
          <w:rFonts w:ascii="Times New Roman" w:hAnsi="Times New Roman"/>
          <w:b/>
          <w:bCs/>
          <w:sz w:val="24"/>
          <w:szCs w:val="24"/>
        </w:rPr>
        <w:t>388</w:t>
      </w:r>
      <w:r w:rsidRPr="00555FB7">
        <w:rPr>
          <w:rFonts w:ascii="Times New Roman" w:eastAsia="Roboto-Regular" w:hAnsi="Times New Roman"/>
          <w:sz w:val="24"/>
          <w:szCs w:val="24"/>
        </w:rPr>
        <w:t>: 258–67.</w:t>
      </w:r>
    </w:p>
    <w:p w:rsidR="00344F31" w:rsidRDefault="00344F31" w:rsidP="007553A4">
      <w:pPr>
        <w:autoSpaceDE w:val="0"/>
        <w:autoSpaceDN w:val="0"/>
        <w:adjustRightInd w:val="0"/>
        <w:spacing w:after="0" w:line="360" w:lineRule="auto"/>
        <w:jc w:val="both"/>
        <w:rPr>
          <w:rFonts w:ascii="Times New Roman" w:eastAsia="Roboto-Regular" w:hAnsi="Times New Roman"/>
          <w:sz w:val="24"/>
          <w:szCs w:val="24"/>
        </w:rPr>
      </w:pPr>
      <w:r w:rsidRPr="00555FB7">
        <w:rPr>
          <w:rFonts w:ascii="Times New Roman" w:eastAsia="Roboto-Regular" w:hAnsi="Times New Roman"/>
          <w:sz w:val="24"/>
          <w:szCs w:val="24"/>
        </w:rPr>
        <w:t>doi:10.1016/S0140-6736(16)30380-4 . PMID 27179755 .</w:t>
      </w:r>
    </w:p>
    <w:p w:rsidR="00344F31" w:rsidRDefault="00344F31" w:rsidP="007553A4">
      <w:pPr>
        <w:autoSpaceDE w:val="0"/>
        <w:autoSpaceDN w:val="0"/>
        <w:adjustRightInd w:val="0"/>
        <w:spacing w:after="0" w:line="360" w:lineRule="auto"/>
        <w:jc w:val="both"/>
        <w:rPr>
          <w:rFonts w:ascii="Times New Roman" w:eastAsia="Roboto-Regular" w:hAnsi="Times New Roman"/>
          <w:sz w:val="24"/>
          <w:szCs w:val="24"/>
        </w:rPr>
      </w:pPr>
    </w:p>
    <w:p w:rsidR="00344F31" w:rsidRPr="00555FB7" w:rsidRDefault="00344F31" w:rsidP="007553A4">
      <w:pPr>
        <w:autoSpaceDE w:val="0"/>
        <w:autoSpaceDN w:val="0"/>
        <w:adjustRightInd w:val="0"/>
        <w:spacing w:after="0" w:line="360" w:lineRule="auto"/>
        <w:jc w:val="both"/>
        <w:rPr>
          <w:rFonts w:ascii="Times New Roman" w:eastAsia="Roboto-Regular" w:hAnsi="Times New Roman"/>
          <w:sz w:val="24"/>
          <w:szCs w:val="24"/>
        </w:rPr>
      </w:pPr>
    </w:p>
    <w:p w:rsidR="00344F31" w:rsidRPr="00555FB7" w:rsidRDefault="0015538E" w:rsidP="007553A4">
      <w:pPr>
        <w:autoSpaceDE w:val="0"/>
        <w:autoSpaceDN w:val="0"/>
        <w:adjustRightInd w:val="0"/>
        <w:spacing w:after="0" w:line="360" w:lineRule="auto"/>
        <w:jc w:val="both"/>
        <w:rPr>
          <w:rFonts w:ascii="Times New Roman" w:eastAsia="Roboto-Regular" w:hAnsi="Times New Roman"/>
          <w:sz w:val="24"/>
          <w:szCs w:val="24"/>
        </w:rPr>
      </w:pPr>
      <w:r>
        <w:rPr>
          <w:rFonts w:ascii="Times New Roman" w:eastAsia="Roboto-Regular" w:hAnsi="Times New Roman"/>
          <w:b/>
          <w:sz w:val="24"/>
          <w:szCs w:val="24"/>
        </w:rPr>
        <w:t>7</w:t>
      </w:r>
      <w:r w:rsidR="00344F31" w:rsidRPr="00555FB7">
        <w:rPr>
          <w:rFonts w:ascii="Times New Roman" w:eastAsia="Roboto-Regular" w:hAnsi="Times New Roman"/>
          <w:sz w:val="24"/>
          <w:szCs w:val="24"/>
        </w:rPr>
        <w:t>.   Sedgh, G.; Singh, S.; Shah, I. H.; Åhman, E.; Henshaw, S. K.; Bankole, A.</w:t>
      </w:r>
    </w:p>
    <w:p w:rsidR="00344F31" w:rsidRPr="00555FB7" w:rsidRDefault="00344F31" w:rsidP="007553A4">
      <w:pPr>
        <w:autoSpaceDE w:val="0"/>
        <w:autoSpaceDN w:val="0"/>
        <w:adjustRightInd w:val="0"/>
        <w:spacing w:after="0" w:line="360" w:lineRule="auto"/>
        <w:jc w:val="both"/>
        <w:rPr>
          <w:rFonts w:ascii="Times New Roman" w:hAnsi="Times New Roman"/>
          <w:i/>
          <w:iCs/>
          <w:sz w:val="24"/>
          <w:szCs w:val="24"/>
        </w:rPr>
      </w:pPr>
      <w:r w:rsidRPr="00555FB7">
        <w:rPr>
          <w:rFonts w:ascii="Times New Roman" w:eastAsia="Roboto-Regular" w:hAnsi="Times New Roman"/>
          <w:sz w:val="24"/>
          <w:szCs w:val="24"/>
        </w:rPr>
        <w:t xml:space="preserve">(2012). "Induced abortion: Incidence and trends worldwide from 1995 to 2008" (PDF). </w:t>
      </w:r>
      <w:r w:rsidRPr="00555FB7">
        <w:rPr>
          <w:rFonts w:ascii="Times New Roman" w:hAnsi="Times New Roman"/>
          <w:i/>
          <w:iCs/>
          <w:sz w:val="24"/>
          <w:szCs w:val="24"/>
        </w:rPr>
        <w:t>The</w:t>
      </w:r>
    </w:p>
    <w:p w:rsidR="00344F31" w:rsidRPr="00555FB7" w:rsidRDefault="00344F31" w:rsidP="007553A4">
      <w:pPr>
        <w:autoSpaceDE w:val="0"/>
        <w:autoSpaceDN w:val="0"/>
        <w:adjustRightInd w:val="0"/>
        <w:spacing w:after="0" w:line="360" w:lineRule="auto"/>
        <w:jc w:val="both"/>
        <w:rPr>
          <w:rFonts w:ascii="Times New Roman" w:eastAsia="Roboto-Regular" w:hAnsi="Times New Roman"/>
          <w:sz w:val="24"/>
          <w:szCs w:val="24"/>
        </w:rPr>
      </w:pPr>
      <w:r w:rsidRPr="00555FB7">
        <w:rPr>
          <w:rFonts w:ascii="Times New Roman" w:hAnsi="Times New Roman"/>
          <w:i/>
          <w:iCs/>
          <w:sz w:val="24"/>
          <w:szCs w:val="24"/>
        </w:rPr>
        <w:t>Lancet</w:t>
      </w:r>
      <w:r w:rsidRPr="00555FB7">
        <w:rPr>
          <w:rFonts w:ascii="Times New Roman" w:eastAsia="Roboto-Regular" w:hAnsi="Times New Roman"/>
          <w:sz w:val="24"/>
          <w:szCs w:val="24"/>
        </w:rPr>
        <w:t xml:space="preserve">. </w:t>
      </w:r>
      <w:r w:rsidRPr="00555FB7">
        <w:rPr>
          <w:rFonts w:ascii="Times New Roman" w:hAnsi="Times New Roman"/>
          <w:b/>
          <w:bCs/>
          <w:sz w:val="24"/>
          <w:szCs w:val="24"/>
        </w:rPr>
        <w:t xml:space="preserve">379 </w:t>
      </w:r>
      <w:r w:rsidRPr="00555FB7">
        <w:rPr>
          <w:rFonts w:ascii="Times New Roman" w:eastAsia="Roboto-Regular" w:hAnsi="Times New Roman"/>
          <w:sz w:val="24"/>
          <w:szCs w:val="24"/>
        </w:rPr>
        <w:t>(9816): 625–632. doi:10.1016/S0140-6736(11)61786-8 . PMID 22264435 .</w:t>
      </w:r>
    </w:p>
    <w:p w:rsidR="00344F31" w:rsidRPr="00E67EF6" w:rsidRDefault="00344F31" w:rsidP="007553A4">
      <w:pPr>
        <w:tabs>
          <w:tab w:val="left" w:pos="3447"/>
        </w:tabs>
        <w:autoSpaceDE w:val="0"/>
        <w:autoSpaceDN w:val="0"/>
        <w:adjustRightInd w:val="0"/>
        <w:spacing w:after="0" w:line="360" w:lineRule="auto"/>
        <w:jc w:val="both"/>
        <w:rPr>
          <w:rFonts w:ascii="Times New Roman" w:eastAsia="Roboto-Regular" w:hAnsi="Times New Roman"/>
          <w:b/>
          <w:sz w:val="24"/>
          <w:szCs w:val="24"/>
        </w:rPr>
      </w:pPr>
      <w:r w:rsidRPr="00E67EF6">
        <w:rPr>
          <w:rFonts w:ascii="Times New Roman" w:eastAsia="Roboto-Regular" w:hAnsi="Times New Roman"/>
          <w:b/>
          <w:sz w:val="24"/>
          <w:szCs w:val="24"/>
        </w:rPr>
        <w:tab/>
      </w:r>
    </w:p>
    <w:p w:rsidR="00344F31" w:rsidRPr="00555FB7" w:rsidRDefault="0015538E" w:rsidP="007553A4">
      <w:pPr>
        <w:autoSpaceDE w:val="0"/>
        <w:autoSpaceDN w:val="0"/>
        <w:adjustRightInd w:val="0"/>
        <w:spacing w:after="0" w:line="360" w:lineRule="auto"/>
        <w:jc w:val="both"/>
        <w:rPr>
          <w:rFonts w:ascii="Times New Roman" w:eastAsia="Roboto-Regular" w:hAnsi="Times New Roman"/>
          <w:sz w:val="24"/>
          <w:szCs w:val="24"/>
        </w:rPr>
      </w:pPr>
      <w:r>
        <w:rPr>
          <w:rFonts w:ascii="Times New Roman" w:eastAsia="Roboto-Regular" w:hAnsi="Times New Roman"/>
          <w:b/>
          <w:sz w:val="24"/>
          <w:szCs w:val="24"/>
        </w:rPr>
        <w:t>8</w:t>
      </w:r>
      <w:r w:rsidR="00344F31" w:rsidRPr="00E67EF6">
        <w:rPr>
          <w:rFonts w:ascii="Times New Roman" w:eastAsia="Roboto-Regular" w:hAnsi="Times New Roman"/>
          <w:b/>
          <w:sz w:val="24"/>
          <w:szCs w:val="24"/>
        </w:rPr>
        <w:t xml:space="preserve">. </w:t>
      </w:r>
      <w:r w:rsidR="00344F31" w:rsidRPr="00E67EF6">
        <w:rPr>
          <w:rFonts w:ascii="Times New Roman" w:hAnsi="Times New Roman"/>
          <w:b/>
          <w:bCs/>
          <w:sz w:val="24"/>
          <w:szCs w:val="24"/>
        </w:rPr>
        <w:t xml:space="preserve"> </w:t>
      </w:r>
      <w:r w:rsidR="00344F31" w:rsidRPr="00E67EF6">
        <w:rPr>
          <w:rFonts w:ascii="Times New Roman" w:eastAsia="Roboto-Regular" w:hAnsi="Times New Roman"/>
          <w:b/>
          <w:sz w:val="24"/>
          <w:szCs w:val="24"/>
        </w:rPr>
        <w:t>Sedgh G, Henshaw SK, Singh S, Bankole A, Drescher J (September 2007).</w:t>
      </w:r>
      <w:r w:rsidR="00344F31" w:rsidRPr="00555FB7">
        <w:rPr>
          <w:rFonts w:ascii="Times New Roman" w:eastAsia="Roboto-Regular" w:hAnsi="Times New Roman"/>
          <w:sz w:val="24"/>
          <w:szCs w:val="24"/>
        </w:rPr>
        <w:t xml:space="preserve"> "Legal</w:t>
      </w:r>
    </w:p>
    <w:p w:rsidR="00344F31" w:rsidRPr="00555FB7" w:rsidRDefault="00344F31" w:rsidP="007553A4">
      <w:pPr>
        <w:autoSpaceDE w:val="0"/>
        <w:autoSpaceDN w:val="0"/>
        <w:adjustRightInd w:val="0"/>
        <w:spacing w:after="0" w:line="360" w:lineRule="auto"/>
        <w:jc w:val="both"/>
        <w:rPr>
          <w:rFonts w:ascii="Times New Roman" w:eastAsia="Roboto-Regular" w:hAnsi="Times New Roman"/>
          <w:sz w:val="24"/>
          <w:szCs w:val="24"/>
        </w:rPr>
      </w:pPr>
      <w:r w:rsidRPr="00555FB7">
        <w:rPr>
          <w:rFonts w:ascii="Times New Roman" w:eastAsia="Roboto-Regular" w:hAnsi="Times New Roman"/>
          <w:sz w:val="24"/>
          <w:szCs w:val="24"/>
        </w:rPr>
        <w:t xml:space="preserve">abortion worldwide: incidence and recent trends" . </w:t>
      </w:r>
      <w:r w:rsidRPr="00555FB7">
        <w:rPr>
          <w:rFonts w:ascii="Times New Roman" w:hAnsi="Times New Roman"/>
          <w:i/>
          <w:iCs/>
          <w:sz w:val="24"/>
          <w:szCs w:val="24"/>
        </w:rPr>
        <w:t>Int Fam Plan Perspect</w:t>
      </w:r>
      <w:r w:rsidRPr="00555FB7">
        <w:rPr>
          <w:rFonts w:ascii="Times New Roman" w:eastAsia="Roboto-Regular" w:hAnsi="Times New Roman"/>
          <w:sz w:val="24"/>
          <w:szCs w:val="24"/>
        </w:rPr>
        <w:t xml:space="preserve">. </w:t>
      </w:r>
      <w:r w:rsidRPr="00555FB7">
        <w:rPr>
          <w:rFonts w:ascii="Times New Roman" w:hAnsi="Times New Roman"/>
          <w:b/>
          <w:bCs/>
          <w:sz w:val="24"/>
          <w:szCs w:val="24"/>
        </w:rPr>
        <w:t xml:space="preserve">33 </w:t>
      </w:r>
      <w:r w:rsidRPr="00555FB7">
        <w:rPr>
          <w:rFonts w:ascii="Times New Roman" w:eastAsia="Roboto-Regular" w:hAnsi="Times New Roman"/>
          <w:sz w:val="24"/>
          <w:szCs w:val="24"/>
        </w:rPr>
        <w:t>(3): 106–116.</w:t>
      </w:r>
    </w:p>
    <w:p w:rsidR="00344F31" w:rsidRDefault="00344F31" w:rsidP="007553A4">
      <w:pPr>
        <w:autoSpaceDE w:val="0"/>
        <w:autoSpaceDN w:val="0"/>
        <w:adjustRightInd w:val="0"/>
        <w:spacing w:after="0" w:line="360" w:lineRule="auto"/>
        <w:jc w:val="both"/>
        <w:rPr>
          <w:rFonts w:ascii="Times New Roman" w:eastAsia="Roboto-Regular" w:hAnsi="Times New Roman"/>
          <w:sz w:val="24"/>
          <w:szCs w:val="24"/>
        </w:rPr>
      </w:pPr>
      <w:r w:rsidRPr="00555FB7">
        <w:rPr>
          <w:rFonts w:ascii="Times New Roman" w:eastAsia="Roboto-Regular" w:hAnsi="Times New Roman"/>
          <w:sz w:val="24"/>
          <w:szCs w:val="24"/>
        </w:rPr>
        <w:t>doi:10.1363/ifpp.33.106.07 . PMID 17938093 .</w:t>
      </w:r>
    </w:p>
    <w:p w:rsidR="00344F31" w:rsidRPr="00555FB7" w:rsidRDefault="00344F31" w:rsidP="007553A4">
      <w:pPr>
        <w:autoSpaceDE w:val="0"/>
        <w:autoSpaceDN w:val="0"/>
        <w:adjustRightInd w:val="0"/>
        <w:spacing w:after="0" w:line="360" w:lineRule="auto"/>
        <w:jc w:val="both"/>
        <w:rPr>
          <w:rFonts w:ascii="Times New Roman" w:eastAsia="Roboto-Regular" w:hAnsi="Times New Roman"/>
          <w:sz w:val="24"/>
          <w:szCs w:val="24"/>
        </w:rPr>
      </w:pPr>
    </w:p>
    <w:p w:rsidR="00344F31" w:rsidRPr="00555FB7" w:rsidRDefault="0015538E" w:rsidP="007553A4">
      <w:pPr>
        <w:autoSpaceDE w:val="0"/>
        <w:autoSpaceDN w:val="0"/>
        <w:adjustRightInd w:val="0"/>
        <w:spacing w:after="0" w:line="360" w:lineRule="auto"/>
        <w:jc w:val="both"/>
        <w:rPr>
          <w:rFonts w:ascii="Times New Roman" w:eastAsia="Roboto-Regular" w:hAnsi="Times New Roman"/>
          <w:sz w:val="24"/>
          <w:szCs w:val="24"/>
        </w:rPr>
      </w:pPr>
      <w:r>
        <w:rPr>
          <w:rFonts w:ascii="Times New Roman" w:eastAsia="Roboto-Regular" w:hAnsi="Times New Roman"/>
          <w:b/>
          <w:sz w:val="24"/>
          <w:szCs w:val="24"/>
        </w:rPr>
        <w:t>9</w:t>
      </w:r>
      <w:r w:rsidR="00344F31" w:rsidRPr="00555FB7">
        <w:rPr>
          <w:rFonts w:ascii="Times New Roman" w:eastAsia="Roboto-Regular" w:hAnsi="Times New Roman"/>
          <w:b/>
          <w:sz w:val="24"/>
          <w:szCs w:val="24"/>
        </w:rPr>
        <w:t>.</w:t>
      </w:r>
      <w:r w:rsidR="00344F31" w:rsidRPr="00555FB7">
        <w:rPr>
          <w:rFonts w:ascii="Times New Roman" w:eastAsia="Roboto-Regular" w:hAnsi="Times New Roman"/>
          <w:sz w:val="24"/>
          <w:szCs w:val="24"/>
        </w:rPr>
        <w:t xml:space="preserve">  </w:t>
      </w:r>
      <w:r w:rsidR="00344F31" w:rsidRPr="00E67EF6">
        <w:rPr>
          <w:rFonts w:ascii="Times New Roman" w:eastAsia="Roboto-Regular" w:hAnsi="Times New Roman"/>
          <w:b/>
          <w:sz w:val="24"/>
          <w:szCs w:val="24"/>
        </w:rPr>
        <w:t>Culwell KR, Vekemans M, de Silva U, Hurwitz M (July 2010).</w:t>
      </w:r>
      <w:r w:rsidR="00344F31" w:rsidRPr="00555FB7">
        <w:rPr>
          <w:rFonts w:ascii="Times New Roman" w:eastAsia="Roboto-Regular" w:hAnsi="Times New Roman"/>
          <w:sz w:val="24"/>
          <w:szCs w:val="24"/>
        </w:rPr>
        <w:t xml:space="preserve"> "Critical gaps in</w:t>
      </w:r>
    </w:p>
    <w:p w:rsidR="00344F31" w:rsidRPr="00555FB7" w:rsidRDefault="00344F31" w:rsidP="007553A4">
      <w:pPr>
        <w:autoSpaceDE w:val="0"/>
        <w:autoSpaceDN w:val="0"/>
        <w:adjustRightInd w:val="0"/>
        <w:spacing w:after="0" w:line="360" w:lineRule="auto"/>
        <w:jc w:val="both"/>
        <w:rPr>
          <w:rFonts w:ascii="Times New Roman" w:eastAsia="Roboto-Regular" w:hAnsi="Times New Roman"/>
          <w:sz w:val="24"/>
          <w:szCs w:val="24"/>
        </w:rPr>
      </w:pPr>
      <w:r w:rsidRPr="00555FB7">
        <w:rPr>
          <w:rFonts w:ascii="Times New Roman" w:eastAsia="Roboto-Regular" w:hAnsi="Times New Roman"/>
          <w:sz w:val="24"/>
          <w:szCs w:val="24"/>
        </w:rPr>
        <w:t>universal access to reproductive health: Contraception and prevention of unsafe abortion".</w:t>
      </w:r>
    </w:p>
    <w:p w:rsidR="00344F31" w:rsidRDefault="00344F31" w:rsidP="007553A4">
      <w:pPr>
        <w:autoSpaceDE w:val="0"/>
        <w:autoSpaceDN w:val="0"/>
        <w:adjustRightInd w:val="0"/>
        <w:spacing w:after="0" w:line="360" w:lineRule="auto"/>
        <w:jc w:val="both"/>
        <w:rPr>
          <w:rFonts w:ascii="Times New Roman" w:eastAsia="Roboto-Regular" w:hAnsi="Times New Roman"/>
          <w:sz w:val="24"/>
          <w:szCs w:val="24"/>
        </w:rPr>
      </w:pPr>
      <w:r w:rsidRPr="00E67EF6">
        <w:rPr>
          <w:rFonts w:ascii="Times New Roman" w:hAnsi="Times New Roman"/>
          <w:b/>
          <w:i/>
          <w:iCs/>
          <w:sz w:val="24"/>
          <w:szCs w:val="24"/>
        </w:rPr>
        <w:t>International Journal of Gynecology &amp; Obstetrics</w:t>
      </w:r>
      <w:r w:rsidRPr="00555FB7">
        <w:rPr>
          <w:rFonts w:ascii="Times New Roman" w:eastAsia="Roboto-Regular" w:hAnsi="Times New Roman"/>
          <w:sz w:val="24"/>
          <w:szCs w:val="24"/>
        </w:rPr>
        <w:t xml:space="preserve">. </w:t>
      </w:r>
      <w:r w:rsidRPr="00555FB7">
        <w:rPr>
          <w:rFonts w:ascii="Times New Roman" w:hAnsi="Times New Roman"/>
          <w:b/>
          <w:bCs/>
          <w:sz w:val="24"/>
          <w:szCs w:val="24"/>
        </w:rPr>
        <w:t>110</w:t>
      </w:r>
      <w:r w:rsidRPr="00555FB7">
        <w:rPr>
          <w:rFonts w:ascii="Times New Roman" w:eastAsia="Roboto-Regular" w:hAnsi="Times New Roman"/>
          <w:sz w:val="24"/>
          <w:szCs w:val="24"/>
        </w:rPr>
        <w:t>: S13–16.doi:10.1016/j.ijgo.2010.04.003 . PMID 20451196 .</w:t>
      </w:r>
    </w:p>
    <w:p w:rsidR="00344F31" w:rsidRPr="00555FB7" w:rsidRDefault="00344F31" w:rsidP="007553A4">
      <w:pPr>
        <w:autoSpaceDE w:val="0"/>
        <w:autoSpaceDN w:val="0"/>
        <w:adjustRightInd w:val="0"/>
        <w:spacing w:after="0" w:line="360" w:lineRule="auto"/>
        <w:jc w:val="both"/>
        <w:rPr>
          <w:rFonts w:ascii="Times New Roman" w:eastAsia="Roboto-Regular" w:hAnsi="Times New Roman"/>
          <w:sz w:val="24"/>
          <w:szCs w:val="24"/>
        </w:rPr>
      </w:pPr>
    </w:p>
    <w:p w:rsidR="00344F31" w:rsidRPr="00555FB7" w:rsidRDefault="0015538E" w:rsidP="007553A4">
      <w:pPr>
        <w:autoSpaceDE w:val="0"/>
        <w:autoSpaceDN w:val="0"/>
        <w:adjustRightInd w:val="0"/>
        <w:spacing w:after="0" w:line="360" w:lineRule="auto"/>
        <w:jc w:val="both"/>
        <w:rPr>
          <w:rFonts w:ascii="Times New Roman" w:eastAsia="Roboto-Regular" w:hAnsi="Times New Roman"/>
          <w:sz w:val="24"/>
          <w:szCs w:val="24"/>
        </w:rPr>
      </w:pPr>
      <w:r>
        <w:rPr>
          <w:rFonts w:ascii="Times New Roman" w:eastAsia="Roboto-Regular" w:hAnsi="Times New Roman"/>
          <w:b/>
          <w:sz w:val="24"/>
          <w:szCs w:val="24"/>
        </w:rPr>
        <w:t>10</w:t>
      </w:r>
      <w:r w:rsidR="00344F31" w:rsidRPr="00555FB7">
        <w:rPr>
          <w:rFonts w:ascii="Times New Roman" w:eastAsia="Roboto-Regular" w:hAnsi="Times New Roman"/>
          <w:b/>
          <w:sz w:val="24"/>
          <w:szCs w:val="24"/>
        </w:rPr>
        <w:t>.</w:t>
      </w:r>
      <w:r w:rsidR="00344F31" w:rsidRPr="00555FB7">
        <w:rPr>
          <w:rFonts w:ascii="Times New Roman" w:eastAsia="Roboto-Regular" w:hAnsi="Times New Roman"/>
          <w:sz w:val="24"/>
          <w:szCs w:val="24"/>
        </w:rPr>
        <w:t xml:space="preserve">  </w:t>
      </w:r>
      <w:r w:rsidR="00344F31" w:rsidRPr="00555FB7">
        <w:rPr>
          <w:rFonts w:ascii="Times New Roman" w:hAnsi="Times New Roman"/>
          <w:b/>
          <w:bCs/>
          <w:i/>
          <w:iCs/>
          <w:sz w:val="24"/>
          <w:szCs w:val="24"/>
        </w:rPr>
        <w:t xml:space="preserve"> </w:t>
      </w:r>
      <w:r w:rsidR="00344F31" w:rsidRPr="00813B00">
        <w:rPr>
          <w:rFonts w:ascii="Times New Roman" w:eastAsia="Roboto-Regular" w:hAnsi="Times New Roman"/>
          <w:b/>
          <w:sz w:val="24"/>
          <w:szCs w:val="24"/>
        </w:rPr>
        <w:t>Boland, R.; Katzive, L. (2008).</w:t>
      </w:r>
      <w:r w:rsidR="00344F31" w:rsidRPr="00555FB7">
        <w:rPr>
          <w:rFonts w:ascii="Times New Roman" w:eastAsia="Roboto-Regular" w:hAnsi="Times New Roman"/>
          <w:sz w:val="24"/>
          <w:szCs w:val="24"/>
        </w:rPr>
        <w:t xml:space="preserve"> "Developments in Laws on Induced Abortion: 1998–</w:t>
      </w:r>
    </w:p>
    <w:p w:rsidR="00344F31" w:rsidRDefault="00344F31" w:rsidP="007553A4">
      <w:pPr>
        <w:autoSpaceDE w:val="0"/>
        <w:autoSpaceDN w:val="0"/>
        <w:adjustRightInd w:val="0"/>
        <w:spacing w:after="0" w:line="360" w:lineRule="auto"/>
        <w:jc w:val="both"/>
        <w:rPr>
          <w:rFonts w:ascii="Times New Roman" w:eastAsia="Roboto-Regular" w:hAnsi="Times New Roman"/>
          <w:sz w:val="24"/>
          <w:szCs w:val="24"/>
        </w:rPr>
      </w:pPr>
      <w:r w:rsidRPr="00555FB7">
        <w:rPr>
          <w:rFonts w:ascii="Times New Roman" w:eastAsia="Roboto-Regular" w:hAnsi="Times New Roman"/>
          <w:sz w:val="24"/>
          <w:szCs w:val="24"/>
        </w:rPr>
        <w:t xml:space="preserve">2007" </w:t>
      </w:r>
      <w:r w:rsidRPr="00813B00">
        <w:rPr>
          <w:rFonts w:ascii="Times New Roman" w:eastAsia="Roboto-Regular" w:hAnsi="Times New Roman"/>
          <w:b/>
          <w:sz w:val="24"/>
          <w:szCs w:val="24"/>
        </w:rPr>
        <w:t xml:space="preserve">. </w:t>
      </w:r>
      <w:r w:rsidRPr="00813B00">
        <w:rPr>
          <w:rFonts w:ascii="Times New Roman" w:hAnsi="Times New Roman"/>
          <w:b/>
          <w:i/>
          <w:iCs/>
          <w:sz w:val="24"/>
          <w:szCs w:val="24"/>
        </w:rPr>
        <w:t>International Family Planning Perspectives</w:t>
      </w:r>
      <w:r w:rsidRPr="00813B00">
        <w:rPr>
          <w:rFonts w:ascii="Times New Roman" w:eastAsia="Roboto-Regular" w:hAnsi="Times New Roman"/>
          <w:b/>
          <w:sz w:val="24"/>
          <w:szCs w:val="24"/>
        </w:rPr>
        <w:t>.</w:t>
      </w:r>
      <w:r w:rsidRPr="00555FB7">
        <w:rPr>
          <w:rFonts w:ascii="Times New Roman" w:eastAsia="Roboto-Regular" w:hAnsi="Times New Roman"/>
          <w:sz w:val="24"/>
          <w:szCs w:val="24"/>
        </w:rPr>
        <w:t xml:space="preserve"> </w:t>
      </w:r>
      <w:r w:rsidRPr="00555FB7">
        <w:rPr>
          <w:rFonts w:ascii="Times New Roman" w:hAnsi="Times New Roman"/>
          <w:b/>
          <w:bCs/>
          <w:sz w:val="24"/>
          <w:szCs w:val="24"/>
        </w:rPr>
        <w:t xml:space="preserve">34 </w:t>
      </w:r>
      <w:r>
        <w:rPr>
          <w:rFonts w:ascii="Times New Roman" w:eastAsia="Roboto-Regular" w:hAnsi="Times New Roman"/>
          <w:sz w:val="24"/>
          <w:szCs w:val="24"/>
        </w:rPr>
        <w:t>(3): 110</w:t>
      </w:r>
      <w:r w:rsidRPr="00555FB7">
        <w:rPr>
          <w:rFonts w:ascii="Times New Roman" w:eastAsia="Roboto-Regular" w:hAnsi="Times New Roman"/>
          <w:sz w:val="24"/>
          <w:szCs w:val="24"/>
        </w:rPr>
        <w:t>120.doi:10.1363/ifpp.34.110.08 . PMID 18957353 .</w:t>
      </w:r>
    </w:p>
    <w:p w:rsidR="00344F31" w:rsidRPr="00555FB7" w:rsidRDefault="00344F31" w:rsidP="007553A4">
      <w:pPr>
        <w:autoSpaceDE w:val="0"/>
        <w:autoSpaceDN w:val="0"/>
        <w:adjustRightInd w:val="0"/>
        <w:spacing w:after="0" w:line="360" w:lineRule="auto"/>
        <w:jc w:val="both"/>
        <w:rPr>
          <w:rFonts w:ascii="Times New Roman" w:eastAsia="Roboto-Regular" w:hAnsi="Times New Roman"/>
          <w:sz w:val="24"/>
          <w:szCs w:val="24"/>
        </w:rPr>
      </w:pPr>
    </w:p>
    <w:p w:rsidR="00344F31" w:rsidRPr="00555FB7" w:rsidRDefault="0015538E" w:rsidP="007553A4">
      <w:pPr>
        <w:autoSpaceDE w:val="0"/>
        <w:autoSpaceDN w:val="0"/>
        <w:adjustRightInd w:val="0"/>
        <w:spacing w:after="0" w:line="360" w:lineRule="auto"/>
        <w:jc w:val="both"/>
        <w:rPr>
          <w:rFonts w:ascii="Times New Roman" w:eastAsia="Roboto-Regular" w:hAnsi="Times New Roman"/>
          <w:sz w:val="24"/>
          <w:szCs w:val="24"/>
        </w:rPr>
      </w:pPr>
      <w:r>
        <w:rPr>
          <w:rFonts w:ascii="Times New Roman" w:eastAsia="Roboto-Regular" w:hAnsi="Times New Roman"/>
          <w:b/>
          <w:sz w:val="24"/>
          <w:szCs w:val="24"/>
        </w:rPr>
        <w:t>11</w:t>
      </w:r>
      <w:r w:rsidR="00344F31" w:rsidRPr="00813B00">
        <w:rPr>
          <w:rFonts w:ascii="Times New Roman" w:eastAsia="Roboto-Regular" w:hAnsi="Times New Roman"/>
          <w:b/>
          <w:sz w:val="24"/>
          <w:szCs w:val="24"/>
        </w:rPr>
        <w:t xml:space="preserve">. </w:t>
      </w:r>
      <w:r w:rsidR="00344F31" w:rsidRPr="00813B00">
        <w:rPr>
          <w:rFonts w:ascii="Times New Roman" w:hAnsi="Times New Roman"/>
          <w:b/>
          <w:bCs/>
          <w:sz w:val="24"/>
          <w:szCs w:val="24"/>
        </w:rPr>
        <w:t xml:space="preserve"> </w:t>
      </w:r>
      <w:r w:rsidR="00344F31" w:rsidRPr="00813B00">
        <w:rPr>
          <w:rFonts w:ascii="Times New Roman" w:eastAsia="Roboto-Regular" w:hAnsi="Times New Roman"/>
          <w:b/>
          <w:sz w:val="24"/>
          <w:szCs w:val="24"/>
        </w:rPr>
        <w:t>Cheng L. (1 November 2008</w:t>
      </w:r>
      <w:r w:rsidR="00344F31" w:rsidRPr="00555FB7">
        <w:rPr>
          <w:rFonts w:ascii="Times New Roman" w:eastAsia="Roboto-Regular" w:hAnsi="Times New Roman"/>
          <w:sz w:val="24"/>
          <w:szCs w:val="24"/>
        </w:rPr>
        <w:t>). "Surgical versus medical methods for second-trimester</w:t>
      </w:r>
    </w:p>
    <w:p w:rsidR="00344F31" w:rsidRPr="00555FB7" w:rsidRDefault="00344F31" w:rsidP="007553A4">
      <w:pPr>
        <w:autoSpaceDE w:val="0"/>
        <w:autoSpaceDN w:val="0"/>
        <w:adjustRightInd w:val="0"/>
        <w:spacing w:after="0" w:line="360" w:lineRule="auto"/>
        <w:jc w:val="both"/>
        <w:rPr>
          <w:rFonts w:ascii="Times New Roman" w:eastAsia="Roboto-Regular" w:hAnsi="Times New Roman"/>
          <w:sz w:val="24"/>
          <w:szCs w:val="24"/>
        </w:rPr>
      </w:pPr>
      <w:r w:rsidRPr="00555FB7">
        <w:rPr>
          <w:rFonts w:ascii="Times New Roman" w:eastAsia="Roboto-Regular" w:hAnsi="Times New Roman"/>
          <w:sz w:val="24"/>
          <w:szCs w:val="24"/>
        </w:rPr>
        <w:t xml:space="preserve">induced abortion" . </w:t>
      </w:r>
      <w:r w:rsidRPr="00813B00">
        <w:rPr>
          <w:rFonts w:ascii="Times New Roman" w:hAnsi="Times New Roman"/>
          <w:b/>
          <w:i/>
          <w:iCs/>
          <w:sz w:val="24"/>
          <w:szCs w:val="24"/>
        </w:rPr>
        <w:t>The WHO Reproductive Health Library</w:t>
      </w:r>
      <w:r w:rsidRPr="00813B00">
        <w:rPr>
          <w:rFonts w:ascii="Times New Roman" w:eastAsia="Roboto-Regular" w:hAnsi="Times New Roman"/>
          <w:b/>
          <w:sz w:val="24"/>
          <w:szCs w:val="24"/>
        </w:rPr>
        <w:t xml:space="preserve">. </w:t>
      </w:r>
      <w:r w:rsidRPr="00555FB7">
        <w:rPr>
          <w:rFonts w:ascii="Times New Roman" w:eastAsia="Roboto-Regular" w:hAnsi="Times New Roman"/>
          <w:sz w:val="24"/>
          <w:szCs w:val="24"/>
        </w:rPr>
        <w:t>World Health Organization.</w:t>
      </w:r>
    </w:p>
    <w:p w:rsidR="00344F31" w:rsidRDefault="00344F31" w:rsidP="007553A4">
      <w:pPr>
        <w:autoSpaceDE w:val="0"/>
        <w:autoSpaceDN w:val="0"/>
        <w:adjustRightInd w:val="0"/>
        <w:spacing w:after="0" w:line="360" w:lineRule="auto"/>
        <w:jc w:val="both"/>
        <w:rPr>
          <w:rFonts w:ascii="Times New Roman" w:eastAsia="Roboto-Regular" w:hAnsi="Times New Roman"/>
          <w:sz w:val="24"/>
          <w:szCs w:val="24"/>
        </w:rPr>
      </w:pPr>
      <w:r w:rsidRPr="00555FB7">
        <w:rPr>
          <w:rFonts w:ascii="Times New Roman" w:eastAsia="Roboto-Regular" w:hAnsi="Times New Roman"/>
          <w:sz w:val="24"/>
          <w:szCs w:val="24"/>
        </w:rPr>
        <w:t>Archived from the original on 17 June 2011. Retrieved 17 June 2011.</w:t>
      </w:r>
    </w:p>
    <w:p w:rsidR="00344F31" w:rsidRPr="00555FB7" w:rsidRDefault="00344F31" w:rsidP="007553A4">
      <w:pPr>
        <w:autoSpaceDE w:val="0"/>
        <w:autoSpaceDN w:val="0"/>
        <w:adjustRightInd w:val="0"/>
        <w:spacing w:after="0" w:line="360" w:lineRule="auto"/>
        <w:jc w:val="both"/>
        <w:rPr>
          <w:rFonts w:ascii="Times New Roman" w:eastAsia="Roboto-Regular" w:hAnsi="Times New Roman"/>
          <w:sz w:val="24"/>
          <w:szCs w:val="24"/>
        </w:rPr>
      </w:pPr>
    </w:p>
    <w:p w:rsidR="00344F31" w:rsidRPr="00555FB7" w:rsidRDefault="00344F31" w:rsidP="007553A4">
      <w:pPr>
        <w:autoSpaceDE w:val="0"/>
        <w:autoSpaceDN w:val="0"/>
        <w:adjustRightInd w:val="0"/>
        <w:spacing w:after="0" w:line="360" w:lineRule="auto"/>
        <w:jc w:val="both"/>
        <w:rPr>
          <w:rFonts w:ascii="Times New Roman" w:hAnsi="Times New Roman"/>
          <w:i/>
          <w:iCs/>
          <w:sz w:val="24"/>
          <w:szCs w:val="24"/>
        </w:rPr>
      </w:pPr>
      <w:r w:rsidRPr="00555FB7">
        <w:rPr>
          <w:rFonts w:ascii="Times New Roman" w:eastAsia="Roboto-Regular" w:hAnsi="Times New Roman"/>
          <w:b/>
          <w:sz w:val="24"/>
          <w:szCs w:val="24"/>
        </w:rPr>
        <w:t>1</w:t>
      </w:r>
      <w:r w:rsidR="0015538E">
        <w:rPr>
          <w:rFonts w:ascii="Times New Roman" w:eastAsia="Roboto-Regular" w:hAnsi="Times New Roman"/>
          <w:b/>
          <w:sz w:val="24"/>
          <w:szCs w:val="24"/>
        </w:rPr>
        <w:t>2</w:t>
      </w:r>
      <w:r w:rsidRPr="00555FB7">
        <w:rPr>
          <w:rFonts w:ascii="Times New Roman" w:eastAsia="Roboto-Regular" w:hAnsi="Times New Roman"/>
          <w:sz w:val="24"/>
          <w:szCs w:val="24"/>
        </w:rPr>
        <w:t xml:space="preserve">. </w:t>
      </w:r>
      <w:r w:rsidRPr="00555FB7">
        <w:rPr>
          <w:rFonts w:ascii="Times New Roman" w:hAnsi="Times New Roman"/>
          <w:b/>
          <w:bCs/>
          <w:sz w:val="24"/>
          <w:szCs w:val="24"/>
        </w:rPr>
        <w:t xml:space="preserve"> </w:t>
      </w:r>
      <w:r w:rsidRPr="00813B00">
        <w:rPr>
          <w:rFonts w:ascii="Times New Roman" w:eastAsia="Roboto-Regular" w:hAnsi="Times New Roman"/>
          <w:b/>
          <w:sz w:val="24"/>
          <w:szCs w:val="24"/>
        </w:rPr>
        <w:t>Stubblefield, Phillip G. (2002).</w:t>
      </w:r>
      <w:r w:rsidRPr="00555FB7">
        <w:rPr>
          <w:rFonts w:ascii="Times New Roman" w:eastAsia="Roboto-Regular" w:hAnsi="Times New Roman"/>
          <w:sz w:val="24"/>
          <w:szCs w:val="24"/>
        </w:rPr>
        <w:t xml:space="preserve"> "10. Family Planning". In Berek, Jonathan S. </w:t>
      </w:r>
      <w:r w:rsidRPr="00555FB7">
        <w:rPr>
          <w:rFonts w:ascii="Times New Roman" w:hAnsi="Times New Roman"/>
          <w:i/>
          <w:iCs/>
          <w:sz w:val="24"/>
          <w:szCs w:val="24"/>
        </w:rPr>
        <w:t>Novak's</w:t>
      </w:r>
    </w:p>
    <w:p w:rsidR="00344F31" w:rsidRDefault="00344F31" w:rsidP="007553A4">
      <w:pPr>
        <w:autoSpaceDE w:val="0"/>
        <w:autoSpaceDN w:val="0"/>
        <w:adjustRightInd w:val="0"/>
        <w:spacing w:after="0" w:line="360" w:lineRule="auto"/>
        <w:jc w:val="both"/>
        <w:rPr>
          <w:rFonts w:ascii="Times New Roman" w:eastAsia="Roboto-Regular" w:hAnsi="Times New Roman"/>
          <w:sz w:val="24"/>
          <w:szCs w:val="24"/>
        </w:rPr>
      </w:pPr>
      <w:r w:rsidRPr="00555FB7">
        <w:rPr>
          <w:rFonts w:ascii="Times New Roman" w:hAnsi="Times New Roman"/>
          <w:i/>
          <w:iCs/>
          <w:sz w:val="24"/>
          <w:szCs w:val="24"/>
        </w:rPr>
        <w:t xml:space="preserve">Gynecology </w:t>
      </w:r>
      <w:r w:rsidRPr="00555FB7">
        <w:rPr>
          <w:rFonts w:ascii="Times New Roman" w:eastAsia="Roboto-Regular" w:hAnsi="Times New Roman"/>
          <w:sz w:val="24"/>
          <w:szCs w:val="24"/>
        </w:rPr>
        <w:t>(13 ed.). Lippincott Williams &amp; Wilkins. ISBN 978-0-7817-3262-8.</w:t>
      </w:r>
    </w:p>
    <w:p w:rsidR="00344F31" w:rsidRPr="00555FB7" w:rsidRDefault="00344F31" w:rsidP="007553A4">
      <w:pPr>
        <w:autoSpaceDE w:val="0"/>
        <w:autoSpaceDN w:val="0"/>
        <w:adjustRightInd w:val="0"/>
        <w:spacing w:after="0" w:line="360" w:lineRule="auto"/>
        <w:jc w:val="both"/>
        <w:rPr>
          <w:rFonts w:ascii="Times New Roman" w:eastAsia="Roboto-Regular" w:hAnsi="Times New Roman"/>
          <w:sz w:val="24"/>
          <w:szCs w:val="24"/>
        </w:rPr>
      </w:pPr>
    </w:p>
    <w:p w:rsidR="00344F31" w:rsidRPr="00555FB7" w:rsidRDefault="0015538E" w:rsidP="007553A4">
      <w:pPr>
        <w:autoSpaceDE w:val="0"/>
        <w:autoSpaceDN w:val="0"/>
        <w:adjustRightInd w:val="0"/>
        <w:spacing w:after="0" w:line="360" w:lineRule="auto"/>
        <w:jc w:val="both"/>
        <w:rPr>
          <w:rFonts w:ascii="Times New Roman" w:eastAsia="Roboto-Regular" w:hAnsi="Times New Roman"/>
          <w:sz w:val="24"/>
          <w:szCs w:val="24"/>
        </w:rPr>
      </w:pPr>
      <w:r>
        <w:rPr>
          <w:rFonts w:ascii="Times New Roman" w:eastAsia="Roboto-Regular" w:hAnsi="Times New Roman"/>
          <w:b/>
          <w:sz w:val="24"/>
          <w:szCs w:val="24"/>
        </w:rPr>
        <w:t>13</w:t>
      </w:r>
      <w:r w:rsidR="00344F31" w:rsidRPr="00813B00">
        <w:rPr>
          <w:rFonts w:ascii="Times New Roman" w:eastAsia="Roboto-Regular" w:hAnsi="Times New Roman"/>
          <w:b/>
          <w:sz w:val="24"/>
          <w:szCs w:val="24"/>
        </w:rPr>
        <w:t xml:space="preserve">. </w:t>
      </w:r>
      <w:r w:rsidR="00344F31" w:rsidRPr="00813B00">
        <w:rPr>
          <w:rFonts w:ascii="Times New Roman" w:hAnsi="Times New Roman"/>
          <w:b/>
          <w:bCs/>
          <w:sz w:val="24"/>
          <w:szCs w:val="24"/>
        </w:rPr>
        <w:t xml:space="preserve"> </w:t>
      </w:r>
      <w:r w:rsidR="00344F31" w:rsidRPr="00813B00">
        <w:rPr>
          <w:rFonts w:ascii="Times New Roman" w:eastAsia="Roboto-Regular" w:hAnsi="Times New Roman"/>
          <w:b/>
          <w:sz w:val="24"/>
          <w:szCs w:val="24"/>
        </w:rPr>
        <w:t>Bartlett, LA; Berg, CJ; Shulman, HB; Zane, SB; Green</w:t>
      </w:r>
      <w:r w:rsidR="00344F31" w:rsidRPr="00555FB7">
        <w:rPr>
          <w:rFonts w:ascii="Times New Roman" w:eastAsia="Roboto-Regular" w:hAnsi="Times New Roman"/>
          <w:sz w:val="24"/>
          <w:szCs w:val="24"/>
        </w:rPr>
        <w:t>, CA; Whitehead, S; Atrash, HK</w:t>
      </w:r>
    </w:p>
    <w:p w:rsidR="00344F31" w:rsidRPr="00555FB7" w:rsidRDefault="00344F31" w:rsidP="007553A4">
      <w:pPr>
        <w:autoSpaceDE w:val="0"/>
        <w:autoSpaceDN w:val="0"/>
        <w:adjustRightInd w:val="0"/>
        <w:spacing w:after="0" w:line="360" w:lineRule="auto"/>
        <w:jc w:val="both"/>
        <w:rPr>
          <w:rFonts w:ascii="Times New Roman" w:eastAsia="Roboto-Regular" w:hAnsi="Times New Roman"/>
          <w:sz w:val="24"/>
          <w:szCs w:val="24"/>
        </w:rPr>
      </w:pPr>
      <w:r w:rsidRPr="00555FB7">
        <w:rPr>
          <w:rFonts w:ascii="Times New Roman" w:eastAsia="Roboto-Regular" w:hAnsi="Times New Roman"/>
          <w:sz w:val="24"/>
          <w:szCs w:val="24"/>
        </w:rPr>
        <w:t>(2004), "Risk factors for legal induced abortion-related mortality in the United States",</w:t>
      </w:r>
    </w:p>
    <w:p w:rsidR="00344F31" w:rsidRPr="00555FB7" w:rsidRDefault="00344F31" w:rsidP="007553A4">
      <w:pPr>
        <w:autoSpaceDE w:val="0"/>
        <w:autoSpaceDN w:val="0"/>
        <w:adjustRightInd w:val="0"/>
        <w:spacing w:after="0" w:line="360" w:lineRule="auto"/>
        <w:jc w:val="both"/>
        <w:rPr>
          <w:rFonts w:ascii="Times New Roman" w:eastAsia="Roboto-Regular" w:hAnsi="Times New Roman"/>
          <w:sz w:val="24"/>
          <w:szCs w:val="24"/>
        </w:rPr>
      </w:pPr>
      <w:r w:rsidRPr="00555FB7">
        <w:rPr>
          <w:rFonts w:ascii="Times New Roman" w:hAnsi="Times New Roman"/>
          <w:i/>
          <w:iCs/>
          <w:sz w:val="24"/>
          <w:szCs w:val="24"/>
        </w:rPr>
        <w:t>Obstetrics &amp; Gynecology</w:t>
      </w:r>
      <w:r w:rsidRPr="00555FB7">
        <w:rPr>
          <w:rFonts w:ascii="Times New Roman" w:eastAsia="Roboto-Regular" w:hAnsi="Times New Roman"/>
          <w:sz w:val="24"/>
          <w:szCs w:val="24"/>
        </w:rPr>
        <w:t xml:space="preserve">, </w:t>
      </w:r>
      <w:r w:rsidRPr="00555FB7">
        <w:rPr>
          <w:rFonts w:ascii="Times New Roman" w:hAnsi="Times New Roman"/>
          <w:b/>
          <w:bCs/>
          <w:sz w:val="24"/>
          <w:szCs w:val="24"/>
        </w:rPr>
        <w:t xml:space="preserve">103 </w:t>
      </w:r>
      <w:r w:rsidRPr="00555FB7">
        <w:rPr>
          <w:rFonts w:ascii="Times New Roman" w:eastAsia="Roboto-Regular" w:hAnsi="Times New Roman"/>
          <w:sz w:val="24"/>
          <w:szCs w:val="24"/>
        </w:rPr>
        <w:t>(4): 729–37, doi:10.1097/01.AOG.0000116260.81570.60 ,</w:t>
      </w:r>
    </w:p>
    <w:p w:rsidR="00344F31" w:rsidRDefault="00344F31" w:rsidP="007553A4">
      <w:pPr>
        <w:autoSpaceDE w:val="0"/>
        <w:autoSpaceDN w:val="0"/>
        <w:adjustRightInd w:val="0"/>
        <w:spacing w:after="0" w:line="360" w:lineRule="auto"/>
        <w:jc w:val="both"/>
        <w:rPr>
          <w:rFonts w:ascii="Times New Roman" w:eastAsia="Roboto-Regular" w:hAnsi="Times New Roman"/>
          <w:sz w:val="24"/>
          <w:szCs w:val="24"/>
        </w:rPr>
      </w:pPr>
      <w:r w:rsidRPr="00555FB7">
        <w:rPr>
          <w:rFonts w:ascii="Times New Roman" w:eastAsia="Roboto-Regular" w:hAnsi="Times New Roman"/>
          <w:sz w:val="24"/>
          <w:szCs w:val="24"/>
        </w:rPr>
        <w:t>PMID 15051566</w:t>
      </w:r>
      <w:r>
        <w:rPr>
          <w:rFonts w:ascii="Times New Roman" w:eastAsia="Roboto-Regular" w:hAnsi="Times New Roman"/>
          <w:sz w:val="24"/>
          <w:szCs w:val="24"/>
        </w:rPr>
        <w:t>.</w:t>
      </w:r>
    </w:p>
    <w:p w:rsidR="00344F31" w:rsidRPr="00555FB7" w:rsidRDefault="00344F31" w:rsidP="007553A4">
      <w:pPr>
        <w:autoSpaceDE w:val="0"/>
        <w:autoSpaceDN w:val="0"/>
        <w:adjustRightInd w:val="0"/>
        <w:spacing w:after="0" w:line="360" w:lineRule="auto"/>
        <w:jc w:val="both"/>
        <w:rPr>
          <w:rFonts w:ascii="Times New Roman" w:eastAsia="Roboto-Regular" w:hAnsi="Times New Roman"/>
          <w:sz w:val="24"/>
          <w:szCs w:val="24"/>
        </w:rPr>
      </w:pPr>
    </w:p>
    <w:p w:rsidR="00344F31" w:rsidRPr="00555FB7" w:rsidRDefault="0015538E" w:rsidP="007553A4">
      <w:pPr>
        <w:autoSpaceDE w:val="0"/>
        <w:autoSpaceDN w:val="0"/>
        <w:adjustRightInd w:val="0"/>
        <w:spacing w:after="0" w:line="360" w:lineRule="auto"/>
        <w:jc w:val="both"/>
        <w:rPr>
          <w:rFonts w:ascii="Times New Roman" w:eastAsia="Roboto-Regular" w:hAnsi="Times New Roman"/>
          <w:sz w:val="24"/>
          <w:szCs w:val="24"/>
        </w:rPr>
      </w:pPr>
      <w:r>
        <w:rPr>
          <w:rFonts w:ascii="Times New Roman" w:eastAsia="Roboto-Regular" w:hAnsi="Times New Roman"/>
          <w:b/>
          <w:sz w:val="24"/>
          <w:szCs w:val="24"/>
        </w:rPr>
        <w:t>14</w:t>
      </w:r>
      <w:r w:rsidR="00344F31" w:rsidRPr="00555FB7">
        <w:rPr>
          <w:rFonts w:ascii="Times New Roman" w:eastAsia="Roboto-Regular" w:hAnsi="Times New Roman"/>
          <w:b/>
          <w:sz w:val="24"/>
          <w:szCs w:val="24"/>
        </w:rPr>
        <w:t>.</w:t>
      </w:r>
      <w:r w:rsidR="00344F31" w:rsidRPr="00555FB7">
        <w:rPr>
          <w:rFonts w:ascii="Times New Roman" w:eastAsia="Roboto-Regular" w:hAnsi="Times New Roman"/>
          <w:sz w:val="24"/>
          <w:szCs w:val="24"/>
        </w:rPr>
        <w:t xml:space="preserve"> </w:t>
      </w:r>
      <w:r w:rsidR="00344F31" w:rsidRPr="00555FB7">
        <w:rPr>
          <w:rFonts w:ascii="Times New Roman" w:hAnsi="Times New Roman"/>
          <w:b/>
          <w:bCs/>
          <w:sz w:val="24"/>
          <w:szCs w:val="24"/>
        </w:rPr>
        <w:t xml:space="preserve"> </w:t>
      </w:r>
      <w:r w:rsidR="00344F31" w:rsidRPr="00813B00">
        <w:rPr>
          <w:rFonts w:ascii="Times New Roman" w:eastAsia="Roboto-Regular" w:hAnsi="Times New Roman"/>
          <w:b/>
          <w:sz w:val="24"/>
          <w:szCs w:val="24"/>
        </w:rPr>
        <w:t>Roche, Natalie E. (28 September 2004).</w:t>
      </w:r>
      <w:r w:rsidR="00344F31" w:rsidRPr="00555FB7">
        <w:rPr>
          <w:rFonts w:ascii="Times New Roman" w:eastAsia="Roboto-Regular" w:hAnsi="Times New Roman"/>
          <w:sz w:val="24"/>
          <w:szCs w:val="24"/>
        </w:rPr>
        <w:t xml:space="preserve"> "Therapeutic Abortion" . eMedicine. Archived</w:t>
      </w:r>
    </w:p>
    <w:p w:rsidR="00344F31" w:rsidRDefault="00344F31" w:rsidP="007553A4">
      <w:pPr>
        <w:autoSpaceDE w:val="0"/>
        <w:autoSpaceDN w:val="0"/>
        <w:adjustRightInd w:val="0"/>
        <w:spacing w:after="0" w:line="360" w:lineRule="auto"/>
        <w:jc w:val="both"/>
        <w:rPr>
          <w:rFonts w:ascii="Times New Roman" w:eastAsia="Roboto-Regular" w:hAnsi="Times New Roman"/>
          <w:sz w:val="24"/>
          <w:szCs w:val="24"/>
        </w:rPr>
      </w:pPr>
      <w:r w:rsidRPr="00555FB7">
        <w:rPr>
          <w:rFonts w:ascii="Times New Roman" w:eastAsia="Roboto-Regular" w:hAnsi="Times New Roman"/>
          <w:sz w:val="24"/>
          <w:szCs w:val="24"/>
        </w:rPr>
        <w:t>from the original on 14 December 2004. Retrieved 19 June 2011.</w:t>
      </w:r>
    </w:p>
    <w:p w:rsidR="00344F31" w:rsidRPr="00555FB7" w:rsidRDefault="00344F31" w:rsidP="007553A4">
      <w:pPr>
        <w:autoSpaceDE w:val="0"/>
        <w:autoSpaceDN w:val="0"/>
        <w:adjustRightInd w:val="0"/>
        <w:spacing w:after="0" w:line="360" w:lineRule="auto"/>
        <w:jc w:val="both"/>
        <w:rPr>
          <w:rFonts w:ascii="Times New Roman" w:eastAsia="Roboto-Regular" w:hAnsi="Times New Roman"/>
          <w:sz w:val="24"/>
          <w:szCs w:val="24"/>
        </w:rPr>
      </w:pPr>
    </w:p>
    <w:p w:rsidR="00344F31" w:rsidRPr="00555FB7" w:rsidRDefault="00344F31" w:rsidP="007553A4">
      <w:pPr>
        <w:autoSpaceDE w:val="0"/>
        <w:autoSpaceDN w:val="0"/>
        <w:adjustRightInd w:val="0"/>
        <w:spacing w:after="0" w:line="360" w:lineRule="auto"/>
        <w:jc w:val="both"/>
        <w:rPr>
          <w:rFonts w:ascii="Times New Roman" w:eastAsia="Roboto-Regular" w:hAnsi="Times New Roman"/>
          <w:sz w:val="24"/>
          <w:szCs w:val="24"/>
        </w:rPr>
      </w:pPr>
      <w:r w:rsidRPr="00555FB7">
        <w:rPr>
          <w:rFonts w:ascii="Times New Roman" w:eastAsia="Roboto-Regular" w:hAnsi="Times New Roman"/>
          <w:b/>
          <w:sz w:val="24"/>
          <w:szCs w:val="24"/>
        </w:rPr>
        <w:t>1</w:t>
      </w:r>
      <w:r w:rsidR="0015538E">
        <w:rPr>
          <w:rFonts w:ascii="Times New Roman" w:eastAsia="Roboto-Regular" w:hAnsi="Times New Roman"/>
          <w:b/>
          <w:sz w:val="24"/>
          <w:szCs w:val="24"/>
        </w:rPr>
        <w:t>5</w:t>
      </w:r>
      <w:r w:rsidRPr="00555FB7">
        <w:rPr>
          <w:rFonts w:ascii="Times New Roman" w:eastAsia="Roboto-Regular" w:hAnsi="Times New Roman"/>
          <w:sz w:val="24"/>
          <w:szCs w:val="24"/>
        </w:rPr>
        <w:t xml:space="preserve">.  </w:t>
      </w:r>
      <w:r w:rsidRPr="000359B0">
        <w:rPr>
          <w:rFonts w:ascii="Times New Roman" w:eastAsia="Roboto-Regular" w:hAnsi="Times New Roman"/>
          <w:b/>
          <w:sz w:val="24"/>
          <w:szCs w:val="24"/>
        </w:rPr>
        <w:t>Schorge, John O.; Schaffer, Joseph I.; Halvorson, Lisa M.;</w:t>
      </w:r>
      <w:r w:rsidRPr="00555FB7">
        <w:rPr>
          <w:rFonts w:ascii="Times New Roman" w:eastAsia="Roboto-Regular" w:hAnsi="Times New Roman"/>
          <w:sz w:val="24"/>
          <w:szCs w:val="24"/>
        </w:rPr>
        <w:t xml:space="preserve"> Hoffman, Barbara L.;</w:t>
      </w:r>
    </w:p>
    <w:p w:rsidR="00344F31" w:rsidRPr="00555FB7" w:rsidRDefault="00344F31" w:rsidP="007553A4">
      <w:pPr>
        <w:autoSpaceDE w:val="0"/>
        <w:autoSpaceDN w:val="0"/>
        <w:adjustRightInd w:val="0"/>
        <w:spacing w:after="0" w:line="360" w:lineRule="auto"/>
        <w:jc w:val="both"/>
        <w:rPr>
          <w:rFonts w:ascii="Times New Roman" w:hAnsi="Times New Roman"/>
          <w:i/>
          <w:iCs/>
          <w:sz w:val="24"/>
          <w:szCs w:val="24"/>
        </w:rPr>
      </w:pPr>
      <w:r w:rsidRPr="00555FB7">
        <w:rPr>
          <w:rFonts w:ascii="Times New Roman" w:eastAsia="Roboto-Regular" w:hAnsi="Times New Roman"/>
          <w:sz w:val="24"/>
          <w:szCs w:val="24"/>
        </w:rPr>
        <w:t xml:space="preserve">Bradshaw, Karen D.; Cunningham, F. Gary, eds. (2008). "6. First-Trimester Abortion". </w:t>
      </w:r>
      <w:r w:rsidRPr="00555FB7">
        <w:rPr>
          <w:rFonts w:ascii="Times New Roman" w:hAnsi="Times New Roman"/>
          <w:i/>
          <w:iCs/>
          <w:sz w:val="24"/>
          <w:szCs w:val="24"/>
        </w:rPr>
        <w:t>Williams</w:t>
      </w:r>
    </w:p>
    <w:p w:rsidR="00344F31" w:rsidRDefault="00344F31" w:rsidP="007553A4">
      <w:pPr>
        <w:autoSpaceDE w:val="0"/>
        <w:autoSpaceDN w:val="0"/>
        <w:adjustRightInd w:val="0"/>
        <w:spacing w:after="0" w:line="360" w:lineRule="auto"/>
        <w:jc w:val="both"/>
        <w:rPr>
          <w:rFonts w:ascii="Times New Roman" w:eastAsia="Roboto-Regular" w:hAnsi="Times New Roman"/>
          <w:sz w:val="24"/>
          <w:szCs w:val="24"/>
        </w:rPr>
      </w:pPr>
      <w:r w:rsidRPr="00555FB7">
        <w:rPr>
          <w:rFonts w:ascii="Times New Roman" w:hAnsi="Times New Roman"/>
          <w:i/>
          <w:iCs/>
          <w:sz w:val="24"/>
          <w:szCs w:val="24"/>
        </w:rPr>
        <w:t xml:space="preserve">Gynecology </w:t>
      </w:r>
      <w:r w:rsidRPr="00555FB7">
        <w:rPr>
          <w:rFonts w:ascii="Times New Roman" w:eastAsia="Roboto-Regular" w:hAnsi="Times New Roman"/>
          <w:sz w:val="24"/>
          <w:szCs w:val="24"/>
        </w:rPr>
        <w:t>(1 ed.). McGraw-Hill Medical. ISBN 978-0-07-147257-9.</w:t>
      </w:r>
    </w:p>
    <w:p w:rsidR="00344F31" w:rsidRPr="00555FB7" w:rsidRDefault="00344F31" w:rsidP="007553A4">
      <w:pPr>
        <w:autoSpaceDE w:val="0"/>
        <w:autoSpaceDN w:val="0"/>
        <w:adjustRightInd w:val="0"/>
        <w:spacing w:after="0" w:line="360" w:lineRule="auto"/>
        <w:jc w:val="both"/>
        <w:rPr>
          <w:rFonts w:ascii="Times New Roman" w:eastAsia="Roboto-Regular" w:hAnsi="Times New Roman"/>
          <w:sz w:val="24"/>
          <w:szCs w:val="24"/>
        </w:rPr>
      </w:pPr>
    </w:p>
    <w:p w:rsidR="00344F31" w:rsidRPr="00555FB7" w:rsidRDefault="00344F31" w:rsidP="007553A4">
      <w:pPr>
        <w:autoSpaceDE w:val="0"/>
        <w:autoSpaceDN w:val="0"/>
        <w:adjustRightInd w:val="0"/>
        <w:spacing w:after="0" w:line="360" w:lineRule="auto"/>
        <w:jc w:val="both"/>
        <w:rPr>
          <w:rFonts w:ascii="Times New Roman" w:eastAsia="Roboto-Regular" w:hAnsi="Times New Roman"/>
          <w:sz w:val="24"/>
          <w:szCs w:val="24"/>
        </w:rPr>
      </w:pPr>
      <w:r w:rsidRPr="00555FB7">
        <w:rPr>
          <w:rFonts w:ascii="Times New Roman" w:eastAsia="Roboto-Regular" w:hAnsi="Times New Roman"/>
          <w:b/>
          <w:sz w:val="24"/>
          <w:szCs w:val="24"/>
        </w:rPr>
        <w:t>1</w:t>
      </w:r>
      <w:r w:rsidR="0015538E">
        <w:rPr>
          <w:rFonts w:ascii="Times New Roman" w:eastAsia="Roboto-Regular" w:hAnsi="Times New Roman"/>
          <w:b/>
          <w:sz w:val="24"/>
          <w:szCs w:val="24"/>
        </w:rPr>
        <w:t>6</w:t>
      </w:r>
      <w:r w:rsidRPr="00555FB7">
        <w:rPr>
          <w:rFonts w:ascii="Times New Roman" w:eastAsia="Roboto-Regular" w:hAnsi="Times New Roman"/>
          <w:sz w:val="24"/>
          <w:szCs w:val="24"/>
        </w:rPr>
        <w:t xml:space="preserve">. </w:t>
      </w:r>
      <w:r w:rsidRPr="00555FB7">
        <w:rPr>
          <w:rFonts w:ascii="Times New Roman" w:eastAsia="Roboto-Regular" w:hAnsi="Times New Roman"/>
          <w:b/>
          <w:bCs/>
          <w:i/>
          <w:iCs/>
          <w:sz w:val="24"/>
          <w:szCs w:val="24"/>
        </w:rPr>
        <w:t xml:space="preserve"> </w:t>
      </w:r>
      <w:r w:rsidRPr="000359B0">
        <w:rPr>
          <w:rFonts w:ascii="Times New Roman" w:eastAsia="Roboto-Regular" w:hAnsi="Times New Roman"/>
          <w:b/>
          <w:sz w:val="24"/>
          <w:szCs w:val="24"/>
        </w:rPr>
        <w:t>Kulier R, Kapp N, Gülmezoglu AM, Hofmeyr GJ, Cheng L, Campana A (2011</w:t>
      </w:r>
      <w:r w:rsidRPr="00555FB7">
        <w:rPr>
          <w:rFonts w:ascii="Times New Roman" w:eastAsia="Roboto-Regular" w:hAnsi="Times New Roman"/>
          <w:sz w:val="24"/>
          <w:szCs w:val="24"/>
        </w:rPr>
        <w:t xml:space="preserve">). "Medicalmethods for first trimester abortion". </w:t>
      </w:r>
      <w:r w:rsidRPr="00555FB7">
        <w:rPr>
          <w:rFonts w:ascii="Times New Roman" w:eastAsia="Roboto-Regular" w:hAnsi="Times New Roman"/>
          <w:i/>
          <w:iCs/>
          <w:sz w:val="24"/>
          <w:szCs w:val="24"/>
        </w:rPr>
        <w:t>Cochrane Database Syst Rev</w:t>
      </w:r>
      <w:r w:rsidRPr="00555FB7">
        <w:rPr>
          <w:rFonts w:ascii="Times New Roman" w:eastAsia="Roboto-Regular" w:hAnsi="Times New Roman"/>
          <w:sz w:val="24"/>
          <w:szCs w:val="24"/>
        </w:rPr>
        <w:t xml:space="preserve">. </w:t>
      </w:r>
      <w:r w:rsidRPr="00555FB7">
        <w:rPr>
          <w:rFonts w:ascii="Times New Roman" w:eastAsia="Roboto-Regular" w:hAnsi="Times New Roman"/>
          <w:b/>
          <w:bCs/>
          <w:sz w:val="24"/>
          <w:szCs w:val="24"/>
        </w:rPr>
        <w:t xml:space="preserve">11 </w:t>
      </w:r>
      <w:r w:rsidRPr="00555FB7">
        <w:rPr>
          <w:rFonts w:ascii="Times New Roman" w:eastAsia="Roboto-Regular" w:hAnsi="Times New Roman"/>
          <w:sz w:val="24"/>
          <w:szCs w:val="24"/>
        </w:rPr>
        <w:t>(11): CD002855.</w:t>
      </w:r>
    </w:p>
    <w:p w:rsidR="00344F31" w:rsidRPr="00555FB7" w:rsidRDefault="00344F31" w:rsidP="007553A4">
      <w:pPr>
        <w:autoSpaceDE w:val="0"/>
        <w:autoSpaceDN w:val="0"/>
        <w:adjustRightInd w:val="0"/>
        <w:spacing w:after="0" w:line="360" w:lineRule="auto"/>
        <w:jc w:val="both"/>
        <w:rPr>
          <w:rFonts w:ascii="Times New Roman" w:eastAsia="Roboto-Regular" w:hAnsi="Times New Roman"/>
          <w:sz w:val="24"/>
          <w:szCs w:val="24"/>
        </w:rPr>
      </w:pPr>
      <w:r w:rsidRPr="00555FB7">
        <w:rPr>
          <w:rFonts w:ascii="Times New Roman" w:eastAsia="Roboto-Regular" w:hAnsi="Times New Roman"/>
          <w:sz w:val="24"/>
          <w:szCs w:val="24"/>
        </w:rPr>
        <w:t xml:space="preserve">methods for first trimester abortion". </w:t>
      </w:r>
      <w:r w:rsidRPr="00555FB7">
        <w:rPr>
          <w:rFonts w:ascii="Times New Roman" w:eastAsia="Roboto-Regular" w:hAnsi="Times New Roman"/>
          <w:i/>
          <w:iCs/>
          <w:sz w:val="24"/>
          <w:szCs w:val="24"/>
        </w:rPr>
        <w:t>Cochrane Database Syst Rev</w:t>
      </w:r>
      <w:r w:rsidRPr="00555FB7">
        <w:rPr>
          <w:rFonts w:ascii="Times New Roman" w:eastAsia="Roboto-Regular" w:hAnsi="Times New Roman"/>
          <w:sz w:val="24"/>
          <w:szCs w:val="24"/>
        </w:rPr>
        <w:t xml:space="preserve">. </w:t>
      </w:r>
      <w:r w:rsidRPr="00555FB7">
        <w:rPr>
          <w:rFonts w:ascii="Times New Roman" w:eastAsia="Roboto-Regular" w:hAnsi="Times New Roman"/>
          <w:b/>
          <w:bCs/>
          <w:sz w:val="24"/>
          <w:szCs w:val="24"/>
        </w:rPr>
        <w:t xml:space="preserve">11 </w:t>
      </w:r>
      <w:r w:rsidRPr="00555FB7">
        <w:rPr>
          <w:rFonts w:ascii="Times New Roman" w:eastAsia="Roboto-Regular" w:hAnsi="Times New Roman"/>
          <w:sz w:val="24"/>
          <w:szCs w:val="24"/>
        </w:rPr>
        <w:t>(11): CD002855.</w:t>
      </w:r>
    </w:p>
    <w:p w:rsidR="00344F31" w:rsidRPr="00555FB7" w:rsidRDefault="00344F31" w:rsidP="007553A4">
      <w:pPr>
        <w:autoSpaceDE w:val="0"/>
        <w:autoSpaceDN w:val="0"/>
        <w:adjustRightInd w:val="0"/>
        <w:spacing w:after="0" w:line="360" w:lineRule="auto"/>
        <w:jc w:val="both"/>
        <w:rPr>
          <w:rFonts w:ascii="Times New Roman" w:eastAsia="Roboto-Regular" w:hAnsi="Times New Roman"/>
          <w:sz w:val="24"/>
          <w:szCs w:val="24"/>
        </w:rPr>
      </w:pPr>
      <w:r w:rsidRPr="00555FB7">
        <w:rPr>
          <w:rFonts w:ascii="Times New Roman" w:eastAsia="Roboto-Regular" w:hAnsi="Times New Roman"/>
          <w:sz w:val="24"/>
          <w:szCs w:val="24"/>
        </w:rPr>
        <w:t>doi:10.1002/14651858.CD002855.pub4 . PMID 22071804 .</w:t>
      </w:r>
    </w:p>
    <w:p w:rsidR="00344F31" w:rsidRPr="00555FB7" w:rsidRDefault="00344F31" w:rsidP="007553A4">
      <w:pPr>
        <w:autoSpaceDE w:val="0"/>
        <w:autoSpaceDN w:val="0"/>
        <w:adjustRightInd w:val="0"/>
        <w:spacing w:after="0" w:line="360" w:lineRule="auto"/>
        <w:jc w:val="both"/>
        <w:rPr>
          <w:rFonts w:ascii="Times New Roman" w:eastAsia="Roboto-Regular" w:hAnsi="Times New Roman"/>
          <w:sz w:val="24"/>
          <w:szCs w:val="24"/>
        </w:rPr>
      </w:pPr>
    </w:p>
    <w:p w:rsidR="00344F31" w:rsidRPr="00555FB7" w:rsidRDefault="0015538E" w:rsidP="007553A4">
      <w:pPr>
        <w:autoSpaceDE w:val="0"/>
        <w:autoSpaceDN w:val="0"/>
        <w:adjustRightInd w:val="0"/>
        <w:spacing w:after="0" w:line="360" w:lineRule="auto"/>
        <w:jc w:val="both"/>
        <w:rPr>
          <w:rFonts w:ascii="Times New Roman" w:eastAsia="Roboto-Regular" w:hAnsi="Times New Roman"/>
          <w:sz w:val="24"/>
          <w:szCs w:val="24"/>
        </w:rPr>
      </w:pPr>
      <w:r>
        <w:rPr>
          <w:rFonts w:ascii="Times New Roman" w:eastAsia="Roboto-Regular" w:hAnsi="Times New Roman"/>
          <w:b/>
          <w:sz w:val="24"/>
          <w:szCs w:val="24"/>
        </w:rPr>
        <w:t>17</w:t>
      </w:r>
      <w:r w:rsidR="00344F31" w:rsidRPr="000359B0">
        <w:rPr>
          <w:rFonts w:ascii="Times New Roman" w:eastAsia="Roboto-Regular" w:hAnsi="Times New Roman"/>
          <w:b/>
          <w:sz w:val="24"/>
          <w:szCs w:val="24"/>
        </w:rPr>
        <w:t xml:space="preserve">. </w:t>
      </w:r>
      <w:r w:rsidR="00344F31" w:rsidRPr="000359B0">
        <w:rPr>
          <w:rFonts w:ascii="Times New Roman" w:eastAsia="Roboto-Regular" w:hAnsi="Times New Roman"/>
          <w:b/>
          <w:bCs/>
          <w:i/>
          <w:iCs/>
          <w:sz w:val="24"/>
          <w:szCs w:val="24"/>
        </w:rPr>
        <w:t xml:space="preserve"> </w:t>
      </w:r>
      <w:r w:rsidR="00344F31" w:rsidRPr="000359B0">
        <w:rPr>
          <w:rFonts w:ascii="Times New Roman" w:eastAsia="Roboto-Regular" w:hAnsi="Times New Roman"/>
          <w:b/>
          <w:sz w:val="24"/>
          <w:szCs w:val="24"/>
        </w:rPr>
        <w:t>Creinin MD, Gemzell-Danielsson K (2009).</w:t>
      </w:r>
      <w:r w:rsidR="00344F31" w:rsidRPr="00555FB7">
        <w:rPr>
          <w:rFonts w:ascii="Times New Roman" w:eastAsia="Roboto-Regular" w:hAnsi="Times New Roman"/>
          <w:sz w:val="24"/>
          <w:szCs w:val="24"/>
        </w:rPr>
        <w:t xml:space="preserve"> "Medical abortion in early pregnancy". In</w:t>
      </w:r>
    </w:p>
    <w:p w:rsidR="00344F31" w:rsidRPr="00555FB7" w:rsidRDefault="00344F31" w:rsidP="007553A4">
      <w:pPr>
        <w:autoSpaceDE w:val="0"/>
        <w:autoSpaceDN w:val="0"/>
        <w:adjustRightInd w:val="0"/>
        <w:spacing w:after="0" w:line="360" w:lineRule="auto"/>
        <w:jc w:val="both"/>
        <w:rPr>
          <w:rFonts w:ascii="Times New Roman" w:eastAsia="Roboto-Regular" w:hAnsi="Times New Roman"/>
          <w:i/>
          <w:iCs/>
          <w:sz w:val="24"/>
          <w:szCs w:val="24"/>
        </w:rPr>
      </w:pPr>
      <w:r w:rsidRPr="00555FB7">
        <w:rPr>
          <w:rFonts w:ascii="Times New Roman" w:eastAsia="Roboto-Regular" w:hAnsi="Times New Roman"/>
          <w:sz w:val="24"/>
          <w:szCs w:val="24"/>
        </w:rPr>
        <w:t xml:space="preserve">Paul M, Lichtenberg ES, Borgatta L, Grimes DA, Stubblefield PG, Creinin MD. </w:t>
      </w:r>
      <w:r w:rsidRPr="00555FB7">
        <w:rPr>
          <w:rFonts w:ascii="Times New Roman" w:eastAsia="Roboto-Regular" w:hAnsi="Times New Roman"/>
          <w:i/>
          <w:iCs/>
          <w:sz w:val="24"/>
          <w:szCs w:val="24"/>
        </w:rPr>
        <w:t>Management of</w:t>
      </w:r>
    </w:p>
    <w:p w:rsidR="00344F31" w:rsidRPr="00555FB7" w:rsidRDefault="00344F31" w:rsidP="007553A4">
      <w:pPr>
        <w:autoSpaceDE w:val="0"/>
        <w:autoSpaceDN w:val="0"/>
        <w:adjustRightInd w:val="0"/>
        <w:spacing w:after="0" w:line="360" w:lineRule="auto"/>
        <w:jc w:val="both"/>
        <w:rPr>
          <w:rFonts w:ascii="Times New Roman" w:eastAsia="Roboto-Regular" w:hAnsi="Times New Roman"/>
          <w:sz w:val="24"/>
          <w:szCs w:val="24"/>
        </w:rPr>
      </w:pPr>
      <w:r w:rsidRPr="00555FB7">
        <w:rPr>
          <w:rFonts w:ascii="Times New Roman" w:eastAsia="Roboto-Regular" w:hAnsi="Times New Roman"/>
          <w:i/>
          <w:iCs/>
          <w:sz w:val="24"/>
          <w:szCs w:val="24"/>
        </w:rPr>
        <w:t>unintended and abnormal pregnancy: comprehensive abortion care</w:t>
      </w:r>
      <w:r w:rsidRPr="00555FB7">
        <w:rPr>
          <w:rFonts w:ascii="Times New Roman" w:eastAsia="Roboto-Regular" w:hAnsi="Times New Roman"/>
          <w:sz w:val="24"/>
          <w:szCs w:val="24"/>
        </w:rPr>
        <w:t>. Oxford: Wiley-Blackwell.</w:t>
      </w:r>
    </w:p>
    <w:p w:rsidR="00344F31" w:rsidRDefault="00344F31" w:rsidP="007553A4">
      <w:pPr>
        <w:autoSpaceDE w:val="0"/>
        <w:autoSpaceDN w:val="0"/>
        <w:adjustRightInd w:val="0"/>
        <w:spacing w:after="0" w:line="360" w:lineRule="auto"/>
        <w:jc w:val="both"/>
        <w:rPr>
          <w:rFonts w:ascii="Times New Roman" w:eastAsia="Roboto-Regular" w:hAnsi="Times New Roman"/>
          <w:sz w:val="24"/>
          <w:szCs w:val="24"/>
        </w:rPr>
      </w:pPr>
      <w:r w:rsidRPr="00555FB7">
        <w:rPr>
          <w:rFonts w:ascii="Times New Roman" w:eastAsia="Roboto-Regular" w:hAnsi="Times New Roman"/>
          <w:sz w:val="24"/>
          <w:szCs w:val="24"/>
        </w:rPr>
        <w:t>pp. 111–134. ISBN 1-4051-7696-2.</w:t>
      </w:r>
    </w:p>
    <w:p w:rsidR="00344F31" w:rsidRPr="00555FB7" w:rsidRDefault="00344F31" w:rsidP="007553A4">
      <w:pPr>
        <w:autoSpaceDE w:val="0"/>
        <w:autoSpaceDN w:val="0"/>
        <w:adjustRightInd w:val="0"/>
        <w:spacing w:after="0" w:line="360" w:lineRule="auto"/>
        <w:jc w:val="both"/>
        <w:rPr>
          <w:rFonts w:ascii="Times New Roman" w:eastAsia="Roboto-Regular" w:hAnsi="Times New Roman"/>
          <w:sz w:val="24"/>
          <w:szCs w:val="24"/>
        </w:rPr>
      </w:pPr>
    </w:p>
    <w:p w:rsidR="00344F31" w:rsidRPr="00555FB7" w:rsidRDefault="0015538E" w:rsidP="007553A4">
      <w:pPr>
        <w:autoSpaceDE w:val="0"/>
        <w:autoSpaceDN w:val="0"/>
        <w:adjustRightInd w:val="0"/>
        <w:spacing w:after="0" w:line="360" w:lineRule="auto"/>
        <w:jc w:val="both"/>
        <w:rPr>
          <w:rFonts w:ascii="Times New Roman" w:eastAsia="Roboto-Regular" w:hAnsi="Times New Roman"/>
          <w:sz w:val="24"/>
          <w:szCs w:val="24"/>
        </w:rPr>
      </w:pPr>
      <w:r>
        <w:rPr>
          <w:rFonts w:ascii="Times New Roman" w:eastAsia="Roboto-Regular" w:hAnsi="Times New Roman"/>
          <w:b/>
          <w:sz w:val="24"/>
          <w:szCs w:val="24"/>
        </w:rPr>
        <w:t>18</w:t>
      </w:r>
      <w:r w:rsidR="00344F31" w:rsidRPr="00555FB7">
        <w:rPr>
          <w:rFonts w:ascii="Times New Roman" w:eastAsia="Roboto-Regular" w:hAnsi="Times New Roman"/>
          <w:sz w:val="24"/>
          <w:szCs w:val="24"/>
        </w:rPr>
        <w:t xml:space="preserve">. </w:t>
      </w:r>
      <w:r w:rsidR="00344F31" w:rsidRPr="000359B0">
        <w:rPr>
          <w:rFonts w:ascii="Times New Roman" w:eastAsia="Roboto-Regular" w:hAnsi="Times New Roman"/>
          <w:b/>
          <w:sz w:val="24"/>
          <w:szCs w:val="24"/>
        </w:rPr>
        <w:t>Kapp N, von Hertzen H (2009).</w:t>
      </w:r>
      <w:r w:rsidR="00344F31" w:rsidRPr="00555FB7">
        <w:rPr>
          <w:rFonts w:ascii="Times New Roman" w:eastAsia="Roboto-Regular" w:hAnsi="Times New Roman"/>
          <w:sz w:val="24"/>
          <w:szCs w:val="24"/>
        </w:rPr>
        <w:t xml:space="preserve"> "Medical methods to induce abortion in the second</w:t>
      </w:r>
    </w:p>
    <w:p w:rsidR="00344F31" w:rsidRPr="00555FB7" w:rsidRDefault="00344F31" w:rsidP="007553A4">
      <w:pPr>
        <w:autoSpaceDE w:val="0"/>
        <w:autoSpaceDN w:val="0"/>
        <w:adjustRightInd w:val="0"/>
        <w:spacing w:after="0" w:line="360" w:lineRule="auto"/>
        <w:jc w:val="both"/>
        <w:rPr>
          <w:rFonts w:ascii="Times New Roman" w:eastAsia="Roboto-Regular" w:hAnsi="Times New Roman"/>
          <w:sz w:val="24"/>
          <w:szCs w:val="24"/>
        </w:rPr>
      </w:pPr>
      <w:r w:rsidRPr="00555FB7">
        <w:rPr>
          <w:rFonts w:ascii="Times New Roman" w:eastAsia="Roboto-Regular" w:hAnsi="Times New Roman"/>
          <w:sz w:val="24"/>
          <w:szCs w:val="24"/>
        </w:rPr>
        <w:t>trimester". In Paul M, Lichtenberg ES, Borgatta L, Grimes DA, Stubblefield PG, Creinin MD.</w:t>
      </w:r>
    </w:p>
    <w:p w:rsidR="00344F31" w:rsidRPr="00555FB7" w:rsidRDefault="00344F31" w:rsidP="007553A4">
      <w:pPr>
        <w:autoSpaceDE w:val="0"/>
        <w:autoSpaceDN w:val="0"/>
        <w:adjustRightInd w:val="0"/>
        <w:spacing w:after="0" w:line="360" w:lineRule="auto"/>
        <w:jc w:val="both"/>
        <w:rPr>
          <w:rFonts w:ascii="Times New Roman" w:eastAsia="Roboto-Regular" w:hAnsi="Times New Roman"/>
          <w:sz w:val="24"/>
          <w:szCs w:val="24"/>
        </w:rPr>
      </w:pPr>
      <w:r w:rsidRPr="00555FB7">
        <w:rPr>
          <w:rFonts w:ascii="Times New Roman" w:eastAsia="Roboto-Regular" w:hAnsi="Times New Roman"/>
          <w:i/>
          <w:iCs/>
          <w:sz w:val="24"/>
          <w:szCs w:val="24"/>
        </w:rPr>
        <w:t>Management of unintended and abnormal pregnancy: comprehensive abortion care</w:t>
      </w:r>
      <w:r w:rsidRPr="00555FB7">
        <w:rPr>
          <w:rFonts w:ascii="Times New Roman" w:eastAsia="Roboto-Regular" w:hAnsi="Times New Roman"/>
          <w:sz w:val="24"/>
          <w:szCs w:val="24"/>
        </w:rPr>
        <w:t>. Oxford:</w:t>
      </w:r>
    </w:p>
    <w:p w:rsidR="00344F31" w:rsidRDefault="00344F31" w:rsidP="007553A4">
      <w:pPr>
        <w:autoSpaceDE w:val="0"/>
        <w:autoSpaceDN w:val="0"/>
        <w:adjustRightInd w:val="0"/>
        <w:spacing w:after="0" w:line="360" w:lineRule="auto"/>
        <w:jc w:val="both"/>
        <w:rPr>
          <w:rFonts w:ascii="Times New Roman" w:eastAsia="Roboto-Regular" w:hAnsi="Times New Roman"/>
          <w:sz w:val="24"/>
          <w:szCs w:val="24"/>
        </w:rPr>
      </w:pPr>
      <w:r w:rsidRPr="00555FB7">
        <w:rPr>
          <w:rFonts w:ascii="Times New Roman" w:eastAsia="Roboto-Regular" w:hAnsi="Times New Roman"/>
          <w:sz w:val="24"/>
          <w:szCs w:val="24"/>
        </w:rPr>
        <w:t>Wiley-Blackwell. pp. 178–192. ISBN 1-4051-7696-2.</w:t>
      </w:r>
    </w:p>
    <w:p w:rsidR="00344F31" w:rsidRPr="00555FB7" w:rsidRDefault="00344F31" w:rsidP="007553A4">
      <w:pPr>
        <w:autoSpaceDE w:val="0"/>
        <w:autoSpaceDN w:val="0"/>
        <w:adjustRightInd w:val="0"/>
        <w:spacing w:after="0" w:line="360" w:lineRule="auto"/>
        <w:jc w:val="both"/>
        <w:rPr>
          <w:rFonts w:ascii="Times New Roman" w:eastAsia="Roboto-Regular" w:hAnsi="Times New Roman"/>
          <w:sz w:val="24"/>
          <w:szCs w:val="24"/>
        </w:rPr>
      </w:pPr>
    </w:p>
    <w:p w:rsidR="00344F31" w:rsidRPr="00555FB7" w:rsidRDefault="0015538E" w:rsidP="007553A4">
      <w:pPr>
        <w:autoSpaceDE w:val="0"/>
        <w:autoSpaceDN w:val="0"/>
        <w:adjustRightInd w:val="0"/>
        <w:spacing w:after="0" w:line="360" w:lineRule="auto"/>
        <w:jc w:val="both"/>
        <w:rPr>
          <w:rFonts w:ascii="Times New Roman" w:eastAsia="Roboto-Regular" w:hAnsi="Times New Roman"/>
          <w:i/>
          <w:iCs/>
          <w:sz w:val="24"/>
          <w:szCs w:val="24"/>
        </w:rPr>
      </w:pPr>
      <w:r>
        <w:rPr>
          <w:rFonts w:ascii="Times New Roman" w:eastAsia="Roboto-Regular" w:hAnsi="Times New Roman"/>
          <w:b/>
          <w:sz w:val="24"/>
          <w:szCs w:val="24"/>
        </w:rPr>
        <w:t>19</w:t>
      </w:r>
      <w:r w:rsidR="00344F31" w:rsidRPr="00555FB7">
        <w:rPr>
          <w:rFonts w:ascii="Times New Roman" w:eastAsia="Roboto-Regular" w:hAnsi="Times New Roman"/>
          <w:b/>
          <w:sz w:val="24"/>
          <w:szCs w:val="24"/>
        </w:rPr>
        <w:t>.</w:t>
      </w:r>
      <w:r w:rsidR="00344F31" w:rsidRPr="00555FB7">
        <w:rPr>
          <w:rFonts w:ascii="Times New Roman" w:eastAsia="Roboto-Regular" w:hAnsi="Times New Roman"/>
          <w:sz w:val="24"/>
          <w:szCs w:val="24"/>
        </w:rPr>
        <w:t xml:space="preserve"> </w:t>
      </w:r>
      <w:r w:rsidR="00344F31" w:rsidRPr="00555FB7">
        <w:rPr>
          <w:rFonts w:ascii="Times New Roman" w:eastAsia="Roboto-Regular" w:hAnsi="Times New Roman"/>
          <w:b/>
          <w:bCs/>
          <w:sz w:val="24"/>
          <w:szCs w:val="24"/>
        </w:rPr>
        <w:t xml:space="preserve"> </w:t>
      </w:r>
      <w:r w:rsidR="00344F31" w:rsidRPr="00EB1F08">
        <w:rPr>
          <w:rFonts w:ascii="Times New Roman" w:eastAsia="Roboto-Regular" w:hAnsi="Times New Roman"/>
          <w:b/>
          <w:sz w:val="24"/>
          <w:szCs w:val="24"/>
        </w:rPr>
        <w:t>World Health Organisation (2011).</w:t>
      </w:r>
      <w:r w:rsidR="00344F31" w:rsidRPr="00555FB7">
        <w:rPr>
          <w:rFonts w:ascii="Times New Roman" w:eastAsia="Roboto-Regular" w:hAnsi="Times New Roman"/>
          <w:sz w:val="24"/>
          <w:szCs w:val="24"/>
        </w:rPr>
        <w:t xml:space="preserve"> </w:t>
      </w:r>
      <w:r w:rsidR="00344F31" w:rsidRPr="00555FB7">
        <w:rPr>
          <w:rFonts w:ascii="Times New Roman" w:eastAsia="Roboto-Regular" w:hAnsi="Times New Roman"/>
          <w:i/>
          <w:iCs/>
          <w:sz w:val="24"/>
          <w:szCs w:val="24"/>
        </w:rPr>
        <w:t>Unsafe abortion: global and regional estimates of the</w:t>
      </w:r>
    </w:p>
    <w:p w:rsidR="00344F31" w:rsidRPr="00555FB7" w:rsidRDefault="00344F31" w:rsidP="007553A4">
      <w:pPr>
        <w:autoSpaceDE w:val="0"/>
        <w:autoSpaceDN w:val="0"/>
        <w:adjustRightInd w:val="0"/>
        <w:spacing w:after="0" w:line="360" w:lineRule="auto"/>
        <w:jc w:val="both"/>
        <w:rPr>
          <w:rFonts w:ascii="Times New Roman" w:eastAsia="Roboto-Regular" w:hAnsi="Times New Roman"/>
          <w:sz w:val="24"/>
          <w:szCs w:val="24"/>
        </w:rPr>
      </w:pPr>
      <w:r w:rsidRPr="00555FB7">
        <w:rPr>
          <w:rFonts w:ascii="Times New Roman" w:eastAsia="Roboto-Regular" w:hAnsi="Times New Roman"/>
          <w:i/>
          <w:iCs/>
          <w:sz w:val="24"/>
          <w:szCs w:val="24"/>
        </w:rPr>
        <w:t xml:space="preserve">incidence of unsafe abortion and associated mortality in 2008 </w:t>
      </w:r>
      <w:r w:rsidRPr="00555FB7">
        <w:rPr>
          <w:rFonts w:ascii="Times New Roman" w:eastAsia="Roboto-Regular" w:hAnsi="Times New Roman"/>
          <w:sz w:val="24"/>
          <w:szCs w:val="24"/>
        </w:rPr>
        <w:t>(PDF) (6th ed.). World Health</w:t>
      </w:r>
    </w:p>
    <w:p w:rsidR="00344F31" w:rsidRDefault="00344F31" w:rsidP="007553A4">
      <w:pPr>
        <w:autoSpaceDE w:val="0"/>
        <w:autoSpaceDN w:val="0"/>
        <w:adjustRightInd w:val="0"/>
        <w:spacing w:after="0" w:line="360" w:lineRule="auto"/>
        <w:jc w:val="both"/>
        <w:rPr>
          <w:rFonts w:ascii="Times New Roman" w:eastAsia="Roboto-Regular" w:hAnsi="Times New Roman"/>
          <w:sz w:val="24"/>
          <w:szCs w:val="24"/>
        </w:rPr>
      </w:pPr>
      <w:r w:rsidRPr="00555FB7">
        <w:rPr>
          <w:rFonts w:ascii="Times New Roman" w:eastAsia="Roboto-Regular" w:hAnsi="Times New Roman"/>
          <w:sz w:val="24"/>
          <w:szCs w:val="24"/>
        </w:rPr>
        <w:t>Organisation. p. 27. ISBN 978-92-4-150111-8.</w:t>
      </w:r>
    </w:p>
    <w:p w:rsidR="00344F31" w:rsidRPr="00555FB7" w:rsidRDefault="00344F31" w:rsidP="007553A4">
      <w:pPr>
        <w:autoSpaceDE w:val="0"/>
        <w:autoSpaceDN w:val="0"/>
        <w:adjustRightInd w:val="0"/>
        <w:spacing w:after="0" w:line="360" w:lineRule="auto"/>
        <w:jc w:val="both"/>
        <w:rPr>
          <w:rFonts w:ascii="Times New Roman" w:eastAsia="Roboto-Regular" w:hAnsi="Times New Roman"/>
          <w:sz w:val="24"/>
          <w:szCs w:val="24"/>
        </w:rPr>
      </w:pPr>
    </w:p>
    <w:p w:rsidR="00344F31" w:rsidRPr="00555FB7" w:rsidRDefault="0015538E" w:rsidP="007553A4">
      <w:pPr>
        <w:autoSpaceDE w:val="0"/>
        <w:autoSpaceDN w:val="0"/>
        <w:adjustRightInd w:val="0"/>
        <w:spacing w:after="0" w:line="360" w:lineRule="auto"/>
        <w:jc w:val="both"/>
        <w:rPr>
          <w:rFonts w:ascii="Times New Roman" w:eastAsia="Roboto-Regular" w:hAnsi="Times New Roman"/>
          <w:sz w:val="24"/>
          <w:szCs w:val="24"/>
        </w:rPr>
      </w:pPr>
      <w:r>
        <w:rPr>
          <w:rFonts w:ascii="Times New Roman" w:eastAsia="Roboto-Regular" w:hAnsi="Times New Roman"/>
          <w:b/>
          <w:sz w:val="24"/>
          <w:szCs w:val="24"/>
        </w:rPr>
        <w:t>20</w:t>
      </w:r>
      <w:r w:rsidR="00344F31" w:rsidRPr="00555FB7">
        <w:rPr>
          <w:rFonts w:ascii="Times New Roman" w:eastAsia="Roboto-Regular" w:hAnsi="Times New Roman"/>
          <w:sz w:val="24"/>
          <w:szCs w:val="24"/>
        </w:rPr>
        <w:t>. "Unsafe abortion: Global and regional estimates of the incidence of unsafe abortion</w:t>
      </w:r>
    </w:p>
    <w:p w:rsidR="00344F31" w:rsidRPr="00555FB7" w:rsidRDefault="00344F31" w:rsidP="007553A4">
      <w:pPr>
        <w:autoSpaceDE w:val="0"/>
        <w:autoSpaceDN w:val="0"/>
        <w:adjustRightInd w:val="0"/>
        <w:spacing w:after="0" w:line="360" w:lineRule="auto"/>
        <w:jc w:val="both"/>
        <w:rPr>
          <w:rFonts w:ascii="Times New Roman" w:eastAsia="Roboto-Regular" w:hAnsi="Times New Roman"/>
          <w:sz w:val="24"/>
          <w:szCs w:val="24"/>
        </w:rPr>
      </w:pPr>
      <w:r w:rsidRPr="00555FB7">
        <w:rPr>
          <w:rFonts w:ascii="Times New Roman" w:eastAsia="Roboto-Regular" w:hAnsi="Times New Roman"/>
          <w:sz w:val="24"/>
          <w:szCs w:val="24"/>
        </w:rPr>
        <w:t xml:space="preserve">and associated mortality in 2003" (PDF). </w:t>
      </w:r>
      <w:r w:rsidRPr="00773EF9">
        <w:rPr>
          <w:rFonts w:ascii="Times New Roman" w:eastAsia="Roboto-Regular" w:hAnsi="Times New Roman"/>
          <w:b/>
          <w:sz w:val="24"/>
          <w:szCs w:val="24"/>
        </w:rPr>
        <w:t>World Health Organization. 2007</w:t>
      </w:r>
      <w:r w:rsidRPr="00555FB7">
        <w:rPr>
          <w:rFonts w:ascii="Times New Roman" w:eastAsia="Roboto-Regular" w:hAnsi="Times New Roman"/>
          <w:sz w:val="24"/>
          <w:szCs w:val="24"/>
        </w:rPr>
        <w:t>. Archived (PDF)</w:t>
      </w:r>
    </w:p>
    <w:p w:rsidR="00344F31" w:rsidRPr="00555FB7" w:rsidRDefault="00344F31" w:rsidP="007553A4">
      <w:pPr>
        <w:autoSpaceDE w:val="0"/>
        <w:autoSpaceDN w:val="0"/>
        <w:adjustRightInd w:val="0"/>
        <w:spacing w:after="0" w:line="360" w:lineRule="auto"/>
        <w:jc w:val="both"/>
        <w:rPr>
          <w:rFonts w:ascii="Times New Roman" w:eastAsia="Roboto-Regular" w:hAnsi="Times New Roman"/>
          <w:sz w:val="24"/>
          <w:szCs w:val="24"/>
        </w:rPr>
      </w:pPr>
      <w:r w:rsidRPr="00555FB7">
        <w:rPr>
          <w:rFonts w:ascii="Times New Roman" w:eastAsia="Roboto-Regular" w:hAnsi="Times New Roman"/>
          <w:sz w:val="24"/>
          <w:szCs w:val="24"/>
        </w:rPr>
        <w:t>from the original on 16 February 2011. Retrieved 7 March 2011</w:t>
      </w:r>
      <w:r>
        <w:rPr>
          <w:rFonts w:ascii="Times New Roman" w:eastAsia="Roboto-Regular" w:hAnsi="Times New Roman"/>
          <w:sz w:val="24"/>
          <w:szCs w:val="24"/>
        </w:rPr>
        <w:t>.</w:t>
      </w:r>
    </w:p>
    <w:p w:rsidR="00344F31" w:rsidRPr="00555FB7" w:rsidRDefault="00344F31" w:rsidP="007553A4">
      <w:pPr>
        <w:autoSpaceDE w:val="0"/>
        <w:autoSpaceDN w:val="0"/>
        <w:adjustRightInd w:val="0"/>
        <w:spacing w:after="0" w:line="360" w:lineRule="auto"/>
        <w:jc w:val="both"/>
        <w:rPr>
          <w:rFonts w:ascii="Times New Roman" w:eastAsia="Roboto-Regular" w:hAnsi="Times New Roman"/>
          <w:sz w:val="24"/>
          <w:szCs w:val="24"/>
        </w:rPr>
      </w:pPr>
    </w:p>
    <w:p w:rsidR="00344F31" w:rsidRPr="00555FB7" w:rsidRDefault="00DA19C9" w:rsidP="00DA19C9">
      <w:pPr>
        <w:tabs>
          <w:tab w:val="left" w:pos="2835"/>
        </w:tabs>
        <w:autoSpaceDE w:val="0"/>
        <w:autoSpaceDN w:val="0"/>
        <w:adjustRightInd w:val="0"/>
        <w:spacing w:after="0" w:line="360" w:lineRule="auto"/>
        <w:jc w:val="both"/>
        <w:rPr>
          <w:rFonts w:ascii="Times New Roman" w:hAnsi="Times New Roman"/>
          <w:color w:val="797979"/>
          <w:sz w:val="24"/>
          <w:szCs w:val="24"/>
        </w:rPr>
      </w:pPr>
      <w:r>
        <w:rPr>
          <w:rFonts w:ascii="Times New Roman" w:hAnsi="Times New Roman"/>
          <w:color w:val="797979"/>
          <w:sz w:val="24"/>
          <w:szCs w:val="24"/>
        </w:rPr>
        <w:tab/>
      </w:r>
    </w:p>
    <w:p w:rsidR="00344F31" w:rsidRPr="00555FB7" w:rsidRDefault="0015538E" w:rsidP="007553A4">
      <w:pPr>
        <w:autoSpaceDE w:val="0"/>
        <w:autoSpaceDN w:val="0"/>
        <w:adjustRightInd w:val="0"/>
        <w:spacing w:after="0" w:line="360" w:lineRule="auto"/>
        <w:jc w:val="both"/>
        <w:rPr>
          <w:rFonts w:ascii="Times New Roman" w:hAnsi="Times New Roman"/>
          <w:sz w:val="24"/>
          <w:szCs w:val="24"/>
        </w:rPr>
      </w:pPr>
      <w:r>
        <w:rPr>
          <w:rFonts w:ascii="Times New Roman" w:hAnsi="Times New Roman"/>
          <w:b/>
          <w:sz w:val="24"/>
          <w:szCs w:val="24"/>
        </w:rPr>
        <w:t>21</w:t>
      </w:r>
      <w:r w:rsidR="00344F31" w:rsidRPr="00555FB7">
        <w:rPr>
          <w:rFonts w:ascii="Times New Roman" w:hAnsi="Times New Roman"/>
          <w:sz w:val="24"/>
          <w:szCs w:val="24"/>
        </w:rPr>
        <w:t xml:space="preserve">. </w:t>
      </w:r>
      <w:r w:rsidR="00344F31" w:rsidRPr="00DD781F">
        <w:rPr>
          <w:rFonts w:ascii="Times New Roman" w:hAnsi="Times New Roman"/>
          <w:b/>
          <w:sz w:val="24"/>
          <w:szCs w:val="24"/>
        </w:rPr>
        <w:t>Feldman DM, Borgida AF, Rodis JF, Leo MV</w:t>
      </w:r>
      <w:r w:rsidR="00344F31" w:rsidRPr="00555FB7">
        <w:rPr>
          <w:rFonts w:ascii="Times New Roman" w:hAnsi="Times New Roman"/>
          <w:sz w:val="24"/>
          <w:szCs w:val="24"/>
        </w:rPr>
        <w:t>, Campbell</w:t>
      </w:r>
      <w:r w:rsidR="00344F31">
        <w:rPr>
          <w:rFonts w:ascii="Times New Roman" w:hAnsi="Times New Roman"/>
          <w:sz w:val="24"/>
          <w:szCs w:val="24"/>
        </w:rPr>
        <w:t xml:space="preserve"> </w:t>
      </w:r>
      <w:r w:rsidR="00344F31" w:rsidRPr="00555FB7">
        <w:rPr>
          <w:rFonts w:ascii="Times New Roman" w:hAnsi="Times New Roman"/>
          <w:sz w:val="24"/>
          <w:szCs w:val="24"/>
        </w:rPr>
        <w:t>WA. A randomized comparison of two regimes of misoprostol for</w:t>
      </w:r>
      <w:r w:rsidR="00344F31">
        <w:rPr>
          <w:rFonts w:ascii="Times New Roman" w:hAnsi="Times New Roman"/>
          <w:sz w:val="24"/>
          <w:szCs w:val="24"/>
        </w:rPr>
        <w:t xml:space="preserve"> </w:t>
      </w:r>
      <w:r w:rsidR="00344F31" w:rsidRPr="00555FB7">
        <w:rPr>
          <w:rFonts w:ascii="Times New Roman" w:hAnsi="Times New Roman"/>
          <w:sz w:val="24"/>
          <w:szCs w:val="24"/>
        </w:rPr>
        <w:t>second-trimester termination of pregnancy. Am J Obstet Gynecol</w:t>
      </w:r>
      <w:r w:rsidR="00344F31">
        <w:rPr>
          <w:rFonts w:ascii="Times New Roman" w:hAnsi="Times New Roman"/>
          <w:sz w:val="24"/>
          <w:szCs w:val="24"/>
        </w:rPr>
        <w:t xml:space="preserve"> </w:t>
      </w:r>
      <w:r w:rsidR="00344F31" w:rsidRPr="00555FB7">
        <w:rPr>
          <w:rFonts w:ascii="Times New Roman" w:hAnsi="Times New Roman"/>
          <w:sz w:val="24"/>
          <w:szCs w:val="24"/>
        </w:rPr>
        <w:t>2003;189:710-3.</w:t>
      </w:r>
    </w:p>
    <w:p w:rsidR="00344F31" w:rsidRPr="00555FB7" w:rsidRDefault="00344F31" w:rsidP="007553A4">
      <w:pPr>
        <w:autoSpaceDE w:val="0"/>
        <w:autoSpaceDN w:val="0"/>
        <w:adjustRightInd w:val="0"/>
        <w:spacing w:after="0" w:line="360" w:lineRule="auto"/>
        <w:jc w:val="both"/>
        <w:rPr>
          <w:rFonts w:ascii="Times New Roman" w:eastAsia="Roboto-Regular" w:hAnsi="Times New Roman"/>
          <w:sz w:val="24"/>
          <w:szCs w:val="24"/>
        </w:rPr>
      </w:pPr>
    </w:p>
    <w:p w:rsidR="00344F31" w:rsidRPr="00555FB7" w:rsidRDefault="0015538E" w:rsidP="007553A4">
      <w:pPr>
        <w:autoSpaceDE w:val="0"/>
        <w:autoSpaceDN w:val="0"/>
        <w:adjustRightInd w:val="0"/>
        <w:spacing w:after="0" w:line="360" w:lineRule="auto"/>
        <w:jc w:val="both"/>
        <w:rPr>
          <w:rFonts w:ascii="Times New Roman" w:hAnsi="Times New Roman"/>
          <w:sz w:val="24"/>
          <w:szCs w:val="24"/>
        </w:rPr>
      </w:pPr>
      <w:r>
        <w:rPr>
          <w:rFonts w:ascii="Times New Roman" w:hAnsi="Times New Roman"/>
          <w:b/>
          <w:sz w:val="24"/>
          <w:szCs w:val="24"/>
        </w:rPr>
        <w:t>2</w:t>
      </w:r>
      <w:r w:rsidR="00344F31" w:rsidRPr="00DD781F">
        <w:rPr>
          <w:rFonts w:ascii="Times New Roman" w:hAnsi="Times New Roman"/>
          <w:b/>
          <w:sz w:val="24"/>
          <w:szCs w:val="24"/>
        </w:rPr>
        <w:t>2. Dickinson JE, Evans SF</w:t>
      </w:r>
      <w:r w:rsidR="00344F31" w:rsidRPr="00555FB7">
        <w:rPr>
          <w:rFonts w:ascii="Times New Roman" w:hAnsi="Times New Roman"/>
          <w:sz w:val="24"/>
          <w:szCs w:val="24"/>
        </w:rPr>
        <w:t>. The optimization of intravaginal</w:t>
      </w:r>
      <w:r w:rsidR="00344F31">
        <w:rPr>
          <w:rFonts w:ascii="Times New Roman" w:hAnsi="Times New Roman"/>
          <w:sz w:val="24"/>
          <w:szCs w:val="24"/>
        </w:rPr>
        <w:t xml:space="preserve"> </w:t>
      </w:r>
      <w:r w:rsidR="00344F31" w:rsidRPr="00555FB7">
        <w:rPr>
          <w:rFonts w:ascii="Times New Roman" w:hAnsi="Times New Roman"/>
          <w:sz w:val="24"/>
          <w:szCs w:val="24"/>
        </w:rPr>
        <w:t>misoprostol dosing schedules in second-trimester pregnancy termination.</w:t>
      </w:r>
      <w:r w:rsidR="00344F31">
        <w:rPr>
          <w:rFonts w:ascii="Times New Roman" w:hAnsi="Times New Roman"/>
          <w:sz w:val="24"/>
          <w:szCs w:val="24"/>
        </w:rPr>
        <w:t xml:space="preserve"> </w:t>
      </w:r>
      <w:r w:rsidR="00344F31" w:rsidRPr="00555FB7">
        <w:rPr>
          <w:rFonts w:ascii="Times New Roman" w:hAnsi="Times New Roman"/>
          <w:sz w:val="24"/>
          <w:szCs w:val="24"/>
        </w:rPr>
        <w:t>Am J Obstet Gynecol 2002;186:470–474.</w:t>
      </w:r>
    </w:p>
    <w:p w:rsidR="00344F31" w:rsidRPr="00555FB7" w:rsidRDefault="00344F31" w:rsidP="007553A4">
      <w:pPr>
        <w:autoSpaceDE w:val="0"/>
        <w:autoSpaceDN w:val="0"/>
        <w:adjustRightInd w:val="0"/>
        <w:spacing w:after="0" w:line="360" w:lineRule="auto"/>
        <w:jc w:val="both"/>
        <w:rPr>
          <w:rFonts w:ascii="Times New Roman" w:hAnsi="Times New Roman"/>
          <w:sz w:val="24"/>
          <w:szCs w:val="24"/>
        </w:rPr>
      </w:pPr>
    </w:p>
    <w:p w:rsidR="00344F31" w:rsidRDefault="00344F31" w:rsidP="007553A4">
      <w:pPr>
        <w:spacing w:line="360" w:lineRule="auto"/>
        <w:jc w:val="both"/>
      </w:pPr>
    </w:p>
    <w:p w:rsidR="00344F31" w:rsidRDefault="00344F31" w:rsidP="007553A4">
      <w:pPr>
        <w:spacing w:line="360" w:lineRule="auto"/>
        <w:jc w:val="both"/>
      </w:pPr>
    </w:p>
    <w:p w:rsidR="00344F31" w:rsidRDefault="00344F31" w:rsidP="00344F31"/>
    <w:p w:rsidR="00344F31" w:rsidRDefault="00344F31" w:rsidP="00344F31"/>
    <w:p w:rsidR="00427651" w:rsidRDefault="00427651" w:rsidP="00344F31"/>
    <w:p w:rsidR="00427651" w:rsidRDefault="00427651" w:rsidP="00344F31"/>
    <w:p w:rsidR="00427651" w:rsidRDefault="00427651" w:rsidP="00344F31"/>
    <w:p w:rsidR="00427651" w:rsidRDefault="00427651" w:rsidP="00344F31"/>
    <w:p w:rsidR="00427651" w:rsidRDefault="00427651" w:rsidP="00344F31"/>
    <w:p w:rsidR="00427651" w:rsidRDefault="00427651" w:rsidP="00344F31"/>
    <w:p w:rsidR="00427651" w:rsidRDefault="00427651" w:rsidP="00344F31"/>
    <w:p w:rsidR="00427651" w:rsidRDefault="00427651" w:rsidP="00344F31"/>
    <w:p w:rsidR="00427651" w:rsidRDefault="00427651" w:rsidP="00344F31"/>
    <w:p w:rsidR="00427651" w:rsidRDefault="00427651" w:rsidP="00344F31"/>
    <w:p w:rsidR="00427651" w:rsidRDefault="00427651" w:rsidP="00344F31"/>
    <w:p w:rsidR="00427651" w:rsidRDefault="00427651" w:rsidP="00344F31"/>
    <w:p w:rsidR="00427651" w:rsidRDefault="00427651" w:rsidP="00344F31"/>
    <w:p w:rsidR="00344F31" w:rsidRPr="004A6B10" w:rsidRDefault="00344F31" w:rsidP="00344F31">
      <w:pPr>
        <w:pStyle w:val="Heading1"/>
      </w:pPr>
      <w:bookmarkStart w:id="73" w:name="_Toc508585838"/>
      <w:bookmarkStart w:id="74" w:name="_Toc508598777"/>
      <w:r>
        <w:t xml:space="preserve">8. </w:t>
      </w:r>
      <w:r w:rsidRPr="004F36EF">
        <w:t>Annex</w:t>
      </w:r>
      <w:r>
        <w:t>es</w:t>
      </w:r>
      <w:bookmarkStart w:id="75" w:name="_Toc370725895"/>
      <w:bookmarkStart w:id="76" w:name="_Toc371030220"/>
      <w:bookmarkEnd w:id="73"/>
      <w:bookmarkEnd w:id="74"/>
    </w:p>
    <w:p w:rsidR="00344F31" w:rsidRPr="00064C40" w:rsidRDefault="00344F31" w:rsidP="00344F31">
      <w:pPr>
        <w:pStyle w:val="Heading2"/>
      </w:pPr>
      <w:bookmarkStart w:id="77" w:name="_Toc508585839"/>
      <w:bookmarkStart w:id="78" w:name="_Toc508598778"/>
      <w:r>
        <w:t xml:space="preserve">8.1 </w:t>
      </w:r>
      <w:r w:rsidRPr="00064C40">
        <w:t>Annex I:</w:t>
      </w:r>
      <w:bookmarkEnd w:id="77"/>
      <w:bookmarkEnd w:id="78"/>
    </w:p>
    <w:bookmarkEnd w:id="75"/>
    <w:bookmarkEnd w:id="76"/>
    <w:p w:rsidR="00344F31" w:rsidRDefault="00344F31" w:rsidP="00344F31">
      <w:pPr>
        <w:rPr>
          <w:rFonts w:ascii="Power Geez Unicode1" w:hAnsi="Power Geez Unicode1"/>
          <w:sz w:val="24"/>
        </w:rPr>
      </w:pPr>
      <w:r>
        <w:rPr>
          <w:rFonts w:ascii="Power Geez Unicode1" w:hAnsi="Power Geez Unicode1"/>
          <w:sz w:val="24"/>
        </w:rPr>
        <w:t>አባሪ 1፡</w:t>
      </w:r>
    </w:p>
    <w:p w:rsidR="00344F31" w:rsidRDefault="00344F31" w:rsidP="00344F31">
      <w:pPr>
        <w:rPr>
          <w:rFonts w:ascii="Power Geez Unicode1" w:hAnsi="Power Geez Unicode1"/>
          <w:sz w:val="24"/>
        </w:rPr>
      </w:pPr>
      <w:r>
        <w:rPr>
          <w:rFonts w:ascii="Power Geez Unicode1" w:hAnsi="Power Geez Unicode1"/>
          <w:sz w:val="24"/>
        </w:rPr>
        <w:t>የተሳታፊ መረጃ ቅፅ እና በመረጃ ላይ የተመሰረተ ቅፅ</w:t>
      </w:r>
    </w:p>
    <w:p w:rsidR="00344F31" w:rsidRDefault="00344F31" w:rsidP="00344F31">
      <w:pPr>
        <w:rPr>
          <w:rFonts w:ascii="Power Geez Unicode1" w:hAnsi="Power Geez Unicode1"/>
          <w:sz w:val="24"/>
        </w:rPr>
      </w:pPr>
      <w:r>
        <w:rPr>
          <w:rFonts w:ascii="Power Geez Unicode1" w:hAnsi="Power Geez Unicode1"/>
          <w:sz w:val="24"/>
        </w:rPr>
        <w:t>የግለሰብ መረጃ ቅፅ</w:t>
      </w:r>
    </w:p>
    <w:p w:rsidR="00344F31" w:rsidRDefault="00344F31" w:rsidP="00344F31">
      <w:pPr>
        <w:jc w:val="both"/>
        <w:rPr>
          <w:rFonts w:ascii="Power Geez Unicode1" w:hAnsi="Power Geez Unicode1"/>
          <w:sz w:val="24"/>
        </w:rPr>
      </w:pPr>
      <w:r>
        <w:rPr>
          <w:rFonts w:ascii="Power Geez Unicode1" w:hAnsi="Power Geez Unicode1"/>
          <w:sz w:val="24"/>
        </w:rPr>
        <w:t xml:space="preserve">ሄሎ ስሜ </w:t>
      </w:r>
      <w:r w:rsidRPr="004601DD">
        <w:rPr>
          <w:rFonts w:ascii="Power Geez Unicode1" w:hAnsi="Power Geez Unicode1"/>
          <w:sz w:val="24"/>
        </w:rPr>
        <w:t xml:space="preserve">______________________ </w:t>
      </w:r>
      <w:r>
        <w:rPr>
          <w:rFonts w:ascii="Power Geez Unicode1" w:hAnsi="Power Geez Unicode1"/>
          <w:sz w:val="24"/>
        </w:rPr>
        <w:t>ነው የምሰራው ቅዱስ ጳውሎስ ሆስፒታ ሚኒሊየም ሜዲካል ኮሌጅ በተሰኘው ተቋም የምሰራ ሲሆን እኔ በምሰራውም በፅንስ ወይንም በማሁፀን ወይንም ቋሚ ሰራተኛ በመሆን ነው፡፡ ከዚህ በላይ ከተጠቀሰው ርዕስ ጋርበተያያዘ ለሚ ደረገው ጥናት መረጃ ከሚሰበስቡት አንደኛው ነኝ፡፡ ከዚህ የሚከተሉተን ጥያቄዎች በመመለሱ ረገድ እንዲተባበሩ እጠይቃለሁ፡፡ እርሶ የሚሰጡት መረጃ በሚፎፕሪስቶል እና በሚሶፕሪስቶል በውርጃ የ2</w:t>
      </w:r>
      <w:r w:rsidRPr="00F2474F">
        <w:rPr>
          <w:rFonts w:ascii="Power Geez Unicode1" w:hAnsi="Power Geez Unicode1"/>
          <w:sz w:val="24"/>
          <w:vertAlign w:val="superscript"/>
        </w:rPr>
        <w:t>ኛው</w:t>
      </w:r>
      <w:r>
        <w:rPr>
          <w:rFonts w:ascii="Power Geez Unicode1" w:hAnsi="Power Geez Unicode1"/>
          <w:sz w:val="24"/>
        </w:rPr>
        <w:t xml:space="preserve"> ትራይ ማስተር ጊዜ ለሚወስዱት እርምጃዎች አስተዋፅኦ ያደርጋል፡፡ ከመጠይቁ በተጨማሪ 10 ሚ.ሊ የሚሆን ደም ከእርሶ ይወሰዳል፡፡ የዚህ አላማ የደሙን አይነት ለመወስን ነው፡፡ እርሶ የሚሰጡት መረጃ በሚስጥር ይያዛል፡፡ በዚህ ጠናት ላለመሳተፍ መፍቶ ነው፡፡</w:t>
      </w:r>
    </w:p>
    <w:p w:rsidR="00344F31" w:rsidRDefault="00344F31" w:rsidP="00344F31">
      <w:pPr>
        <w:jc w:val="both"/>
        <w:rPr>
          <w:rFonts w:ascii="Power Geez Unicode1" w:hAnsi="Power Geez Unicode1"/>
          <w:sz w:val="24"/>
        </w:rPr>
      </w:pPr>
      <w:r>
        <w:rPr>
          <w:rFonts w:ascii="Power Geez Unicode1" w:hAnsi="Power Geez Unicode1"/>
          <w:sz w:val="24"/>
        </w:rPr>
        <w:t>የቃለ መጠይቁ አድራጊ ስም፡</w:t>
      </w:r>
      <w:r w:rsidRPr="004601DD">
        <w:rPr>
          <w:rFonts w:ascii="Power Geez Unicode1" w:hAnsi="Power Geez Unicode1"/>
          <w:sz w:val="24"/>
        </w:rPr>
        <w:t>______________________</w:t>
      </w:r>
      <w:r>
        <w:rPr>
          <w:rFonts w:ascii="Power Geez Unicode1" w:hAnsi="Power Geez Unicode1"/>
          <w:sz w:val="24"/>
        </w:rPr>
        <w:t xml:space="preserve"> ቀን፡__/__/20</w:t>
      </w:r>
      <w:r w:rsidRPr="004601DD">
        <w:rPr>
          <w:rFonts w:ascii="Power Geez Unicode1" w:hAnsi="Power Geez Unicode1"/>
          <w:sz w:val="24"/>
        </w:rPr>
        <w:t>___</w:t>
      </w:r>
      <w:r>
        <w:rPr>
          <w:rFonts w:ascii="Power Geez Unicode1" w:hAnsi="Power Geez Unicode1"/>
          <w:sz w:val="24"/>
        </w:rPr>
        <w:t xml:space="preserve"> ዓ.ም ቃለመጠይቁ የተጀመረበት ጊዜ ቀን፡__/__/20</w:t>
      </w:r>
      <w:r w:rsidRPr="004601DD">
        <w:rPr>
          <w:rFonts w:ascii="Power Geez Unicode1" w:hAnsi="Power Geez Unicode1"/>
          <w:sz w:val="24"/>
        </w:rPr>
        <w:t>___</w:t>
      </w:r>
      <w:r>
        <w:rPr>
          <w:rFonts w:ascii="Power Geez Unicode1" w:hAnsi="Power Geez Unicode1"/>
          <w:sz w:val="24"/>
        </w:rPr>
        <w:t xml:space="preserve"> ዓ.ም እና ያበቃበት ጊዜ ቀን፡__/__/20__ ዓ.ም</w:t>
      </w:r>
    </w:p>
    <w:p w:rsidR="00344F31" w:rsidRDefault="00344F31" w:rsidP="00344F31">
      <w:pPr>
        <w:jc w:val="both"/>
        <w:rPr>
          <w:rFonts w:ascii="Power Geez Unicode1" w:hAnsi="Power Geez Unicode1"/>
          <w:sz w:val="24"/>
        </w:rPr>
      </w:pPr>
      <w:r>
        <w:rPr>
          <w:rFonts w:ascii="Power Geez Unicode1" w:hAnsi="Power Geez Unicode1"/>
          <w:sz w:val="24"/>
        </w:rPr>
        <w:t xml:space="preserve">የቃለመጠይቁ አድራጊ ስምምነት </w:t>
      </w:r>
    </w:p>
    <w:p w:rsidR="00344F31" w:rsidRDefault="00344F31" w:rsidP="00344F31">
      <w:pPr>
        <w:jc w:val="both"/>
        <w:rPr>
          <w:rFonts w:ascii="Power Geez Unicode1" w:hAnsi="Power Geez Unicode1"/>
          <w:sz w:val="24"/>
        </w:rPr>
      </w:pPr>
      <w:r>
        <w:rPr>
          <w:rFonts w:ascii="Power Geez Unicode1" w:hAnsi="Power Geez Unicode1"/>
          <w:sz w:val="24"/>
        </w:rPr>
        <w:t xml:space="preserve">በተሰጠኝ ስልጠናና እነደዚሁም በተሰጠኝ መመሪያ መሠረት ቃለመጠይቁን መሙላቴን እና የተሰጠው መረጃ ተክልለኛ መሆኑን  በፊርማዬ አረጋግጣለው፡፡ </w:t>
      </w:r>
    </w:p>
    <w:p w:rsidR="00344F31" w:rsidRDefault="00344F31" w:rsidP="00344F31">
      <w:pPr>
        <w:rPr>
          <w:rFonts w:ascii="Power Geez Unicode1" w:hAnsi="Power Geez Unicode1"/>
          <w:sz w:val="24"/>
        </w:rPr>
      </w:pPr>
      <w:r>
        <w:rPr>
          <w:rFonts w:ascii="Power Geez Unicode1" w:hAnsi="Power Geez Unicode1"/>
          <w:sz w:val="24"/>
        </w:rPr>
        <w:t>ፊርማ፡____________        ቀን፡__/__/20</w:t>
      </w:r>
      <w:r w:rsidRPr="004601DD">
        <w:rPr>
          <w:rFonts w:ascii="Power Geez Unicode1" w:hAnsi="Power Geez Unicode1"/>
          <w:sz w:val="24"/>
        </w:rPr>
        <w:t>___</w:t>
      </w:r>
      <w:r>
        <w:rPr>
          <w:rFonts w:ascii="Power Geez Unicode1" w:hAnsi="Power Geez Unicode1"/>
          <w:sz w:val="24"/>
        </w:rPr>
        <w:t xml:space="preserve"> ዓ.ም </w:t>
      </w:r>
    </w:p>
    <w:p w:rsidR="00344F31" w:rsidRDefault="00344F31" w:rsidP="00344F31">
      <w:pPr>
        <w:rPr>
          <w:rFonts w:ascii="Power Geez Unicode1" w:hAnsi="Power Geez Unicode1"/>
          <w:sz w:val="24"/>
        </w:rPr>
      </w:pPr>
      <w:r>
        <w:rPr>
          <w:rFonts w:ascii="Power Geez Unicode1" w:hAnsi="Power Geez Unicode1"/>
          <w:sz w:val="24"/>
        </w:rPr>
        <w:t>የመረጃ ሰንሳቢ ስም፡</w:t>
      </w:r>
      <w:r w:rsidRPr="004601DD">
        <w:rPr>
          <w:rFonts w:ascii="Power Geez Unicode1" w:hAnsi="Power Geez Unicode1"/>
          <w:sz w:val="24"/>
        </w:rPr>
        <w:t>______________________</w:t>
      </w:r>
      <w:r>
        <w:rPr>
          <w:rFonts w:ascii="Power Geez Unicode1" w:hAnsi="Power Geez Unicode1"/>
          <w:sz w:val="24"/>
        </w:rPr>
        <w:t xml:space="preserve">    ፊርማ፡____________ </w:t>
      </w:r>
    </w:p>
    <w:p w:rsidR="00344F31" w:rsidRDefault="00344F31" w:rsidP="00344F31">
      <w:pPr>
        <w:rPr>
          <w:rFonts w:ascii="Power Geez Unicode1" w:hAnsi="Power Geez Unicode1"/>
          <w:sz w:val="24"/>
        </w:rPr>
      </w:pPr>
      <w:r>
        <w:rPr>
          <w:rFonts w:ascii="Power Geez Unicode1" w:hAnsi="Power Geez Unicode1"/>
          <w:sz w:val="24"/>
        </w:rPr>
        <w:t>የቃለመጠይቁ ቀን፡__/__/20</w:t>
      </w:r>
      <w:r w:rsidRPr="004601DD">
        <w:rPr>
          <w:rFonts w:ascii="Power Geez Unicode1" w:hAnsi="Power Geez Unicode1"/>
          <w:sz w:val="24"/>
        </w:rPr>
        <w:t>___</w:t>
      </w:r>
      <w:r>
        <w:rPr>
          <w:rFonts w:ascii="Power Geez Unicode1" w:hAnsi="Power Geez Unicode1"/>
          <w:sz w:val="24"/>
        </w:rPr>
        <w:t xml:space="preserve"> ዓ.ም</w:t>
      </w:r>
    </w:p>
    <w:p w:rsidR="00344F31" w:rsidRDefault="00344F31" w:rsidP="00344F31">
      <w:pPr>
        <w:rPr>
          <w:rFonts w:ascii="Power Geez Unicode1" w:hAnsi="Power Geez Unicode1"/>
          <w:sz w:val="24"/>
        </w:rPr>
      </w:pPr>
      <w:r>
        <w:rPr>
          <w:rFonts w:ascii="Power Geez Unicode1" w:hAnsi="Power Geez Unicode1"/>
          <w:sz w:val="24"/>
        </w:rPr>
        <w:t>የተቆጣጣሪ ስም፡</w:t>
      </w:r>
      <w:r w:rsidRPr="004601DD">
        <w:rPr>
          <w:rFonts w:ascii="Power Geez Unicode1" w:hAnsi="Power Geez Unicode1"/>
          <w:sz w:val="24"/>
        </w:rPr>
        <w:t>______________________</w:t>
      </w:r>
      <w:r>
        <w:rPr>
          <w:rFonts w:ascii="Power Geez Unicode1" w:hAnsi="Power Geez Unicode1"/>
          <w:sz w:val="24"/>
        </w:rPr>
        <w:t xml:space="preserve"> ፊርማ፡____________ ቀን፡__/__/20</w:t>
      </w:r>
      <w:r w:rsidRPr="004601DD">
        <w:rPr>
          <w:rFonts w:ascii="Power Geez Unicode1" w:hAnsi="Power Geez Unicode1"/>
          <w:sz w:val="24"/>
        </w:rPr>
        <w:t>___</w:t>
      </w:r>
      <w:r>
        <w:rPr>
          <w:rFonts w:ascii="Power Geez Unicode1" w:hAnsi="Power Geez Unicode1"/>
          <w:sz w:val="24"/>
        </w:rPr>
        <w:t xml:space="preserve"> ዓ.ም</w:t>
      </w:r>
    </w:p>
    <w:p w:rsidR="00344F31" w:rsidRDefault="00344F31" w:rsidP="00344F31">
      <w:pPr>
        <w:rPr>
          <w:rFonts w:ascii="Power Geez Unicode1" w:hAnsi="Power Geez Unicode1"/>
          <w:sz w:val="24"/>
        </w:rPr>
      </w:pPr>
      <w:r>
        <w:rPr>
          <w:rFonts w:ascii="Power Geez Unicode1" w:hAnsi="Power Geez Unicode1"/>
          <w:sz w:val="24"/>
        </w:rPr>
        <w:t>እርሶ በጥናቱ ለመሳተፍ ፍቃደኛ ነዎት?</w:t>
      </w:r>
    </w:p>
    <w:p w:rsidR="00344F31" w:rsidRPr="00BB4A43" w:rsidRDefault="004F6F57" w:rsidP="00344F31">
      <w:pPr>
        <w:rPr>
          <w:rFonts w:ascii="Power Geez Unicode1" w:hAnsi="Power Geez Unicode1"/>
          <w:sz w:val="24"/>
        </w:rPr>
      </w:pPr>
      <w:r>
        <w:rPr>
          <w:rFonts w:ascii="Power Geez Unicode1" w:hAnsi="Power Geez Unicode1"/>
          <w:noProof/>
          <w:sz w:val="24"/>
        </w:rPr>
        <w:pict>
          <v:shapetype id="_x0000_t202" coordsize="21600,21600" o:spt="202" path="m,l,21600r21600,l21600,xe">
            <v:stroke joinstyle="miter"/>
            <v:path gradientshapeok="t" o:connecttype="rect"/>
          </v:shapetype>
          <v:shape id="_x0000_s1026" type="#_x0000_t202" style="position:absolute;margin-left:2in;margin-top:2.3pt;width:20.25pt;height:12pt;z-index:251657216">
            <v:textbox style="mso-next-textbox:#_x0000_s1026">
              <w:txbxContent>
                <w:p w:rsidR="00344F31" w:rsidRDefault="00344F31" w:rsidP="00344F31"/>
              </w:txbxContent>
            </v:textbox>
          </v:shape>
        </w:pict>
      </w:r>
      <w:r>
        <w:rPr>
          <w:rFonts w:ascii="Power Geez Unicode1" w:hAnsi="Power Geez Unicode1"/>
          <w:noProof/>
          <w:sz w:val="24"/>
        </w:rPr>
        <w:pict>
          <v:shape id="_x0000_s1027" type="#_x0000_t202" style="position:absolute;margin-left:24.75pt;margin-top:2.3pt;width:20.25pt;height:12pt;z-index:251658240">
            <v:textbox style="mso-next-textbox:#_x0000_s1027">
              <w:txbxContent>
                <w:p w:rsidR="00344F31" w:rsidRDefault="00344F31" w:rsidP="00344F31"/>
              </w:txbxContent>
            </v:textbox>
          </v:shape>
        </w:pict>
      </w:r>
      <w:r w:rsidR="00344F31">
        <w:rPr>
          <w:rFonts w:ascii="Power Geez Unicode1" w:hAnsi="Power Geez Unicode1"/>
          <w:sz w:val="24"/>
        </w:rPr>
        <w:t>አዎ            አይደለም              መልሶትን ሰለሰጡን አመሰግናለው!</w:t>
      </w:r>
    </w:p>
    <w:p w:rsidR="00344F31" w:rsidRDefault="00344F31" w:rsidP="00344F31">
      <w:pPr>
        <w:autoSpaceDE w:val="0"/>
        <w:autoSpaceDN w:val="0"/>
        <w:adjustRightInd w:val="0"/>
        <w:spacing w:after="0" w:line="360" w:lineRule="auto"/>
        <w:jc w:val="both"/>
        <w:rPr>
          <w:rFonts w:ascii="Times New Roman" w:hAnsi="Times New Roman"/>
          <w:b/>
          <w:sz w:val="24"/>
          <w:szCs w:val="24"/>
        </w:rPr>
      </w:pPr>
    </w:p>
    <w:p w:rsidR="00344F31" w:rsidRDefault="00344F31" w:rsidP="00344F31">
      <w:pPr>
        <w:autoSpaceDE w:val="0"/>
        <w:autoSpaceDN w:val="0"/>
        <w:adjustRightInd w:val="0"/>
        <w:spacing w:after="0" w:line="360" w:lineRule="auto"/>
        <w:jc w:val="both"/>
        <w:rPr>
          <w:rFonts w:ascii="Times New Roman" w:hAnsi="Times New Roman"/>
          <w:b/>
          <w:sz w:val="24"/>
          <w:szCs w:val="24"/>
        </w:rPr>
      </w:pPr>
    </w:p>
    <w:p w:rsidR="00344F31" w:rsidRDefault="00344F31" w:rsidP="00344F31">
      <w:pPr>
        <w:autoSpaceDE w:val="0"/>
        <w:autoSpaceDN w:val="0"/>
        <w:adjustRightInd w:val="0"/>
        <w:spacing w:after="0" w:line="360" w:lineRule="auto"/>
        <w:jc w:val="both"/>
        <w:rPr>
          <w:rFonts w:ascii="Times New Roman" w:hAnsi="Times New Roman"/>
          <w:b/>
          <w:sz w:val="24"/>
          <w:szCs w:val="24"/>
        </w:rPr>
      </w:pPr>
    </w:p>
    <w:p w:rsidR="00344F31" w:rsidRPr="00133EDF" w:rsidRDefault="00344F31" w:rsidP="00344F31">
      <w:pPr>
        <w:autoSpaceDE w:val="0"/>
        <w:autoSpaceDN w:val="0"/>
        <w:adjustRightInd w:val="0"/>
        <w:spacing w:after="0" w:line="360" w:lineRule="auto"/>
        <w:jc w:val="both"/>
        <w:rPr>
          <w:rFonts w:ascii="Times New Roman" w:eastAsia="Roboto-Regular" w:hAnsi="Times New Roman"/>
          <w:b/>
          <w:sz w:val="24"/>
          <w:szCs w:val="24"/>
        </w:rPr>
      </w:pPr>
      <w:r w:rsidRPr="00133EDF">
        <w:rPr>
          <w:rFonts w:ascii="Times New Roman" w:hAnsi="Times New Roman"/>
          <w:b/>
          <w:sz w:val="24"/>
          <w:szCs w:val="24"/>
        </w:rPr>
        <w:t>Participant Information sheet &amp; Informed consent form</w:t>
      </w:r>
    </w:p>
    <w:p w:rsidR="00344F31" w:rsidRPr="00E825F9" w:rsidRDefault="00344F31" w:rsidP="00344F31">
      <w:pPr>
        <w:pStyle w:val="Heading2"/>
      </w:pPr>
      <w:bookmarkStart w:id="79" w:name="_Toc508585840"/>
      <w:bookmarkStart w:id="80" w:name="_Toc508598779"/>
      <w:r>
        <w:t xml:space="preserve">8.2 </w:t>
      </w:r>
      <w:r w:rsidRPr="00E825F9">
        <w:t>Individual information sheet</w:t>
      </w:r>
      <w:bookmarkEnd w:id="79"/>
      <w:bookmarkEnd w:id="80"/>
    </w:p>
    <w:p w:rsidR="00344F31" w:rsidRPr="00E825F9" w:rsidRDefault="00344F31" w:rsidP="00344F31">
      <w:pPr>
        <w:spacing w:line="360" w:lineRule="auto"/>
        <w:rPr>
          <w:rFonts w:ascii="Times New Roman" w:hAnsi="Times New Roman"/>
          <w:sz w:val="24"/>
          <w:szCs w:val="24"/>
        </w:rPr>
      </w:pPr>
      <w:r w:rsidRPr="00E825F9">
        <w:rPr>
          <w:rFonts w:ascii="Times New Roman" w:hAnsi="Times New Roman"/>
          <w:sz w:val="24"/>
          <w:szCs w:val="24"/>
        </w:rPr>
        <w:t xml:space="preserve">Hello, my name is ……………………………. I work for an institution named Saint Paul hospital millennium medical college as an intern and a resident in obs/gyn or other. I am one of the data collectors on the study with the above topic. I would like you to cooperate in answering the questions that follow. The information you will provide contributes to measures that </w:t>
      </w:r>
      <w:r>
        <w:rPr>
          <w:rFonts w:ascii="Times New Roman" w:hAnsi="Times New Roman"/>
          <w:sz w:val="24"/>
          <w:szCs w:val="24"/>
        </w:rPr>
        <w:t>are taken on mifepri</w:t>
      </w:r>
      <w:r w:rsidRPr="00E825F9">
        <w:rPr>
          <w:rFonts w:ascii="Times New Roman" w:hAnsi="Times New Roman"/>
          <w:sz w:val="24"/>
          <w:szCs w:val="24"/>
        </w:rPr>
        <w:t>ston</w:t>
      </w:r>
      <w:r>
        <w:rPr>
          <w:rFonts w:ascii="Times New Roman" w:hAnsi="Times New Roman"/>
          <w:sz w:val="24"/>
          <w:szCs w:val="24"/>
        </w:rPr>
        <w:t>e</w:t>
      </w:r>
      <w:r w:rsidRPr="00E825F9">
        <w:rPr>
          <w:rFonts w:ascii="Times New Roman" w:hAnsi="Times New Roman"/>
          <w:sz w:val="24"/>
          <w:szCs w:val="24"/>
        </w:rPr>
        <w:t xml:space="preserve"> and misoprostol in second trimester abortion. In addition to the questioner, 10cc of blood will be taken from the median cubital vein for the determination of hemoglobin.Any information you provide will be confidential. You have the right not to participate in the study.</w:t>
      </w:r>
    </w:p>
    <w:p w:rsidR="00344F31" w:rsidRPr="00E825F9" w:rsidRDefault="00344F31" w:rsidP="00344F31">
      <w:pPr>
        <w:spacing w:line="360" w:lineRule="auto"/>
        <w:rPr>
          <w:rFonts w:ascii="Times New Roman" w:hAnsi="Times New Roman"/>
          <w:sz w:val="24"/>
          <w:szCs w:val="24"/>
        </w:rPr>
      </w:pPr>
      <w:r w:rsidRPr="00E825F9">
        <w:rPr>
          <w:rFonts w:ascii="Times New Roman" w:hAnsi="Times New Roman"/>
          <w:sz w:val="24"/>
          <w:szCs w:val="24"/>
        </w:rPr>
        <w:t>Name of Interviewer: ____________________________ Date: _ _/_ _/ _ _</w:t>
      </w:r>
    </w:p>
    <w:p w:rsidR="00344F31" w:rsidRPr="00E825F9" w:rsidRDefault="00344F31" w:rsidP="00344F31">
      <w:pPr>
        <w:spacing w:line="360" w:lineRule="auto"/>
        <w:rPr>
          <w:rFonts w:ascii="Times New Roman" w:hAnsi="Times New Roman"/>
          <w:sz w:val="24"/>
          <w:szCs w:val="24"/>
        </w:rPr>
      </w:pPr>
      <w:r w:rsidRPr="00E825F9">
        <w:rPr>
          <w:rFonts w:ascii="Times New Roman" w:hAnsi="Times New Roman"/>
          <w:sz w:val="24"/>
          <w:szCs w:val="24"/>
        </w:rPr>
        <w:t>Start time: _ _/_ _/ _ _                                            End time: _ _/_ _/ _ _</w:t>
      </w:r>
    </w:p>
    <w:p w:rsidR="00344F31" w:rsidRPr="00E825F9" w:rsidRDefault="00344F31" w:rsidP="00344F31">
      <w:pPr>
        <w:pStyle w:val="Heading2"/>
      </w:pPr>
      <w:bookmarkStart w:id="81" w:name="_Toc370725897"/>
      <w:bookmarkStart w:id="82" w:name="_Toc371030222"/>
      <w:bookmarkStart w:id="83" w:name="_Toc508585841"/>
      <w:bookmarkStart w:id="84" w:name="_Toc508598780"/>
      <w:r>
        <w:t xml:space="preserve">8.3 </w:t>
      </w:r>
      <w:r w:rsidRPr="00E825F9">
        <w:t>Interviewer agreement</w:t>
      </w:r>
      <w:bookmarkEnd w:id="81"/>
      <w:bookmarkEnd w:id="82"/>
      <w:bookmarkEnd w:id="83"/>
      <w:bookmarkEnd w:id="84"/>
    </w:p>
    <w:p w:rsidR="00344F31" w:rsidRPr="00E825F9" w:rsidRDefault="00344F31" w:rsidP="00344F31">
      <w:pPr>
        <w:spacing w:line="360" w:lineRule="auto"/>
        <w:rPr>
          <w:rFonts w:ascii="Times New Roman" w:hAnsi="Times New Roman"/>
          <w:sz w:val="24"/>
          <w:szCs w:val="24"/>
        </w:rPr>
      </w:pPr>
      <w:r w:rsidRPr="00E825F9">
        <w:rPr>
          <w:rFonts w:ascii="Times New Roman" w:hAnsi="Times New Roman"/>
          <w:sz w:val="24"/>
          <w:szCs w:val="24"/>
        </w:rPr>
        <w:t>‘I certify that I have filled this questionnaire in accordance with the training I was given and instructions stated in it. I have confirmed that the information in it is correct.’</w:t>
      </w:r>
    </w:p>
    <w:p w:rsidR="00344F31" w:rsidRPr="00E825F9" w:rsidRDefault="00344F31" w:rsidP="00344F31">
      <w:pPr>
        <w:spacing w:line="360" w:lineRule="auto"/>
        <w:rPr>
          <w:rFonts w:ascii="Times New Roman" w:hAnsi="Times New Roman"/>
          <w:sz w:val="24"/>
          <w:szCs w:val="24"/>
        </w:rPr>
      </w:pPr>
      <w:r w:rsidRPr="00E825F9">
        <w:rPr>
          <w:rFonts w:ascii="Times New Roman" w:hAnsi="Times New Roman"/>
          <w:sz w:val="24"/>
          <w:szCs w:val="24"/>
        </w:rPr>
        <w:t>Signed_____________________________ date _________________________________</w:t>
      </w:r>
    </w:p>
    <w:p w:rsidR="00344F31" w:rsidRPr="00E825F9" w:rsidRDefault="00344F31" w:rsidP="00344F31">
      <w:pPr>
        <w:spacing w:line="360" w:lineRule="auto"/>
        <w:rPr>
          <w:rFonts w:ascii="Times New Roman" w:hAnsi="Times New Roman"/>
          <w:sz w:val="24"/>
          <w:szCs w:val="24"/>
        </w:rPr>
      </w:pPr>
      <w:r w:rsidRPr="00E825F9">
        <w:rPr>
          <w:rFonts w:ascii="Times New Roman" w:hAnsi="Times New Roman"/>
          <w:sz w:val="24"/>
          <w:szCs w:val="24"/>
        </w:rPr>
        <w:t>Name of data collector-------------------------------- signature--------------------------------------</w:t>
      </w:r>
    </w:p>
    <w:p w:rsidR="00344F31" w:rsidRPr="00E825F9" w:rsidRDefault="00344F31" w:rsidP="00344F31">
      <w:pPr>
        <w:spacing w:line="360" w:lineRule="auto"/>
        <w:rPr>
          <w:rFonts w:ascii="Times New Roman" w:hAnsi="Times New Roman"/>
          <w:sz w:val="24"/>
          <w:szCs w:val="24"/>
        </w:rPr>
      </w:pPr>
      <w:r w:rsidRPr="00E825F9">
        <w:rPr>
          <w:rFonts w:ascii="Times New Roman" w:hAnsi="Times New Roman"/>
          <w:sz w:val="24"/>
          <w:szCs w:val="24"/>
        </w:rPr>
        <w:t>Interview date _ _/_ _/ _ _</w:t>
      </w:r>
    </w:p>
    <w:p w:rsidR="00344F31" w:rsidRPr="00E825F9" w:rsidRDefault="00344F31" w:rsidP="00344F31">
      <w:pPr>
        <w:spacing w:line="360" w:lineRule="auto"/>
        <w:rPr>
          <w:rFonts w:ascii="Times New Roman" w:hAnsi="Times New Roman"/>
          <w:sz w:val="24"/>
          <w:szCs w:val="24"/>
        </w:rPr>
      </w:pPr>
      <w:r w:rsidRPr="00E825F9">
        <w:rPr>
          <w:rFonts w:ascii="Times New Roman" w:hAnsi="Times New Roman"/>
          <w:sz w:val="24"/>
          <w:szCs w:val="24"/>
        </w:rPr>
        <w:t>Name of supervisor-------------------------------------------signature--------------------------------------</w:t>
      </w:r>
    </w:p>
    <w:p w:rsidR="00344F31" w:rsidRDefault="00344F31" w:rsidP="00344F31">
      <w:pPr>
        <w:spacing w:line="360" w:lineRule="auto"/>
        <w:rPr>
          <w:rFonts w:ascii="Times New Roman" w:hAnsi="Times New Roman"/>
          <w:sz w:val="24"/>
          <w:szCs w:val="24"/>
        </w:rPr>
      </w:pPr>
      <w:r w:rsidRPr="00E825F9">
        <w:rPr>
          <w:rFonts w:ascii="Times New Roman" w:hAnsi="Times New Roman"/>
          <w:sz w:val="24"/>
          <w:szCs w:val="24"/>
        </w:rPr>
        <w:t>Date: _________________________Are you willing to participate in the Study? Yes__________      No_______________   Thank you.</w:t>
      </w:r>
    </w:p>
    <w:p w:rsidR="00344F31" w:rsidRDefault="00344F31" w:rsidP="00344F31">
      <w:pPr>
        <w:spacing w:line="360" w:lineRule="auto"/>
        <w:rPr>
          <w:rFonts w:ascii="Times New Roman" w:hAnsi="Times New Roman"/>
          <w:sz w:val="24"/>
          <w:szCs w:val="24"/>
        </w:rPr>
      </w:pPr>
    </w:p>
    <w:p w:rsidR="00344F31" w:rsidRDefault="00344F31" w:rsidP="00344F31">
      <w:pPr>
        <w:spacing w:line="360" w:lineRule="auto"/>
        <w:rPr>
          <w:rFonts w:ascii="Times New Roman" w:hAnsi="Times New Roman"/>
          <w:sz w:val="24"/>
          <w:szCs w:val="24"/>
        </w:rPr>
      </w:pPr>
    </w:p>
    <w:p w:rsidR="00344F31" w:rsidRDefault="00344F31" w:rsidP="00344F31">
      <w:pPr>
        <w:spacing w:line="360" w:lineRule="auto"/>
        <w:rPr>
          <w:rFonts w:ascii="Times New Roman" w:hAnsi="Times New Roman"/>
          <w:sz w:val="24"/>
          <w:szCs w:val="24"/>
        </w:rPr>
      </w:pPr>
    </w:p>
    <w:p w:rsidR="00344F31" w:rsidRPr="00133EDF" w:rsidRDefault="00344F31" w:rsidP="00344F31">
      <w:pPr>
        <w:spacing w:line="360" w:lineRule="auto"/>
        <w:rPr>
          <w:rFonts w:ascii="Times New Roman" w:hAnsi="Times New Roman"/>
          <w:sz w:val="24"/>
          <w:szCs w:val="24"/>
        </w:rPr>
      </w:pPr>
    </w:p>
    <w:p w:rsidR="00344F31" w:rsidRPr="00E825F9" w:rsidRDefault="00344F31" w:rsidP="00344F31">
      <w:pPr>
        <w:pStyle w:val="Heading2"/>
      </w:pPr>
      <w:bookmarkStart w:id="85" w:name="_Toc508585842"/>
      <w:bookmarkStart w:id="86" w:name="_Toc508598781"/>
      <w:r>
        <w:t xml:space="preserve">8.4 </w:t>
      </w:r>
      <w:r w:rsidRPr="00E825F9">
        <w:t>Participant Information sheet &amp; Informed consent form</w:t>
      </w:r>
      <w:bookmarkEnd w:id="85"/>
      <w:bookmarkEnd w:id="86"/>
    </w:p>
    <w:p w:rsidR="00344F31" w:rsidRDefault="00344F31" w:rsidP="00344F31">
      <w:pPr>
        <w:spacing w:line="360" w:lineRule="auto"/>
        <w:jc w:val="both"/>
        <w:rPr>
          <w:rFonts w:ascii="Times New Roman" w:hAnsi="Times New Roman"/>
          <w:sz w:val="24"/>
          <w:szCs w:val="24"/>
        </w:rPr>
      </w:pPr>
      <w:r w:rsidRPr="00E825F9">
        <w:rPr>
          <w:rFonts w:ascii="Times New Roman" w:hAnsi="Times New Roman"/>
          <w:sz w:val="24"/>
          <w:szCs w:val="24"/>
        </w:rPr>
        <w:t xml:space="preserve"> Saint Paul hospital millennium medical collage department of obstetrics and gynecology</w:t>
      </w:r>
    </w:p>
    <w:p w:rsidR="00344F31" w:rsidRPr="00133EDF" w:rsidRDefault="00344F31" w:rsidP="00344F31">
      <w:pPr>
        <w:spacing w:line="360" w:lineRule="auto"/>
        <w:jc w:val="both"/>
        <w:rPr>
          <w:rFonts w:ascii="Times New Roman" w:hAnsi="Times New Roman"/>
          <w:sz w:val="24"/>
          <w:szCs w:val="24"/>
        </w:rPr>
      </w:pPr>
      <w:r w:rsidRPr="00E825F9">
        <w:rPr>
          <w:rFonts w:ascii="Times New Roman" w:hAnsi="Times New Roman"/>
          <w:sz w:val="24"/>
          <w:szCs w:val="24"/>
        </w:rPr>
        <w:t>Questionnaire designed to de</w:t>
      </w:r>
      <w:r>
        <w:rPr>
          <w:rFonts w:ascii="Times New Roman" w:hAnsi="Times New Roman"/>
          <w:sz w:val="24"/>
          <w:szCs w:val="24"/>
        </w:rPr>
        <w:t>termine effectiveness of mifepri</w:t>
      </w:r>
      <w:r w:rsidRPr="00E825F9">
        <w:rPr>
          <w:rFonts w:ascii="Times New Roman" w:hAnsi="Times New Roman"/>
          <w:sz w:val="24"/>
          <w:szCs w:val="24"/>
        </w:rPr>
        <w:t>ston and misoprostol in second trimester termination of pregnancy</w:t>
      </w:r>
      <w:r w:rsidRPr="00E825F9">
        <w:rPr>
          <w:rFonts w:ascii="Times New Roman" w:hAnsi="Times New Roman"/>
          <w:bCs/>
          <w:sz w:val="24"/>
          <w:szCs w:val="24"/>
        </w:rPr>
        <w:t>.SPHMMC Addis Ababa Ethiopia.</w:t>
      </w:r>
    </w:p>
    <w:p w:rsidR="00344F31" w:rsidRPr="00133EDF" w:rsidRDefault="00344F31" w:rsidP="00344F31">
      <w:pPr>
        <w:autoSpaceDE w:val="0"/>
        <w:autoSpaceDN w:val="0"/>
        <w:adjustRightInd w:val="0"/>
        <w:spacing w:after="0" w:line="360" w:lineRule="auto"/>
        <w:jc w:val="both"/>
        <w:rPr>
          <w:rFonts w:ascii="Times New Roman" w:eastAsia="Roboto-Regular" w:hAnsi="Times New Roman"/>
          <w:sz w:val="24"/>
          <w:szCs w:val="24"/>
        </w:rPr>
      </w:pPr>
      <w:r w:rsidRPr="00E825F9">
        <w:rPr>
          <w:rFonts w:ascii="Times New Roman" w:hAnsi="Times New Roman"/>
          <w:sz w:val="24"/>
          <w:szCs w:val="24"/>
        </w:rPr>
        <w:t>Questionnaire No: _____________________________</w:t>
      </w:r>
    </w:p>
    <w:p w:rsidR="00344F31" w:rsidRDefault="00344F31" w:rsidP="00344F31">
      <w:pPr>
        <w:pStyle w:val="Heading1"/>
      </w:pPr>
    </w:p>
    <w:p w:rsidR="00344F31" w:rsidRPr="007F3280" w:rsidRDefault="00344F31" w:rsidP="00344F31">
      <w:pPr>
        <w:pStyle w:val="Heading1"/>
        <w:rPr>
          <w:rFonts w:eastAsia="Roboto-Regular"/>
        </w:rPr>
      </w:pPr>
      <w:bookmarkStart w:id="87" w:name="_Toc508598782"/>
      <w:r>
        <w:t>9.</w:t>
      </w:r>
      <w:r w:rsidRPr="00064C40">
        <w:t>Annex II : Questionaire</w:t>
      </w:r>
      <w:bookmarkEnd w:id="87"/>
    </w:p>
    <w:p w:rsidR="00344F31" w:rsidRPr="001B0C50" w:rsidRDefault="00344F31" w:rsidP="00344F31">
      <w:pPr>
        <w:pStyle w:val="Heading2"/>
      </w:pPr>
      <w:bookmarkStart w:id="88" w:name="_Toc370725899"/>
      <w:bookmarkStart w:id="89" w:name="_Toc371030224"/>
      <w:bookmarkStart w:id="90" w:name="_Toc508585844"/>
      <w:bookmarkStart w:id="91" w:name="_Toc508598783"/>
      <w:r>
        <w:t>Section 9.1</w:t>
      </w:r>
      <w:r w:rsidRPr="001B0C50">
        <w:t>:    Socio-demographic characteristics of the respondent</w:t>
      </w:r>
      <w:bookmarkEnd w:id="88"/>
      <w:bookmarkEnd w:id="89"/>
      <w:r>
        <w:t>s.</w:t>
      </w:r>
      <w:bookmarkEnd w:id="90"/>
      <w:bookmarkEnd w:id="91"/>
    </w:p>
    <w:tbl>
      <w:tblPr>
        <w:tblStyle w:val="TableGrid"/>
        <w:tblW w:w="9621" w:type="dxa"/>
        <w:tblLook w:val="04A0" w:firstRow="1" w:lastRow="0" w:firstColumn="1" w:lastColumn="0" w:noHBand="0" w:noVBand="1"/>
      </w:tblPr>
      <w:tblGrid>
        <w:gridCol w:w="573"/>
        <w:gridCol w:w="3162"/>
        <w:gridCol w:w="5226"/>
        <w:gridCol w:w="660"/>
      </w:tblGrid>
      <w:tr w:rsidR="00344F31" w:rsidRPr="001B0C50" w:rsidTr="0020363D">
        <w:trPr>
          <w:trHeight w:val="65"/>
        </w:trPr>
        <w:tc>
          <w:tcPr>
            <w:tcW w:w="573" w:type="dxa"/>
          </w:tcPr>
          <w:p w:rsidR="00344F31" w:rsidRPr="001B0C50" w:rsidRDefault="00344F31" w:rsidP="0020363D">
            <w:pPr>
              <w:spacing w:line="276" w:lineRule="auto"/>
              <w:rPr>
                <w:color w:val="000000" w:themeColor="text1"/>
                <w:sz w:val="24"/>
                <w:szCs w:val="24"/>
              </w:rPr>
            </w:pPr>
            <w:r w:rsidRPr="001B0C50">
              <w:rPr>
                <w:color w:val="000000" w:themeColor="text1"/>
                <w:sz w:val="24"/>
                <w:szCs w:val="24"/>
              </w:rPr>
              <w:t>No.</w:t>
            </w:r>
          </w:p>
        </w:tc>
        <w:tc>
          <w:tcPr>
            <w:tcW w:w="3162" w:type="dxa"/>
          </w:tcPr>
          <w:p w:rsidR="00344F31" w:rsidRPr="001B0C50" w:rsidRDefault="00344F31" w:rsidP="0020363D">
            <w:pPr>
              <w:spacing w:line="276" w:lineRule="auto"/>
              <w:rPr>
                <w:color w:val="000000" w:themeColor="text1"/>
                <w:sz w:val="24"/>
                <w:szCs w:val="24"/>
              </w:rPr>
            </w:pPr>
            <w:r w:rsidRPr="001B0C50">
              <w:rPr>
                <w:color w:val="000000" w:themeColor="text1"/>
                <w:sz w:val="24"/>
                <w:szCs w:val="24"/>
              </w:rPr>
              <w:t>Questions and filters</w:t>
            </w:r>
          </w:p>
        </w:tc>
        <w:tc>
          <w:tcPr>
            <w:tcW w:w="5226" w:type="dxa"/>
          </w:tcPr>
          <w:p w:rsidR="00344F31" w:rsidRPr="001B0C50" w:rsidRDefault="00344F31" w:rsidP="0020363D">
            <w:pPr>
              <w:spacing w:line="276" w:lineRule="auto"/>
              <w:rPr>
                <w:color w:val="000000" w:themeColor="text1"/>
                <w:sz w:val="24"/>
                <w:szCs w:val="24"/>
              </w:rPr>
            </w:pPr>
            <w:r w:rsidRPr="001B0C50">
              <w:rPr>
                <w:color w:val="000000" w:themeColor="text1"/>
                <w:sz w:val="24"/>
                <w:szCs w:val="24"/>
              </w:rPr>
              <w:t>Response categories</w:t>
            </w:r>
          </w:p>
        </w:tc>
        <w:tc>
          <w:tcPr>
            <w:tcW w:w="660" w:type="dxa"/>
          </w:tcPr>
          <w:p w:rsidR="00344F31" w:rsidRPr="001B0C50" w:rsidRDefault="00344F31" w:rsidP="0020363D">
            <w:pPr>
              <w:spacing w:line="276" w:lineRule="auto"/>
              <w:rPr>
                <w:color w:val="000000" w:themeColor="text1"/>
                <w:sz w:val="24"/>
                <w:szCs w:val="24"/>
              </w:rPr>
            </w:pPr>
            <w:r w:rsidRPr="001B0C50">
              <w:rPr>
                <w:color w:val="000000" w:themeColor="text1"/>
                <w:sz w:val="24"/>
                <w:szCs w:val="24"/>
              </w:rPr>
              <w:t>Skip</w:t>
            </w:r>
          </w:p>
        </w:tc>
      </w:tr>
      <w:tr w:rsidR="00344F31" w:rsidRPr="001B0C50" w:rsidTr="0020363D">
        <w:trPr>
          <w:trHeight w:val="65"/>
        </w:trPr>
        <w:tc>
          <w:tcPr>
            <w:tcW w:w="573" w:type="dxa"/>
          </w:tcPr>
          <w:p w:rsidR="00344F31" w:rsidRPr="001B0C50" w:rsidRDefault="00344F31" w:rsidP="0020363D">
            <w:pPr>
              <w:spacing w:line="276" w:lineRule="auto"/>
              <w:rPr>
                <w:color w:val="000000" w:themeColor="text1"/>
                <w:sz w:val="24"/>
                <w:szCs w:val="24"/>
              </w:rPr>
            </w:pPr>
            <w:r w:rsidRPr="001B0C50">
              <w:rPr>
                <w:color w:val="000000" w:themeColor="text1"/>
                <w:sz w:val="24"/>
                <w:szCs w:val="24"/>
              </w:rPr>
              <w:t>1</w:t>
            </w:r>
          </w:p>
        </w:tc>
        <w:tc>
          <w:tcPr>
            <w:tcW w:w="3162" w:type="dxa"/>
          </w:tcPr>
          <w:p w:rsidR="00344F31" w:rsidRPr="001B0C50" w:rsidRDefault="00344F31" w:rsidP="0020363D">
            <w:pPr>
              <w:spacing w:line="276" w:lineRule="auto"/>
              <w:rPr>
                <w:color w:val="000000" w:themeColor="text1"/>
                <w:sz w:val="24"/>
                <w:szCs w:val="24"/>
              </w:rPr>
            </w:pPr>
            <w:r>
              <w:rPr>
                <w:color w:val="000000" w:themeColor="text1"/>
                <w:sz w:val="24"/>
                <w:szCs w:val="24"/>
              </w:rPr>
              <w:t>Where are you from?</w:t>
            </w:r>
          </w:p>
        </w:tc>
        <w:tc>
          <w:tcPr>
            <w:tcW w:w="5226" w:type="dxa"/>
          </w:tcPr>
          <w:p w:rsidR="00344F31" w:rsidRPr="001B0C50" w:rsidRDefault="00344F31" w:rsidP="0020363D">
            <w:pPr>
              <w:spacing w:line="276" w:lineRule="auto"/>
              <w:rPr>
                <w:color w:val="000000" w:themeColor="text1"/>
                <w:sz w:val="24"/>
                <w:szCs w:val="24"/>
              </w:rPr>
            </w:pPr>
            <w:r>
              <w:rPr>
                <w:color w:val="000000" w:themeColor="text1"/>
                <w:sz w:val="24"/>
                <w:szCs w:val="24"/>
              </w:rPr>
              <w:t>Addis Ababa………….</w:t>
            </w:r>
            <w:r w:rsidRPr="001B0C50">
              <w:rPr>
                <w:color w:val="000000" w:themeColor="text1"/>
                <w:sz w:val="24"/>
                <w:szCs w:val="24"/>
              </w:rPr>
              <w:t>1</w:t>
            </w:r>
          </w:p>
          <w:p w:rsidR="00344F31" w:rsidRDefault="00344F31" w:rsidP="0020363D">
            <w:pPr>
              <w:spacing w:line="276" w:lineRule="auto"/>
              <w:rPr>
                <w:color w:val="000000" w:themeColor="text1"/>
                <w:sz w:val="24"/>
                <w:szCs w:val="24"/>
              </w:rPr>
            </w:pPr>
            <w:r>
              <w:rPr>
                <w:color w:val="000000" w:themeColor="text1"/>
                <w:sz w:val="24"/>
                <w:szCs w:val="24"/>
              </w:rPr>
              <w:t xml:space="preserve">Outside Addis Ababa……………………… </w:t>
            </w:r>
            <w:r w:rsidRPr="001B0C50">
              <w:rPr>
                <w:color w:val="000000" w:themeColor="text1"/>
                <w:sz w:val="24"/>
                <w:szCs w:val="24"/>
              </w:rPr>
              <w:t>2</w:t>
            </w:r>
          </w:p>
          <w:p w:rsidR="00344F31" w:rsidRPr="001B0C50" w:rsidRDefault="00344F31" w:rsidP="0020363D">
            <w:pPr>
              <w:spacing w:line="276" w:lineRule="auto"/>
              <w:rPr>
                <w:color w:val="000000" w:themeColor="text1"/>
                <w:sz w:val="24"/>
                <w:szCs w:val="24"/>
              </w:rPr>
            </w:pPr>
            <w:r>
              <w:rPr>
                <w:color w:val="000000" w:themeColor="text1"/>
                <w:sz w:val="24"/>
                <w:szCs w:val="24"/>
              </w:rPr>
              <w:t>Tele------------------------.</w:t>
            </w:r>
          </w:p>
        </w:tc>
        <w:tc>
          <w:tcPr>
            <w:tcW w:w="660" w:type="dxa"/>
          </w:tcPr>
          <w:p w:rsidR="00344F31" w:rsidRPr="001B0C50" w:rsidRDefault="00344F31" w:rsidP="0020363D">
            <w:pPr>
              <w:spacing w:line="276" w:lineRule="auto"/>
              <w:rPr>
                <w:color w:val="000000" w:themeColor="text1"/>
                <w:sz w:val="24"/>
                <w:szCs w:val="24"/>
              </w:rPr>
            </w:pPr>
          </w:p>
        </w:tc>
      </w:tr>
      <w:tr w:rsidR="00344F31" w:rsidRPr="001B0C50" w:rsidTr="0020363D">
        <w:trPr>
          <w:trHeight w:val="65"/>
        </w:trPr>
        <w:tc>
          <w:tcPr>
            <w:tcW w:w="573" w:type="dxa"/>
          </w:tcPr>
          <w:p w:rsidR="00344F31" w:rsidRPr="001B0C50" w:rsidRDefault="00344F31" w:rsidP="0020363D">
            <w:pPr>
              <w:spacing w:line="276" w:lineRule="auto"/>
              <w:rPr>
                <w:color w:val="000000" w:themeColor="text1"/>
                <w:sz w:val="24"/>
                <w:szCs w:val="24"/>
              </w:rPr>
            </w:pPr>
            <w:r w:rsidRPr="001B0C50">
              <w:rPr>
                <w:color w:val="000000" w:themeColor="text1"/>
                <w:sz w:val="24"/>
                <w:szCs w:val="24"/>
              </w:rPr>
              <w:t>2</w:t>
            </w:r>
          </w:p>
        </w:tc>
        <w:tc>
          <w:tcPr>
            <w:tcW w:w="3162" w:type="dxa"/>
          </w:tcPr>
          <w:p w:rsidR="00344F31" w:rsidRPr="001B0C50" w:rsidRDefault="00344F31" w:rsidP="0020363D">
            <w:pPr>
              <w:spacing w:line="276" w:lineRule="auto"/>
              <w:rPr>
                <w:color w:val="000000" w:themeColor="text1"/>
                <w:sz w:val="24"/>
                <w:szCs w:val="24"/>
              </w:rPr>
            </w:pPr>
            <w:r w:rsidRPr="001B0C50">
              <w:rPr>
                <w:color w:val="000000" w:themeColor="text1"/>
                <w:sz w:val="24"/>
                <w:szCs w:val="24"/>
              </w:rPr>
              <w:t>What is your (respondent) age in full years?</w:t>
            </w:r>
          </w:p>
        </w:tc>
        <w:tc>
          <w:tcPr>
            <w:tcW w:w="5226" w:type="dxa"/>
          </w:tcPr>
          <w:p w:rsidR="00344F31" w:rsidRDefault="00344F31" w:rsidP="0020363D">
            <w:pPr>
              <w:spacing w:line="276" w:lineRule="auto"/>
              <w:rPr>
                <w:color w:val="000000" w:themeColor="text1"/>
                <w:sz w:val="24"/>
                <w:szCs w:val="24"/>
              </w:rPr>
            </w:pPr>
          </w:p>
          <w:p w:rsidR="00344F31" w:rsidRPr="001B0C50" w:rsidRDefault="00344F31" w:rsidP="0020363D">
            <w:pPr>
              <w:spacing w:line="276" w:lineRule="auto"/>
              <w:rPr>
                <w:color w:val="000000" w:themeColor="text1"/>
                <w:sz w:val="24"/>
                <w:szCs w:val="24"/>
              </w:rPr>
            </w:pPr>
            <w:r w:rsidRPr="001B0C50">
              <w:rPr>
                <w:color w:val="000000" w:themeColor="text1"/>
                <w:sz w:val="24"/>
                <w:szCs w:val="24"/>
              </w:rPr>
              <w:t>/_____/ Year</w:t>
            </w:r>
          </w:p>
        </w:tc>
        <w:tc>
          <w:tcPr>
            <w:tcW w:w="660" w:type="dxa"/>
          </w:tcPr>
          <w:p w:rsidR="00344F31" w:rsidRPr="001B0C50" w:rsidRDefault="00344F31" w:rsidP="0020363D">
            <w:pPr>
              <w:spacing w:line="276" w:lineRule="auto"/>
              <w:rPr>
                <w:color w:val="000000" w:themeColor="text1"/>
                <w:sz w:val="24"/>
                <w:szCs w:val="24"/>
              </w:rPr>
            </w:pPr>
          </w:p>
        </w:tc>
      </w:tr>
      <w:tr w:rsidR="00344F31" w:rsidRPr="001B0C50" w:rsidTr="0020363D">
        <w:trPr>
          <w:trHeight w:val="65"/>
        </w:trPr>
        <w:tc>
          <w:tcPr>
            <w:tcW w:w="573" w:type="dxa"/>
          </w:tcPr>
          <w:p w:rsidR="00344F31" w:rsidRPr="001B0C50" w:rsidRDefault="00344F31" w:rsidP="0020363D">
            <w:pPr>
              <w:spacing w:line="276" w:lineRule="auto"/>
              <w:rPr>
                <w:color w:val="000000" w:themeColor="text1"/>
                <w:sz w:val="24"/>
                <w:szCs w:val="24"/>
              </w:rPr>
            </w:pPr>
            <w:r w:rsidRPr="001B0C50">
              <w:rPr>
                <w:color w:val="000000" w:themeColor="text1"/>
                <w:sz w:val="24"/>
                <w:szCs w:val="24"/>
              </w:rPr>
              <w:t>3</w:t>
            </w:r>
          </w:p>
        </w:tc>
        <w:tc>
          <w:tcPr>
            <w:tcW w:w="3162" w:type="dxa"/>
          </w:tcPr>
          <w:p w:rsidR="00344F31" w:rsidRPr="001B0C50" w:rsidRDefault="00344F31" w:rsidP="0020363D">
            <w:pPr>
              <w:spacing w:line="276" w:lineRule="auto"/>
              <w:rPr>
                <w:color w:val="000000" w:themeColor="text1"/>
                <w:sz w:val="24"/>
                <w:szCs w:val="24"/>
              </w:rPr>
            </w:pPr>
            <w:r>
              <w:rPr>
                <w:color w:val="000000" w:themeColor="text1"/>
                <w:sz w:val="24"/>
                <w:szCs w:val="24"/>
              </w:rPr>
              <w:t>Reproductive performance</w:t>
            </w:r>
          </w:p>
        </w:tc>
        <w:tc>
          <w:tcPr>
            <w:tcW w:w="5226" w:type="dxa"/>
          </w:tcPr>
          <w:p w:rsidR="00344F31" w:rsidRDefault="00344F31" w:rsidP="0020363D">
            <w:pPr>
              <w:spacing w:line="276" w:lineRule="auto"/>
              <w:rPr>
                <w:color w:val="000000" w:themeColor="text1"/>
                <w:sz w:val="24"/>
                <w:szCs w:val="24"/>
              </w:rPr>
            </w:pPr>
            <w:r>
              <w:rPr>
                <w:color w:val="000000" w:themeColor="text1"/>
                <w:sz w:val="24"/>
                <w:szCs w:val="24"/>
              </w:rPr>
              <w:t>Gravidity….</w:t>
            </w:r>
          </w:p>
          <w:p w:rsidR="00344F31" w:rsidRDefault="00344F31" w:rsidP="0020363D">
            <w:pPr>
              <w:spacing w:line="276" w:lineRule="auto"/>
              <w:rPr>
                <w:color w:val="000000" w:themeColor="text1"/>
                <w:sz w:val="24"/>
                <w:szCs w:val="24"/>
              </w:rPr>
            </w:pPr>
            <w:r>
              <w:rPr>
                <w:color w:val="000000" w:themeColor="text1"/>
                <w:sz w:val="24"/>
                <w:szCs w:val="24"/>
              </w:rPr>
              <w:t>Parity….</w:t>
            </w:r>
          </w:p>
          <w:p w:rsidR="00344F31" w:rsidRDefault="00344F31" w:rsidP="0020363D">
            <w:pPr>
              <w:spacing w:line="276" w:lineRule="auto"/>
              <w:rPr>
                <w:color w:val="000000" w:themeColor="text1"/>
                <w:sz w:val="24"/>
                <w:szCs w:val="24"/>
              </w:rPr>
            </w:pPr>
            <w:r>
              <w:rPr>
                <w:color w:val="000000" w:themeColor="text1"/>
                <w:sz w:val="24"/>
                <w:szCs w:val="24"/>
              </w:rPr>
              <w:t>Abortion…</w:t>
            </w:r>
          </w:p>
          <w:p w:rsidR="00344F31" w:rsidRDefault="00344F31" w:rsidP="0020363D">
            <w:pPr>
              <w:spacing w:line="276" w:lineRule="auto"/>
              <w:rPr>
                <w:color w:val="000000" w:themeColor="text1"/>
                <w:sz w:val="24"/>
                <w:szCs w:val="24"/>
              </w:rPr>
            </w:pPr>
            <w:r>
              <w:rPr>
                <w:color w:val="000000" w:themeColor="text1"/>
                <w:sz w:val="24"/>
                <w:szCs w:val="24"/>
              </w:rPr>
              <w:t>Ectopic…….</w:t>
            </w:r>
          </w:p>
          <w:p w:rsidR="00344F31" w:rsidRPr="001B0C50" w:rsidRDefault="00344F31" w:rsidP="0020363D">
            <w:pPr>
              <w:spacing w:line="276" w:lineRule="auto"/>
              <w:rPr>
                <w:color w:val="000000" w:themeColor="text1"/>
                <w:sz w:val="24"/>
                <w:szCs w:val="24"/>
              </w:rPr>
            </w:pPr>
            <w:r>
              <w:rPr>
                <w:color w:val="000000" w:themeColor="text1"/>
                <w:sz w:val="24"/>
                <w:szCs w:val="24"/>
              </w:rPr>
              <w:t>Molar pregnancy………..</w:t>
            </w:r>
          </w:p>
        </w:tc>
        <w:tc>
          <w:tcPr>
            <w:tcW w:w="660" w:type="dxa"/>
          </w:tcPr>
          <w:p w:rsidR="00344F31" w:rsidRPr="001B0C50" w:rsidRDefault="00344F31" w:rsidP="0020363D">
            <w:pPr>
              <w:spacing w:line="276" w:lineRule="auto"/>
              <w:rPr>
                <w:color w:val="000000" w:themeColor="text1"/>
                <w:sz w:val="24"/>
                <w:szCs w:val="24"/>
              </w:rPr>
            </w:pPr>
          </w:p>
        </w:tc>
      </w:tr>
      <w:tr w:rsidR="00344F31" w:rsidRPr="001B0C50" w:rsidTr="0020363D">
        <w:trPr>
          <w:trHeight w:val="65"/>
        </w:trPr>
        <w:tc>
          <w:tcPr>
            <w:tcW w:w="573" w:type="dxa"/>
          </w:tcPr>
          <w:p w:rsidR="00344F31" w:rsidRPr="001B0C50" w:rsidRDefault="00344F31" w:rsidP="0020363D">
            <w:pPr>
              <w:spacing w:line="276" w:lineRule="auto"/>
              <w:rPr>
                <w:color w:val="000000" w:themeColor="text1"/>
                <w:sz w:val="24"/>
                <w:szCs w:val="24"/>
              </w:rPr>
            </w:pPr>
            <w:r w:rsidRPr="001B0C50">
              <w:rPr>
                <w:color w:val="000000" w:themeColor="text1"/>
                <w:sz w:val="24"/>
                <w:szCs w:val="24"/>
              </w:rPr>
              <w:t>4</w:t>
            </w:r>
          </w:p>
        </w:tc>
        <w:tc>
          <w:tcPr>
            <w:tcW w:w="3162" w:type="dxa"/>
          </w:tcPr>
          <w:p w:rsidR="00344F31" w:rsidRPr="001B0C50" w:rsidRDefault="00344F31" w:rsidP="0020363D">
            <w:pPr>
              <w:spacing w:line="276" w:lineRule="auto"/>
              <w:rPr>
                <w:color w:val="000000" w:themeColor="text1"/>
                <w:sz w:val="24"/>
                <w:szCs w:val="24"/>
              </w:rPr>
            </w:pPr>
            <w:r w:rsidRPr="001B0C50">
              <w:rPr>
                <w:color w:val="000000" w:themeColor="text1"/>
                <w:sz w:val="24"/>
                <w:szCs w:val="24"/>
              </w:rPr>
              <w:t>What is your current marital status?</w:t>
            </w:r>
          </w:p>
        </w:tc>
        <w:tc>
          <w:tcPr>
            <w:tcW w:w="5226" w:type="dxa"/>
          </w:tcPr>
          <w:p w:rsidR="00344F31" w:rsidRPr="001B0C50" w:rsidRDefault="00344F31" w:rsidP="0020363D">
            <w:pPr>
              <w:spacing w:line="276" w:lineRule="auto"/>
              <w:rPr>
                <w:color w:val="000000" w:themeColor="text1"/>
                <w:sz w:val="24"/>
                <w:szCs w:val="24"/>
              </w:rPr>
            </w:pPr>
            <w:r w:rsidRPr="001B0C50">
              <w:rPr>
                <w:color w:val="000000" w:themeColor="text1"/>
                <w:sz w:val="24"/>
                <w:szCs w:val="24"/>
              </w:rPr>
              <w:t>Married      1</w:t>
            </w:r>
          </w:p>
          <w:p w:rsidR="00344F31" w:rsidRPr="001B0C50" w:rsidRDefault="00344F31" w:rsidP="0020363D">
            <w:pPr>
              <w:spacing w:line="276" w:lineRule="auto"/>
              <w:rPr>
                <w:color w:val="000000" w:themeColor="text1"/>
                <w:sz w:val="24"/>
                <w:szCs w:val="24"/>
              </w:rPr>
            </w:pPr>
            <w:r w:rsidRPr="001B0C50">
              <w:rPr>
                <w:color w:val="000000" w:themeColor="text1"/>
                <w:sz w:val="24"/>
                <w:szCs w:val="24"/>
              </w:rPr>
              <w:t>Never married (single)      2</w:t>
            </w:r>
          </w:p>
          <w:p w:rsidR="00344F31" w:rsidRPr="001B0C50" w:rsidRDefault="00344F31" w:rsidP="0020363D">
            <w:pPr>
              <w:spacing w:line="276" w:lineRule="auto"/>
              <w:rPr>
                <w:color w:val="000000" w:themeColor="text1"/>
                <w:sz w:val="24"/>
                <w:szCs w:val="24"/>
              </w:rPr>
            </w:pPr>
            <w:r w:rsidRPr="001B0C50">
              <w:rPr>
                <w:color w:val="000000" w:themeColor="text1"/>
                <w:sz w:val="24"/>
                <w:szCs w:val="24"/>
              </w:rPr>
              <w:t>Divorced      3</w:t>
            </w:r>
          </w:p>
          <w:p w:rsidR="00344F31" w:rsidRPr="001B0C50" w:rsidRDefault="00344F31" w:rsidP="0020363D">
            <w:pPr>
              <w:spacing w:line="276" w:lineRule="auto"/>
              <w:rPr>
                <w:color w:val="000000" w:themeColor="text1"/>
                <w:sz w:val="24"/>
                <w:szCs w:val="24"/>
              </w:rPr>
            </w:pPr>
            <w:r w:rsidRPr="001B0C50">
              <w:rPr>
                <w:color w:val="000000" w:themeColor="text1"/>
                <w:sz w:val="24"/>
                <w:szCs w:val="24"/>
              </w:rPr>
              <w:t>Widowed      4</w:t>
            </w:r>
          </w:p>
          <w:p w:rsidR="00344F31" w:rsidRPr="001B0C50" w:rsidRDefault="00344F31" w:rsidP="0020363D">
            <w:pPr>
              <w:spacing w:line="276" w:lineRule="auto"/>
              <w:rPr>
                <w:color w:val="000000" w:themeColor="text1"/>
                <w:sz w:val="24"/>
                <w:szCs w:val="24"/>
              </w:rPr>
            </w:pPr>
            <w:r w:rsidRPr="001B0C50">
              <w:rPr>
                <w:color w:val="000000" w:themeColor="text1"/>
                <w:sz w:val="24"/>
                <w:szCs w:val="24"/>
              </w:rPr>
              <w:t>Separated      5</w:t>
            </w:r>
          </w:p>
        </w:tc>
        <w:tc>
          <w:tcPr>
            <w:tcW w:w="660" w:type="dxa"/>
          </w:tcPr>
          <w:p w:rsidR="00344F31" w:rsidRPr="001B0C50" w:rsidRDefault="00344F31" w:rsidP="0020363D">
            <w:pPr>
              <w:spacing w:line="276" w:lineRule="auto"/>
              <w:rPr>
                <w:color w:val="000000" w:themeColor="text1"/>
                <w:sz w:val="24"/>
                <w:szCs w:val="24"/>
              </w:rPr>
            </w:pPr>
          </w:p>
        </w:tc>
      </w:tr>
    </w:tbl>
    <w:p w:rsidR="00344F31" w:rsidRDefault="00344F31" w:rsidP="00344F31"/>
    <w:p w:rsidR="00344F31" w:rsidRDefault="00344F31" w:rsidP="00344F31"/>
    <w:p w:rsidR="00344F31" w:rsidRDefault="00344F31" w:rsidP="00344F31"/>
    <w:p w:rsidR="00344F31" w:rsidRDefault="00344F31" w:rsidP="00344F31"/>
    <w:p w:rsidR="00344F31" w:rsidRDefault="00344F31" w:rsidP="00344F31"/>
    <w:tbl>
      <w:tblPr>
        <w:tblStyle w:val="TableGrid"/>
        <w:tblW w:w="9621" w:type="dxa"/>
        <w:tblLook w:val="04A0" w:firstRow="1" w:lastRow="0" w:firstColumn="1" w:lastColumn="0" w:noHBand="0" w:noVBand="1"/>
      </w:tblPr>
      <w:tblGrid>
        <w:gridCol w:w="573"/>
        <w:gridCol w:w="3162"/>
        <w:gridCol w:w="5226"/>
        <w:gridCol w:w="660"/>
      </w:tblGrid>
      <w:tr w:rsidR="00344F31" w:rsidRPr="001B0C50" w:rsidTr="0020363D">
        <w:trPr>
          <w:trHeight w:val="65"/>
        </w:trPr>
        <w:tc>
          <w:tcPr>
            <w:tcW w:w="573" w:type="dxa"/>
          </w:tcPr>
          <w:p w:rsidR="00344F31" w:rsidRPr="001B0C50" w:rsidRDefault="00344F31" w:rsidP="0020363D">
            <w:pPr>
              <w:spacing w:line="276" w:lineRule="auto"/>
              <w:rPr>
                <w:color w:val="000000" w:themeColor="text1"/>
                <w:sz w:val="24"/>
                <w:szCs w:val="24"/>
              </w:rPr>
            </w:pPr>
            <w:r w:rsidRPr="001B0C50">
              <w:rPr>
                <w:color w:val="000000" w:themeColor="text1"/>
                <w:sz w:val="24"/>
                <w:szCs w:val="24"/>
              </w:rPr>
              <w:t>5</w:t>
            </w:r>
          </w:p>
        </w:tc>
        <w:tc>
          <w:tcPr>
            <w:tcW w:w="3162" w:type="dxa"/>
          </w:tcPr>
          <w:p w:rsidR="00344F31" w:rsidRPr="001B0C50" w:rsidRDefault="00344F31" w:rsidP="0020363D">
            <w:pPr>
              <w:spacing w:line="276" w:lineRule="auto"/>
              <w:rPr>
                <w:color w:val="000000" w:themeColor="text1"/>
                <w:sz w:val="24"/>
                <w:szCs w:val="24"/>
              </w:rPr>
            </w:pPr>
            <w:r w:rsidRPr="001B0C50">
              <w:rPr>
                <w:color w:val="000000" w:themeColor="text1"/>
                <w:sz w:val="24"/>
                <w:szCs w:val="24"/>
              </w:rPr>
              <w:t>What is your religion?</w:t>
            </w:r>
          </w:p>
        </w:tc>
        <w:tc>
          <w:tcPr>
            <w:tcW w:w="5226" w:type="dxa"/>
          </w:tcPr>
          <w:p w:rsidR="00344F31" w:rsidRPr="001B0C50" w:rsidRDefault="00344F31" w:rsidP="0020363D">
            <w:pPr>
              <w:spacing w:line="276" w:lineRule="auto"/>
              <w:rPr>
                <w:color w:val="000000" w:themeColor="text1"/>
                <w:sz w:val="24"/>
                <w:szCs w:val="24"/>
              </w:rPr>
            </w:pPr>
            <w:r>
              <w:rPr>
                <w:color w:val="000000" w:themeColor="text1"/>
                <w:sz w:val="24"/>
                <w:szCs w:val="24"/>
              </w:rPr>
              <w:t>orthodox</w:t>
            </w:r>
            <w:r w:rsidRPr="001B0C50">
              <w:rPr>
                <w:color w:val="000000" w:themeColor="text1"/>
                <w:sz w:val="24"/>
                <w:szCs w:val="24"/>
              </w:rPr>
              <w:t xml:space="preserve">      1</w:t>
            </w:r>
          </w:p>
          <w:p w:rsidR="00344F31" w:rsidRPr="001B0C50" w:rsidRDefault="00344F31" w:rsidP="0020363D">
            <w:pPr>
              <w:spacing w:line="276" w:lineRule="auto"/>
              <w:rPr>
                <w:color w:val="000000" w:themeColor="text1"/>
                <w:sz w:val="24"/>
                <w:szCs w:val="24"/>
              </w:rPr>
            </w:pPr>
            <w:r>
              <w:rPr>
                <w:color w:val="000000" w:themeColor="text1"/>
                <w:sz w:val="24"/>
                <w:szCs w:val="24"/>
              </w:rPr>
              <w:t xml:space="preserve">Islam </w:t>
            </w:r>
            <w:r w:rsidRPr="001B0C50">
              <w:rPr>
                <w:color w:val="000000" w:themeColor="text1"/>
                <w:sz w:val="24"/>
                <w:szCs w:val="24"/>
              </w:rPr>
              <w:t xml:space="preserve">      2</w:t>
            </w:r>
          </w:p>
          <w:p w:rsidR="00344F31" w:rsidRPr="001B0C50" w:rsidRDefault="00344F31" w:rsidP="0020363D">
            <w:pPr>
              <w:spacing w:line="276" w:lineRule="auto"/>
              <w:rPr>
                <w:color w:val="000000" w:themeColor="text1"/>
                <w:sz w:val="24"/>
                <w:szCs w:val="24"/>
              </w:rPr>
            </w:pPr>
            <w:r w:rsidRPr="001B0C50">
              <w:rPr>
                <w:color w:val="000000" w:themeColor="text1"/>
                <w:sz w:val="24"/>
                <w:szCs w:val="24"/>
              </w:rPr>
              <w:t>Protestant      3</w:t>
            </w:r>
          </w:p>
          <w:p w:rsidR="00344F31" w:rsidRDefault="00344F31" w:rsidP="0020363D">
            <w:pPr>
              <w:spacing w:line="276" w:lineRule="auto"/>
              <w:rPr>
                <w:color w:val="000000" w:themeColor="text1"/>
                <w:sz w:val="24"/>
                <w:szCs w:val="24"/>
              </w:rPr>
            </w:pPr>
            <w:r w:rsidRPr="001B0C50">
              <w:rPr>
                <w:color w:val="000000" w:themeColor="text1"/>
                <w:sz w:val="24"/>
                <w:szCs w:val="24"/>
              </w:rPr>
              <w:t>Catholic      4</w:t>
            </w:r>
          </w:p>
          <w:p w:rsidR="00344F31" w:rsidRPr="001B0C50" w:rsidRDefault="00344F31" w:rsidP="0020363D">
            <w:pPr>
              <w:spacing w:line="276" w:lineRule="auto"/>
              <w:rPr>
                <w:color w:val="000000" w:themeColor="text1"/>
                <w:sz w:val="24"/>
                <w:szCs w:val="24"/>
              </w:rPr>
            </w:pPr>
            <w:r w:rsidRPr="001B0C50">
              <w:rPr>
                <w:color w:val="000000" w:themeColor="text1"/>
                <w:sz w:val="24"/>
                <w:szCs w:val="24"/>
              </w:rPr>
              <w:t xml:space="preserve"> Others (specify)__________________5</w:t>
            </w:r>
          </w:p>
        </w:tc>
        <w:tc>
          <w:tcPr>
            <w:tcW w:w="660" w:type="dxa"/>
          </w:tcPr>
          <w:p w:rsidR="00344F31" w:rsidRPr="001B0C50" w:rsidRDefault="00344F31" w:rsidP="0020363D">
            <w:pPr>
              <w:spacing w:line="276" w:lineRule="auto"/>
              <w:rPr>
                <w:color w:val="000000" w:themeColor="text1"/>
                <w:sz w:val="24"/>
                <w:szCs w:val="24"/>
              </w:rPr>
            </w:pPr>
          </w:p>
        </w:tc>
      </w:tr>
      <w:tr w:rsidR="00344F31" w:rsidRPr="001B0C50" w:rsidTr="0020363D">
        <w:trPr>
          <w:trHeight w:val="65"/>
        </w:trPr>
        <w:tc>
          <w:tcPr>
            <w:tcW w:w="573" w:type="dxa"/>
          </w:tcPr>
          <w:p w:rsidR="00344F31" w:rsidRPr="001B0C50" w:rsidRDefault="00344F31" w:rsidP="0020363D">
            <w:pPr>
              <w:spacing w:line="276" w:lineRule="auto"/>
              <w:rPr>
                <w:color w:val="000000" w:themeColor="text1"/>
                <w:sz w:val="24"/>
                <w:szCs w:val="24"/>
              </w:rPr>
            </w:pPr>
            <w:r w:rsidRPr="001B0C50">
              <w:rPr>
                <w:color w:val="000000" w:themeColor="text1"/>
                <w:sz w:val="24"/>
                <w:szCs w:val="24"/>
              </w:rPr>
              <w:t>6</w:t>
            </w:r>
          </w:p>
        </w:tc>
        <w:tc>
          <w:tcPr>
            <w:tcW w:w="3162" w:type="dxa"/>
          </w:tcPr>
          <w:p w:rsidR="00344F31" w:rsidRPr="001B0C50" w:rsidRDefault="00344F31" w:rsidP="0020363D">
            <w:pPr>
              <w:spacing w:line="276" w:lineRule="auto"/>
              <w:rPr>
                <w:color w:val="000000" w:themeColor="text1"/>
                <w:sz w:val="24"/>
                <w:szCs w:val="24"/>
              </w:rPr>
            </w:pPr>
            <w:r w:rsidRPr="001B0C50">
              <w:rPr>
                <w:color w:val="000000" w:themeColor="text1"/>
                <w:sz w:val="24"/>
                <w:szCs w:val="24"/>
              </w:rPr>
              <w:t>What is your ethnicity?</w:t>
            </w:r>
          </w:p>
        </w:tc>
        <w:tc>
          <w:tcPr>
            <w:tcW w:w="5226" w:type="dxa"/>
          </w:tcPr>
          <w:p w:rsidR="00344F31" w:rsidRPr="001B0C50" w:rsidRDefault="00344F31" w:rsidP="0020363D">
            <w:pPr>
              <w:spacing w:line="276" w:lineRule="auto"/>
              <w:rPr>
                <w:color w:val="000000" w:themeColor="text1"/>
                <w:sz w:val="24"/>
                <w:szCs w:val="24"/>
              </w:rPr>
            </w:pPr>
            <w:r w:rsidRPr="001B0C50">
              <w:rPr>
                <w:color w:val="000000" w:themeColor="text1"/>
                <w:sz w:val="24"/>
                <w:szCs w:val="24"/>
              </w:rPr>
              <w:t>Oromo       1</w:t>
            </w:r>
          </w:p>
          <w:p w:rsidR="00344F31" w:rsidRPr="001B0C50" w:rsidRDefault="00344F31" w:rsidP="0020363D">
            <w:pPr>
              <w:spacing w:line="276" w:lineRule="auto"/>
              <w:rPr>
                <w:color w:val="000000" w:themeColor="text1"/>
                <w:sz w:val="24"/>
                <w:szCs w:val="24"/>
              </w:rPr>
            </w:pPr>
            <w:r w:rsidRPr="001B0C50">
              <w:rPr>
                <w:color w:val="000000" w:themeColor="text1"/>
                <w:sz w:val="24"/>
                <w:szCs w:val="24"/>
              </w:rPr>
              <w:t>Amhara       2</w:t>
            </w:r>
          </w:p>
          <w:p w:rsidR="00344F31" w:rsidRPr="001B0C50" w:rsidRDefault="00344F31" w:rsidP="0020363D">
            <w:pPr>
              <w:spacing w:line="276" w:lineRule="auto"/>
              <w:rPr>
                <w:color w:val="000000" w:themeColor="text1"/>
                <w:sz w:val="24"/>
                <w:szCs w:val="24"/>
              </w:rPr>
            </w:pPr>
            <w:r w:rsidRPr="001B0C50">
              <w:rPr>
                <w:color w:val="000000" w:themeColor="text1"/>
                <w:sz w:val="24"/>
                <w:szCs w:val="24"/>
              </w:rPr>
              <w:t>Guraghie       3</w:t>
            </w:r>
          </w:p>
          <w:p w:rsidR="00344F31" w:rsidRPr="001B0C50" w:rsidRDefault="00344F31" w:rsidP="0020363D">
            <w:pPr>
              <w:spacing w:line="276" w:lineRule="auto"/>
              <w:rPr>
                <w:color w:val="000000" w:themeColor="text1"/>
                <w:sz w:val="24"/>
                <w:szCs w:val="24"/>
              </w:rPr>
            </w:pPr>
            <w:r w:rsidRPr="001B0C50">
              <w:rPr>
                <w:color w:val="000000" w:themeColor="text1"/>
                <w:sz w:val="24"/>
                <w:szCs w:val="24"/>
              </w:rPr>
              <w:t>Kambata       4</w:t>
            </w:r>
          </w:p>
          <w:p w:rsidR="00344F31" w:rsidRPr="001B0C50" w:rsidRDefault="00344F31" w:rsidP="0020363D">
            <w:pPr>
              <w:spacing w:line="276" w:lineRule="auto"/>
              <w:rPr>
                <w:color w:val="000000" w:themeColor="text1"/>
                <w:sz w:val="24"/>
                <w:szCs w:val="24"/>
              </w:rPr>
            </w:pPr>
            <w:r w:rsidRPr="001B0C50">
              <w:rPr>
                <w:color w:val="000000" w:themeColor="text1"/>
                <w:sz w:val="24"/>
                <w:szCs w:val="24"/>
              </w:rPr>
              <w:t>Hadiya       5</w:t>
            </w:r>
          </w:p>
          <w:p w:rsidR="00344F31" w:rsidRPr="001B0C50" w:rsidRDefault="00344F31" w:rsidP="0020363D">
            <w:pPr>
              <w:spacing w:line="276" w:lineRule="auto"/>
              <w:rPr>
                <w:color w:val="000000" w:themeColor="text1"/>
                <w:sz w:val="24"/>
                <w:szCs w:val="24"/>
              </w:rPr>
            </w:pPr>
            <w:r w:rsidRPr="001B0C50">
              <w:rPr>
                <w:color w:val="000000" w:themeColor="text1"/>
                <w:sz w:val="24"/>
                <w:szCs w:val="24"/>
              </w:rPr>
              <w:t>Tigre       6</w:t>
            </w:r>
          </w:p>
          <w:p w:rsidR="00344F31" w:rsidRPr="001B0C50" w:rsidRDefault="00344F31" w:rsidP="0020363D">
            <w:pPr>
              <w:spacing w:line="276" w:lineRule="auto"/>
              <w:rPr>
                <w:color w:val="000000" w:themeColor="text1"/>
                <w:sz w:val="24"/>
                <w:szCs w:val="24"/>
              </w:rPr>
            </w:pPr>
            <w:r w:rsidRPr="001B0C50">
              <w:rPr>
                <w:color w:val="000000" w:themeColor="text1"/>
                <w:sz w:val="24"/>
                <w:szCs w:val="24"/>
              </w:rPr>
              <w:t xml:space="preserve">Others (specify)_______________________  7    </w:t>
            </w:r>
          </w:p>
        </w:tc>
        <w:tc>
          <w:tcPr>
            <w:tcW w:w="660" w:type="dxa"/>
          </w:tcPr>
          <w:p w:rsidR="00344F31" w:rsidRPr="001B0C50" w:rsidRDefault="00344F31" w:rsidP="0020363D">
            <w:pPr>
              <w:spacing w:line="276" w:lineRule="auto"/>
              <w:rPr>
                <w:color w:val="000000" w:themeColor="text1"/>
                <w:sz w:val="24"/>
                <w:szCs w:val="24"/>
              </w:rPr>
            </w:pPr>
          </w:p>
        </w:tc>
      </w:tr>
      <w:tr w:rsidR="00344F31" w:rsidRPr="001B0C50" w:rsidTr="0020363D">
        <w:trPr>
          <w:trHeight w:val="65"/>
        </w:trPr>
        <w:tc>
          <w:tcPr>
            <w:tcW w:w="573" w:type="dxa"/>
          </w:tcPr>
          <w:p w:rsidR="00344F31" w:rsidRPr="001B0C50" w:rsidRDefault="00344F31" w:rsidP="0020363D">
            <w:pPr>
              <w:spacing w:line="276" w:lineRule="auto"/>
              <w:rPr>
                <w:color w:val="000000" w:themeColor="text1"/>
                <w:sz w:val="24"/>
                <w:szCs w:val="24"/>
              </w:rPr>
            </w:pPr>
            <w:r w:rsidRPr="001B0C50">
              <w:rPr>
                <w:color w:val="000000" w:themeColor="text1"/>
                <w:sz w:val="24"/>
                <w:szCs w:val="24"/>
              </w:rPr>
              <w:t>7</w:t>
            </w:r>
          </w:p>
        </w:tc>
        <w:tc>
          <w:tcPr>
            <w:tcW w:w="3162" w:type="dxa"/>
          </w:tcPr>
          <w:p w:rsidR="00344F31" w:rsidRPr="001B0C50" w:rsidRDefault="00344F31" w:rsidP="0020363D">
            <w:pPr>
              <w:spacing w:line="276" w:lineRule="auto"/>
              <w:rPr>
                <w:color w:val="000000" w:themeColor="text1"/>
                <w:sz w:val="24"/>
                <w:szCs w:val="24"/>
              </w:rPr>
            </w:pPr>
            <w:r w:rsidRPr="001B0C50">
              <w:rPr>
                <w:color w:val="000000" w:themeColor="text1"/>
                <w:sz w:val="24"/>
                <w:szCs w:val="24"/>
              </w:rPr>
              <w:t>What is the highest level of school or grade you have completed?</w:t>
            </w:r>
          </w:p>
        </w:tc>
        <w:tc>
          <w:tcPr>
            <w:tcW w:w="5226" w:type="dxa"/>
          </w:tcPr>
          <w:p w:rsidR="00344F31" w:rsidRPr="001B0C50" w:rsidRDefault="00344F31" w:rsidP="0020363D">
            <w:pPr>
              <w:spacing w:line="276" w:lineRule="auto"/>
              <w:rPr>
                <w:color w:val="000000" w:themeColor="text1"/>
                <w:sz w:val="24"/>
                <w:szCs w:val="24"/>
              </w:rPr>
            </w:pPr>
            <w:r w:rsidRPr="001B0C50">
              <w:rPr>
                <w:color w:val="000000" w:themeColor="text1"/>
                <w:sz w:val="24"/>
                <w:szCs w:val="24"/>
              </w:rPr>
              <w:t>Unable to read or write       1</w:t>
            </w:r>
          </w:p>
          <w:p w:rsidR="00344F31" w:rsidRPr="001B0C50" w:rsidRDefault="00344F31" w:rsidP="0020363D">
            <w:pPr>
              <w:spacing w:line="276" w:lineRule="auto"/>
              <w:rPr>
                <w:color w:val="000000" w:themeColor="text1"/>
                <w:sz w:val="24"/>
                <w:szCs w:val="24"/>
              </w:rPr>
            </w:pPr>
            <w:r>
              <w:rPr>
                <w:color w:val="000000" w:themeColor="text1"/>
                <w:sz w:val="24"/>
                <w:szCs w:val="24"/>
              </w:rPr>
              <w:t>Primary cycle (1-8)       2</w:t>
            </w:r>
          </w:p>
          <w:p w:rsidR="00344F31" w:rsidRPr="001B0C50" w:rsidRDefault="00344F31" w:rsidP="0020363D">
            <w:pPr>
              <w:spacing w:line="276" w:lineRule="auto"/>
              <w:rPr>
                <w:color w:val="000000" w:themeColor="text1"/>
                <w:sz w:val="24"/>
                <w:szCs w:val="24"/>
              </w:rPr>
            </w:pPr>
            <w:r>
              <w:rPr>
                <w:color w:val="000000" w:themeColor="text1"/>
                <w:sz w:val="24"/>
                <w:szCs w:val="24"/>
              </w:rPr>
              <w:t xml:space="preserve">      </w:t>
            </w:r>
          </w:p>
          <w:p w:rsidR="00344F31" w:rsidRPr="001B0C50" w:rsidRDefault="00344F31" w:rsidP="0020363D">
            <w:pPr>
              <w:spacing w:line="276" w:lineRule="auto"/>
              <w:rPr>
                <w:color w:val="000000" w:themeColor="text1"/>
                <w:sz w:val="24"/>
                <w:szCs w:val="24"/>
              </w:rPr>
            </w:pPr>
            <w:r w:rsidRPr="001B0C50">
              <w:rPr>
                <w:color w:val="000000" w:themeColor="text1"/>
                <w:sz w:val="24"/>
                <w:szCs w:val="24"/>
              </w:rPr>
              <w:t xml:space="preserve">Secondary    </w:t>
            </w:r>
            <w:r>
              <w:rPr>
                <w:color w:val="000000" w:themeColor="text1"/>
                <w:sz w:val="24"/>
                <w:szCs w:val="24"/>
              </w:rPr>
              <w:t>(9-12)    3</w:t>
            </w:r>
          </w:p>
          <w:p w:rsidR="00344F31" w:rsidRPr="001B0C50" w:rsidRDefault="00344F31" w:rsidP="0020363D">
            <w:pPr>
              <w:spacing w:line="276" w:lineRule="auto"/>
              <w:rPr>
                <w:color w:val="000000" w:themeColor="text1"/>
                <w:sz w:val="24"/>
                <w:szCs w:val="24"/>
              </w:rPr>
            </w:pPr>
            <w:r>
              <w:rPr>
                <w:color w:val="000000" w:themeColor="text1"/>
                <w:sz w:val="24"/>
                <w:szCs w:val="24"/>
              </w:rPr>
              <w:t xml:space="preserve">       </w:t>
            </w:r>
          </w:p>
          <w:p w:rsidR="00344F31" w:rsidRPr="001B0C50" w:rsidRDefault="00344F31" w:rsidP="0020363D">
            <w:pPr>
              <w:spacing w:line="276" w:lineRule="auto"/>
              <w:rPr>
                <w:color w:val="000000" w:themeColor="text1"/>
                <w:sz w:val="24"/>
                <w:szCs w:val="24"/>
              </w:rPr>
            </w:pPr>
            <w:r w:rsidRPr="001B0C50">
              <w:rPr>
                <w:color w:val="000000" w:themeColor="text1"/>
                <w:sz w:val="24"/>
                <w:szCs w:val="24"/>
              </w:rPr>
              <w:t>Uni</w:t>
            </w:r>
            <w:r>
              <w:rPr>
                <w:color w:val="000000" w:themeColor="text1"/>
                <w:sz w:val="24"/>
                <w:szCs w:val="24"/>
              </w:rPr>
              <w:t>versity Degree or above        4</w:t>
            </w:r>
          </w:p>
          <w:p w:rsidR="00344F31" w:rsidRPr="001B0C50" w:rsidRDefault="00344F31" w:rsidP="0020363D">
            <w:pPr>
              <w:spacing w:line="276" w:lineRule="auto"/>
              <w:rPr>
                <w:color w:val="000000" w:themeColor="text1"/>
                <w:sz w:val="24"/>
                <w:szCs w:val="24"/>
              </w:rPr>
            </w:pPr>
            <w:r w:rsidRPr="001B0C50">
              <w:rPr>
                <w:color w:val="000000" w:themeColor="text1"/>
                <w:sz w:val="24"/>
                <w:szCs w:val="24"/>
              </w:rPr>
              <w:t>Others (speci</w:t>
            </w:r>
            <w:r>
              <w:rPr>
                <w:color w:val="000000" w:themeColor="text1"/>
                <w:sz w:val="24"/>
                <w:szCs w:val="24"/>
              </w:rPr>
              <w:t>fy)____________________        5</w:t>
            </w:r>
          </w:p>
        </w:tc>
        <w:tc>
          <w:tcPr>
            <w:tcW w:w="660" w:type="dxa"/>
          </w:tcPr>
          <w:p w:rsidR="00344F31" w:rsidRPr="001B0C50" w:rsidRDefault="00344F31" w:rsidP="0020363D">
            <w:pPr>
              <w:spacing w:line="276" w:lineRule="auto"/>
              <w:rPr>
                <w:color w:val="000000" w:themeColor="text1"/>
                <w:sz w:val="24"/>
                <w:szCs w:val="24"/>
              </w:rPr>
            </w:pPr>
          </w:p>
        </w:tc>
      </w:tr>
      <w:tr w:rsidR="00344F31" w:rsidRPr="001B0C50" w:rsidTr="0020363D">
        <w:trPr>
          <w:trHeight w:val="65"/>
        </w:trPr>
        <w:tc>
          <w:tcPr>
            <w:tcW w:w="573" w:type="dxa"/>
          </w:tcPr>
          <w:p w:rsidR="00344F31" w:rsidRPr="001B0C50" w:rsidRDefault="00344F31" w:rsidP="0020363D">
            <w:pPr>
              <w:spacing w:line="276" w:lineRule="auto"/>
              <w:rPr>
                <w:color w:val="000000" w:themeColor="text1"/>
                <w:sz w:val="24"/>
                <w:szCs w:val="24"/>
              </w:rPr>
            </w:pPr>
            <w:r w:rsidRPr="001B0C50">
              <w:rPr>
                <w:color w:val="000000" w:themeColor="text1"/>
                <w:sz w:val="24"/>
                <w:szCs w:val="24"/>
              </w:rPr>
              <w:t>8</w:t>
            </w:r>
          </w:p>
        </w:tc>
        <w:tc>
          <w:tcPr>
            <w:tcW w:w="3162" w:type="dxa"/>
          </w:tcPr>
          <w:p w:rsidR="00344F31" w:rsidRPr="001B0C50" w:rsidRDefault="00344F31" w:rsidP="0020363D">
            <w:pPr>
              <w:spacing w:line="276" w:lineRule="auto"/>
              <w:rPr>
                <w:color w:val="000000" w:themeColor="text1"/>
                <w:sz w:val="24"/>
                <w:szCs w:val="24"/>
              </w:rPr>
            </w:pPr>
            <w:r w:rsidRPr="001B0C50">
              <w:rPr>
                <w:color w:val="000000" w:themeColor="text1"/>
                <w:sz w:val="24"/>
                <w:szCs w:val="24"/>
              </w:rPr>
              <w:t>What is your current main work/occupation?</w:t>
            </w:r>
          </w:p>
          <w:p w:rsidR="00344F31" w:rsidRPr="001B0C50" w:rsidRDefault="00344F31" w:rsidP="0020363D">
            <w:pPr>
              <w:spacing w:line="276" w:lineRule="auto"/>
              <w:rPr>
                <w:color w:val="000000" w:themeColor="text1"/>
                <w:sz w:val="24"/>
                <w:szCs w:val="24"/>
              </w:rPr>
            </w:pPr>
          </w:p>
        </w:tc>
        <w:tc>
          <w:tcPr>
            <w:tcW w:w="5226" w:type="dxa"/>
          </w:tcPr>
          <w:p w:rsidR="00344F31" w:rsidRPr="001B0C50" w:rsidRDefault="00344F31" w:rsidP="0020363D">
            <w:pPr>
              <w:spacing w:line="276" w:lineRule="auto"/>
              <w:rPr>
                <w:color w:val="000000" w:themeColor="text1"/>
                <w:sz w:val="24"/>
                <w:szCs w:val="24"/>
              </w:rPr>
            </w:pPr>
          </w:p>
          <w:tbl>
            <w:tblPr>
              <w:tblStyle w:val="TableGrid"/>
              <w:tblW w:w="0" w:type="auto"/>
              <w:tblLook w:val="04A0" w:firstRow="1" w:lastRow="0" w:firstColumn="1" w:lastColumn="0" w:noHBand="0" w:noVBand="1"/>
            </w:tblPr>
            <w:tblGrid>
              <w:gridCol w:w="5000"/>
            </w:tblGrid>
            <w:tr w:rsidR="00344F31" w:rsidRPr="001B0C50" w:rsidTr="0020363D">
              <w:trPr>
                <w:trHeight w:val="482"/>
              </w:trPr>
              <w:tc>
                <w:tcPr>
                  <w:tcW w:w="5000" w:type="dxa"/>
                  <w:tcBorders>
                    <w:bottom w:val="single" w:sz="4" w:space="0" w:color="auto"/>
                  </w:tcBorders>
                </w:tcPr>
                <w:p w:rsidR="00344F31" w:rsidRPr="001B0C50" w:rsidRDefault="00344F31" w:rsidP="0020363D">
                  <w:pPr>
                    <w:spacing w:line="276" w:lineRule="auto"/>
                    <w:rPr>
                      <w:color w:val="000000" w:themeColor="text1"/>
                      <w:sz w:val="24"/>
                      <w:szCs w:val="24"/>
                    </w:rPr>
                  </w:pPr>
                  <w:r w:rsidRPr="001B0C50">
                    <w:rPr>
                      <w:color w:val="000000" w:themeColor="text1"/>
                      <w:sz w:val="24"/>
                      <w:szCs w:val="24"/>
                    </w:rPr>
                    <w:t>Farmer       1</w:t>
                  </w:r>
                </w:p>
                <w:p w:rsidR="00344F31" w:rsidRPr="001B0C50" w:rsidRDefault="00344F31" w:rsidP="0020363D">
                  <w:pPr>
                    <w:spacing w:line="276" w:lineRule="auto"/>
                    <w:rPr>
                      <w:color w:val="000000" w:themeColor="text1"/>
                      <w:sz w:val="24"/>
                      <w:szCs w:val="24"/>
                    </w:rPr>
                  </w:pPr>
                  <w:r w:rsidRPr="001B0C50">
                    <w:rPr>
                      <w:color w:val="000000" w:themeColor="text1"/>
                      <w:sz w:val="24"/>
                      <w:szCs w:val="24"/>
                    </w:rPr>
                    <w:t>Housewife       2</w:t>
                  </w:r>
                </w:p>
                <w:p w:rsidR="00344F31" w:rsidRPr="001B0C50" w:rsidRDefault="00344F31" w:rsidP="0020363D">
                  <w:pPr>
                    <w:spacing w:line="276" w:lineRule="auto"/>
                    <w:rPr>
                      <w:color w:val="000000" w:themeColor="text1"/>
                      <w:sz w:val="24"/>
                      <w:szCs w:val="24"/>
                    </w:rPr>
                  </w:pPr>
                  <w:r w:rsidRPr="001B0C50">
                    <w:rPr>
                      <w:color w:val="000000" w:themeColor="text1"/>
                      <w:sz w:val="24"/>
                      <w:szCs w:val="24"/>
                    </w:rPr>
                    <w:t>Daily laborer       3</w:t>
                  </w:r>
                </w:p>
                <w:p w:rsidR="00344F31" w:rsidRPr="001B0C50" w:rsidRDefault="00344F31" w:rsidP="0020363D">
                  <w:pPr>
                    <w:spacing w:line="276" w:lineRule="auto"/>
                    <w:rPr>
                      <w:color w:val="000000" w:themeColor="text1"/>
                      <w:sz w:val="24"/>
                      <w:szCs w:val="24"/>
                    </w:rPr>
                  </w:pPr>
                  <w:r w:rsidRPr="001B0C50">
                    <w:rPr>
                      <w:color w:val="000000" w:themeColor="text1"/>
                      <w:sz w:val="24"/>
                      <w:szCs w:val="24"/>
                    </w:rPr>
                    <w:t>Government employee        4</w:t>
                  </w:r>
                </w:p>
              </w:tc>
            </w:tr>
            <w:tr w:rsidR="00344F31" w:rsidRPr="001B0C50" w:rsidTr="0020363D">
              <w:trPr>
                <w:trHeight w:val="418"/>
              </w:trPr>
              <w:tc>
                <w:tcPr>
                  <w:tcW w:w="5000" w:type="dxa"/>
                  <w:tcBorders>
                    <w:top w:val="single" w:sz="4" w:space="0" w:color="auto"/>
                  </w:tcBorders>
                </w:tcPr>
                <w:p w:rsidR="00344F31" w:rsidRPr="001B0C50" w:rsidRDefault="00344F31" w:rsidP="0020363D">
                  <w:pPr>
                    <w:spacing w:line="276" w:lineRule="auto"/>
                    <w:rPr>
                      <w:color w:val="000000" w:themeColor="text1"/>
                      <w:sz w:val="24"/>
                      <w:szCs w:val="24"/>
                    </w:rPr>
                  </w:pPr>
                  <w:r w:rsidRPr="001B0C50">
                    <w:rPr>
                      <w:color w:val="000000" w:themeColor="text1"/>
                      <w:sz w:val="24"/>
                      <w:szCs w:val="24"/>
                    </w:rPr>
                    <w:t>NGO employee        5</w:t>
                  </w:r>
                </w:p>
                <w:p w:rsidR="00344F31" w:rsidRPr="001B0C50" w:rsidRDefault="00344F31" w:rsidP="0020363D">
                  <w:pPr>
                    <w:spacing w:line="276" w:lineRule="auto"/>
                    <w:rPr>
                      <w:color w:val="000000" w:themeColor="text1"/>
                      <w:sz w:val="24"/>
                      <w:szCs w:val="24"/>
                    </w:rPr>
                  </w:pPr>
                  <w:r w:rsidRPr="001B0C50">
                    <w:rPr>
                      <w:color w:val="000000" w:themeColor="text1"/>
                      <w:sz w:val="24"/>
                      <w:szCs w:val="24"/>
                    </w:rPr>
                    <w:t>Trader        6</w:t>
                  </w:r>
                </w:p>
                <w:p w:rsidR="00344F31" w:rsidRPr="001B0C50" w:rsidRDefault="00344F31" w:rsidP="0020363D">
                  <w:pPr>
                    <w:spacing w:line="276" w:lineRule="auto"/>
                    <w:rPr>
                      <w:color w:val="000000" w:themeColor="text1"/>
                      <w:sz w:val="24"/>
                      <w:szCs w:val="24"/>
                    </w:rPr>
                  </w:pPr>
                  <w:r w:rsidRPr="001B0C50">
                    <w:rPr>
                      <w:color w:val="000000" w:themeColor="text1"/>
                      <w:sz w:val="24"/>
                      <w:szCs w:val="24"/>
                    </w:rPr>
                    <w:t>Student        7</w:t>
                  </w:r>
                </w:p>
                <w:p w:rsidR="00344F31" w:rsidRPr="001B0C50" w:rsidRDefault="00344F31" w:rsidP="0020363D">
                  <w:pPr>
                    <w:spacing w:line="276" w:lineRule="auto"/>
                    <w:rPr>
                      <w:color w:val="000000" w:themeColor="text1"/>
                      <w:sz w:val="24"/>
                      <w:szCs w:val="24"/>
                    </w:rPr>
                  </w:pPr>
                  <w:r w:rsidRPr="001B0C50">
                    <w:rPr>
                      <w:color w:val="000000" w:themeColor="text1"/>
                      <w:sz w:val="24"/>
                      <w:szCs w:val="24"/>
                    </w:rPr>
                    <w:t>Others (specify)____________________     8</w:t>
                  </w:r>
                </w:p>
              </w:tc>
            </w:tr>
          </w:tbl>
          <w:p w:rsidR="00344F31" w:rsidRPr="001B0C50" w:rsidRDefault="00344F31" w:rsidP="0020363D">
            <w:pPr>
              <w:spacing w:line="276" w:lineRule="auto"/>
              <w:rPr>
                <w:color w:val="000000" w:themeColor="text1"/>
                <w:sz w:val="24"/>
                <w:szCs w:val="24"/>
              </w:rPr>
            </w:pPr>
          </w:p>
        </w:tc>
        <w:tc>
          <w:tcPr>
            <w:tcW w:w="660" w:type="dxa"/>
          </w:tcPr>
          <w:p w:rsidR="00344F31" w:rsidRPr="001B0C50" w:rsidRDefault="00344F31" w:rsidP="0020363D">
            <w:pPr>
              <w:spacing w:line="276" w:lineRule="auto"/>
              <w:rPr>
                <w:color w:val="000000" w:themeColor="text1"/>
                <w:sz w:val="24"/>
                <w:szCs w:val="24"/>
              </w:rPr>
            </w:pPr>
          </w:p>
        </w:tc>
      </w:tr>
      <w:tr w:rsidR="00344F31" w:rsidRPr="001B0C50" w:rsidTr="0020363D">
        <w:trPr>
          <w:trHeight w:val="967"/>
        </w:trPr>
        <w:tc>
          <w:tcPr>
            <w:tcW w:w="573" w:type="dxa"/>
          </w:tcPr>
          <w:p w:rsidR="00344F31" w:rsidRPr="001B0C50" w:rsidRDefault="00344F31" w:rsidP="0020363D">
            <w:pPr>
              <w:spacing w:line="276" w:lineRule="auto"/>
              <w:rPr>
                <w:color w:val="000000" w:themeColor="text1"/>
                <w:sz w:val="24"/>
                <w:szCs w:val="24"/>
              </w:rPr>
            </w:pPr>
            <w:r w:rsidRPr="001B0C50">
              <w:rPr>
                <w:color w:val="000000" w:themeColor="text1"/>
                <w:sz w:val="24"/>
                <w:szCs w:val="24"/>
              </w:rPr>
              <w:t>9</w:t>
            </w:r>
          </w:p>
        </w:tc>
        <w:tc>
          <w:tcPr>
            <w:tcW w:w="3162" w:type="dxa"/>
          </w:tcPr>
          <w:p w:rsidR="00344F31" w:rsidRPr="001B0C50" w:rsidRDefault="00344F31" w:rsidP="0020363D">
            <w:pPr>
              <w:spacing w:line="276" w:lineRule="auto"/>
              <w:rPr>
                <w:color w:val="000000" w:themeColor="text1"/>
                <w:sz w:val="24"/>
                <w:szCs w:val="24"/>
              </w:rPr>
            </w:pPr>
            <w:r>
              <w:rPr>
                <w:color w:val="000000" w:themeColor="text1"/>
                <w:sz w:val="24"/>
                <w:szCs w:val="24"/>
              </w:rPr>
              <w:t>Was there Any Prior history of abortion?</w:t>
            </w:r>
          </w:p>
        </w:tc>
        <w:tc>
          <w:tcPr>
            <w:tcW w:w="5226" w:type="dxa"/>
          </w:tcPr>
          <w:p w:rsidR="00344F31" w:rsidRDefault="00344F31" w:rsidP="0020363D">
            <w:pPr>
              <w:spacing w:line="276" w:lineRule="auto"/>
              <w:rPr>
                <w:color w:val="000000" w:themeColor="text1"/>
                <w:sz w:val="24"/>
                <w:szCs w:val="24"/>
              </w:rPr>
            </w:pPr>
            <w:r>
              <w:rPr>
                <w:color w:val="000000" w:themeColor="text1"/>
                <w:sz w:val="24"/>
                <w:szCs w:val="24"/>
              </w:rPr>
              <w:t>Yes……..1</w:t>
            </w:r>
          </w:p>
          <w:p w:rsidR="00344F31" w:rsidRPr="001B0C50" w:rsidRDefault="00344F31" w:rsidP="0020363D">
            <w:pPr>
              <w:spacing w:line="276" w:lineRule="auto"/>
              <w:rPr>
                <w:color w:val="000000" w:themeColor="text1"/>
                <w:sz w:val="24"/>
                <w:szCs w:val="24"/>
              </w:rPr>
            </w:pPr>
            <w:r>
              <w:rPr>
                <w:color w:val="000000" w:themeColor="text1"/>
                <w:sz w:val="24"/>
                <w:szCs w:val="24"/>
              </w:rPr>
              <w:t>NO………2</w:t>
            </w:r>
          </w:p>
        </w:tc>
        <w:tc>
          <w:tcPr>
            <w:tcW w:w="660" w:type="dxa"/>
          </w:tcPr>
          <w:p w:rsidR="00344F31" w:rsidRPr="001B0C50" w:rsidRDefault="00344F31" w:rsidP="0020363D">
            <w:pPr>
              <w:spacing w:line="276" w:lineRule="auto"/>
              <w:rPr>
                <w:color w:val="000000" w:themeColor="text1"/>
                <w:sz w:val="24"/>
                <w:szCs w:val="24"/>
              </w:rPr>
            </w:pPr>
          </w:p>
        </w:tc>
      </w:tr>
      <w:tr w:rsidR="00344F31" w:rsidRPr="001B0C50" w:rsidTr="0020363D">
        <w:trPr>
          <w:trHeight w:val="967"/>
        </w:trPr>
        <w:tc>
          <w:tcPr>
            <w:tcW w:w="573" w:type="dxa"/>
          </w:tcPr>
          <w:p w:rsidR="00344F31" w:rsidRPr="001B0C50" w:rsidRDefault="00344F31" w:rsidP="0020363D">
            <w:pPr>
              <w:spacing w:line="276" w:lineRule="auto"/>
              <w:rPr>
                <w:color w:val="000000" w:themeColor="text1"/>
                <w:sz w:val="24"/>
                <w:szCs w:val="24"/>
              </w:rPr>
            </w:pPr>
            <w:r>
              <w:rPr>
                <w:color w:val="000000" w:themeColor="text1"/>
                <w:sz w:val="24"/>
                <w:szCs w:val="24"/>
              </w:rPr>
              <w:t>10</w:t>
            </w:r>
          </w:p>
        </w:tc>
        <w:tc>
          <w:tcPr>
            <w:tcW w:w="3162" w:type="dxa"/>
          </w:tcPr>
          <w:p w:rsidR="00344F31" w:rsidRDefault="00344F31" w:rsidP="0020363D">
            <w:pPr>
              <w:spacing w:line="276" w:lineRule="auto"/>
              <w:rPr>
                <w:color w:val="000000" w:themeColor="text1"/>
                <w:sz w:val="24"/>
                <w:szCs w:val="24"/>
              </w:rPr>
            </w:pPr>
            <w:r>
              <w:rPr>
                <w:color w:val="000000" w:themeColor="text1"/>
                <w:sz w:val="24"/>
                <w:szCs w:val="24"/>
              </w:rPr>
              <w:t xml:space="preserve"> If yes to Q9 Was it spontaneous or induced</w:t>
            </w:r>
          </w:p>
        </w:tc>
        <w:tc>
          <w:tcPr>
            <w:tcW w:w="5226" w:type="dxa"/>
          </w:tcPr>
          <w:p w:rsidR="00344F31" w:rsidRDefault="00344F31" w:rsidP="0020363D">
            <w:pPr>
              <w:spacing w:line="276" w:lineRule="auto"/>
              <w:rPr>
                <w:color w:val="000000" w:themeColor="text1"/>
                <w:sz w:val="24"/>
                <w:szCs w:val="24"/>
              </w:rPr>
            </w:pPr>
            <w:r>
              <w:rPr>
                <w:color w:val="000000" w:themeColor="text1"/>
                <w:sz w:val="24"/>
                <w:szCs w:val="24"/>
              </w:rPr>
              <w:t>Induced -----1</w:t>
            </w:r>
          </w:p>
          <w:p w:rsidR="00344F31" w:rsidRDefault="00344F31" w:rsidP="0020363D">
            <w:pPr>
              <w:spacing w:line="276" w:lineRule="auto"/>
              <w:rPr>
                <w:color w:val="000000" w:themeColor="text1"/>
                <w:sz w:val="24"/>
                <w:szCs w:val="24"/>
              </w:rPr>
            </w:pPr>
            <w:r>
              <w:rPr>
                <w:color w:val="000000" w:themeColor="text1"/>
                <w:sz w:val="24"/>
                <w:szCs w:val="24"/>
              </w:rPr>
              <w:t>Spontaneous---2</w:t>
            </w:r>
          </w:p>
          <w:p w:rsidR="00344F31" w:rsidRDefault="00344F31" w:rsidP="0020363D">
            <w:pPr>
              <w:spacing w:line="276" w:lineRule="auto"/>
              <w:rPr>
                <w:color w:val="000000" w:themeColor="text1"/>
                <w:sz w:val="24"/>
                <w:szCs w:val="24"/>
              </w:rPr>
            </w:pPr>
            <w:r>
              <w:rPr>
                <w:color w:val="000000" w:themeColor="text1"/>
                <w:sz w:val="24"/>
                <w:szCs w:val="24"/>
              </w:rPr>
              <w:t>No abortion-----3</w:t>
            </w:r>
          </w:p>
        </w:tc>
        <w:tc>
          <w:tcPr>
            <w:tcW w:w="660" w:type="dxa"/>
          </w:tcPr>
          <w:p w:rsidR="00344F31" w:rsidRPr="001B0C50" w:rsidRDefault="00344F31" w:rsidP="0020363D">
            <w:pPr>
              <w:spacing w:line="276" w:lineRule="auto"/>
              <w:rPr>
                <w:color w:val="000000" w:themeColor="text1"/>
                <w:sz w:val="24"/>
                <w:szCs w:val="24"/>
              </w:rPr>
            </w:pPr>
          </w:p>
        </w:tc>
      </w:tr>
      <w:tr w:rsidR="00344F31" w:rsidRPr="001B0C50" w:rsidTr="0020363D">
        <w:trPr>
          <w:trHeight w:val="482"/>
        </w:trPr>
        <w:tc>
          <w:tcPr>
            <w:tcW w:w="573" w:type="dxa"/>
            <w:tcBorders>
              <w:bottom w:val="single" w:sz="4" w:space="0" w:color="auto"/>
            </w:tcBorders>
          </w:tcPr>
          <w:p w:rsidR="00344F31" w:rsidRPr="001B0C50" w:rsidRDefault="00344F31" w:rsidP="0020363D">
            <w:pPr>
              <w:spacing w:line="276" w:lineRule="auto"/>
              <w:rPr>
                <w:color w:val="000000" w:themeColor="text1"/>
                <w:sz w:val="24"/>
                <w:szCs w:val="24"/>
              </w:rPr>
            </w:pPr>
            <w:r w:rsidRPr="001B0C50">
              <w:rPr>
                <w:color w:val="000000" w:themeColor="text1"/>
                <w:sz w:val="24"/>
                <w:szCs w:val="24"/>
              </w:rPr>
              <w:t>1</w:t>
            </w:r>
            <w:r>
              <w:rPr>
                <w:color w:val="000000" w:themeColor="text1"/>
                <w:sz w:val="24"/>
                <w:szCs w:val="24"/>
              </w:rPr>
              <w:t>1</w:t>
            </w:r>
          </w:p>
        </w:tc>
        <w:tc>
          <w:tcPr>
            <w:tcW w:w="3162" w:type="dxa"/>
            <w:tcBorders>
              <w:bottom w:val="single" w:sz="4" w:space="0" w:color="auto"/>
            </w:tcBorders>
          </w:tcPr>
          <w:p w:rsidR="00344F31" w:rsidRDefault="00344F31" w:rsidP="0020363D">
            <w:pPr>
              <w:spacing w:line="276" w:lineRule="auto"/>
              <w:rPr>
                <w:color w:val="000000" w:themeColor="text1"/>
                <w:sz w:val="24"/>
                <w:szCs w:val="24"/>
              </w:rPr>
            </w:pPr>
            <w:r>
              <w:rPr>
                <w:color w:val="000000" w:themeColor="text1"/>
                <w:sz w:val="24"/>
                <w:szCs w:val="24"/>
              </w:rPr>
              <w:t>If induced abortion</w:t>
            </w:r>
          </w:p>
          <w:p w:rsidR="00344F31" w:rsidRPr="0007353F" w:rsidRDefault="00344F31" w:rsidP="0020363D">
            <w:pPr>
              <w:spacing w:line="276" w:lineRule="auto"/>
              <w:rPr>
                <w:color w:val="000000" w:themeColor="text1"/>
                <w:sz w:val="24"/>
                <w:szCs w:val="24"/>
              </w:rPr>
            </w:pPr>
            <w:r>
              <w:rPr>
                <w:color w:val="000000" w:themeColor="text1"/>
                <w:sz w:val="24"/>
                <w:szCs w:val="24"/>
              </w:rPr>
              <w:t>Was it surgical or medical abortion?</w:t>
            </w:r>
          </w:p>
        </w:tc>
        <w:tc>
          <w:tcPr>
            <w:tcW w:w="5226" w:type="dxa"/>
            <w:tcBorders>
              <w:bottom w:val="single" w:sz="4" w:space="0" w:color="auto"/>
            </w:tcBorders>
          </w:tcPr>
          <w:p w:rsidR="00344F31" w:rsidRDefault="00344F31" w:rsidP="0020363D">
            <w:pPr>
              <w:spacing w:line="276" w:lineRule="auto"/>
              <w:rPr>
                <w:color w:val="000000" w:themeColor="text1"/>
                <w:sz w:val="24"/>
                <w:szCs w:val="24"/>
              </w:rPr>
            </w:pPr>
            <w:r>
              <w:rPr>
                <w:color w:val="000000" w:themeColor="text1"/>
                <w:sz w:val="24"/>
                <w:szCs w:val="24"/>
              </w:rPr>
              <w:t>Medical abortion……..1</w:t>
            </w:r>
          </w:p>
          <w:p w:rsidR="00344F31" w:rsidRDefault="00344F31" w:rsidP="0020363D">
            <w:pPr>
              <w:spacing w:line="276" w:lineRule="auto"/>
              <w:rPr>
                <w:color w:val="000000" w:themeColor="text1"/>
                <w:sz w:val="24"/>
                <w:szCs w:val="24"/>
              </w:rPr>
            </w:pPr>
            <w:r>
              <w:rPr>
                <w:color w:val="000000" w:themeColor="text1"/>
                <w:sz w:val="24"/>
                <w:szCs w:val="24"/>
              </w:rPr>
              <w:t>Surgical abortion………2</w:t>
            </w:r>
          </w:p>
          <w:p w:rsidR="00344F31" w:rsidRPr="001B0C50" w:rsidRDefault="00344F31" w:rsidP="0020363D">
            <w:pPr>
              <w:spacing w:line="276" w:lineRule="auto"/>
              <w:rPr>
                <w:color w:val="000000" w:themeColor="text1"/>
                <w:sz w:val="24"/>
                <w:szCs w:val="24"/>
              </w:rPr>
            </w:pPr>
            <w:r>
              <w:rPr>
                <w:color w:val="000000" w:themeColor="text1"/>
                <w:sz w:val="24"/>
                <w:szCs w:val="24"/>
              </w:rPr>
              <w:t>No or spontaneous abortion---3</w:t>
            </w:r>
          </w:p>
        </w:tc>
        <w:tc>
          <w:tcPr>
            <w:tcW w:w="660" w:type="dxa"/>
            <w:tcBorders>
              <w:bottom w:val="single" w:sz="4" w:space="0" w:color="auto"/>
            </w:tcBorders>
          </w:tcPr>
          <w:p w:rsidR="00344F31" w:rsidRPr="001B0C50" w:rsidRDefault="00344F31" w:rsidP="0020363D">
            <w:pPr>
              <w:spacing w:line="276" w:lineRule="auto"/>
              <w:rPr>
                <w:color w:val="000000" w:themeColor="text1"/>
                <w:sz w:val="24"/>
                <w:szCs w:val="24"/>
              </w:rPr>
            </w:pPr>
          </w:p>
        </w:tc>
      </w:tr>
      <w:tr w:rsidR="00344F31" w:rsidRPr="001B0C50" w:rsidTr="0020363D">
        <w:trPr>
          <w:trHeight w:val="418"/>
        </w:trPr>
        <w:tc>
          <w:tcPr>
            <w:tcW w:w="573" w:type="dxa"/>
            <w:tcBorders>
              <w:top w:val="single" w:sz="4" w:space="0" w:color="auto"/>
            </w:tcBorders>
          </w:tcPr>
          <w:p w:rsidR="00344F31" w:rsidRPr="001B0C50" w:rsidRDefault="00344F31" w:rsidP="0020363D">
            <w:pPr>
              <w:spacing w:line="276" w:lineRule="auto"/>
              <w:rPr>
                <w:color w:val="000000" w:themeColor="text1"/>
                <w:sz w:val="24"/>
                <w:szCs w:val="24"/>
              </w:rPr>
            </w:pPr>
            <w:r>
              <w:rPr>
                <w:color w:val="000000" w:themeColor="text1"/>
                <w:sz w:val="24"/>
                <w:szCs w:val="24"/>
              </w:rPr>
              <w:t>12</w:t>
            </w:r>
          </w:p>
        </w:tc>
        <w:tc>
          <w:tcPr>
            <w:tcW w:w="3162" w:type="dxa"/>
            <w:tcBorders>
              <w:top w:val="single" w:sz="4" w:space="0" w:color="auto"/>
            </w:tcBorders>
          </w:tcPr>
          <w:p w:rsidR="00344F31" w:rsidRPr="00FC645E" w:rsidRDefault="00344F31" w:rsidP="0020363D">
            <w:pPr>
              <w:spacing w:line="276" w:lineRule="auto"/>
              <w:rPr>
                <w:color w:val="000000" w:themeColor="text1"/>
                <w:sz w:val="24"/>
                <w:szCs w:val="24"/>
              </w:rPr>
            </w:pPr>
            <w:r>
              <w:rPr>
                <w:color w:val="000000" w:themeColor="text1"/>
                <w:sz w:val="24"/>
                <w:szCs w:val="24"/>
              </w:rPr>
              <w:t>Was there any history of use of contraceptive use prior to the current pregnancy?</w:t>
            </w:r>
          </w:p>
        </w:tc>
        <w:tc>
          <w:tcPr>
            <w:tcW w:w="5226" w:type="dxa"/>
            <w:tcBorders>
              <w:top w:val="single" w:sz="4" w:space="0" w:color="auto"/>
            </w:tcBorders>
          </w:tcPr>
          <w:p w:rsidR="00344F31" w:rsidRDefault="00344F31" w:rsidP="0020363D">
            <w:pPr>
              <w:spacing w:line="276" w:lineRule="auto"/>
              <w:rPr>
                <w:color w:val="000000" w:themeColor="text1"/>
                <w:sz w:val="24"/>
                <w:szCs w:val="24"/>
              </w:rPr>
            </w:pPr>
            <w:r>
              <w:rPr>
                <w:color w:val="000000" w:themeColor="text1"/>
                <w:sz w:val="24"/>
                <w:szCs w:val="24"/>
              </w:rPr>
              <w:t>Yes……………1</w:t>
            </w:r>
          </w:p>
          <w:p w:rsidR="00344F31" w:rsidRDefault="00344F31" w:rsidP="0020363D">
            <w:pPr>
              <w:spacing w:line="276" w:lineRule="auto"/>
              <w:rPr>
                <w:color w:val="000000" w:themeColor="text1"/>
                <w:sz w:val="24"/>
                <w:szCs w:val="24"/>
              </w:rPr>
            </w:pPr>
          </w:p>
          <w:p w:rsidR="00344F31" w:rsidRPr="001B0C50" w:rsidRDefault="00344F31" w:rsidP="0020363D">
            <w:pPr>
              <w:spacing w:line="276" w:lineRule="auto"/>
              <w:rPr>
                <w:color w:val="000000" w:themeColor="text1"/>
                <w:sz w:val="24"/>
                <w:szCs w:val="24"/>
              </w:rPr>
            </w:pPr>
            <w:r>
              <w:rPr>
                <w:color w:val="000000" w:themeColor="text1"/>
                <w:sz w:val="24"/>
                <w:szCs w:val="24"/>
              </w:rPr>
              <w:t>No……………..2</w:t>
            </w:r>
          </w:p>
        </w:tc>
        <w:tc>
          <w:tcPr>
            <w:tcW w:w="660" w:type="dxa"/>
            <w:tcBorders>
              <w:top w:val="single" w:sz="4" w:space="0" w:color="auto"/>
            </w:tcBorders>
          </w:tcPr>
          <w:p w:rsidR="00344F31" w:rsidRPr="001B0C50" w:rsidRDefault="00344F31" w:rsidP="0020363D">
            <w:pPr>
              <w:spacing w:line="276" w:lineRule="auto"/>
              <w:rPr>
                <w:color w:val="000000" w:themeColor="text1"/>
                <w:sz w:val="24"/>
                <w:szCs w:val="24"/>
              </w:rPr>
            </w:pPr>
          </w:p>
        </w:tc>
      </w:tr>
      <w:tr w:rsidR="00344F31" w:rsidRPr="001B0C50" w:rsidTr="0020363D">
        <w:trPr>
          <w:trHeight w:val="418"/>
        </w:trPr>
        <w:tc>
          <w:tcPr>
            <w:tcW w:w="573" w:type="dxa"/>
            <w:tcBorders>
              <w:top w:val="single" w:sz="4" w:space="0" w:color="auto"/>
            </w:tcBorders>
          </w:tcPr>
          <w:p w:rsidR="00344F31" w:rsidRPr="001B0C50" w:rsidRDefault="00344F31" w:rsidP="0020363D">
            <w:pPr>
              <w:spacing w:line="276" w:lineRule="auto"/>
              <w:rPr>
                <w:color w:val="000000" w:themeColor="text1"/>
                <w:sz w:val="24"/>
                <w:szCs w:val="24"/>
              </w:rPr>
            </w:pPr>
            <w:r>
              <w:rPr>
                <w:color w:val="000000" w:themeColor="text1"/>
                <w:sz w:val="24"/>
                <w:szCs w:val="24"/>
              </w:rPr>
              <w:t>13</w:t>
            </w:r>
          </w:p>
        </w:tc>
        <w:tc>
          <w:tcPr>
            <w:tcW w:w="3162" w:type="dxa"/>
            <w:tcBorders>
              <w:top w:val="single" w:sz="4" w:space="0" w:color="auto"/>
            </w:tcBorders>
          </w:tcPr>
          <w:p w:rsidR="00344F31" w:rsidRDefault="00344F31" w:rsidP="0020363D">
            <w:pPr>
              <w:spacing w:line="276" w:lineRule="auto"/>
              <w:rPr>
                <w:color w:val="000000" w:themeColor="text1"/>
                <w:sz w:val="24"/>
                <w:szCs w:val="24"/>
              </w:rPr>
            </w:pPr>
            <w:r>
              <w:rPr>
                <w:color w:val="000000" w:themeColor="text1"/>
                <w:sz w:val="24"/>
                <w:szCs w:val="24"/>
              </w:rPr>
              <w:t xml:space="preserve">Gestational age </w:t>
            </w:r>
          </w:p>
          <w:p w:rsidR="00344F31" w:rsidRDefault="00344F31" w:rsidP="0020363D">
            <w:pPr>
              <w:spacing w:line="276" w:lineRule="auto"/>
              <w:rPr>
                <w:color w:val="000000" w:themeColor="text1"/>
                <w:sz w:val="24"/>
                <w:szCs w:val="24"/>
              </w:rPr>
            </w:pPr>
          </w:p>
        </w:tc>
        <w:tc>
          <w:tcPr>
            <w:tcW w:w="5226" w:type="dxa"/>
            <w:tcBorders>
              <w:top w:val="single" w:sz="4" w:space="0" w:color="auto"/>
            </w:tcBorders>
          </w:tcPr>
          <w:p w:rsidR="00344F31" w:rsidRDefault="00344F31" w:rsidP="0020363D">
            <w:pPr>
              <w:spacing w:line="276" w:lineRule="auto"/>
              <w:rPr>
                <w:color w:val="000000" w:themeColor="text1"/>
                <w:sz w:val="24"/>
                <w:szCs w:val="24"/>
              </w:rPr>
            </w:pPr>
            <w:r>
              <w:rPr>
                <w:color w:val="000000" w:themeColor="text1"/>
                <w:sz w:val="24"/>
                <w:szCs w:val="24"/>
              </w:rPr>
              <w:t>From LMP  -----1---------weeks</w:t>
            </w:r>
          </w:p>
          <w:p w:rsidR="00344F31" w:rsidRDefault="00344F31" w:rsidP="0020363D">
            <w:pPr>
              <w:spacing w:line="276" w:lineRule="auto"/>
              <w:rPr>
                <w:color w:val="000000" w:themeColor="text1"/>
                <w:sz w:val="24"/>
                <w:szCs w:val="24"/>
              </w:rPr>
            </w:pPr>
            <w:r>
              <w:rPr>
                <w:color w:val="000000" w:themeColor="text1"/>
                <w:sz w:val="24"/>
                <w:szCs w:val="24"/>
              </w:rPr>
              <w:t>From USG----2-----------weeks</w:t>
            </w:r>
          </w:p>
        </w:tc>
        <w:tc>
          <w:tcPr>
            <w:tcW w:w="660" w:type="dxa"/>
            <w:tcBorders>
              <w:top w:val="single" w:sz="4" w:space="0" w:color="auto"/>
            </w:tcBorders>
          </w:tcPr>
          <w:p w:rsidR="00344F31" w:rsidRPr="001B0C50" w:rsidRDefault="00344F31" w:rsidP="0020363D">
            <w:pPr>
              <w:spacing w:line="276" w:lineRule="auto"/>
              <w:rPr>
                <w:color w:val="000000" w:themeColor="text1"/>
                <w:sz w:val="24"/>
                <w:szCs w:val="24"/>
              </w:rPr>
            </w:pPr>
          </w:p>
        </w:tc>
      </w:tr>
      <w:tr w:rsidR="00344F31" w:rsidRPr="001B0C50" w:rsidTr="0020363D">
        <w:trPr>
          <w:trHeight w:val="418"/>
        </w:trPr>
        <w:tc>
          <w:tcPr>
            <w:tcW w:w="573" w:type="dxa"/>
            <w:tcBorders>
              <w:top w:val="single" w:sz="4" w:space="0" w:color="auto"/>
            </w:tcBorders>
          </w:tcPr>
          <w:p w:rsidR="00344F31" w:rsidRDefault="00344F31" w:rsidP="0020363D">
            <w:pPr>
              <w:spacing w:line="276" w:lineRule="auto"/>
              <w:rPr>
                <w:color w:val="000000" w:themeColor="text1"/>
                <w:sz w:val="24"/>
                <w:szCs w:val="24"/>
              </w:rPr>
            </w:pPr>
            <w:r>
              <w:rPr>
                <w:color w:val="000000" w:themeColor="text1"/>
                <w:sz w:val="24"/>
                <w:szCs w:val="24"/>
              </w:rPr>
              <w:t>14</w:t>
            </w:r>
          </w:p>
        </w:tc>
        <w:tc>
          <w:tcPr>
            <w:tcW w:w="3162" w:type="dxa"/>
            <w:tcBorders>
              <w:top w:val="single" w:sz="4" w:space="0" w:color="auto"/>
            </w:tcBorders>
          </w:tcPr>
          <w:p w:rsidR="00344F31" w:rsidRDefault="00344F31" w:rsidP="0020363D">
            <w:pPr>
              <w:spacing w:line="276" w:lineRule="auto"/>
              <w:rPr>
                <w:color w:val="000000" w:themeColor="text1"/>
                <w:sz w:val="24"/>
                <w:szCs w:val="24"/>
              </w:rPr>
            </w:pPr>
            <w:r>
              <w:rPr>
                <w:color w:val="000000" w:themeColor="text1"/>
                <w:sz w:val="24"/>
                <w:szCs w:val="24"/>
              </w:rPr>
              <w:t>Was the pregnancy planned, and supported</w:t>
            </w:r>
          </w:p>
        </w:tc>
        <w:tc>
          <w:tcPr>
            <w:tcW w:w="5226" w:type="dxa"/>
            <w:tcBorders>
              <w:top w:val="single" w:sz="4" w:space="0" w:color="auto"/>
            </w:tcBorders>
          </w:tcPr>
          <w:p w:rsidR="00344F31" w:rsidRDefault="00344F31" w:rsidP="0020363D">
            <w:pPr>
              <w:spacing w:line="276" w:lineRule="auto"/>
              <w:rPr>
                <w:color w:val="000000" w:themeColor="text1"/>
                <w:sz w:val="24"/>
                <w:szCs w:val="24"/>
              </w:rPr>
            </w:pPr>
            <w:r>
              <w:rPr>
                <w:color w:val="000000" w:themeColor="text1"/>
                <w:sz w:val="24"/>
                <w:szCs w:val="24"/>
              </w:rPr>
              <w:t>Yes----1</w:t>
            </w:r>
          </w:p>
          <w:p w:rsidR="00344F31" w:rsidRDefault="00344F31" w:rsidP="0020363D">
            <w:pPr>
              <w:spacing w:line="276" w:lineRule="auto"/>
              <w:rPr>
                <w:color w:val="000000" w:themeColor="text1"/>
                <w:sz w:val="24"/>
                <w:szCs w:val="24"/>
              </w:rPr>
            </w:pPr>
            <w:r>
              <w:rPr>
                <w:color w:val="000000" w:themeColor="text1"/>
                <w:sz w:val="24"/>
                <w:szCs w:val="24"/>
              </w:rPr>
              <w:t>No-----2</w:t>
            </w:r>
          </w:p>
        </w:tc>
        <w:tc>
          <w:tcPr>
            <w:tcW w:w="660" w:type="dxa"/>
            <w:tcBorders>
              <w:top w:val="single" w:sz="4" w:space="0" w:color="auto"/>
            </w:tcBorders>
          </w:tcPr>
          <w:p w:rsidR="00344F31" w:rsidRPr="001B0C50" w:rsidRDefault="00344F31" w:rsidP="0020363D">
            <w:pPr>
              <w:spacing w:line="276" w:lineRule="auto"/>
              <w:rPr>
                <w:color w:val="000000" w:themeColor="text1"/>
                <w:sz w:val="24"/>
                <w:szCs w:val="24"/>
              </w:rPr>
            </w:pPr>
          </w:p>
        </w:tc>
      </w:tr>
      <w:tr w:rsidR="00344F31" w:rsidRPr="001B0C50" w:rsidTr="0020363D">
        <w:trPr>
          <w:trHeight w:val="418"/>
        </w:trPr>
        <w:tc>
          <w:tcPr>
            <w:tcW w:w="573" w:type="dxa"/>
            <w:tcBorders>
              <w:top w:val="single" w:sz="4" w:space="0" w:color="auto"/>
            </w:tcBorders>
          </w:tcPr>
          <w:p w:rsidR="00344F31" w:rsidRPr="001B0C50" w:rsidRDefault="00344F31" w:rsidP="0020363D">
            <w:pPr>
              <w:spacing w:line="276" w:lineRule="auto"/>
              <w:rPr>
                <w:color w:val="000000" w:themeColor="text1"/>
                <w:sz w:val="24"/>
                <w:szCs w:val="24"/>
              </w:rPr>
            </w:pPr>
            <w:r>
              <w:rPr>
                <w:color w:val="000000" w:themeColor="text1"/>
                <w:sz w:val="24"/>
                <w:szCs w:val="24"/>
              </w:rPr>
              <w:t>15</w:t>
            </w:r>
          </w:p>
        </w:tc>
        <w:tc>
          <w:tcPr>
            <w:tcW w:w="3162" w:type="dxa"/>
            <w:tcBorders>
              <w:top w:val="single" w:sz="4" w:space="0" w:color="auto"/>
            </w:tcBorders>
          </w:tcPr>
          <w:p w:rsidR="00344F31" w:rsidRDefault="00344F31" w:rsidP="0020363D">
            <w:pPr>
              <w:spacing w:line="276" w:lineRule="auto"/>
              <w:rPr>
                <w:color w:val="000000" w:themeColor="text1"/>
                <w:sz w:val="24"/>
                <w:szCs w:val="24"/>
              </w:rPr>
            </w:pPr>
            <w:r>
              <w:rPr>
                <w:color w:val="000000" w:themeColor="text1"/>
                <w:sz w:val="24"/>
                <w:szCs w:val="24"/>
              </w:rPr>
              <w:t>Reason for termination</w:t>
            </w:r>
          </w:p>
        </w:tc>
        <w:tc>
          <w:tcPr>
            <w:tcW w:w="5226" w:type="dxa"/>
            <w:tcBorders>
              <w:top w:val="single" w:sz="4" w:space="0" w:color="auto"/>
            </w:tcBorders>
          </w:tcPr>
          <w:p w:rsidR="00344F31" w:rsidRDefault="00344F31" w:rsidP="0020363D">
            <w:pPr>
              <w:spacing w:line="276" w:lineRule="auto"/>
              <w:rPr>
                <w:color w:val="000000" w:themeColor="text1"/>
                <w:sz w:val="24"/>
                <w:szCs w:val="24"/>
              </w:rPr>
            </w:pPr>
            <w:r>
              <w:rPr>
                <w:color w:val="000000" w:themeColor="text1"/>
                <w:sz w:val="24"/>
                <w:szCs w:val="24"/>
              </w:rPr>
              <w:t>Safe abortion--------1</w:t>
            </w:r>
          </w:p>
          <w:p w:rsidR="00344F31" w:rsidRDefault="00344F31" w:rsidP="0020363D">
            <w:pPr>
              <w:spacing w:line="276" w:lineRule="auto"/>
              <w:rPr>
                <w:color w:val="000000" w:themeColor="text1"/>
                <w:sz w:val="24"/>
                <w:szCs w:val="24"/>
              </w:rPr>
            </w:pPr>
            <w:r>
              <w:rPr>
                <w:color w:val="000000" w:themeColor="text1"/>
                <w:sz w:val="24"/>
                <w:szCs w:val="24"/>
              </w:rPr>
              <w:t>Missed abortion-------2</w:t>
            </w:r>
          </w:p>
          <w:p w:rsidR="00344F31" w:rsidRDefault="00344F31" w:rsidP="0020363D">
            <w:pPr>
              <w:spacing w:line="276" w:lineRule="auto"/>
              <w:rPr>
                <w:color w:val="000000" w:themeColor="text1"/>
                <w:sz w:val="24"/>
                <w:szCs w:val="24"/>
              </w:rPr>
            </w:pPr>
            <w:r>
              <w:rPr>
                <w:color w:val="000000" w:themeColor="text1"/>
                <w:sz w:val="24"/>
                <w:szCs w:val="24"/>
              </w:rPr>
              <w:t>Congenital anomaly----3</w:t>
            </w:r>
          </w:p>
          <w:p w:rsidR="00344F31" w:rsidRDefault="00344F31" w:rsidP="0020363D">
            <w:pPr>
              <w:spacing w:line="276" w:lineRule="auto"/>
              <w:rPr>
                <w:color w:val="000000" w:themeColor="text1"/>
                <w:sz w:val="24"/>
                <w:szCs w:val="24"/>
              </w:rPr>
            </w:pPr>
            <w:r>
              <w:rPr>
                <w:color w:val="000000" w:themeColor="text1"/>
                <w:sz w:val="24"/>
                <w:szCs w:val="24"/>
              </w:rPr>
              <w:t>Medical reasons-------4</w:t>
            </w:r>
          </w:p>
          <w:p w:rsidR="00344F31" w:rsidRDefault="00344F31" w:rsidP="0020363D">
            <w:pPr>
              <w:spacing w:line="276" w:lineRule="auto"/>
              <w:rPr>
                <w:color w:val="000000" w:themeColor="text1"/>
                <w:sz w:val="24"/>
                <w:szCs w:val="24"/>
              </w:rPr>
            </w:pPr>
            <w:r>
              <w:rPr>
                <w:color w:val="000000" w:themeColor="text1"/>
                <w:sz w:val="24"/>
                <w:szCs w:val="24"/>
              </w:rPr>
              <w:t>Others----------------------5</w:t>
            </w:r>
          </w:p>
        </w:tc>
        <w:tc>
          <w:tcPr>
            <w:tcW w:w="660" w:type="dxa"/>
            <w:tcBorders>
              <w:top w:val="single" w:sz="4" w:space="0" w:color="auto"/>
            </w:tcBorders>
          </w:tcPr>
          <w:p w:rsidR="00344F31" w:rsidRPr="001B0C50" w:rsidRDefault="00344F31" w:rsidP="0020363D">
            <w:pPr>
              <w:spacing w:line="276" w:lineRule="auto"/>
              <w:rPr>
                <w:color w:val="000000" w:themeColor="text1"/>
                <w:sz w:val="24"/>
                <w:szCs w:val="24"/>
              </w:rPr>
            </w:pPr>
          </w:p>
        </w:tc>
      </w:tr>
    </w:tbl>
    <w:p w:rsidR="00344F31" w:rsidRDefault="00344F31" w:rsidP="00344F31"/>
    <w:p w:rsidR="00344F31" w:rsidRDefault="00344F31" w:rsidP="00344F31"/>
    <w:p w:rsidR="00344F31" w:rsidRDefault="00344F31" w:rsidP="00344F31"/>
    <w:p w:rsidR="00344F31" w:rsidRDefault="00344F31" w:rsidP="00344F31"/>
    <w:p w:rsidR="00344F31" w:rsidRDefault="00344F31" w:rsidP="00344F31"/>
    <w:p w:rsidR="00344F31" w:rsidRPr="001B0C50" w:rsidRDefault="00344F31" w:rsidP="00344F31">
      <w:pPr>
        <w:pStyle w:val="Heading2"/>
      </w:pPr>
      <w:bookmarkStart w:id="92" w:name="_Toc370725900"/>
      <w:bookmarkStart w:id="93" w:name="_Toc371030225"/>
      <w:bookmarkStart w:id="94" w:name="_Toc508585845"/>
      <w:bookmarkStart w:id="95" w:name="_Toc508598784"/>
      <w:r w:rsidRPr="001B0C50">
        <w:t xml:space="preserve">Section </w:t>
      </w:r>
      <w:r>
        <w:t>9.2: To be filled by the intern or the resident or others seeing the chart</w:t>
      </w:r>
      <w:r w:rsidRPr="001B0C50">
        <w:t>.</w:t>
      </w:r>
      <w:bookmarkEnd w:id="92"/>
      <w:bookmarkEnd w:id="93"/>
      <w:bookmarkEnd w:id="94"/>
      <w:bookmarkEnd w:id="95"/>
    </w:p>
    <w:tbl>
      <w:tblPr>
        <w:tblStyle w:val="TableGrid"/>
        <w:tblW w:w="0" w:type="auto"/>
        <w:tblLook w:val="04A0" w:firstRow="1" w:lastRow="0" w:firstColumn="1" w:lastColumn="0" w:noHBand="0" w:noVBand="1"/>
      </w:tblPr>
      <w:tblGrid>
        <w:gridCol w:w="570"/>
        <w:gridCol w:w="4038"/>
        <w:gridCol w:w="4311"/>
        <w:gridCol w:w="657"/>
      </w:tblGrid>
      <w:tr w:rsidR="00344F31" w:rsidRPr="001B0C50" w:rsidTr="0020363D">
        <w:tc>
          <w:tcPr>
            <w:tcW w:w="570" w:type="dxa"/>
          </w:tcPr>
          <w:p w:rsidR="00344F31" w:rsidRPr="001B0C50" w:rsidRDefault="00344F31" w:rsidP="0020363D">
            <w:pPr>
              <w:spacing w:line="276" w:lineRule="auto"/>
              <w:rPr>
                <w:color w:val="000000" w:themeColor="text1"/>
                <w:sz w:val="24"/>
                <w:szCs w:val="24"/>
              </w:rPr>
            </w:pPr>
            <w:r w:rsidRPr="001B0C50">
              <w:rPr>
                <w:color w:val="000000" w:themeColor="text1"/>
                <w:sz w:val="24"/>
                <w:szCs w:val="24"/>
              </w:rPr>
              <w:t>No.</w:t>
            </w:r>
          </w:p>
        </w:tc>
        <w:tc>
          <w:tcPr>
            <w:tcW w:w="4038" w:type="dxa"/>
          </w:tcPr>
          <w:p w:rsidR="00344F31" w:rsidRPr="001B0C50" w:rsidRDefault="00344F31" w:rsidP="0020363D">
            <w:pPr>
              <w:spacing w:line="276" w:lineRule="auto"/>
              <w:rPr>
                <w:color w:val="000000" w:themeColor="text1"/>
                <w:sz w:val="24"/>
                <w:szCs w:val="24"/>
              </w:rPr>
            </w:pPr>
            <w:r w:rsidRPr="001B0C50">
              <w:rPr>
                <w:color w:val="000000" w:themeColor="text1"/>
                <w:sz w:val="24"/>
                <w:szCs w:val="24"/>
              </w:rPr>
              <w:t>Questions and filters</w:t>
            </w:r>
          </w:p>
        </w:tc>
        <w:tc>
          <w:tcPr>
            <w:tcW w:w="4311" w:type="dxa"/>
          </w:tcPr>
          <w:p w:rsidR="00344F31" w:rsidRPr="001B0C50" w:rsidRDefault="00344F31" w:rsidP="0020363D">
            <w:pPr>
              <w:spacing w:line="276" w:lineRule="auto"/>
              <w:rPr>
                <w:color w:val="000000" w:themeColor="text1"/>
                <w:sz w:val="24"/>
                <w:szCs w:val="24"/>
              </w:rPr>
            </w:pPr>
            <w:r w:rsidRPr="001B0C50">
              <w:rPr>
                <w:color w:val="000000" w:themeColor="text1"/>
                <w:sz w:val="24"/>
                <w:szCs w:val="24"/>
              </w:rPr>
              <w:t>Response categories</w:t>
            </w:r>
          </w:p>
        </w:tc>
        <w:tc>
          <w:tcPr>
            <w:tcW w:w="657" w:type="dxa"/>
          </w:tcPr>
          <w:p w:rsidR="00344F31" w:rsidRPr="001B0C50" w:rsidRDefault="00344F31" w:rsidP="0020363D">
            <w:pPr>
              <w:spacing w:line="276" w:lineRule="auto"/>
              <w:rPr>
                <w:color w:val="000000" w:themeColor="text1"/>
                <w:sz w:val="24"/>
                <w:szCs w:val="24"/>
              </w:rPr>
            </w:pPr>
            <w:r w:rsidRPr="001B0C50">
              <w:rPr>
                <w:color w:val="000000" w:themeColor="text1"/>
                <w:sz w:val="24"/>
                <w:szCs w:val="24"/>
              </w:rPr>
              <w:t>Skip</w:t>
            </w:r>
          </w:p>
        </w:tc>
      </w:tr>
      <w:tr w:rsidR="00344F31" w:rsidRPr="001B0C50" w:rsidTr="0020363D">
        <w:tc>
          <w:tcPr>
            <w:tcW w:w="570" w:type="dxa"/>
          </w:tcPr>
          <w:p w:rsidR="00344F31" w:rsidRPr="001B0C50" w:rsidRDefault="00344F31" w:rsidP="0020363D">
            <w:pPr>
              <w:spacing w:line="276" w:lineRule="auto"/>
              <w:rPr>
                <w:color w:val="000000" w:themeColor="text1"/>
                <w:sz w:val="24"/>
                <w:szCs w:val="24"/>
              </w:rPr>
            </w:pPr>
            <w:r w:rsidRPr="001B0C50">
              <w:rPr>
                <w:color w:val="000000" w:themeColor="text1"/>
                <w:sz w:val="24"/>
                <w:szCs w:val="24"/>
              </w:rPr>
              <w:t>1</w:t>
            </w:r>
            <w:r>
              <w:rPr>
                <w:color w:val="000000" w:themeColor="text1"/>
                <w:sz w:val="24"/>
                <w:szCs w:val="24"/>
              </w:rPr>
              <w:t>6</w:t>
            </w:r>
          </w:p>
        </w:tc>
        <w:tc>
          <w:tcPr>
            <w:tcW w:w="4038" w:type="dxa"/>
          </w:tcPr>
          <w:p w:rsidR="00344F31" w:rsidRPr="001B0C50" w:rsidRDefault="00344F31" w:rsidP="0020363D">
            <w:pPr>
              <w:spacing w:line="276" w:lineRule="auto"/>
              <w:rPr>
                <w:color w:val="000000" w:themeColor="text1"/>
                <w:sz w:val="24"/>
                <w:szCs w:val="24"/>
              </w:rPr>
            </w:pPr>
            <w:r>
              <w:rPr>
                <w:color w:val="000000" w:themeColor="text1"/>
                <w:sz w:val="24"/>
                <w:szCs w:val="24"/>
              </w:rPr>
              <w:t>Hemoglobin level up on presentation to the hospital?</w:t>
            </w:r>
          </w:p>
          <w:p w:rsidR="00344F31" w:rsidRPr="001B0C50" w:rsidRDefault="00344F31" w:rsidP="0020363D">
            <w:pPr>
              <w:spacing w:line="276" w:lineRule="auto"/>
              <w:rPr>
                <w:color w:val="000000" w:themeColor="text1"/>
                <w:sz w:val="24"/>
                <w:szCs w:val="24"/>
              </w:rPr>
            </w:pPr>
          </w:p>
        </w:tc>
        <w:tc>
          <w:tcPr>
            <w:tcW w:w="4311" w:type="dxa"/>
          </w:tcPr>
          <w:p w:rsidR="00344F31" w:rsidRPr="001B0C50" w:rsidRDefault="00344F31" w:rsidP="0020363D">
            <w:pPr>
              <w:spacing w:line="276" w:lineRule="auto"/>
              <w:rPr>
                <w:color w:val="000000" w:themeColor="text1"/>
                <w:sz w:val="24"/>
                <w:szCs w:val="24"/>
              </w:rPr>
            </w:pPr>
          </w:p>
          <w:p w:rsidR="00344F31" w:rsidRDefault="00344F31" w:rsidP="0020363D">
            <w:pPr>
              <w:spacing w:line="276" w:lineRule="auto"/>
              <w:rPr>
                <w:color w:val="000000" w:themeColor="text1"/>
                <w:sz w:val="24"/>
                <w:szCs w:val="24"/>
              </w:rPr>
            </w:pPr>
            <w:r>
              <w:rPr>
                <w:color w:val="000000" w:themeColor="text1"/>
                <w:sz w:val="24"/>
                <w:szCs w:val="24"/>
              </w:rPr>
              <w:t>&lt;10gm/dl…….1</w:t>
            </w:r>
          </w:p>
          <w:p w:rsidR="00344F31" w:rsidRPr="001B0C50" w:rsidRDefault="00344F31" w:rsidP="0020363D">
            <w:pPr>
              <w:spacing w:line="276" w:lineRule="auto"/>
              <w:rPr>
                <w:color w:val="000000" w:themeColor="text1"/>
                <w:sz w:val="24"/>
                <w:szCs w:val="24"/>
              </w:rPr>
            </w:pPr>
            <w:r>
              <w:rPr>
                <w:color w:val="000000" w:themeColor="text1"/>
                <w:sz w:val="24"/>
                <w:szCs w:val="24"/>
              </w:rPr>
              <w:t>Above 10gm/dl……2</w:t>
            </w:r>
          </w:p>
        </w:tc>
        <w:tc>
          <w:tcPr>
            <w:tcW w:w="657" w:type="dxa"/>
          </w:tcPr>
          <w:p w:rsidR="00344F31" w:rsidRPr="001B0C50" w:rsidRDefault="00344F31" w:rsidP="0020363D">
            <w:pPr>
              <w:spacing w:line="276" w:lineRule="auto"/>
              <w:rPr>
                <w:color w:val="000000" w:themeColor="text1"/>
                <w:sz w:val="24"/>
                <w:szCs w:val="24"/>
              </w:rPr>
            </w:pPr>
          </w:p>
        </w:tc>
      </w:tr>
      <w:tr w:rsidR="00344F31" w:rsidRPr="001B0C50" w:rsidTr="0020363D">
        <w:tc>
          <w:tcPr>
            <w:tcW w:w="570" w:type="dxa"/>
          </w:tcPr>
          <w:p w:rsidR="00344F31" w:rsidRPr="001B0C50" w:rsidRDefault="00344F31" w:rsidP="0020363D">
            <w:pPr>
              <w:spacing w:line="276" w:lineRule="auto"/>
              <w:rPr>
                <w:color w:val="000000" w:themeColor="text1"/>
                <w:sz w:val="24"/>
                <w:szCs w:val="24"/>
              </w:rPr>
            </w:pPr>
            <w:r w:rsidRPr="001B0C50">
              <w:rPr>
                <w:color w:val="000000" w:themeColor="text1"/>
                <w:sz w:val="24"/>
                <w:szCs w:val="24"/>
              </w:rPr>
              <w:t>1</w:t>
            </w:r>
            <w:r>
              <w:rPr>
                <w:color w:val="000000" w:themeColor="text1"/>
                <w:sz w:val="24"/>
                <w:szCs w:val="24"/>
              </w:rPr>
              <w:t>7</w:t>
            </w:r>
          </w:p>
        </w:tc>
        <w:tc>
          <w:tcPr>
            <w:tcW w:w="4038" w:type="dxa"/>
          </w:tcPr>
          <w:p w:rsidR="00344F31" w:rsidRPr="00693E10" w:rsidRDefault="00344F31" w:rsidP="0020363D">
            <w:pPr>
              <w:spacing w:line="276" w:lineRule="auto"/>
              <w:rPr>
                <w:color w:val="000000" w:themeColor="text1"/>
                <w:sz w:val="24"/>
                <w:szCs w:val="24"/>
              </w:rPr>
            </w:pPr>
            <w:r>
              <w:rPr>
                <w:color w:val="000000" w:themeColor="text1"/>
                <w:sz w:val="24"/>
                <w:szCs w:val="24"/>
              </w:rPr>
              <w:t>Did she take mifeprostone</w:t>
            </w:r>
          </w:p>
        </w:tc>
        <w:tc>
          <w:tcPr>
            <w:tcW w:w="4311" w:type="dxa"/>
          </w:tcPr>
          <w:p w:rsidR="00344F31" w:rsidRDefault="00344F31" w:rsidP="0020363D">
            <w:pPr>
              <w:spacing w:line="276" w:lineRule="auto"/>
              <w:rPr>
                <w:color w:val="000000" w:themeColor="text1"/>
                <w:sz w:val="24"/>
                <w:szCs w:val="24"/>
              </w:rPr>
            </w:pPr>
            <w:r>
              <w:rPr>
                <w:color w:val="000000" w:themeColor="text1"/>
                <w:sz w:val="24"/>
                <w:szCs w:val="24"/>
              </w:rPr>
              <w:t xml:space="preserve">  Yes-----1</w:t>
            </w:r>
          </w:p>
          <w:p w:rsidR="00344F31" w:rsidRPr="001B0C50" w:rsidRDefault="00344F31" w:rsidP="0020363D">
            <w:pPr>
              <w:spacing w:line="276" w:lineRule="auto"/>
              <w:rPr>
                <w:color w:val="000000" w:themeColor="text1"/>
                <w:sz w:val="24"/>
                <w:szCs w:val="24"/>
              </w:rPr>
            </w:pPr>
            <w:r>
              <w:rPr>
                <w:color w:val="000000" w:themeColor="text1"/>
                <w:sz w:val="24"/>
                <w:szCs w:val="24"/>
              </w:rPr>
              <w:t xml:space="preserve">  No------2</w:t>
            </w:r>
          </w:p>
        </w:tc>
        <w:tc>
          <w:tcPr>
            <w:tcW w:w="657" w:type="dxa"/>
          </w:tcPr>
          <w:p w:rsidR="00344F31" w:rsidRPr="001B0C50" w:rsidRDefault="00344F31" w:rsidP="0020363D">
            <w:pPr>
              <w:spacing w:line="276" w:lineRule="auto"/>
              <w:rPr>
                <w:color w:val="000000" w:themeColor="text1"/>
                <w:sz w:val="24"/>
                <w:szCs w:val="24"/>
              </w:rPr>
            </w:pPr>
          </w:p>
        </w:tc>
      </w:tr>
      <w:tr w:rsidR="00344F31" w:rsidRPr="001B0C50" w:rsidTr="0020363D">
        <w:tc>
          <w:tcPr>
            <w:tcW w:w="570" w:type="dxa"/>
          </w:tcPr>
          <w:p w:rsidR="00344F31" w:rsidRPr="001B0C50" w:rsidRDefault="00344F31" w:rsidP="0020363D">
            <w:pPr>
              <w:spacing w:line="276" w:lineRule="auto"/>
              <w:rPr>
                <w:color w:val="000000" w:themeColor="text1"/>
                <w:sz w:val="24"/>
                <w:szCs w:val="24"/>
              </w:rPr>
            </w:pPr>
            <w:r>
              <w:rPr>
                <w:color w:val="000000" w:themeColor="text1"/>
                <w:sz w:val="24"/>
                <w:szCs w:val="24"/>
              </w:rPr>
              <w:t>18</w:t>
            </w:r>
          </w:p>
        </w:tc>
        <w:tc>
          <w:tcPr>
            <w:tcW w:w="4038" w:type="dxa"/>
          </w:tcPr>
          <w:p w:rsidR="00344F31" w:rsidRPr="00693E10" w:rsidRDefault="00344F31" w:rsidP="0020363D">
            <w:pPr>
              <w:spacing w:line="276" w:lineRule="auto"/>
              <w:rPr>
                <w:color w:val="000000" w:themeColor="text1"/>
                <w:sz w:val="24"/>
                <w:szCs w:val="24"/>
              </w:rPr>
            </w:pPr>
            <w:r>
              <w:rPr>
                <w:color w:val="000000" w:themeColor="text1"/>
                <w:sz w:val="24"/>
                <w:szCs w:val="24"/>
              </w:rPr>
              <w:t>If yes to Q17,interval between mifeprostone and start of misoprostole</w:t>
            </w:r>
          </w:p>
        </w:tc>
        <w:tc>
          <w:tcPr>
            <w:tcW w:w="4311" w:type="dxa"/>
          </w:tcPr>
          <w:p w:rsidR="00344F31" w:rsidRDefault="00344F31" w:rsidP="0020363D">
            <w:pPr>
              <w:spacing w:line="276" w:lineRule="auto"/>
              <w:rPr>
                <w:color w:val="000000" w:themeColor="text1"/>
                <w:sz w:val="24"/>
                <w:szCs w:val="24"/>
              </w:rPr>
            </w:pPr>
            <w:r>
              <w:rPr>
                <w:rFonts w:cstheme="minorHAnsi"/>
                <w:color w:val="000000" w:themeColor="text1"/>
                <w:sz w:val="24"/>
                <w:szCs w:val="24"/>
              </w:rPr>
              <w:t>&lt;</w:t>
            </w:r>
            <w:r>
              <w:rPr>
                <w:color w:val="000000" w:themeColor="text1"/>
                <w:sz w:val="24"/>
                <w:szCs w:val="24"/>
              </w:rPr>
              <w:t>24hrs………..1</w:t>
            </w:r>
          </w:p>
          <w:p w:rsidR="00344F31" w:rsidRDefault="00344F31" w:rsidP="0020363D">
            <w:pPr>
              <w:spacing w:line="276" w:lineRule="auto"/>
              <w:rPr>
                <w:color w:val="000000" w:themeColor="text1"/>
                <w:sz w:val="24"/>
                <w:szCs w:val="24"/>
              </w:rPr>
            </w:pPr>
            <w:r>
              <w:rPr>
                <w:color w:val="000000" w:themeColor="text1"/>
                <w:sz w:val="24"/>
                <w:szCs w:val="24"/>
              </w:rPr>
              <w:t>24hrs----36hrs………..2</w:t>
            </w:r>
          </w:p>
          <w:p w:rsidR="00344F31" w:rsidRDefault="00344F31" w:rsidP="0020363D">
            <w:pPr>
              <w:spacing w:line="276" w:lineRule="auto"/>
              <w:rPr>
                <w:color w:val="000000" w:themeColor="text1"/>
                <w:sz w:val="24"/>
                <w:szCs w:val="24"/>
              </w:rPr>
            </w:pPr>
            <w:r>
              <w:rPr>
                <w:color w:val="000000" w:themeColor="text1"/>
                <w:sz w:val="24"/>
                <w:szCs w:val="24"/>
              </w:rPr>
              <w:t>36----48hrs-------------3</w:t>
            </w:r>
          </w:p>
          <w:p w:rsidR="00344F31" w:rsidRPr="001B0C50" w:rsidRDefault="00344F31" w:rsidP="0020363D">
            <w:pPr>
              <w:spacing w:line="276" w:lineRule="auto"/>
              <w:rPr>
                <w:color w:val="000000" w:themeColor="text1"/>
                <w:sz w:val="24"/>
                <w:szCs w:val="24"/>
              </w:rPr>
            </w:pPr>
            <w:r>
              <w:rPr>
                <w:color w:val="000000" w:themeColor="text1"/>
                <w:sz w:val="24"/>
                <w:szCs w:val="24"/>
              </w:rPr>
              <w:t>Not given----------------4</w:t>
            </w:r>
          </w:p>
        </w:tc>
        <w:tc>
          <w:tcPr>
            <w:tcW w:w="657" w:type="dxa"/>
          </w:tcPr>
          <w:p w:rsidR="00344F31" w:rsidRPr="001B0C50" w:rsidRDefault="00344F31" w:rsidP="0020363D">
            <w:pPr>
              <w:spacing w:line="276" w:lineRule="auto"/>
              <w:rPr>
                <w:color w:val="000000" w:themeColor="text1"/>
                <w:sz w:val="24"/>
                <w:szCs w:val="24"/>
              </w:rPr>
            </w:pPr>
          </w:p>
        </w:tc>
      </w:tr>
      <w:tr w:rsidR="00344F31" w:rsidRPr="001B0C50" w:rsidTr="0020363D">
        <w:tc>
          <w:tcPr>
            <w:tcW w:w="570" w:type="dxa"/>
          </w:tcPr>
          <w:p w:rsidR="00344F31" w:rsidRPr="001B0C50" w:rsidRDefault="00344F31" w:rsidP="0020363D">
            <w:pPr>
              <w:spacing w:line="276" w:lineRule="auto"/>
              <w:rPr>
                <w:color w:val="000000" w:themeColor="text1"/>
                <w:sz w:val="24"/>
                <w:szCs w:val="24"/>
              </w:rPr>
            </w:pPr>
            <w:r>
              <w:rPr>
                <w:color w:val="000000" w:themeColor="text1"/>
                <w:sz w:val="24"/>
                <w:szCs w:val="24"/>
              </w:rPr>
              <w:t>19</w:t>
            </w:r>
          </w:p>
        </w:tc>
        <w:tc>
          <w:tcPr>
            <w:tcW w:w="4038" w:type="dxa"/>
          </w:tcPr>
          <w:p w:rsidR="00344F31" w:rsidRPr="00347CA0" w:rsidRDefault="00344F31" w:rsidP="0020363D">
            <w:pPr>
              <w:spacing w:line="276" w:lineRule="auto"/>
              <w:rPr>
                <w:color w:val="000000" w:themeColor="text1"/>
                <w:sz w:val="24"/>
                <w:szCs w:val="24"/>
              </w:rPr>
            </w:pPr>
            <w:r>
              <w:rPr>
                <w:color w:val="000000" w:themeColor="text1"/>
                <w:sz w:val="24"/>
                <w:szCs w:val="24"/>
              </w:rPr>
              <w:t>First course of misoprostol</w:t>
            </w:r>
          </w:p>
        </w:tc>
        <w:tc>
          <w:tcPr>
            <w:tcW w:w="4311" w:type="dxa"/>
          </w:tcPr>
          <w:p w:rsidR="00344F31" w:rsidRDefault="00344F31" w:rsidP="0020363D">
            <w:pPr>
              <w:spacing w:line="276" w:lineRule="auto"/>
              <w:rPr>
                <w:color w:val="000000" w:themeColor="text1"/>
                <w:sz w:val="24"/>
                <w:szCs w:val="24"/>
              </w:rPr>
            </w:pPr>
            <w:r>
              <w:rPr>
                <w:color w:val="000000" w:themeColor="text1"/>
                <w:sz w:val="24"/>
                <w:szCs w:val="24"/>
              </w:rPr>
              <w:t>1</w:t>
            </w:r>
            <w:r w:rsidRPr="00407209">
              <w:rPr>
                <w:color w:val="000000" w:themeColor="text1"/>
                <w:sz w:val="24"/>
                <w:szCs w:val="24"/>
                <w:vertAlign w:val="superscript"/>
              </w:rPr>
              <w:t>st</w:t>
            </w:r>
            <w:r>
              <w:rPr>
                <w:color w:val="000000" w:themeColor="text1"/>
                <w:sz w:val="24"/>
                <w:szCs w:val="24"/>
              </w:rPr>
              <w:t xml:space="preserve"> dose ------mcg  Time----- date----</w:t>
            </w:r>
          </w:p>
          <w:p w:rsidR="00344F31" w:rsidRDefault="00344F31" w:rsidP="0020363D">
            <w:pPr>
              <w:spacing w:line="276" w:lineRule="auto"/>
              <w:rPr>
                <w:color w:val="000000" w:themeColor="text1"/>
                <w:sz w:val="24"/>
                <w:szCs w:val="24"/>
              </w:rPr>
            </w:pPr>
            <w:r>
              <w:rPr>
                <w:color w:val="000000" w:themeColor="text1"/>
                <w:sz w:val="24"/>
                <w:szCs w:val="24"/>
              </w:rPr>
              <w:t>2</w:t>
            </w:r>
            <w:r w:rsidRPr="00F516F0">
              <w:rPr>
                <w:color w:val="000000" w:themeColor="text1"/>
                <w:sz w:val="24"/>
                <w:szCs w:val="24"/>
                <w:vertAlign w:val="superscript"/>
              </w:rPr>
              <w:t>nd</w:t>
            </w:r>
            <w:r>
              <w:rPr>
                <w:color w:val="000000" w:themeColor="text1"/>
                <w:sz w:val="24"/>
                <w:szCs w:val="24"/>
              </w:rPr>
              <w:t xml:space="preserve"> dose-------mcg Time— date ----</w:t>
            </w:r>
          </w:p>
          <w:p w:rsidR="00344F31" w:rsidRDefault="00344F31" w:rsidP="0020363D">
            <w:pPr>
              <w:spacing w:line="276" w:lineRule="auto"/>
              <w:rPr>
                <w:color w:val="000000" w:themeColor="text1"/>
                <w:sz w:val="24"/>
                <w:szCs w:val="24"/>
              </w:rPr>
            </w:pPr>
            <w:r>
              <w:rPr>
                <w:color w:val="000000" w:themeColor="text1"/>
                <w:sz w:val="24"/>
                <w:szCs w:val="24"/>
              </w:rPr>
              <w:t>3</w:t>
            </w:r>
            <w:r w:rsidRPr="00F516F0">
              <w:rPr>
                <w:color w:val="000000" w:themeColor="text1"/>
                <w:sz w:val="24"/>
                <w:szCs w:val="24"/>
                <w:vertAlign w:val="superscript"/>
              </w:rPr>
              <w:t>rd</w:t>
            </w:r>
            <w:r>
              <w:rPr>
                <w:color w:val="000000" w:themeColor="text1"/>
                <w:sz w:val="24"/>
                <w:szCs w:val="24"/>
              </w:rPr>
              <w:t xml:space="preserve"> dose-------mcg Time--- date ---</w:t>
            </w:r>
          </w:p>
          <w:p w:rsidR="00344F31" w:rsidRDefault="00344F31" w:rsidP="0020363D">
            <w:pPr>
              <w:spacing w:line="276" w:lineRule="auto"/>
              <w:rPr>
                <w:color w:val="000000" w:themeColor="text1"/>
                <w:sz w:val="24"/>
                <w:szCs w:val="24"/>
              </w:rPr>
            </w:pPr>
            <w:r>
              <w:rPr>
                <w:color w:val="000000" w:themeColor="text1"/>
                <w:sz w:val="24"/>
                <w:szCs w:val="24"/>
              </w:rPr>
              <w:t>4</w:t>
            </w:r>
            <w:r w:rsidRPr="00F516F0">
              <w:rPr>
                <w:color w:val="000000" w:themeColor="text1"/>
                <w:sz w:val="24"/>
                <w:szCs w:val="24"/>
                <w:vertAlign w:val="superscript"/>
              </w:rPr>
              <w:t>th</w:t>
            </w:r>
            <w:r>
              <w:rPr>
                <w:color w:val="000000" w:themeColor="text1"/>
                <w:sz w:val="24"/>
                <w:szCs w:val="24"/>
              </w:rPr>
              <w:t xml:space="preserve"> dose--------mcg Time----date ---</w:t>
            </w:r>
          </w:p>
          <w:p w:rsidR="00344F31" w:rsidRPr="001B0C50" w:rsidRDefault="00344F31" w:rsidP="0020363D">
            <w:pPr>
              <w:spacing w:line="276" w:lineRule="auto"/>
              <w:rPr>
                <w:color w:val="000000" w:themeColor="text1"/>
                <w:sz w:val="24"/>
                <w:szCs w:val="24"/>
              </w:rPr>
            </w:pPr>
            <w:r>
              <w:rPr>
                <w:color w:val="000000" w:themeColor="text1"/>
                <w:sz w:val="24"/>
                <w:szCs w:val="24"/>
              </w:rPr>
              <w:t>5</w:t>
            </w:r>
            <w:r w:rsidRPr="00F516F0">
              <w:rPr>
                <w:color w:val="000000" w:themeColor="text1"/>
                <w:sz w:val="24"/>
                <w:szCs w:val="24"/>
                <w:vertAlign w:val="superscript"/>
              </w:rPr>
              <w:t>th</w:t>
            </w:r>
            <w:r>
              <w:rPr>
                <w:color w:val="000000" w:themeColor="text1"/>
                <w:sz w:val="24"/>
                <w:szCs w:val="24"/>
              </w:rPr>
              <w:t xml:space="preserve"> dose---------mcg Time---date---</w:t>
            </w:r>
          </w:p>
        </w:tc>
        <w:tc>
          <w:tcPr>
            <w:tcW w:w="657" w:type="dxa"/>
          </w:tcPr>
          <w:p w:rsidR="00344F31" w:rsidRPr="001B0C50" w:rsidRDefault="00344F31" w:rsidP="0020363D">
            <w:pPr>
              <w:spacing w:line="276" w:lineRule="auto"/>
              <w:rPr>
                <w:color w:val="000000" w:themeColor="text1"/>
                <w:sz w:val="24"/>
                <w:szCs w:val="24"/>
              </w:rPr>
            </w:pPr>
          </w:p>
        </w:tc>
      </w:tr>
      <w:tr w:rsidR="00344F31" w:rsidRPr="001B0C50" w:rsidTr="0020363D">
        <w:trPr>
          <w:trHeight w:val="350"/>
        </w:trPr>
        <w:tc>
          <w:tcPr>
            <w:tcW w:w="570" w:type="dxa"/>
          </w:tcPr>
          <w:p w:rsidR="00344F31" w:rsidRDefault="00344F31" w:rsidP="0020363D">
            <w:pPr>
              <w:spacing w:line="276" w:lineRule="auto"/>
              <w:rPr>
                <w:color w:val="000000" w:themeColor="text1"/>
                <w:sz w:val="24"/>
                <w:szCs w:val="24"/>
              </w:rPr>
            </w:pPr>
            <w:r>
              <w:rPr>
                <w:color w:val="000000" w:themeColor="text1"/>
                <w:sz w:val="24"/>
                <w:szCs w:val="24"/>
              </w:rPr>
              <w:t>20</w:t>
            </w:r>
          </w:p>
        </w:tc>
        <w:tc>
          <w:tcPr>
            <w:tcW w:w="4038" w:type="dxa"/>
          </w:tcPr>
          <w:p w:rsidR="00344F31" w:rsidRDefault="00344F31" w:rsidP="0020363D">
            <w:pPr>
              <w:spacing w:line="276" w:lineRule="auto"/>
              <w:rPr>
                <w:color w:val="000000" w:themeColor="text1"/>
                <w:sz w:val="24"/>
                <w:szCs w:val="24"/>
              </w:rPr>
            </w:pPr>
            <w:r>
              <w:rPr>
                <w:color w:val="000000" w:themeColor="text1"/>
                <w:sz w:val="24"/>
                <w:szCs w:val="24"/>
              </w:rPr>
              <w:t>Second course of misoprostol</w:t>
            </w:r>
          </w:p>
        </w:tc>
        <w:tc>
          <w:tcPr>
            <w:tcW w:w="4311" w:type="dxa"/>
          </w:tcPr>
          <w:p w:rsidR="00344F31" w:rsidRDefault="00344F31" w:rsidP="0020363D">
            <w:pPr>
              <w:spacing w:line="276" w:lineRule="auto"/>
              <w:rPr>
                <w:color w:val="000000" w:themeColor="text1"/>
                <w:sz w:val="24"/>
                <w:szCs w:val="24"/>
              </w:rPr>
            </w:pPr>
            <w:r>
              <w:rPr>
                <w:color w:val="000000" w:themeColor="text1"/>
                <w:sz w:val="24"/>
                <w:szCs w:val="24"/>
              </w:rPr>
              <w:t>1</w:t>
            </w:r>
            <w:r w:rsidRPr="00BD6E75">
              <w:rPr>
                <w:color w:val="000000" w:themeColor="text1"/>
                <w:sz w:val="24"/>
                <w:szCs w:val="24"/>
                <w:vertAlign w:val="superscript"/>
              </w:rPr>
              <w:t>st</w:t>
            </w:r>
            <w:r>
              <w:rPr>
                <w:color w:val="000000" w:themeColor="text1"/>
                <w:sz w:val="24"/>
                <w:szCs w:val="24"/>
              </w:rPr>
              <w:t xml:space="preserve"> dose -----mcg time----- date---</w:t>
            </w:r>
          </w:p>
          <w:p w:rsidR="00344F31" w:rsidRDefault="00344F31" w:rsidP="0020363D">
            <w:pPr>
              <w:spacing w:line="276" w:lineRule="auto"/>
              <w:rPr>
                <w:color w:val="000000" w:themeColor="text1"/>
                <w:sz w:val="24"/>
                <w:szCs w:val="24"/>
              </w:rPr>
            </w:pPr>
            <w:r>
              <w:rPr>
                <w:color w:val="000000" w:themeColor="text1"/>
                <w:sz w:val="24"/>
                <w:szCs w:val="24"/>
              </w:rPr>
              <w:t>2</w:t>
            </w:r>
            <w:r w:rsidRPr="00BD6E75">
              <w:rPr>
                <w:color w:val="000000" w:themeColor="text1"/>
                <w:sz w:val="24"/>
                <w:szCs w:val="24"/>
                <w:vertAlign w:val="superscript"/>
              </w:rPr>
              <w:t>nd</w:t>
            </w:r>
            <w:r>
              <w:rPr>
                <w:color w:val="000000" w:themeColor="text1"/>
                <w:sz w:val="24"/>
                <w:szCs w:val="24"/>
              </w:rPr>
              <w:t xml:space="preserve"> dose------mcg Time-------date---</w:t>
            </w:r>
          </w:p>
          <w:p w:rsidR="00344F31" w:rsidRDefault="00344F31" w:rsidP="0020363D">
            <w:pPr>
              <w:spacing w:line="276" w:lineRule="auto"/>
              <w:rPr>
                <w:color w:val="000000" w:themeColor="text1"/>
                <w:sz w:val="24"/>
                <w:szCs w:val="24"/>
              </w:rPr>
            </w:pPr>
            <w:r>
              <w:rPr>
                <w:color w:val="000000" w:themeColor="text1"/>
                <w:sz w:val="24"/>
                <w:szCs w:val="24"/>
              </w:rPr>
              <w:t>3</w:t>
            </w:r>
            <w:r w:rsidRPr="00BD6E75">
              <w:rPr>
                <w:color w:val="000000" w:themeColor="text1"/>
                <w:sz w:val="24"/>
                <w:szCs w:val="24"/>
                <w:vertAlign w:val="superscript"/>
              </w:rPr>
              <w:t>rd</w:t>
            </w:r>
            <w:r>
              <w:rPr>
                <w:color w:val="000000" w:themeColor="text1"/>
                <w:sz w:val="24"/>
                <w:szCs w:val="24"/>
              </w:rPr>
              <w:t xml:space="preserve"> dose-------mcg  Time------ date---</w:t>
            </w:r>
          </w:p>
          <w:p w:rsidR="00344F31" w:rsidRDefault="00344F31" w:rsidP="0020363D">
            <w:pPr>
              <w:spacing w:line="276" w:lineRule="auto"/>
              <w:rPr>
                <w:color w:val="000000" w:themeColor="text1"/>
                <w:sz w:val="24"/>
                <w:szCs w:val="24"/>
              </w:rPr>
            </w:pPr>
            <w:r>
              <w:rPr>
                <w:color w:val="000000" w:themeColor="text1"/>
                <w:sz w:val="24"/>
                <w:szCs w:val="24"/>
              </w:rPr>
              <w:t>4</w:t>
            </w:r>
            <w:r w:rsidRPr="00BD6E75">
              <w:rPr>
                <w:color w:val="000000" w:themeColor="text1"/>
                <w:sz w:val="24"/>
                <w:szCs w:val="24"/>
                <w:vertAlign w:val="superscript"/>
              </w:rPr>
              <w:t>th</w:t>
            </w:r>
            <w:r>
              <w:rPr>
                <w:color w:val="000000" w:themeColor="text1"/>
                <w:sz w:val="24"/>
                <w:szCs w:val="24"/>
              </w:rPr>
              <w:t xml:space="preserve"> dose-------mcg  Time------- date---</w:t>
            </w:r>
          </w:p>
          <w:p w:rsidR="00344F31" w:rsidRDefault="00344F31" w:rsidP="0020363D">
            <w:pPr>
              <w:spacing w:line="276" w:lineRule="auto"/>
              <w:rPr>
                <w:color w:val="000000" w:themeColor="text1"/>
                <w:sz w:val="24"/>
                <w:szCs w:val="24"/>
              </w:rPr>
            </w:pPr>
            <w:r>
              <w:rPr>
                <w:color w:val="000000" w:themeColor="text1"/>
                <w:sz w:val="24"/>
                <w:szCs w:val="24"/>
              </w:rPr>
              <w:t>5</w:t>
            </w:r>
            <w:r w:rsidRPr="00BD6E75">
              <w:rPr>
                <w:color w:val="000000" w:themeColor="text1"/>
                <w:sz w:val="24"/>
                <w:szCs w:val="24"/>
                <w:vertAlign w:val="superscript"/>
              </w:rPr>
              <w:t>th</w:t>
            </w:r>
            <w:r>
              <w:rPr>
                <w:color w:val="000000" w:themeColor="text1"/>
                <w:sz w:val="24"/>
                <w:szCs w:val="24"/>
              </w:rPr>
              <w:t xml:space="preserve"> dose-------mcg   time--------date-----</w:t>
            </w:r>
          </w:p>
        </w:tc>
        <w:tc>
          <w:tcPr>
            <w:tcW w:w="657" w:type="dxa"/>
          </w:tcPr>
          <w:p w:rsidR="00344F31" w:rsidRPr="001B0C50" w:rsidRDefault="00344F31" w:rsidP="0020363D">
            <w:pPr>
              <w:spacing w:line="276" w:lineRule="auto"/>
              <w:rPr>
                <w:color w:val="000000" w:themeColor="text1"/>
                <w:sz w:val="24"/>
                <w:szCs w:val="24"/>
              </w:rPr>
            </w:pPr>
          </w:p>
        </w:tc>
      </w:tr>
      <w:tr w:rsidR="00344F31" w:rsidRPr="001B0C50" w:rsidTr="0020363D">
        <w:tc>
          <w:tcPr>
            <w:tcW w:w="570" w:type="dxa"/>
          </w:tcPr>
          <w:p w:rsidR="00344F31" w:rsidRPr="001B0C50" w:rsidRDefault="00344F31" w:rsidP="0020363D">
            <w:pPr>
              <w:spacing w:line="276" w:lineRule="auto"/>
              <w:rPr>
                <w:color w:val="000000" w:themeColor="text1"/>
                <w:sz w:val="24"/>
                <w:szCs w:val="24"/>
              </w:rPr>
            </w:pPr>
            <w:r w:rsidRPr="001B0C50">
              <w:rPr>
                <w:color w:val="000000" w:themeColor="text1"/>
                <w:sz w:val="24"/>
                <w:szCs w:val="24"/>
              </w:rPr>
              <w:t>2</w:t>
            </w:r>
            <w:r>
              <w:rPr>
                <w:color w:val="000000" w:themeColor="text1"/>
                <w:sz w:val="24"/>
                <w:szCs w:val="24"/>
              </w:rPr>
              <w:t>1</w:t>
            </w:r>
          </w:p>
        </w:tc>
        <w:tc>
          <w:tcPr>
            <w:tcW w:w="4038" w:type="dxa"/>
          </w:tcPr>
          <w:p w:rsidR="00344F31" w:rsidRPr="001B0C50" w:rsidRDefault="00344F31" w:rsidP="0020363D">
            <w:pPr>
              <w:spacing w:line="276" w:lineRule="auto"/>
              <w:rPr>
                <w:color w:val="000000" w:themeColor="text1"/>
                <w:sz w:val="24"/>
                <w:szCs w:val="24"/>
              </w:rPr>
            </w:pPr>
            <w:r>
              <w:rPr>
                <w:color w:val="000000" w:themeColor="text1"/>
                <w:sz w:val="24"/>
                <w:szCs w:val="24"/>
              </w:rPr>
              <w:t>Expulsion time of the fetus</w:t>
            </w:r>
          </w:p>
          <w:p w:rsidR="00344F31" w:rsidRPr="00347CA0" w:rsidRDefault="00344F31" w:rsidP="0020363D">
            <w:pPr>
              <w:spacing w:line="276" w:lineRule="auto"/>
              <w:rPr>
                <w:color w:val="000000" w:themeColor="text1"/>
                <w:sz w:val="24"/>
                <w:szCs w:val="24"/>
              </w:rPr>
            </w:pPr>
          </w:p>
          <w:p w:rsidR="00344F31" w:rsidRPr="001B0C50" w:rsidRDefault="00344F31" w:rsidP="0020363D">
            <w:pPr>
              <w:spacing w:line="276" w:lineRule="auto"/>
              <w:rPr>
                <w:color w:val="000000" w:themeColor="text1"/>
                <w:sz w:val="24"/>
                <w:szCs w:val="24"/>
              </w:rPr>
            </w:pPr>
          </w:p>
        </w:tc>
        <w:tc>
          <w:tcPr>
            <w:tcW w:w="4311" w:type="dxa"/>
          </w:tcPr>
          <w:p w:rsidR="00344F31" w:rsidRDefault="00344F31" w:rsidP="0020363D">
            <w:pPr>
              <w:spacing w:line="276" w:lineRule="auto"/>
              <w:rPr>
                <w:color w:val="000000" w:themeColor="text1"/>
                <w:sz w:val="24"/>
                <w:szCs w:val="24"/>
              </w:rPr>
            </w:pPr>
            <w:r>
              <w:rPr>
                <w:rFonts w:cstheme="minorHAnsi"/>
                <w:color w:val="000000" w:themeColor="text1"/>
                <w:sz w:val="24"/>
                <w:szCs w:val="24"/>
              </w:rPr>
              <w:t>&lt;</w:t>
            </w:r>
            <w:r>
              <w:rPr>
                <w:color w:val="000000" w:themeColor="text1"/>
                <w:sz w:val="24"/>
                <w:szCs w:val="24"/>
              </w:rPr>
              <w:t>12hrs………….1</w:t>
            </w:r>
          </w:p>
          <w:p w:rsidR="00344F31" w:rsidRDefault="00344F31" w:rsidP="0020363D">
            <w:pPr>
              <w:spacing w:line="276" w:lineRule="auto"/>
              <w:rPr>
                <w:color w:val="000000" w:themeColor="text1"/>
                <w:sz w:val="24"/>
                <w:szCs w:val="24"/>
              </w:rPr>
            </w:pPr>
            <w:r>
              <w:rPr>
                <w:color w:val="000000" w:themeColor="text1"/>
                <w:sz w:val="24"/>
                <w:szCs w:val="24"/>
              </w:rPr>
              <w:t>12—24hrs……………2</w:t>
            </w:r>
          </w:p>
          <w:p w:rsidR="00344F31" w:rsidRDefault="00344F31" w:rsidP="0020363D">
            <w:pPr>
              <w:spacing w:line="276" w:lineRule="auto"/>
              <w:rPr>
                <w:color w:val="000000" w:themeColor="text1"/>
                <w:sz w:val="24"/>
                <w:szCs w:val="24"/>
              </w:rPr>
            </w:pPr>
            <w:r>
              <w:rPr>
                <w:color w:val="000000" w:themeColor="text1"/>
                <w:sz w:val="24"/>
                <w:szCs w:val="24"/>
              </w:rPr>
              <w:t>24-48hrs--------------3</w:t>
            </w:r>
          </w:p>
          <w:p w:rsidR="00344F31" w:rsidRPr="001B0C50" w:rsidRDefault="00344F31" w:rsidP="0020363D">
            <w:pPr>
              <w:spacing w:line="276" w:lineRule="auto"/>
              <w:rPr>
                <w:color w:val="000000" w:themeColor="text1"/>
                <w:sz w:val="24"/>
                <w:szCs w:val="24"/>
              </w:rPr>
            </w:pPr>
            <w:r>
              <w:rPr>
                <w:rFonts w:cstheme="minorHAnsi"/>
                <w:color w:val="000000" w:themeColor="text1"/>
                <w:sz w:val="24"/>
                <w:szCs w:val="24"/>
              </w:rPr>
              <w:t>&gt;</w:t>
            </w:r>
            <w:r>
              <w:rPr>
                <w:color w:val="000000" w:themeColor="text1"/>
                <w:sz w:val="24"/>
                <w:szCs w:val="24"/>
              </w:rPr>
              <w:t xml:space="preserve">  48hrs</w:t>
            </w:r>
          </w:p>
        </w:tc>
        <w:tc>
          <w:tcPr>
            <w:tcW w:w="657" w:type="dxa"/>
          </w:tcPr>
          <w:p w:rsidR="00344F31" w:rsidRPr="001B0C50" w:rsidRDefault="00344F31" w:rsidP="0020363D">
            <w:pPr>
              <w:spacing w:line="276" w:lineRule="auto"/>
              <w:rPr>
                <w:color w:val="000000" w:themeColor="text1"/>
                <w:sz w:val="24"/>
                <w:szCs w:val="24"/>
              </w:rPr>
            </w:pPr>
          </w:p>
        </w:tc>
      </w:tr>
      <w:tr w:rsidR="00344F31" w:rsidRPr="001B0C50" w:rsidTr="0020363D">
        <w:tc>
          <w:tcPr>
            <w:tcW w:w="570" w:type="dxa"/>
          </w:tcPr>
          <w:p w:rsidR="00344F31" w:rsidRDefault="00344F31" w:rsidP="0020363D">
            <w:pPr>
              <w:spacing w:line="276" w:lineRule="auto"/>
              <w:rPr>
                <w:color w:val="000000" w:themeColor="text1"/>
                <w:sz w:val="24"/>
                <w:szCs w:val="24"/>
              </w:rPr>
            </w:pPr>
          </w:p>
        </w:tc>
        <w:tc>
          <w:tcPr>
            <w:tcW w:w="4038" w:type="dxa"/>
          </w:tcPr>
          <w:p w:rsidR="00344F31" w:rsidRDefault="00344F31" w:rsidP="0020363D">
            <w:pPr>
              <w:spacing w:line="276" w:lineRule="auto"/>
              <w:rPr>
                <w:color w:val="000000" w:themeColor="text1"/>
                <w:sz w:val="24"/>
                <w:szCs w:val="24"/>
              </w:rPr>
            </w:pPr>
            <w:r>
              <w:rPr>
                <w:color w:val="000000" w:themeColor="text1"/>
                <w:sz w:val="24"/>
                <w:szCs w:val="24"/>
              </w:rPr>
              <w:t>Third course of misoprostol</w:t>
            </w:r>
          </w:p>
        </w:tc>
        <w:tc>
          <w:tcPr>
            <w:tcW w:w="4311" w:type="dxa"/>
          </w:tcPr>
          <w:p w:rsidR="00344F31" w:rsidRDefault="00344F31" w:rsidP="0020363D">
            <w:pPr>
              <w:spacing w:line="276" w:lineRule="auto"/>
              <w:rPr>
                <w:color w:val="000000" w:themeColor="text1"/>
                <w:sz w:val="24"/>
                <w:szCs w:val="24"/>
              </w:rPr>
            </w:pPr>
            <w:r>
              <w:rPr>
                <w:color w:val="000000" w:themeColor="text1"/>
                <w:sz w:val="24"/>
                <w:szCs w:val="24"/>
              </w:rPr>
              <w:t>1</w:t>
            </w:r>
            <w:r w:rsidRPr="00BD6E75">
              <w:rPr>
                <w:color w:val="000000" w:themeColor="text1"/>
                <w:sz w:val="24"/>
                <w:szCs w:val="24"/>
                <w:vertAlign w:val="superscript"/>
              </w:rPr>
              <w:t>st</w:t>
            </w:r>
            <w:r>
              <w:rPr>
                <w:color w:val="000000" w:themeColor="text1"/>
                <w:sz w:val="24"/>
                <w:szCs w:val="24"/>
              </w:rPr>
              <w:t xml:space="preserve"> dose -----mcg time----- date---</w:t>
            </w:r>
          </w:p>
          <w:p w:rsidR="00344F31" w:rsidRDefault="00344F31" w:rsidP="0020363D">
            <w:pPr>
              <w:spacing w:line="276" w:lineRule="auto"/>
              <w:rPr>
                <w:color w:val="000000" w:themeColor="text1"/>
                <w:sz w:val="24"/>
                <w:szCs w:val="24"/>
              </w:rPr>
            </w:pPr>
            <w:r>
              <w:rPr>
                <w:color w:val="000000" w:themeColor="text1"/>
                <w:sz w:val="24"/>
                <w:szCs w:val="24"/>
              </w:rPr>
              <w:t>2</w:t>
            </w:r>
            <w:r w:rsidRPr="00BD6E75">
              <w:rPr>
                <w:color w:val="000000" w:themeColor="text1"/>
                <w:sz w:val="24"/>
                <w:szCs w:val="24"/>
                <w:vertAlign w:val="superscript"/>
              </w:rPr>
              <w:t>nd</w:t>
            </w:r>
            <w:r>
              <w:rPr>
                <w:color w:val="000000" w:themeColor="text1"/>
                <w:sz w:val="24"/>
                <w:szCs w:val="24"/>
              </w:rPr>
              <w:t xml:space="preserve"> dose------mcg Time-------date---</w:t>
            </w:r>
          </w:p>
          <w:p w:rsidR="00344F31" w:rsidRDefault="00344F31" w:rsidP="0020363D">
            <w:pPr>
              <w:spacing w:line="276" w:lineRule="auto"/>
              <w:rPr>
                <w:color w:val="000000" w:themeColor="text1"/>
                <w:sz w:val="24"/>
                <w:szCs w:val="24"/>
              </w:rPr>
            </w:pPr>
            <w:r>
              <w:rPr>
                <w:color w:val="000000" w:themeColor="text1"/>
                <w:sz w:val="24"/>
                <w:szCs w:val="24"/>
              </w:rPr>
              <w:t>3</w:t>
            </w:r>
            <w:r w:rsidRPr="00BD6E75">
              <w:rPr>
                <w:color w:val="000000" w:themeColor="text1"/>
                <w:sz w:val="24"/>
                <w:szCs w:val="24"/>
                <w:vertAlign w:val="superscript"/>
              </w:rPr>
              <w:t>rd</w:t>
            </w:r>
            <w:r>
              <w:rPr>
                <w:color w:val="000000" w:themeColor="text1"/>
                <w:sz w:val="24"/>
                <w:szCs w:val="24"/>
              </w:rPr>
              <w:t xml:space="preserve"> dose-------mcg  Time------ date---</w:t>
            </w:r>
          </w:p>
          <w:p w:rsidR="00344F31" w:rsidRDefault="00344F31" w:rsidP="0020363D">
            <w:pPr>
              <w:spacing w:line="276" w:lineRule="auto"/>
              <w:rPr>
                <w:color w:val="000000" w:themeColor="text1"/>
                <w:sz w:val="24"/>
                <w:szCs w:val="24"/>
              </w:rPr>
            </w:pPr>
            <w:r>
              <w:rPr>
                <w:color w:val="000000" w:themeColor="text1"/>
                <w:sz w:val="24"/>
                <w:szCs w:val="24"/>
              </w:rPr>
              <w:t>4</w:t>
            </w:r>
            <w:r w:rsidRPr="00BD6E75">
              <w:rPr>
                <w:color w:val="000000" w:themeColor="text1"/>
                <w:sz w:val="24"/>
                <w:szCs w:val="24"/>
                <w:vertAlign w:val="superscript"/>
              </w:rPr>
              <w:t>th</w:t>
            </w:r>
            <w:r>
              <w:rPr>
                <w:color w:val="000000" w:themeColor="text1"/>
                <w:sz w:val="24"/>
                <w:szCs w:val="24"/>
              </w:rPr>
              <w:t xml:space="preserve"> dose-------mcg  Time------- date---</w:t>
            </w:r>
          </w:p>
          <w:p w:rsidR="00344F31" w:rsidRDefault="00344F31" w:rsidP="0020363D">
            <w:pPr>
              <w:spacing w:line="276" w:lineRule="auto"/>
              <w:rPr>
                <w:color w:val="000000" w:themeColor="text1"/>
                <w:sz w:val="24"/>
                <w:szCs w:val="24"/>
              </w:rPr>
            </w:pPr>
            <w:r>
              <w:rPr>
                <w:color w:val="000000" w:themeColor="text1"/>
                <w:sz w:val="24"/>
                <w:szCs w:val="24"/>
              </w:rPr>
              <w:t>5</w:t>
            </w:r>
            <w:r w:rsidRPr="00BD6E75">
              <w:rPr>
                <w:color w:val="000000" w:themeColor="text1"/>
                <w:sz w:val="24"/>
                <w:szCs w:val="24"/>
                <w:vertAlign w:val="superscript"/>
              </w:rPr>
              <w:t>th</w:t>
            </w:r>
            <w:r>
              <w:rPr>
                <w:color w:val="000000" w:themeColor="text1"/>
                <w:sz w:val="24"/>
                <w:szCs w:val="24"/>
              </w:rPr>
              <w:t xml:space="preserve"> dose-------mcg   time--------date-----</w:t>
            </w:r>
          </w:p>
        </w:tc>
        <w:tc>
          <w:tcPr>
            <w:tcW w:w="657" w:type="dxa"/>
          </w:tcPr>
          <w:p w:rsidR="00344F31" w:rsidRPr="001B0C50" w:rsidRDefault="00344F31" w:rsidP="0020363D">
            <w:pPr>
              <w:spacing w:line="276" w:lineRule="auto"/>
              <w:rPr>
                <w:color w:val="000000" w:themeColor="text1"/>
                <w:sz w:val="24"/>
                <w:szCs w:val="24"/>
              </w:rPr>
            </w:pPr>
          </w:p>
        </w:tc>
      </w:tr>
      <w:tr w:rsidR="00344F31" w:rsidRPr="001B0C50" w:rsidTr="0020363D">
        <w:tc>
          <w:tcPr>
            <w:tcW w:w="570" w:type="dxa"/>
          </w:tcPr>
          <w:p w:rsidR="00344F31" w:rsidRPr="001B0C50" w:rsidRDefault="00344F31" w:rsidP="0020363D">
            <w:pPr>
              <w:spacing w:line="276" w:lineRule="auto"/>
              <w:rPr>
                <w:color w:val="000000" w:themeColor="text1"/>
                <w:sz w:val="24"/>
                <w:szCs w:val="24"/>
              </w:rPr>
            </w:pPr>
            <w:r>
              <w:rPr>
                <w:color w:val="000000" w:themeColor="text1"/>
                <w:sz w:val="24"/>
                <w:szCs w:val="24"/>
              </w:rPr>
              <w:t>22</w:t>
            </w:r>
          </w:p>
        </w:tc>
        <w:tc>
          <w:tcPr>
            <w:tcW w:w="4038" w:type="dxa"/>
          </w:tcPr>
          <w:p w:rsidR="00344F31" w:rsidRPr="001B0C50" w:rsidRDefault="00344F31" w:rsidP="0020363D">
            <w:pPr>
              <w:spacing w:line="276" w:lineRule="auto"/>
              <w:rPr>
                <w:color w:val="000000" w:themeColor="text1"/>
                <w:sz w:val="24"/>
                <w:szCs w:val="24"/>
              </w:rPr>
            </w:pPr>
            <w:r>
              <w:rPr>
                <w:color w:val="000000" w:themeColor="text1"/>
                <w:sz w:val="24"/>
                <w:szCs w:val="24"/>
              </w:rPr>
              <w:t xml:space="preserve"> Further management  required</w:t>
            </w:r>
          </w:p>
          <w:p w:rsidR="00344F31" w:rsidRPr="001B0C50" w:rsidRDefault="00344F31" w:rsidP="0020363D">
            <w:pPr>
              <w:spacing w:line="276" w:lineRule="auto"/>
              <w:rPr>
                <w:color w:val="000000" w:themeColor="text1"/>
                <w:sz w:val="24"/>
                <w:szCs w:val="24"/>
              </w:rPr>
            </w:pPr>
          </w:p>
        </w:tc>
        <w:tc>
          <w:tcPr>
            <w:tcW w:w="4311" w:type="dxa"/>
          </w:tcPr>
          <w:p w:rsidR="00344F31" w:rsidRDefault="00344F31" w:rsidP="0020363D">
            <w:pPr>
              <w:spacing w:line="276" w:lineRule="auto"/>
              <w:rPr>
                <w:color w:val="000000" w:themeColor="text1"/>
                <w:sz w:val="24"/>
                <w:szCs w:val="24"/>
              </w:rPr>
            </w:pPr>
            <w:r>
              <w:rPr>
                <w:color w:val="000000" w:themeColor="text1"/>
                <w:sz w:val="24"/>
                <w:szCs w:val="24"/>
              </w:rPr>
              <w:t>1.……………surgical</w:t>
            </w:r>
          </w:p>
          <w:p w:rsidR="00344F31" w:rsidRDefault="00344F31" w:rsidP="0020363D">
            <w:pPr>
              <w:spacing w:line="276" w:lineRule="auto"/>
              <w:rPr>
                <w:color w:val="000000" w:themeColor="text1"/>
                <w:sz w:val="24"/>
                <w:szCs w:val="24"/>
              </w:rPr>
            </w:pPr>
            <w:r>
              <w:rPr>
                <w:color w:val="000000" w:themeColor="text1"/>
                <w:sz w:val="24"/>
                <w:szCs w:val="24"/>
              </w:rPr>
              <w:t>2.………………oxytocin</w:t>
            </w:r>
          </w:p>
          <w:p w:rsidR="00344F31" w:rsidRDefault="00344F31" w:rsidP="0020363D">
            <w:pPr>
              <w:spacing w:line="276" w:lineRule="auto"/>
              <w:rPr>
                <w:color w:val="000000" w:themeColor="text1"/>
                <w:sz w:val="24"/>
                <w:szCs w:val="24"/>
              </w:rPr>
            </w:pPr>
            <w:r>
              <w:rPr>
                <w:color w:val="000000" w:themeColor="text1"/>
                <w:sz w:val="24"/>
                <w:szCs w:val="24"/>
              </w:rPr>
              <w:t>3…………………..expectant</w:t>
            </w:r>
          </w:p>
          <w:p w:rsidR="00344F31" w:rsidRPr="001B0C50" w:rsidRDefault="00344F31" w:rsidP="0020363D">
            <w:pPr>
              <w:spacing w:line="276" w:lineRule="auto"/>
              <w:rPr>
                <w:color w:val="000000" w:themeColor="text1"/>
                <w:sz w:val="24"/>
                <w:szCs w:val="24"/>
              </w:rPr>
            </w:pPr>
            <w:r>
              <w:rPr>
                <w:color w:val="000000" w:themeColor="text1"/>
                <w:sz w:val="24"/>
                <w:szCs w:val="24"/>
              </w:rPr>
              <w:t xml:space="preserve">  4-----------------No treatment</w:t>
            </w:r>
          </w:p>
        </w:tc>
        <w:tc>
          <w:tcPr>
            <w:tcW w:w="657" w:type="dxa"/>
          </w:tcPr>
          <w:p w:rsidR="00344F31" w:rsidRPr="001B0C50" w:rsidRDefault="00344F31" w:rsidP="0020363D">
            <w:pPr>
              <w:spacing w:line="276" w:lineRule="auto"/>
              <w:rPr>
                <w:color w:val="000000" w:themeColor="text1"/>
                <w:sz w:val="24"/>
                <w:szCs w:val="24"/>
              </w:rPr>
            </w:pPr>
          </w:p>
        </w:tc>
      </w:tr>
      <w:tr w:rsidR="00344F31" w:rsidRPr="001B0C50" w:rsidTr="0020363D">
        <w:tc>
          <w:tcPr>
            <w:tcW w:w="570" w:type="dxa"/>
          </w:tcPr>
          <w:p w:rsidR="00344F31" w:rsidRDefault="00344F31" w:rsidP="0020363D">
            <w:pPr>
              <w:spacing w:line="276" w:lineRule="auto"/>
              <w:rPr>
                <w:color w:val="000000" w:themeColor="text1"/>
                <w:sz w:val="24"/>
                <w:szCs w:val="24"/>
              </w:rPr>
            </w:pPr>
            <w:r>
              <w:rPr>
                <w:color w:val="000000" w:themeColor="text1"/>
                <w:sz w:val="24"/>
                <w:szCs w:val="24"/>
              </w:rPr>
              <w:t>23</w:t>
            </w:r>
          </w:p>
        </w:tc>
        <w:tc>
          <w:tcPr>
            <w:tcW w:w="4038" w:type="dxa"/>
          </w:tcPr>
          <w:p w:rsidR="00344F31" w:rsidRDefault="00344F31" w:rsidP="0020363D">
            <w:pPr>
              <w:spacing w:line="276" w:lineRule="auto"/>
              <w:rPr>
                <w:color w:val="000000" w:themeColor="text1"/>
                <w:sz w:val="24"/>
                <w:szCs w:val="24"/>
              </w:rPr>
            </w:pPr>
            <w:r>
              <w:rPr>
                <w:color w:val="000000" w:themeColor="text1"/>
                <w:sz w:val="24"/>
                <w:szCs w:val="24"/>
              </w:rPr>
              <w:t>Placental expulsion time</w:t>
            </w:r>
          </w:p>
          <w:p w:rsidR="00344F31" w:rsidRDefault="00344F31" w:rsidP="0020363D">
            <w:pPr>
              <w:spacing w:line="276" w:lineRule="auto"/>
              <w:rPr>
                <w:color w:val="000000" w:themeColor="text1"/>
                <w:sz w:val="24"/>
                <w:szCs w:val="24"/>
              </w:rPr>
            </w:pPr>
          </w:p>
        </w:tc>
        <w:tc>
          <w:tcPr>
            <w:tcW w:w="4311" w:type="dxa"/>
          </w:tcPr>
          <w:p w:rsidR="00344F31" w:rsidRDefault="00344F31" w:rsidP="0020363D">
            <w:pPr>
              <w:spacing w:line="276" w:lineRule="auto"/>
              <w:rPr>
                <w:rFonts w:cs="Calibri"/>
                <w:color w:val="000000" w:themeColor="text1"/>
                <w:sz w:val="24"/>
                <w:szCs w:val="24"/>
              </w:rPr>
            </w:pPr>
            <w:r>
              <w:rPr>
                <w:rFonts w:cs="Calibri"/>
                <w:color w:val="000000" w:themeColor="text1"/>
                <w:sz w:val="24"/>
                <w:szCs w:val="24"/>
              </w:rPr>
              <w:t>≤ 4hrs-----1</w:t>
            </w:r>
          </w:p>
          <w:p w:rsidR="00344F31" w:rsidRPr="00C2029E" w:rsidRDefault="00344F31" w:rsidP="0020363D">
            <w:pPr>
              <w:spacing w:line="276" w:lineRule="auto"/>
              <w:rPr>
                <w:rFonts w:cs="Calibri"/>
                <w:color w:val="000000" w:themeColor="text1"/>
                <w:sz w:val="24"/>
                <w:szCs w:val="24"/>
              </w:rPr>
            </w:pPr>
            <w:r>
              <w:rPr>
                <w:rFonts w:cs="Calibri"/>
                <w:color w:val="000000" w:themeColor="text1"/>
                <w:sz w:val="24"/>
                <w:szCs w:val="24"/>
              </w:rPr>
              <w:t>&gt; 4hrs------2</w:t>
            </w:r>
          </w:p>
        </w:tc>
        <w:tc>
          <w:tcPr>
            <w:tcW w:w="657" w:type="dxa"/>
          </w:tcPr>
          <w:p w:rsidR="00344F31" w:rsidRPr="001B0C50" w:rsidRDefault="00344F31" w:rsidP="0020363D">
            <w:pPr>
              <w:spacing w:line="276" w:lineRule="auto"/>
              <w:rPr>
                <w:color w:val="000000" w:themeColor="text1"/>
                <w:sz w:val="24"/>
                <w:szCs w:val="24"/>
              </w:rPr>
            </w:pPr>
          </w:p>
        </w:tc>
      </w:tr>
      <w:tr w:rsidR="00344F31" w:rsidRPr="001B0C50" w:rsidTr="0020363D">
        <w:tc>
          <w:tcPr>
            <w:tcW w:w="570" w:type="dxa"/>
          </w:tcPr>
          <w:p w:rsidR="00344F31" w:rsidRDefault="00344F31" w:rsidP="0020363D">
            <w:pPr>
              <w:spacing w:line="276" w:lineRule="auto"/>
              <w:rPr>
                <w:color w:val="000000" w:themeColor="text1"/>
                <w:sz w:val="24"/>
                <w:szCs w:val="24"/>
              </w:rPr>
            </w:pPr>
            <w:r>
              <w:rPr>
                <w:color w:val="000000" w:themeColor="text1"/>
                <w:sz w:val="24"/>
                <w:szCs w:val="24"/>
              </w:rPr>
              <w:t>24</w:t>
            </w:r>
          </w:p>
        </w:tc>
        <w:tc>
          <w:tcPr>
            <w:tcW w:w="4038" w:type="dxa"/>
          </w:tcPr>
          <w:p w:rsidR="00344F31" w:rsidRDefault="00344F31" w:rsidP="0020363D">
            <w:pPr>
              <w:spacing w:line="276" w:lineRule="auto"/>
              <w:rPr>
                <w:color w:val="000000" w:themeColor="text1"/>
                <w:sz w:val="24"/>
                <w:szCs w:val="24"/>
              </w:rPr>
            </w:pPr>
            <w:r>
              <w:rPr>
                <w:color w:val="000000" w:themeColor="text1"/>
                <w:sz w:val="24"/>
                <w:szCs w:val="24"/>
              </w:rPr>
              <w:t xml:space="preserve">If placenta is retained , method of expulsion </w:t>
            </w:r>
          </w:p>
        </w:tc>
        <w:tc>
          <w:tcPr>
            <w:tcW w:w="4311" w:type="dxa"/>
          </w:tcPr>
          <w:p w:rsidR="00344F31" w:rsidRDefault="00344F31" w:rsidP="0020363D">
            <w:pPr>
              <w:spacing w:line="276" w:lineRule="auto"/>
              <w:rPr>
                <w:rFonts w:cs="Calibri"/>
                <w:color w:val="000000" w:themeColor="text1"/>
                <w:sz w:val="24"/>
                <w:szCs w:val="24"/>
              </w:rPr>
            </w:pPr>
            <w:r>
              <w:rPr>
                <w:rFonts w:cs="Calibri"/>
                <w:color w:val="000000" w:themeColor="text1"/>
                <w:sz w:val="24"/>
                <w:szCs w:val="24"/>
              </w:rPr>
              <w:t>Misoprostol----1</w:t>
            </w:r>
          </w:p>
          <w:p w:rsidR="00344F31" w:rsidRDefault="00344F31" w:rsidP="0020363D">
            <w:pPr>
              <w:spacing w:line="276" w:lineRule="auto"/>
              <w:rPr>
                <w:rFonts w:cs="Calibri"/>
                <w:color w:val="000000" w:themeColor="text1"/>
                <w:sz w:val="24"/>
                <w:szCs w:val="24"/>
              </w:rPr>
            </w:pPr>
            <w:r>
              <w:rPr>
                <w:rFonts w:cs="Calibri"/>
                <w:color w:val="000000" w:themeColor="text1"/>
                <w:sz w:val="24"/>
                <w:szCs w:val="24"/>
              </w:rPr>
              <w:t>Oxytocine-------2</w:t>
            </w:r>
          </w:p>
          <w:p w:rsidR="00344F31" w:rsidRDefault="00344F31" w:rsidP="0020363D">
            <w:pPr>
              <w:spacing w:line="276" w:lineRule="auto"/>
              <w:rPr>
                <w:rFonts w:cs="Calibri"/>
                <w:color w:val="000000" w:themeColor="text1"/>
                <w:sz w:val="24"/>
                <w:szCs w:val="24"/>
              </w:rPr>
            </w:pPr>
            <w:r>
              <w:rPr>
                <w:rFonts w:cs="Calibri"/>
                <w:color w:val="000000" w:themeColor="text1"/>
                <w:sz w:val="24"/>
                <w:szCs w:val="24"/>
              </w:rPr>
              <w:t>Surgical----------3</w:t>
            </w:r>
          </w:p>
          <w:p w:rsidR="00344F31" w:rsidRDefault="00344F31" w:rsidP="0020363D">
            <w:pPr>
              <w:spacing w:line="276" w:lineRule="auto"/>
              <w:rPr>
                <w:rFonts w:cs="Calibri"/>
                <w:color w:val="000000" w:themeColor="text1"/>
                <w:sz w:val="24"/>
                <w:szCs w:val="24"/>
              </w:rPr>
            </w:pPr>
            <w:r>
              <w:rPr>
                <w:rFonts w:cs="Calibri"/>
                <w:color w:val="000000" w:themeColor="text1"/>
                <w:sz w:val="24"/>
                <w:szCs w:val="24"/>
              </w:rPr>
              <w:t>Not retained------4</w:t>
            </w:r>
          </w:p>
        </w:tc>
        <w:tc>
          <w:tcPr>
            <w:tcW w:w="657" w:type="dxa"/>
          </w:tcPr>
          <w:p w:rsidR="00344F31" w:rsidRPr="001B0C50" w:rsidRDefault="00344F31" w:rsidP="0020363D">
            <w:pPr>
              <w:spacing w:line="276" w:lineRule="auto"/>
              <w:rPr>
                <w:color w:val="000000" w:themeColor="text1"/>
                <w:sz w:val="24"/>
                <w:szCs w:val="24"/>
              </w:rPr>
            </w:pPr>
          </w:p>
        </w:tc>
      </w:tr>
      <w:tr w:rsidR="00344F31" w:rsidRPr="001B0C50" w:rsidTr="0020363D">
        <w:tc>
          <w:tcPr>
            <w:tcW w:w="570" w:type="dxa"/>
          </w:tcPr>
          <w:p w:rsidR="00344F31" w:rsidRDefault="00344F31" w:rsidP="0020363D">
            <w:pPr>
              <w:spacing w:line="276" w:lineRule="auto"/>
              <w:rPr>
                <w:color w:val="000000" w:themeColor="text1"/>
                <w:sz w:val="24"/>
                <w:szCs w:val="24"/>
              </w:rPr>
            </w:pPr>
            <w:r>
              <w:rPr>
                <w:color w:val="000000" w:themeColor="text1"/>
                <w:sz w:val="24"/>
                <w:szCs w:val="24"/>
              </w:rPr>
              <w:t>25</w:t>
            </w:r>
          </w:p>
        </w:tc>
        <w:tc>
          <w:tcPr>
            <w:tcW w:w="4038" w:type="dxa"/>
          </w:tcPr>
          <w:p w:rsidR="00344F31" w:rsidRDefault="00344F31" w:rsidP="0020363D">
            <w:pPr>
              <w:spacing w:line="276" w:lineRule="auto"/>
              <w:rPr>
                <w:color w:val="000000" w:themeColor="text1"/>
                <w:sz w:val="24"/>
                <w:szCs w:val="24"/>
              </w:rPr>
            </w:pPr>
            <w:r>
              <w:rPr>
                <w:color w:val="000000" w:themeColor="text1"/>
                <w:sz w:val="24"/>
                <w:szCs w:val="24"/>
              </w:rPr>
              <w:t xml:space="preserve">Hemoglobin level after complete expulsion </w:t>
            </w:r>
          </w:p>
        </w:tc>
        <w:tc>
          <w:tcPr>
            <w:tcW w:w="4311" w:type="dxa"/>
          </w:tcPr>
          <w:p w:rsidR="00344F31" w:rsidRDefault="00344F31" w:rsidP="0020363D">
            <w:pPr>
              <w:spacing w:line="276" w:lineRule="auto"/>
              <w:rPr>
                <w:rFonts w:cs="Calibri"/>
                <w:color w:val="000000" w:themeColor="text1"/>
                <w:sz w:val="24"/>
                <w:szCs w:val="24"/>
              </w:rPr>
            </w:pPr>
            <w:r>
              <w:rPr>
                <w:rFonts w:cs="Calibri"/>
                <w:color w:val="000000" w:themeColor="text1"/>
                <w:sz w:val="24"/>
                <w:szCs w:val="24"/>
              </w:rPr>
              <w:t>&lt; 10mg/dl-----1</w:t>
            </w:r>
          </w:p>
          <w:p w:rsidR="00344F31" w:rsidRDefault="00344F31" w:rsidP="0020363D">
            <w:pPr>
              <w:spacing w:line="276" w:lineRule="auto"/>
              <w:rPr>
                <w:rFonts w:cs="Calibri"/>
                <w:color w:val="000000" w:themeColor="text1"/>
                <w:sz w:val="24"/>
                <w:szCs w:val="24"/>
              </w:rPr>
            </w:pPr>
            <w:r>
              <w:rPr>
                <w:rFonts w:cs="Calibri"/>
                <w:color w:val="000000" w:themeColor="text1"/>
                <w:sz w:val="24"/>
                <w:szCs w:val="24"/>
              </w:rPr>
              <w:t>&gt; 10mg/dl-----2</w:t>
            </w:r>
          </w:p>
        </w:tc>
        <w:tc>
          <w:tcPr>
            <w:tcW w:w="657" w:type="dxa"/>
          </w:tcPr>
          <w:p w:rsidR="00344F31" w:rsidRPr="001B0C50" w:rsidRDefault="00344F31" w:rsidP="0020363D">
            <w:pPr>
              <w:spacing w:line="276" w:lineRule="auto"/>
              <w:rPr>
                <w:color w:val="000000" w:themeColor="text1"/>
                <w:sz w:val="24"/>
                <w:szCs w:val="24"/>
              </w:rPr>
            </w:pPr>
          </w:p>
        </w:tc>
      </w:tr>
      <w:tr w:rsidR="00344F31" w:rsidRPr="001B0C50" w:rsidTr="0020363D">
        <w:tc>
          <w:tcPr>
            <w:tcW w:w="570" w:type="dxa"/>
          </w:tcPr>
          <w:p w:rsidR="00344F31" w:rsidRDefault="00344F31" w:rsidP="0020363D">
            <w:pPr>
              <w:spacing w:line="276" w:lineRule="auto"/>
              <w:rPr>
                <w:color w:val="000000" w:themeColor="text1"/>
                <w:sz w:val="24"/>
                <w:szCs w:val="24"/>
              </w:rPr>
            </w:pPr>
            <w:r>
              <w:rPr>
                <w:color w:val="000000" w:themeColor="text1"/>
                <w:sz w:val="24"/>
                <w:szCs w:val="24"/>
              </w:rPr>
              <w:t>26</w:t>
            </w:r>
          </w:p>
        </w:tc>
        <w:tc>
          <w:tcPr>
            <w:tcW w:w="4038" w:type="dxa"/>
          </w:tcPr>
          <w:p w:rsidR="00344F31" w:rsidRDefault="00344F31" w:rsidP="0020363D">
            <w:pPr>
              <w:spacing w:line="276" w:lineRule="auto"/>
              <w:rPr>
                <w:color w:val="000000" w:themeColor="text1"/>
                <w:sz w:val="24"/>
                <w:szCs w:val="24"/>
              </w:rPr>
            </w:pPr>
            <w:r>
              <w:rPr>
                <w:color w:val="000000" w:themeColor="text1"/>
                <w:sz w:val="24"/>
                <w:szCs w:val="24"/>
              </w:rPr>
              <w:t>Was there a need for blood transfusion?</w:t>
            </w:r>
          </w:p>
        </w:tc>
        <w:tc>
          <w:tcPr>
            <w:tcW w:w="4311" w:type="dxa"/>
          </w:tcPr>
          <w:p w:rsidR="00344F31" w:rsidRDefault="00344F31" w:rsidP="0020363D">
            <w:pPr>
              <w:spacing w:line="276" w:lineRule="auto"/>
              <w:rPr>
                <w:rFonts w:cs="Calibri"/>
                <w:color w:val="000000" w:themeColor="text1"/>
                <w:sz w:val="24"/>
                <w:szCs w:val="24"/>
              </w:rPr>
            </w:pPr>
            <w:r>
              <w:rPr>
                <w:rFonts w:cs="Calibri"/>
                <w:color w:val="000000" w:themeColor="text1"/>
                <w:sz w:val="24"/>
                <w:szCs w:val="24"/>
              </w:rPr>
              <w:t>Yes ----1</w:t>
            </w:r>
          </w:p>
          <w:p w:rsidR="00344F31" w:rsidRDefault="00344F31" w:rsidP="0020363D">
            <w:pPr>
              <w:spacing w:line="276" w:lineRule="auto"/>
              <w:rPr>
                <w:rFonts w:cs="Calibri"/>
                <w:color w:val="000000" w:themeColor="text1"/>
                <w:sz w:val="24"/>
                <w:szCs w:val="24"/>
              </w:rPr>
            </w:pPr>
            <w:r>
              <w:rPr>
                <w:rFonts w:cs="Calibri"/>
                <w:color w:val="000000" w:themeColor="text1"/>
                <w:sz w:val="24"/>
                <w:szCs w:val="24"/>
              </w:rPr>
              <w:t>No-----2</w:t>
            </w:r>
          </w:p>
        </w:tc>
        <w:tc>
          <w:tcPr>
            <w:tcW w:w="657" w:type="dxa"/>
          </w:tcPr>
          <w:p w:rsidR="00344F31" w:rsidRPr="001B0C50" w:rsidRDefault="00344F31" w:rsidP="0020363D">
            <w:pPr>
              <w:spacing w:line="276" w:lineRule="auto"/>
              <w:rPr>
                <w:color w:val="000000" w:themeColor="text1"/>
                <w:sz w:val="24"/>
                <w:szCs w:val="24"/>
              </w:rPr>
            </w:pPr>
          </w:p>
        </w:tc>
      </w:tr>
      <w:tr w:rsidR="00344F31" w:rsidRPr="001B0C50" w:rsidTr="0020363D">
        <w:tc>
          <w:tcPr>
            <w:tcW w:w="570" w:type="dxa"/>
          </w:tcPr>
          <w:p w:rsidR="00344F31" w:rsidRDefault="00344F31" w:rsidP="0020363D">
            <w:pPr>
              <w:spacing w:line="276" w:lineRule="auto"/>
              <w:rPr>
                <w:color w:val="000000" w:themeColor="text1"/>
                <w:sz w:val="24"/>
                <w:szCs w:val="24"/>
              </w:rPr>
            </w:pPr>
            <w:r>
              <w:rPr>
                <w:color w:val="000000" w:themeColor="text1"/>
                <w:sz w:val="24"/>
                <w:szCs w:val="24"/>
              </w:rPr>
              <w:t>27</w:t>
            </w:r>
          </w:p>
        </w:tc>
        <w:tc>
          <w:tcPr>
            <w:tcW w:w="4038" w:type="dxa"/>
          </w:tcPr>
          <w:p w:rsidR="00344F31" w:rsidRDefault="00344F31" w:rsidP="0020363D">
            <w:pPr>
              <w:spacing w:line="276" w:lineRule="auto"/>
              <w:rPr>
                <w:color w:val="000000" w:themeColor="text1"/>
                <w:sz w:val="24"/>
                <w:szCs w:val="24"/>
              </w:rPr>
            </w:pPr>
            <w:r>
              <w:rPr>
                <w:color w:val="000000" w:themeColor="text1"/>
                <w:sz w:val="24"/>
                <w:szCs w:val="24"/>
              </w:rPr>
              <w:t>Was the pregnancy continued beyond 48hrs?</w:t>
            </w:r>
          </w:p>
        </w:tc>
        <w:tc>
          <w:tcPr>
            <w:tcW w:w="4311" w:type="dxa"/>
          </w:tcPr>
          <w:p w:rsidR="00344F31" w:rsidRDefault="00344F31" w:rsidP="0020363D">
            <w:pPr>
              <w:spacing w:line="276" w:lineRule="auto"/>
              <w:rPr>
                <w:rFonts w:cs="Calibri"/>
                <w:color w:val="000000" w:themeColor="text1"/>
                <w:sz w:val="24"/>
                <w:szCs w:val="24"/>
              </w:rPr>
            </w:pPr>
            <w:r>
              <w:rPr>
                <w:rFonts w:cs="Calibri"/>
                <w:color w:val="000000" w:themeColor="text1"/>
                <w:sz w:val="24"/>
                <w:szCs w:val="24"/>
              </w:rPr>
              <w:t>Yes-------1</w:t>
            </w:r>
          </w:p>
          <w:p w:rsidR="00344F31" w:rsidRDefault="00344F31" w:rsidP="0020363D">
            <w:pPr>
              <w:spacing w:line="276" w:lineRule="auto"/>
              <w:rPr>
                <w:rFonts w:cs="Calibri"/>
                <w:color w:val="000000" w:themeColor="text1"/>
                <w:sz w:val="24"/>
                <w:szCs w:val="24"/>
              </w:rPr>
            </w:pPr>
            <w:r>
              <w:rPr>
                <w:rFonts w:cs="Calibri"/>
                <w:color w:val="000000" w:themeColor="text1"/>
                <w:sz w:val="24"/>
                <w:szCs w:val="24"/>
              </w:rPr>
              <w:t>No--------2</w:t>
            </w:r>
          </w:p>
        </w:tc>
        <w:tc>
          <w:tcPr>
            <w:tcW w:w="657" w:type="dxa"/>
          </w:tcPr>
          <w:p w:rsidR="00344F31" w:rsidRPr="001B0C50" w:rsidRDefault="00344F31" w:rsidP="0020363D">
            <w:pPr>
              <w:spacing w:line="276" w:lineRule="auto"/>
              <w:rPr>
                <w:color w:val="000000" w:themeColor="text1"/>
                <w:sz w:val="24"/>
                <w:szCs w:val="24"/>
              </w:rPr>
            </w:pPr>
          </w:p>
        </w:tc>
      </w:tr>
    </w:tbl>
    <w:p w:rsidR="00344F31" w:rsidRDefault="00344F31" w:rsidP="00344F31">
      <w:pPr>
        <w:tabs>
          <w:tab w:val="left" w:pos="2022"/>
        </w:tabs>
        <w:rPr>
          <w:rFonts w:ascii="Times New Roman" w:eastAsia="Roboto-Regular" w:hAnsi="Times New Roman"/>
          <w:sz w:val="24"/>
          <w:szCs w:val="24"/>
        </w:rPr>
      </w:pPr>
    </w:p>
    <w:p w:rsidR="00344F31" w:rsidRDefault="00344F31" w:rsidP="00344F31"/>
    <w:p w:rsidR="00344F31" w:rsidRDefault="00344F31" w:rsidP="00344F31"/>
    <w:p w:rsidR="00344F31" w:rsidRDefault="00344F31" w:rsidP="00344F31"/>
    <w:p w:rsidR="00344F31" w:rsidRDefault="00344F31" w:rsidP="00344F31"/>
    <w:p w:rsidR="00344F31" w:rsidRDefault="00344F31" w:rsidP="00344F31"/>
    <w:p w:rsidR="00344F31" w:rsidRDefault="00344F31" w:rsidP="00344F31"/>
    <w:p w:rsidR="00344F31" w:rsidRDefault="00344F31" w:rsidP="00344F31"/>
    <w:p w:rsidR="00344F31" w:rsidRDefault="00344F31" w:rsidP="00344F31"/>
    <w:p w:rsidR="00344F31" w:rsidRDefault="00344F31" w:rsidP="00344F31"/>
    <w:p w:rsidR="00344F31" w:rsidRDefault="00344F31" w:rsidP="00344F31">
      <w:pPr>
        <w:pStyle w:val="Heading1"/>
      </w:pPr>
      <w:bookmarkStart w:id="96" w:name="_Toc508585846"/>
      <w:bookmarkStart w:id="97" w:name="_Toc508598785"/>
      <w:r>
        <w:t xml:space="preserve">10. </w:t>
      </w:r>
      <w:r w:rsidRPr="00AD557C">
        <w:t>De</w:t>
      </w:r>
      <w:r>
        <w:t>c</w:t>
      </w:r>
      <w:r w:rsidRPr="00AD557C">
        <w:t>laration</w:t>
      </w:r>
      <w:r>
        <w:t>.</w:t>
      </w:r>
      <w:bookmarkEnd w:id="96"/>
      <w:bookmarkEnd w:id="97"/>
    </w:p>
    <w:p w:rsidR="00344F31" w:rsidRDefault="00344F31" w:rsidP="00344F31">
      <w:pPr>
        <w:rPr>
          <w:b/>
          <w:sz w:val="32"/>
          <w:szCs w:val="32"/>
        </w:rPr>
      </w:pPr>
      <w:r>
        <w:rPr>
          <w:b/>
          <w:sz w:val="32"/>
          <w:szCs w:val="32"/>
        </w:rPr>
        <w:t xml:space="preserve">I, the undersigned declare that this thesis is my original work in partial fulfillment of the requirement for the post graduate study Obs/gyne. </w:t>
      </w:r>
    </w:p>
    <w:p w:rsidR="00344F31" w:rsidRDefault="00344F31" w:rsidP="00344F31">
      <w:pPr>
        <w:rPr>
          <w:b/>
          <w:sz w:val="32"/>
          <w:szCs w:val="32"/>
        </w:rPr>
      </w:pPr>
    </w:p>
    <w:p w:rsidR="00344F31" w:rsidRDefault="00344F31" w:rsidP="00344F31">
      <w:pPr>
        <w:rPr>
          <w:b/>
          <w:sz w:val="32"/>
          <w:szCs w:val="32"/>
        </w:rPr>
      </w:pPr>
      <w:r>
        <w:rPr>
          <w:b/>
          <w:sz w:val="32"/>
          <w:szCs w:val="32"/>
        </w:rPr>
        <w:t>Residents Name: Dr.Okbahans Kahsay</w:t>
      </w:r>
    </w:p>
    <w:p w:rsidR="00344F31" w:rsidRDefault="00344F31" w:rsidP="00344F31">
      <w:pPr>
        <w:rPr>
          <w:b/>
          <w:sz w:val="32"/>
          <w:szCs w:val="32"/>
        </w:rPr>
      </w:pPr>
      <w:r>
        <w:rPr>
          <w:b/>
          <w:sz w:val="32"/>
          <w:szCs w:val="32"/>
        </w:rPr>
        <w:t>Signature--------------------------------------</w:t>
      </w:r>
    </w:p>
    <w:p w:rsidR="00344F31" w:rsidRDefault="00344F31" w:rsidP="00344F31">
      <w:pPr>
        <w:rPr>
          <w:b/>
          <w:sz w:val="32"/>
          <w:szCs w:val="32"/>
        </w:rPr>
      </w:pPr>
      <w:r>
        <w:rPr>
          <w:b/>
          <w:sz w:val="32"/>
          <w:szCs w:val="32"/>
        </w:rPr>
        <w:t>Date of submission-----March 3,2018-------------------</w:t>
      </w:r>
    </w:p>
    <w:p w:rsidR="00344F31" w:rsidRDefault="00344F31" w:rsidP="00344F31">
      <w:pPr>
        <w:rPr>
          <w:b/>
          <w:sz w:val="32"/>
          <w:szCs w:val="32"/>
        </w:rPr>
      </w:pPr>
    </w:p>
    <w:p w:rsidR="00344F31" w:rsidRDefault="00344F31" w:rsidP="00344F31">
      <w:pPr>
        <w:rPr>
          <w:b/>
          <w:sz w:val="32"/>
          <w:szCs w:val="32"/>
        </w:rPr>
      </w:pPr>
    </w:p>
    <w:p w:rsidR="00344F31" w:rsidRDefault="00344F31" w:rsidP="00344F31">
      <w:pPr>
        <w:rPr>
          <w:b/>
          <w:sz w:val="32"/>
          <w:szCs w:val="32"/>
        </w:rPr>
      </w:pPr>
      <w:r>
        <w:rPr>
          <w:b/>
          <w:sz w:val="32"/>
          <w:szCs w:val="32"/>
        </w:rPr>
        <w:t>This thesis has been submitted for examination with my approval as an advisor</w:t>
      </w:r>
    </w:p>
    <w:p w:rsidR="00344F31" w:rsidRDefault="00344F31" w:rsidP="00344F31">
      <w:pPr>
        <w:rPr>
          <w:b/>
          <w:sz w:val="32"/>
          <w:szCs w:val="32"/>
        </w:rPr>
      </w:pPr>
      <w:r>
        <w:rPr>
          <w:b/>
          <w:sz w:val="32"/>
          <w:szCs w:val="32"/>
        </w:rPr>
        <w:t>Advisors Names: Dr.Balkachew Nigatu ( MD,MFM sub specialist)</w:t>
      </w:r>
    </w:p>
    <w:p w:rsidR="00344F31" w:rsidRDefault="00344F31" w:rsidP="00344F31">
      <w:pPr>
        <w:rPr>
          <w:b/>
          <w:sz w:val="32"/>
          <w:szCs w:val="32"/>
        </w:rPr>
      </w:pPr>
      <w:r>
        <w:rPr>
          <w:b/>
          <w:sz w:val="32"/>
          <w:szCs w:val="32"/>
        </w:rPr>
        <w:tab/>
      </w:r>
      <w:r>
        <w:rPr>
          <w:b/>
          <w:sz w:val="32"/>
          <w:szCs w:val="32"/>
        </w:rPr>
        <w:tab/>
        <w:t>Signature-------------------------------------</w:t>
      </w:r>
    </w:p>
    <w:p w:rsidR="00344F31" w:rsidRDefault="00344F31" w:rsidP="00344F31">
      <w:pPr>
        <w:rPr>
          <w:b/>
          <w:sz w:val="32"/>
          <w:szCs w:val="32"/>
        </w:rPr>
      </w:pPr>
      <w:r>
        <w:rPr>
          <w:b/>
          <w:sz w:val="32"/>
          <w:szCs w:val="32"/>
        </w:rPr>
        <w:tab/>
      </w:r>
      <w:r>
        <w:rPr>
          <w:b/>
          <w:sz w:val="32"/>
          <w:szCs w:val="32"/>
        </w:rPr>
        <w:tab/>
        <w:t>Yemesrach Abeje    (MPH)</w:t>
      </w:r>
    </w:p>
    <w:p w:rsidR="00344F31" w:rsidRDefault="00344F31" w:rsidP="00344F31">
      <w:pPr>
        <w:rPr>
          <w:b/>
          <w:sz w:val="32"/>
          <w:szCs w:val="32"/>
        </w:rPr>
      </w:pPr>
      <w:r>
        <w:rPr>
          <w:b/>
          <w:sz w:val="32"/>
          <w:szCs w:val="32"/>
        </w:rPr>
        <w:tab/>
        <w:t xml:space="preserve">Signature------------------------------ </w:t>
      </w:r>
    </w:p>
    <w:p w:rsidR="00F355BE" w:rsidRPr="00781DD8" w:rsidRDefault="00344F31" w:rsidP="007553A4">
      <w:r>
        <w:rPr>
          <w:b/>
          <w:sz w:val="32"/>
          <w:szCs w:val="32"/>
        </w:rPr>
        <w:t>Date of submission---------------------------</w:t>
      </w:r>
    </w:p>
    <w:sectPr w:rsidR="00F355BE" w:rsidRPr="00781DD8" w:rsidSect="00550A94">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F6F57" w:rsidRDefault="004F6F57" w:rsidP="007553A4">
      <w:pPr>
        <w:spacing w:after="0" w:line="240" w:lineRule="auto"/>
      </w:pPr>
      <w:r>
        <w:separator/>
      </w:r>
    </w:p>
  </w:endnote>
  <w:endnote w:type="continuationSeparator" w:id="0">
    <w:p w:rsidR="004F6F57" w:rsidRDefault="004F6F57" w:rsidP="007553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Roboto-Regular">
    <w:altName w:val="MS Mincho"/>
    <w:panose1 w:val="00000000000000000000"/>
    <w:charset w:val="80"/>
    <w:family w:val="auto"/>
    <w:notTrueType/>
    <w:pitch w:val="default"/>
    <w:sig w:usb0="00000003" w:usb1="08070000" w:usb2="00000010" w:usb3="00000000" w:csb0="00020001" w:csb1="00000000"/>
  </w:font>
  <w:font w:name="MinionPro-Regular">
    <w:altName w:val="Arial Unicode MS"/>
    <w:panose1 w:val="00000000000000000000"/>
    <w:charset w:val="80"/>
    <w:family w:val="roman"/>
    <w:notTrueType/>
    <w:pitch w:val="default"/>
    <w:sig w:usb0="00000001" w:usb1="08070000" w:usb2="00000010" w:usb3="00000000" w:csb0="00020001" w:csb1="00000000"/>
  </w:font>
  <w:font w:name="AGaramondPro-Regular">
    <w:altName w:val="Times New Roman"/>
    <w:panose1 w:val="00000000000000000000"/>
    <w:charset w:val="EE"/>
    <w:family w:val="auto"/>
    <w:notTrueType/>
    <w:pitch w:val="default"/>
    <w:sig w:usb0="00000005" w:usb1="00000000" w:usb2="00000000" w:usb3="00000000" w:csb0="00000002" w:csb1="00000000"/>
  </w:font>
  <w:font w:name="Arial">
    <w:panose1 w:val="020B0604020202020204"/>
    <w:charset w:val="00"/>
    <w:family w:val="swiss"/>
    <w:pitch w:val="variable"/>
    <w:sig w:usb0="E0002AFF" w:usb1="C0007843" w:usb2="00000009" w:usb3="00000000" w:csb0="000001FF" w:csb1="00000000"/>
  </w:font>
  <w:font w:name="Palatino-Roman">
    <w:altName w:val="MS Gothic"/>
    <w:panose1 w:val="00000000000000000000"/>
    <w:charset w:val="80"/>
    <w:family w:val="auto"/>
    <w:notTrueType/>
    <w:pitch w:val="default"/>
    <w:sig w:usb0="00000000" w:usb1="08070000" w:usb2="00000010" w:usb3="00000000" w:csb0="00020000" w:csb1="00000000"/>
  </w:font>
  <w:font w:name="Power Geez Unicode1">
    <w:altName w:val="Courier New"/>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37282"/>
      <w:docPartObj>
        <w:docPartGallery w:val="Page Numbers (Bottom of Page)"/>
        <w:docPartUnique/>
      </w:docPartObj>
    </w:sdtPr>
    <w:sdtEndPr/>
    <w:sdtContent>
      <w:p w:rsidR="000146A0" w:rsidRDefault="004F6F57">
        <w:pPr>
          <w:pStyle w:val="Footer"/>
          <w:jc w:val="center"/>
        </w:pPr>
        <w:r>
          <w:fldChar w:fldCharType="begin"/>
        </w:r>
        <w:r>
          <w:instrText xml:space="preserve"> PAGE   \* MERGEFORMAT </w:instrText>
        </w:r>
        <w:r>
          <w:fldChar w:fldCharType="separate"/>
        </w:r>
        <w:r>
          <w:rPr>
            <w:noProof/>
          </w:rPr>
          <w:t>I</w:t>
        </w:r>
        <w:r>
          <w:rPr>
            <w:noProof/>
          </w:rPr>
          <w:fldChar w:fldCharType="end"/>
        </w:r>
      </w:p>
    </w:sdtContent>
  </w:sdt>
  <w:p w:rsidR="000146A0" w:rsidRDefault="000146A0">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37301"/>
      <w:docPartObj>
        <w:docPartGallery w:val="Page Numbers (Bottom of Page)"/>
        <w:docPartUnique/>
      </w:docPartObj>
    </w:sdtPr>
    <w:sdtEndPr/>
    <w:sdtContent>
      <w:p w:rsidR="00550A94" w:rsidRDefault="004F6F57">
        <w:pPr>
          <w:pStyle w:val="Footer"/>
          <w:jc w:val="center"/>
        </w:pPr>
        <w:r>
          <w:fldChar w:fldCharType="begin"/>
        </w:r>
        <w:r>
          <w:instrText xml:space="preserve"> PAGE   \* MERGEFORMAT </w:instrText>
        </w:r>
        <w:r>
          <w:fldChar w:fldCharType="separate"/>
        </w:r>
        <w:r w:rsidR="001609CB">
          <w:rPr>
            <w:noProof/>
          </w:rPr>
          <w:t>13</w:t>
        </w:r>
        <w:r>
          <w:rPr>
            <w:noProof/>
          </w:rPr>
          <w:fldChar w:fldCharType="end"/>
        </w:r>
      </w:p>
    </w:sdtContent>
  </w:sdt>
  <w:p w:rsidR="00F355BE" w:rsidRDefault="00F355BE" w:rsidP="00550A94">
    <w:pPr>
      <w:pStyle w:val="Footer"/>
      <w:tabs>
        <w:tab w:val="clear" w:pos="4680"/>
        <w:tab w:val="clear" w:pos="9360"/>
        <w:tab w:val="left" w:pos="5145"/>
      </w:tabs>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F6F57" w:rsidRDefault="004F6F57" w:rsidP="007553A4">
      <w:pPr>
        <w:spacing w:after="0" w:line="240" w:lineRule="auto"/>
      </w:pPr>
      <w:r>
        <w:separator/>
      </w:r>
    </w:p>
  </w:footnote>
  <w:footnote w:type="continuationSeparator" w:id="0">
    <w:p w:rsidR="004F6F57" w:rsidRDefault="004F6F57" w:rsidP="007553A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2F49B7"/>
    <w:multiLevelType w:val="hybridMultilevel"/>
    <w:tmpl w:val="51A20BDE"/>
    <w:lvl w:ilvl="0" w:tplc="04090005">
      <w:start w:val="1"/>
      <w:numFmt w:val="bullet"/>
      <w:lvlText w:val=""/>
      <w:lvlJc w:val="left"/>
      <w:pPr>
        <w:ind w:left="1890" w:hanging="360"/>
      </w:pPr>
      <w:rPr>
        <w:rFonts w:ascii="Wingdings" w:hAnsi="Wingdings" w:hint="default"/>
      </w:rPr>
    </w:lvl>
    <w:lvl w:ilvl="1" w:tplc="04090003" w:tentative="1">
      <w:start w:val="1"/>
      <w:numFmt w:val="bullet"/>
      <w:lvlText w:val="o"/>
      <w:lvlJc w:val="left"/>
      <w:pPr>
        <w:ind w:left="2610" w:hanging="360"/>
      </w:pPr>
      <w:rPr>
        <w:rFonts w:ascii="Courier New" w:hAnsi="Courier New" w:cs="Courier New" w:hint="default"/>
      </w:rPr>
    </w:lvl>
    <w:lvl w:ilvl="2" w:tplc="04090005" w:tentative="1">
      <w:start w:val="1"/>
      <w:numFmt w:val="bullet"/>
      <w:lvlText w:val=""/>
      <w:lvlJc w:val="left"/>
      <w:pPr>
        <w:ind w:left="3330" w:hanging="360"/>
      </w:pPr>
      <w:rPr>
        <w:rFonts w:ascii="Wingdings" w:hAnsi="Wingdings" w:hint="default"/>
      </w:rPr>
    </w:lvl>
    <w:lvl w:ilvl="3" w:tplc="04090001" w:tentative="1">
      <w:start w:val="1"/>
      <w:numFmt w:val="bullet"/>
      <w:lvlText w:val=""/>
      <w:lvlJc w:val="left"/>
      <w:pPr>
        <w:ind w:left="4050" w:hanging="360"/>
      </w:pPr>
      <w:rPr>
        <w:rFonts w:ascii="Symbol" w:hAnsi="Symbol" w:hint="default"/>
      </w:rPr>
    </w:lvl>
    <w:lvl w:ilvl="4" w:tplc="04090003" w:tentative="1">
      <w:start w:val="1"/>
      <w:numFmt w:val="bullet"/>
      <w:lvlText w:val="o"/>
      <w:lvlJc w:val="left"/>
      <w:pPr>
        <w:ind w:left="4770" w:hanging="360"/>
      </w:pPr>
      <w:rPr>
        <w:rFonts w:ascii="Courier New" w:hAnsi="Courier New" w:cs="Courier New" w:hint="default"/>
      </w:rPr>
    </w:lvl>
    <w:lvl w:ilvl="5" w:tplc="04090005" w:tentative="1">
      <w:start w:val="1"/>
      <w:numFmt w:val="bullet"/>
      <w:lvlText w:val=""/>
      <w:lvlJc w:val="left"/>
      <w:pPr>
        <w:ind w:left="5490" w:hanging="360"/>
      </w:pPr>
      <w:rPr>
        <w:rFonts w:ascii="Wingdings" w:hAnsi="Wingdings" w:hint="default"/>
      </w:rPr>
    </w:lvl>
    <w:lvl w:ilvl="6" w:tplc="04090001" w:tentative="1">
      <w:start w:val="1"/>
      <w:numFmt w:val="bullet"/>
      <w:lvlText w:val=""/>
      <w:lvlJc w:val="left"/>
      <w:pPr>
        <w:ind w:left="6210" w:hanging="360"/>
      </w:pPr>
      <w:rPr>
        <w:rFonts w:ascii="Symbol" w:hAnsi="Symbol" w:hint="default"/>
      </w:rPr>
    </w:lvl>
    <w:lvl w:ilvl="7" w:tplc="04090003" w:tentative="1">
      <w:start w:val="1"/>
      <w:numFmt w:val="bullet"/>
      <w:lvlText w:val="o"/>
      <w:lvlJc w:val="left"/>
      <w:pPr>
        <w:ind w:left="6930" w:hanging="360"/>
      </w:pPr>
      <w:rPr>
        <w:rFonts w:ascii="Courier New" w:hAnsi="Courier New" w:cs="Courier New" w:hint="default"/>
      </w:rPr>
    </w:lvl>
    <w:lvl w:ilvl="8" w:tplc="04090005" w:tentative="1">
      <w:start w:val="1"/>
      <w:numFmt w:val="bullet"/>
      <w:lvlText w:val=""/>
      <w:lvlJc w:val="left"/>
      <w:pPr>
        <w:ind w:left="7650" w:hanging="360"/>
      </w:pPr>
      <w:rPr>
        <w:rFonts w:ascii="Wingdings" w:hAnsi="Wingdings" w:hint="default"/>
      </w:rPr>
    </w:lvl>
  </w:abstractNum>
  <w:abstractNum w:abstractNumId="1" w15:restartNumberingAfterBreak="0">
    <w:nsid w:val="162F3306"/>
    <w:multiLevelType w:val="hybridMultilevel"/>
    <w:tmpl w:val="2F949A90"/>
    <w:lvl w:ilvl="0" w:tplc="7F204DC0">
      <w:numFmt w:val="bullet"/>
      <w:lvlText w:val=""/>
      <w:lvlJc w:val="left"/>
      <w:pPr>
        <w:ind w:left="720" w:hanging="360"/>
      </w:pPr>
      <w:rPr>
        <w:rFonts w:ascii="Wingdings" w:eastAsia="Calibri"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99C2C31"/>
    <w:multiLevelType w:val="hybridMultilevel"/>
    <w:tmpl w:val="0BC8544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D846DAB"/>
    <w:multiLevelType w:val="hybridMultilevel"/>
    <w:tmpl w:val="EF6805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2454AE9"/>
    <w:multiLevelType w:val="hybridMultilevel"/>
    <w:tmpl w:val="15FE1D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D663D74"/>
    <w:multiLevelType w:val="hybridMultilevel"/>
    <w:tmpl w:val="795C4788"/>
    <w:lvl w:ilvl="0" w:tplc="04090005">
      <w:start w:val="1"/>
      <w:numFmt w:val="bullet"/>
      <w:lvlText w:val=""/>
      <w:lvlJc w:val="left"/>
      <w:pPr>
        <w:ind w:left="1796" w:hanging="360"/>
      </w:pPr>
      <w:rPr>
        <w:rFonts w:ascii="Wingdings" w:hAnsi="Wingdings" w:hint="default"/>
      </w:rPr>
    </w:lvl>
    <w:lvl w:ilvl="1" w:tplc="04090003" w:tentative="1">
      <w:start w:val="1"/>
      <w:numFmt w:val="bullet"/>
      <w:lvlText w:val="o"/>
      <w:lvlJc w:val="left"/>
      <w:pPr>
        <w:ind w:left="2516" w:hanging="360"/>
      </w:pPr>
      <w:rPr>
        <w:rFonts w:ascii="Courier New" w:hAnsi="Courier New" w:cs="Courier New" w:hint="default"/>
      </w:rPr>
    </w:lvl>
    <w:lvl w:ilvl="2" w:tplc="04090005" w:tentative="1">
      <w:start w:val="1"/>
      <w:numFmt w:val="bullet"/>
      <w:lvlText w:val=""/>
      <w:lvlJc w:val="left"/>
      <w:pPr>
        <w:ind w:left="3236" w:hanging="360"/>
      </w:pPr>
      <w:rPr>
        <w:rFonts w:ascii="Wingdings" w:hAnsi="Wingdings" w:hint="default"/>
      </w:rPr>
    </w:lvl>
    <w:lvl w:ilvl="3" w:tplc="04090001" w:tentative="1">
      <w:start w:val="1"/>
      <w:numFmt w:val="bullet"/>
      <w:lvlText w:val=""/>
      <w:lvlJc w:val="left"/>
      <w:pPr>
        <w:ind w:left="3956" w:hanging="360"/>
      </w:pPr>
      <w:rPr>
        <w:rFonts w:ascii="Symbol" w:hAnsi="Symbol" w:hint="default"/>
      </w:rPr>
    </w:lvl>
    <w:lvl w:ilvl="4" w:tplc="04090003" w:tentative="1">
      <w:start w:val="1"/>
      <w:numFmt w:val="bullet"/>
      <w:lvlText w:val="o"/>
      <w:lvlJc w:val="left"/>
      <w:pPr>
        <w:ind w:left="4676" w:hanging="360"/>
      </w:pPr>
      <w:rPr>
        <w:rFonts w:ascii="Courier New" w:hAnsi="Courier New" w:cs="Courier New" w:hint="default"/>
      </w:rPr>
    </w:lvl>
    <w:lvl w:ilvl="5" w:tplc="04090005" w:tentative="1">
      <w:start w:val="1"/>
      <w:numFmt w:val="bullet"/>
      <w:lvlText w:val=""/>
      <w:lvlJc w:val="left"/>
      <w:pPr>
        <w:ind w:left="5396" w:hanging="360"/>
      </w:pPr>
      <w:rPr>
        <w:rFonts w:ascii="Wingdings" w:hAnsi="Wingdings" w:hint="default"/>
      </w:rPr>
    </w:lvl>
    <w:lvl w:ilvl="6" w:tplc="04090001" w:tentative="1">
      <w:start w:val="1"/>
      <w:numFmt w:val="bullet"/>
      <w:lvlText w:val=""/>
      <w:lvlJc w:val="left"/>
      <w:pPr>
        <w:ind w:left="6116" w:hanging="360"/>
      </w:pPr>
      <w:rPr>
        <w:rFonts w:ascii="Symbol" w:hAnsi="Symbol" w:hint="default"/>
      </w:rPr>
    </w:lvl>
    <w:lvl w:ilvl="7" w:tplc="04090003" w:tentative="1">
      <w:start w:val="1"/>
      <w:numFmt w:val="bullet"/>
      <w:lvlText w:val="o"/>
      <w:lvlJc w:val="left"/>
      <w:pPr>
        <w:ind w:left="6836" w:hanging="360"/>
      </w:pPr>
      <w:rPr>
        <w:rFonts w:ascii="Courier New" w:hAnsi="Courier New" w:cs="Courier New" w:hint="default"/>
      </w:rPr>
    </w:lvl>
    <w:lvl w:ilvl="8" w:tplc="04090005" w:tentative="1">
      <w:start w:val="1"/>
      <w:numFmt w:val="bullet"/>
      <w:lvlText w:val=""/>
      <w:lvlJc w:val="left"/>
      <w:pPr>
        <w:ind w:left="7556" w:hanging="360"/>
      </w:pPr>
      <w:rPr>
        <w:rFonts w:ascii="Wingdings" w:hAnsi="Wingdings" w:hint="default"/>
      </w:rPr>
    </w:lvl>
  </w:abstractNum>
  <w:abstractNum w:abstractNumId="6" w15:restartNumberingAfterBreak="0">
    <w:nsid w:val="4296371B"/>
    <w:multiLevelType w:val="hybridMultilevel"/>
    <w:tmpl w:val="7F462E2E"/>
    <w:lvl w:ilvl="0" w:tplc="04090005">
      <w:start w:val="1"/>
      <w:numFmt w:val="bullet"/>
      <w:lvlText w:val=""/>
      <w:lvlJc w:val="left"/>
      <w:pPr>
        <w:ind w:left="1890" w:hanging="360"/>
      </w:pPr>
      <w:rPr>
        <w:rFonts w:ascii="Wingdings" w:hAnsi="Wingdings" w:hint="default"/>
      </w:rPr>
    </w:lvl>
    <w:lvl w:ilvl="1" w:tplc="04090003" w:tentative="1">
      <w:start w:val="1"/>
      <w:numFmt w:val="bullet"/>
      <w:lvlText w:val="o"/>
      <w:lvlJc w:val="left"/>
      <w:pPr>
        <w:ind w:left="2610" w:hanging="360"/>
      </w:pPr>
      <w:rPr>
        <w:rFonts w:ascii="Courier New" w:hAnsi="Courier New" w:cs="Courier New" w:hint="default"/>
      </w:rPr>
    </w:lvl>
    <w:lvl w:ilvl="2" w:tplc="04090005" w:tentative="1">
      <w:start w:val="1"/>
      <w:numFmt w:val="bullet"/>
      <w:lvlText w:val=""/>
      <w:lvlJc w:val="left"/>
      <w:pPr>
        <w:ind w:left="3330" w:hanging="360"/>
      </w:pPr>
      <w:rPr>
        <w:rFonts w:ascii="Wingdings" w:hAnsi="Wingdings" w:hint="default"/>
      </w:rPr>
    </w:lvl>
    <w:lvl w:ilvl="3" w:tplc="04090001" w:tentative="1">
      <w:start w:val="1"/>
      <w:numFmt w:val="bullet"/>
      <w:lvlText w:val=""/>
      <w:lvlJc w:val="left"/>
      <w:pPr>
        <w:ind w:left="4050" w:hanging="360"/>
      </w:pPr>
      <w:rPr>
        <w:rFonts w:ascii="Symbol" w:hAnsi="Symbol" w:hint="default"/>
      </w:rPr>
    </w:lvl>
    <w:lvl w:ilvl="4" w:tplc="04090003" w:tentative="1">
      <w:start w:val="1"/>
      <w:numFmt w:val="bullet"/>
      <w:lvlText w:val="o"/>
      <w:lvlJc w:val="left"/>
      <w:pPr>
        <w:ind w:left="4770" w:hanging="360"/>
      </w:pPr>
      <w:rPr>
        <w:rFonts w:ascii="Courier New" w:hAnsi="Courier New" w:cs="Courier New" w:hint="default"/>
      </w:rPr>
    </w:lvl>
    <w:lvl w:ilvl="5" w:tplc="04090005" w:tentative="1">
      <w:start w:val="1"/>
      <w:numFmt w:val="bullet"/>
      <w:lvlText w:val=""/>
      <w:lvlJc w:val="left"/>
      <w:pPr>
        <w:ind w:left="5490" w:hanging="360"/>
      </w:pPr>
      <w:rPr>
        <w:rFonts w:ascii="Wingdings" w:hAnsi="Wingdings" w:hint="default"/>
      </w:rPr>
    </w:lvl>
    <w:lvl w:ilvl="6" w:tplc="04090001" w:tentative="1">
      <w:start w:val="1"/>
      <w:numFmt w:val="bullet"/>
      <w:lvlText w:val=""/>
      <w:lvlJc w:val="left"/>
      <w:pPr>
        <w:ind w:left="6210" w:hanging="360"/>
      </w:pPr>
      <w:rPr>
        <w:rFonts w:ascii="Symbol" w:hAnsi="Symbol" w:hint="default"/>
      </w:rPr>
    </w:lvl>
    <w:lvl w:ilvl="7" w:tplc="04090003" w:tentative="1">
      <w:start w:val="1"/>
      <w:numFmt w:val="bullet"/>
      <w:lvlText w:val="o"/>
      <w:lvlJc w:val="left"/>
      <w:pPr>
        <w:ind w:left="6930" w:hanging="360"/>
      </w:pPr>
      <w:rPr>
        <w:rFonts w:ascii="Courier New" w:hAnsi="Courier New" w:cs="Courier New" w:hint="default"/>
      </w:rPr>
    </w:lvl>
    <w:lvl w:ilvl="8" w:tplc="04090005" w:tentative="1">
      <w:start w:val="1"/>
      <w:numFmt w:val="bullet"/>
      <w:lvlText w:val=""/>
      <w:lvlJc w:val="left"/>
      <w:pPr>
        <w:ind w:left="7650" w:hanging="360"/>
      </w:pPr>
      <w:rPr>
        <w:rFonts w:ascii="Wingdings" w:hAnsi="Wingdings" w:hint="default"/>
      </w:rPr>
    </w:lvl>
  </w:abstractNum>
  <w:abstractNum w:abstractNumId="7" w15:restartNumberingAfterBreak="0">
    <w:nsid w:val="44F66760"/>
    <w:multiLevelType w:val="hybridMultilevel"/>
    <w:tmpl w:val="4F0879F2"/>
    <w:lvl w:ilvl="0" w:tplc="04090001">
      <w:start w:val="1"/>
      <w:numFmt w:val="bullet"/>
      <w:lvlText w:val=""/>
      <w:lvlJc w:val="left"/>
      <w:pPr>
        <w:ind w:left="3615" w:hanging="360"/>
      </w:pPr>
      <w:rPr>
        <w:rFonts w:ascii="Symbol" w:hAnsi="Symbol" w:hint="default"/>
      </w:rPr>
    </w:lvl>
    <w:lvl w:ilvl="1" w:tplc="04090003" w:tentative="1">
      <w:start w:val="1"/>
      <w:numFmt w:val="bullet"/>
      <w:lvlText w:val="o"/>
      <w:lvlJc w:val="left"/>
      <w:pPr>
        <w:ind w:left="4335" w:hanging="360"/>
      </w:pPr>
      <w:rPr>
        <w:rFonts w:ascii="Courier New" w:hAnsi="Courier New" w:cs="Courier New" w:hint="default"/>
      </w:rPr>
    </w:lvl>
    <w:lvl w:ilvl="2" w:tplc="04090005" w:tentative="1">
      <w:start w:val="1"/>
      <w:numFmt w:val="bullet"/>
      <w:lvlText w:val=""/>
      <w:lvlJc w:val="left"/>
      <w:pPr>
        <w:ind w:left="5055" w:hanging="360"/>
      </w:pPr>
      <w:rPr>
        <w:rFonts w:ascii="Wingdings" w:hAnsi="Wingdings" w:hint="default"/>
      </w:rPr>
    </w:lvl>
    <w:lvl w:ilvl="3" w:tplc="04090001" w:tentative="1">
      <w:start w:val="1"/>
      <w:numFmt w:val="bullet"/>
      <w:lvlText w:val=""/>
      <w:lvlJc w:val="left"/>
      <w:pPr>
        <w:ind w:left="5775" w:hanging="360"/>
      </w:pPr>
      <w:rPr>
        <w:rFonts w:ascii="Symbol" w:hAnsi="Symbol" w:hint="default"/>
      </w:rPr>
    </w:lvl>
    <w:lvl w:ilvl="4" w:tplc="04090003" w:tentative="1">
      <w:start w:val="1"/>
      <w:numFmt w:val="bullet"/>
      <w:lvlText w:val="o"/>
      <w:lvlJc w:val="left"/>
      <w:pPr>
        <w:ind w:left="6495" w:hanging="360"/>
      </w:pPr>
      <w:rPr>
        <w:rFonts w:ascii="Courier New" w:hAnsi="Courier New" w:cs="Courier New" w:hint="default"/>
      </w:rPr>
    </w:lvl>
    <w:lvl w:ilvl="5" w:tplc="04090005" w:tentative="1">
      <w:start w:val="1"/>
      <w:numFmt w:val="bullet"/>
      <w:lvlText w:val=""/>
      <w:lvlJc w:val="left"/>
      <w:pPr>
        <w:ind w:left="7215" w:hanging="360"/>
      </w:pPr>
      <w:rPr>
        <w:rFonts w:ascii="Wingdings" w:hAnsi="Wingdings" w:hint="default"/>
      </w:rPr>
    </w:lvl>
    <w:lvl w:ilvl="6" w:tplc="04090001" w:tentative="1">
      <w:start w:val="1"/>
      <w:numFmt w:val="bullet"/>
      <w:lvlText w:val=""/>
      <w:lvlJc w:val="left"/>
      <w:pPr>
        <w:ind w:left="7935" w:hanging="360"/>
      </w:pPr>
      <w:rPr>
        <w:rFonts w:ascii="Symbol" w:hAnsi="Symbol" w:hint="default"/>
      </w:rPr>
    </w:lvl>
    <w:lvl w:ilvl="7" w:tplc="04090003" w:tentative="1">
      <w:start w:val="1"/>
      <w:numFmt w:val="bullet"/>
      <w:lvlText w:val="o"/>
      <w:lvlJc w:val="left"/>
      <w:pPr>
        <w:ind w:left="8655" w:hanging="360"/>
      </w:pPr>
      <w:rPr>
        <w:rFonts w:ascii="Courier New" w:hAnsi="Courier New" w:cs="Courier New" w:hint="default"/>
      </w:rPr>
    </w:lvl>
    <w:lvl w:ilvl="8" w:tplc="04090005" w:tentative="1">
      <w:start w:val="1"/>
      <w:numFmt w:val="bullet"/>
      <w:lvlText w:val=""/>
      <w:lvlJc w:val="left"/>
      <w:pPr>
        <w:ind w:left="9375" w:hanging="360"/>
      </w:pPr>
      <w:rPr>
        <w:rFonts w:ascii="Wingdings" w:hAnsi="Wingdings" w:hint="default"/>
      </w:rPr>
    </w:lvl>
  </w:abstractNum>
  <w:abstractNum w:abstractNumId="8" w15:restartNumberingAfterBreak="0">
    <w:nsid w:val="733C1FD7"/>
    <w:multiLevelType w:val="hybridMultilevel"/>
    <w:tmpl w:val="1714E2BC"/>
    <w:lvl w:ilvl="0" w:tplc="04090013">
      <w:start w:val="1"/>
      <w:numFmt w:val="upperRoman"/>
      <w:lvlText w:val="%1."/>
      <w:lvlJc w:val="righ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7"/>
  </w:num>
  <w:num w:numId="2">
    <w:abstractNumId w:val="3"/>
  </w:num>
  <w:num w:numId="3">
    <w:abstractNumId w:val="8"/>
  </w:num>
  <w:num w:numId="4">
    <w:abstractNumId w:val="0"/>
  </w:num>
  <w:num w:numId="5">
    <w:abstractNumId w:val="6"/>
  </w:num>
  <w:num w:numId="6">
    <w:abstractNumId w:val="5"/>
  </w:num>
  <w:num w:numId="7">
    <w:abstractNumId w:val="1"/>
  </w:num>
  <w:num w:numId="8">
    <w:abstractNumId w:val="4"/>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revisionView w:inkAnnotations="0"/>
  <w:defaultTabStop w:val="720"/>
  <w:drawingGridHorizontalSpacing w:val="110"/>
  <w:displayHorizontalDrawingGridEvery w:val="2"/>
  <w:displayVerticalDrawingGridEvery w:val="2"/>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781DD8"/>
    <w:rsid w:val="000146A0"/>
    <w:rsid w:val="00027178"/>
    <w:rsid w:val="00040E18"/>
    <w:rsid w:val="0015538E"/>
    <w:rsid w:val="001609CB"/>
    <w:rsid w:val="002440EE"/>
    <w:rsid w:val="00255BF6"/>
    <w:rsid w:val="002812E8"/>
    <w:rsid w:val="00297D13"/>
    <w:rsid w:val="002D429C"/>
    <w:rsid w:val="00344F31"/>
    <w:rsid w:val="00427651"/>
    <w:rsid w:val="004F6F57"/>
    <w:rsid w:val="0055053B"/>
    <w:rsid w:val="00550A94"/>
    <w:rsid w:val="005A5578"/>
    <w:rsid w:val="00607695"/>
    <w:rsid w:val="00661FA4"/>
    <w:rsid w:val="007553A4"/>
    <w:rsid w:val="00781DD8"/>
    <w:rsid w:val="007D3705"/>
    <w:rsid w:val="00803094"/>
    <w:rsid w:val="00836E2A"/>
    <w:rsid w:val="008A6FF7"/>
    <w:rsid w:val="008E1922"/>
    <w:rsid w:val="008E45AA"/>
    <w:rsid w:val="00904693"/>
    <w:rsid w:val="00906E8F"/>
    <w:rsid w:val="00A04333"/>
    <w:rsid w:val="00A065C5"/>
    <w:rsid w:val="00BC06DE"/>
    <w:rsid w:val="00BF5B79"/>
    <w:rsid w:val="00D2763A"/>
    <w:rsid w:val="00DA19C9"/>
    <w:rsid w:val="00DA2EB9"/>
    <w:rsid w:val="00DC2927"/>
    <w:rsid w:val="00F355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B885606C-302E-4E11-932F-0F9B606DC9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81DD8"/>
    <w:rPr>
      <w:rFonts w:ascii="Calibri" w:eastAsia="Calibri" w:hAnsi="Calibri" w:cs="Times New Roman"/>
    </w:rPr>
  </w:style>
  <w:style w:type="paragraph" w:styleId="Heading1">
    <w:name w:val="heading 1"/>
    <w:basedOn w:val="Normal"/>
    <w:next w:val="Normal"/>
    <w:link w:val="Heading1Char"/>
    <w:uiPriority w:val="9"/>
    <w:qFormat/>
    <w:rsid w:val="00781DD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355B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344F31"/>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81DD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81DD8"/>
    <w:rPr>
      <w:rFonts w:ascii="Tahoma" w:eastAsia="Calibri" w:hAnsi="Tahoma" w:cs="Tahoma"/>
      <w:sz w:val="16"/>
      <w:szCs w:val="16"/>
    </w:rPr>
  </w:style>
  <w:style w:type="character" w:styleId="Hyperlink">
    <w:name w:val="Hyperlink"/>
    <w:basedOn w:val="DefaultParagraphFont"/>
    <w:uiPriority w:val="99"/>
    <w:unhideWhenUsed/>
    <w:rsid w:val="00781DD8"/>
    <w:rPr>
      <w:color w:val="0000FF"/>
      <w:u w:val="single"/>
    </w:rPr>
  </w:style>
  <w:style w:type="character" w:customStyle="1" w:styleId="Heading1Char">
    <w:name w:val="Heading 1 Char"/>
    <w:basedOn w:val="DefaultParagraphFont"/>
    <w:link w:val="Heading1"/>
    <w:uiPriority w:val="9"/>
    <w:rsid w:val="00781DD8"/>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unhideWhenUsed/>
    <w:qFormat/>
    <w:rsid w:val="00781DD8"/>
    <w:pPr>
      <w:spacing w:before="240" w:line="259" w:lineRule="auto"/>
      <w:outlineLvl w:val="9"/>
    </w:pPr>
    <w:rPr>
      <w:b w:val="0"/>
      <w:bCs w:val="0"/>
      <w:sz w:val="32"/>
      <w:szCs w:val="32"/>
    </w:rPr>
  </w:style>
  <w:style w:type="paragraph" w:styleId="TOC2">
    <w:name w:val="toc 2"/>
    <w:basedOn w:val="Normal"/>
    <w:next w:val="Normal"/>
    <w:autoRedefine/>
    <w:uiPriority w:val="39"/>
    <w:unhideWhenUsed/>
    <w:qFormat/>
    <w:rsid w:val="00781DD8"/>
    <w:pPr>
      <w:spacing w:after="100" w:line="259" w:lineRule="auto"/>
      <w:ind w:left="220"/>
    </w:pPr>
    <w:rPr>
      <w:rFonts w:asciiTheme="minorHAnsi" w:eastAsiaTheme="minorEastAsia" w:hAnsiTheme="minorHAnsi"/>
    </w:rPr>
  </w:style>
  <w:style w:type="paragraph" w:styleId="TOC1">
    <w:name w:val="toc 1"/>
    <w:basedOn w:val="Normal"/>
    <w:next w:val="Normal"/>
    <w:autoRedefine/>
    <w:uiPriority w:val="39"/>
    <w:unhideWhenUsed/>
    <w:qFormat/>
    <w:rsid w:val="00781DD8"/>
    <w:pPr>
      <w:spacing w:after="100" w:line="259" w:lineRule="auto"/>
    </w:pPr>
    <w:rPr>
      <w:rFonts w:asciiTheme="minorHAnsi" w:eastAsiaTheme="minorEastAsia" w:hAnsiTheme="minorHAnsi"/>
    </w:rPr>
  </w:style>
  <w:style w:type="paragraph" w:styleId="TOC3">
    <w:name w:val="toc 3"/>
    <w:basedOn w:val="Normal"/>
    <w:next w:val="Normal"/>
    <w:autoRedefine/>
    <w:uiPriority w:val="39"/>
    <w:unhideWhenUsed/>
    <w:qFormat/>
    <w:rsid w:val="00781DD8"/>
    <w:pPr>
      <w:spacing w:after="100" w:line="259" w:lineRule="auto"/>
      <w:ind w:left="440"/>
    </w:pPr>
    <w:rPr>
      <w:rFonts w:asciiTheme="minorHAnsi" w:eastAsiaTheme="minorEastAsia" w:hAnsiTheme="minorHAnsi"/>
    </w:rPr>
  </w:style>
  <w:style w:type="character" w:customStyle="1" w:styleId="Heading2Char">
    <w:name w:val="Heading 2 Char"/>
    <w:basedOn w:val="DefaultParagraphFont"/>
    <w:link w:val="Heading2"/>
    <w:uiPriority w:val="9"/>
    <w:rsid w:val="00F355BE"/>
    <w:rPr>
      <w:rFonts w:asciiTheme="majorHAnsi" w:eastAsiaTheme="majorEastAsia" w:hAnsiTheme="majorHAnsi" w:cstheme="majorBidi"/>
      <w:b/>
      <w:bCs/>
      <w:color w:val="4F81BD" w:themeColor="accent1"/>
      <w:sz w:val="26"/>
      <w:szCs w:val="26"/>
    </w:rPr>
  </w:style>
  <w:style w:type="paragraph" w:styleId="Footer">
    <w:name w:val="footer"/>
    <w:basedOn w:val="Normal"/>
    <w:link w:val="FooterChar"/>
    <w:uiPriority w:val="99"/>
    <w:unhideWhenUsed/>
    <w:rsid w:val="00F355BE"/>
    <w:pPr>
      <w:tabs>
        <w:tab w:val="center" w:pos="4680"/>
        <w:tab w:val="right" w:pos="9360"/>
      </w:tabs>
      <w:spacing w:after="0" w:line="240" w:lineRule="auto"/>
    </w:pPr>
  </w:style>
  <w:style w:type="character" w:customStyle="1" w:styleId="FooterChar">
    <w:name w:val="Footer Char"/>
    <w:basedOn w:val="DefaultParagraphFont"/>
    <w:link w:val="Footer"/>
    <w:uiPriority w:val="99"/>
    <w:rsid w:val="00F355BE"/>
    <w:rPr>
      <w:rFonts w:ascii="Calibri" w:eastAsia="Calibri" w:hAnsi="Calibri" w:cs="Times New Roman"/>
    </w:rPr>
  </w:style>
  <w:style w:type="character" w:customStyle="1" w:styleId="Heading3Char">
    <w:name w:val="Heading 3 Char"/>
    <w:basedOn w:val="DefaultParagraphFont"/>
    <w:link w:val="Heading3"/>
    <w:uiPriority w:val="9"/>
    <w:rsid w:val="00344F31"/>
    <w:rPr>
      <w:rFonts w:asciiTheme="majorHAnsi" w:eastAsiaTheme="majorEastAsia" w:hAnsiTheme="majorHAnsi" w:cstheme="majorBidi"/>
      <w:b/>
      <w:bCs/>
      <w:color w:val="4F81BD" w:themeColor="accent1"/>
    </w:rPr>
  </w:style>
  <w:style w:type="paragraph" w:styleId="ListParagraph">
    <w:name w:val="List Paragraph"/>
    <w:basedOn w:val="Normal"/>
    <w:uiPriority w:val="34"/>
    <w:qFormat/>
    <w:rsid w:val="00344F31"/>
    <w:pPr>
      <w:spacing w:after="0" w:line="360" w:lineRule="auto"/>
      <w:ind w:left="720"/>
      <w:contextualSpacing/>
    </w:pPr>
    <w:rPr>
      <w:rFonts w:asciiTheme="minorHAnsi" w:eastAsiaTheme="minorHAnsi" w:hAnsiTheme="minorHAnsi" w:cstheme="minorBidi"/>
      <w:kern w:val="2"/>
    </w:rPr>
  </w:style>
  <w:style w:type="character" w:customStyle="1" w:styleId="mprimenote1">
    <w:name w:val="mprimenote1"/>
    <w:rsid w:val="00344F31"/>
    <w:rPr>
      <w:rFonts w:ascii="Verdana" w:hAnsi="Verdana" w:hint="default"/>
      <w:i/>
      <w:iCs/>
      <w:sz w:val="20"/>
      <w:szCs w:val="20"/>
    </w:rPr>
  </w:style>
  <w:style w:type="paragraph" w:customStyle="1" w:styleId="mprimeheading">
    <w:name w:val="mprimeheading"/>
    <w:basedOn w:val="Normal"/>
    <w:rsid w:val="00344F31"/>
    <w:pPr>
      <w:spacing w:before="100" w:beforeAutospacing="1" w:after="100" w:afterAutospacing="1" w:line="240" w:lineRule="auto"/>
      <w:textAlignment w:val="top"/>
    </w:pPr>
    <w:rPr>
      <w:rFonts w:ascii="Verdana" w:eastAsia="Times New Roman" w:hAnsi="Verdana"/>
      <w:b/>
      <w:bCs/>
      <w:sz w:val="28"/>
      <w:szCs w:val="28"/>
    </w:rPr>
  </w:style>
  <w:style w:type="table" w:styleId="TableGrid">
    <w:name w:val="Table Grid"/>
    <w:basedOn w:val="TableNormal"/>
    <w:uiPriority w:val="59"/>
    <w:rsid w:val="00344F31"/>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Header">
    <w:name w:val="header"/>
    <w:basedOn w:val="Normal"/>
    <w:link w:val="HeaderChar"/>
    <w:uiPriority w:val="99"/>
    <w:unhideWhenUsed/>
    <w:rsid w:val="00344F31"/>
    <w:pPr>
      <w:tabs>
        <w:tab w:val="center" w:pos="4680"/>
        <w:tab w:val="right" w:pos="9360"/>
      </w:tabs>
      <w:spacing w:after="0" w:line="240" w:lineRule="auto"/>
    </w:pPr>
  </w:style>
  <w:style w:type="character" w:customStyle="1" w:styleId="HeaderChar">
    <w:name w:val="Header Char"/>
    <w:basedOn w:val="DefaultParagraphFont"/>
    <w:link w:val="Header"/>
    <w:uiPriority w:val="99"/>
    <w:rsid w:val="00344F31"/>
    <w:rPr>
      <w:rFonts w:ascii="Calibri" w:eastAsia="Calibri" w:hAnsi="Calibri" w:cs="Times New Roman"/>
    </w:rPr>
  </w:style>
  <w:style w:type="paragraph" w:styleId="FootnoteText">
    <w:name w:val="footnote text"/>
    <w:basedOn w:val="Normal"/>
    <w:link w:val="FootnoteTextChar"/>
    <w:uiPriority w:val="99"/>
    <w:semiHidden/>
    <w:unhideWhenUsed/>
    <w:rsid w:val="00344F3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44F31"/>
    <w:rPr>
      <w:rFonts w:ascii="Calibri" w:eastAsia="Calibri" w:hAnsi="Calibri" w:cs="Times New Roman"/>
      <w:sz w:val="20"/>
      <w:szCs w:val="20"/>
    </w:rPr>
  </w:style>
  <w:style w:type="character" w:styleId="FootnoteReference">
    <w:name w:val="footnote reference"/>
    <w:basedOn w:val="DefaultParagraphFont"/>
    <w:uiPriority w:val="99"/>
    <w:semiHidden/>
    <w:unhideWhenUsed/>
    <w:rsid w:val="00344F3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8211;balkewnega@gmail.com" TargetMode="External"/><Relationship Id="rId13" Type="http://schemas.openxmlformats.org/officeDocument/2006/relationships/image" Target="media/image3.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mailto:Abeje-yemieye197@gmail.com"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36</Pages>
  <Words>7137</Words>
  <Characters>40685</Characters>
  <Application>Microsoft Office Word</Application>
  <DocSecurity>0</DocSecurity>
  <Lines>339</Lines>
  <Paragraphs>95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47727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Wondimu Gudu</cp:lastModifiedBy>
  <cp:revision>2</cp:revision>
  <dcterms:created xsi:type="dcterms:W3CDTF">2018-03-12T18:21:00Z</dcterms:created>
  <dcterms:modified xsi:type="dcterms:W3CDTF">2018-03-12T18:21:00Z</dcterms:modified>
</cp:coreProperties>
</file>