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cs="Times New Roman"/>
          <w:b/>
          <w:bCs/>
          <w:sz w:val="36"/>
          <w:szCs w:val="36"/>
          <w:lang w:val="en-US"/>
        </w:rPr>
      </w:pPr>
      <w:r>
        <w:rPr>
          <w:rFonts w:hint="default" w:ascii="Times New Roman" w:hAnsi="Times New Roman" w:cs="Times New Roman"/>
          <w:b/>
          <w:bCs/>
          <w:sz w:val="36"/>
          <w:szCs w:val="36"/>
          <w:lang w:val="en-US"/>
        </w:rPr>
        <w:t xml:space="preserve">    </w:t>
      </w:r>
    </w:p>
    <w:p>
      <w:pPr>
        <w:spacing w:line="360" w:lineRule="auto"/>
        <w:jc w:val="both"/>
        <w:rPr>
          <w:rFonts w:hint="default" w:ascii="Times New Roman" w:hAnsi="Times New Roman" w:cs="Times New Roman"/>
          <w:b/>
          <w:bCs/>
          <w:sz w:val="36"/>
          <w:szCs w:val="36"/>
          <w:lang w:val="en-US"/>
        </w:rPr>
      </w:pPr>
      <w:r>
        <w:rPr>
          <w:rFonts w:hint="default" w:ascii="Times New Roman" w:hAnsi="Times New Roman" w:cs="Times New Roman"/>
          <w:b/>
          <w:bCs/>
          <w:sz w:val="36"/>
          <w:szCs w:val="36"/>
          <w:lang w:val="en-US"/>
        </w:rPr>
        <w:t xml:space="preserve"> </w:t>
      </w:r>
      <w:r>
        <w:rPr>
          <w:rFonts w:hint="default" w:ascii="Times New Roman" w:hAnsi="Times New Roman" w:cs="Times New Roman"/>
          <w:b/>
          <w:bCs/>
          <w:sz w:val="36"/>
          <w:szCs w:val="36"/>
          <w:lang w:val="en-US"/>
        </w:rPr>
        <w:tab/>
      </w:r>
      <w:r>
        <w:rPr>
          <w:rFonts w:hint="default" w:ascii="Times New Roman" w:hAnsi="Times New Roman" w:cs="Times New Roman"/>
          <w:b/>
          <w:bCs/>
          <w:sz w:val="36"/>
          <w:szCs w:val="36"/>
          <w:lang w:val="en-US"/>
        </w:rPr>
        <w:tab/>
      </w:r>
      <w:r>
        <w:rPr>
          <w:rFonts w:hint="default" w:ascii="Times New Roman" w:hAnsi="Times New Roman" w:cs="Times New Roman"/>
          <w:b/>
          <w:bCs/>
          <w:sz w:val="36"/>
          <w:szCs w:val="36"/>
          <w:lang w:val="en-US"/>
        </w:rPr>
        <w:tab/>
      </w:r>
      <w:r>
        <w:rPr>
          <w:rFonts w:hint="default" w:ascii="Times New Roman" w:hAnsi="Times New Roman" w:cs="Times New Roman"/>
          <w:b/>
          <w:bCs/>
          <w:sz w:val="36"/>
          <w:szCs w:val="36"/>
          <w:lang w:val="en-US"/>
        </w:rPr>
        <w:tab/>
      </w:r>
      <w:r>
        <w:rPr>
          <w:rFonts w:hint="default" w:ascii="Times New Roman" w:hAnsi="Times New Roman" w:cs="Times New Roman"/>
          <w:b/>
          <w:bCs/>
          <w:sz w:val="36"/>
          <w:szCs w:val="36"/>
          <w:lang w:val="en-US"/>
        </w:rPr>
        <w:tab/>
      </w:r>
      <w:r>
        <w:rPr>
          <w:rFonts w:hint="default" w:ascii="Times New Roman" w:hAnsi="Times New Roman" w:cs="Times New Roman"/>
          <w:b/>
          <w:bCs/>
          <w:sz w:val="36"/>
          <w:szCs w:val="36"/>
          <w:lang w:val="en-US"/>
        </w:rPr>
        <w:tab/>
      </w:r>
      <w:r>
        <w:rPr>
          <w:rFonts w:hint="default" w:ascii="Times New Roman" w:hAnsi="Times New Roman" w:cs="Times New Roman"/>
          <w:b/>
          <w:bCs/>
          <w:sz w:val="36"/>
          <w:szCs w:val="36"/>
          <w:lang w:val="en-US"/>
        </w:rPr>
        <w:t xml:space="preserve">   </w:t>
      </w:r>
      <w:r>
        <w:drawing>
          <wp:inline distT="0" distB="0" distL="0" distR="0">
            <wp:extent cx="2142490" cy="1564640"/>
            <wp:effectExtent l="0" t="0" r="3810"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stretch>
                      <a:fillRect/>
                    </a:stretch>
                  </pic:blipFill>
                  <pic:spPr>
                    <a:xfrm>
                      <a:off x="0" y="0"/>
                      <a:ext cx="2142490" cy="1564640"/>
                    </a:xfrm>
                    <a:prstGeom prst="rect">
                      <a:avLst/>
                    </a:prstGeom>
                  </pic:spPr>
                </pic:pic>
              </a:graphicData>
            </a:graphic>
          </wp:inline>
        </w:drawing>
      </w: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240" w:lineRule="auto"/>
        <w:rPr>
          <w:rFonts w:hint="default" w:ascii="Times New Roman" w:hAnsi="Times New Roman" w:cs="Times New Roman"/>
          <w:b/>
          <w:bCs/>
          <w:sz w:val="36"/>
          <w:szCs w:val="36"/>
          <w:lang w:val="en-US"/>
        </w:rPr>
      </w:pPr>
      <w:r>
        <w:rPr>
          <w:rFonts w:hint="default" w:ascii="Times New Roman" w:hAnsi="Times New Roman" w:cs="Times New Roman"/>
          <w:b/>
          <w:bCs/>
          <w:sz w:val="36"/>
          <w:szCs w:val="36"/>
          <w:lang w:val="en-US"/>
        </w:rPr>
        <w:t xml:space="preserve">Knowledge, Attitude And Practice Of Health Care Workers Towards Palliative Care In Oncology Patients Among Health Care Workers Working At Saint Paul Hospital Millennium Medical College. </w:t>
      </w: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r>
        <w:rPr>
          <w:rFonts w:hint="default" w:ascii="Times New Roman" w:hAnsi="Times New Roman" w:cs="Times New Roman"/>
          <w:b/>
          <w:bCs/>
          <w:sz w:val="36"/>
          <w:szCs w:val="36"/>
          <w:lang w:val="en-US"/>
        </w:rPr>
        <w:t>By- Dr. Yohana G/Yohanes</w:t>
      </w: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240" w:lineRule="auto"/>
        <w:rPr>
          <w:rFonts w:hint="default" w:ascii="Times New Roman" w:hAnsi="Times New Roman" w:cs="Times New Roman"/>
          <w:b/>
          <w:bCs/>
          <w:sz w:val="32"/>
          <w:szCs w:val="32"/>
          <w:lang w:val="en-US"/>
        </w:rPr>
      </w:pPr>
      <w:r>
        <w:rPr>
          <w:rFonts w:hint="default" w:ascii="Times New Roman" w:hAnsi="Times New Roman" w:cs="Times New Roman"/>
          <w:b/>
          <w:bCs/>
          <w:sz w:val="32"/>
          <w:szCs w:val="32"/>
          <w:lang w:val="en-US"/>
        </w:rPr>
        <w:t>A thesis submitted to Saint Paul’s Hospital Millennium Medical College, Department Of Obstetrics and Gynecology as partial fulfillment for specialty certificate in Obstetrics and Gynecology.</w:t>
      </w:r>
    </w:p>
    <w:p>
      <w:pPr>
        <w:spacing w:line="240" w:lineRule="auto"/>
        <w:rPr>
          <w:rFonts w:hint="default" w:ascii="Times New Roman" w:hAnsi="Times New Roman" w:cs="Times New Roman"/>
          <w:b/>
          <w:bCs/>
          <w:sz w:val="32"/>
          <w:szCs w:val="32"/>
          <w:lang w:val="en-US"/>
        </w:rPr>
      </w:pPr>
    </w:p>
    <w:p>
      <w:pPr>
        <w:spacing w:line="240" w:lineRule="auto"/>
        <w:rPr>
          <w:rFonts w:hint="default" w:ascii="Times New Roman" w:hAnsi="Times New Roman" w:cs="Times New Roman"/>
          <w:b/>
          <w:bCs/>
          <w:sz w:val="32"/>
          <w:szCs w:val="32"/>
          <w:lang w:val="en-US"/>
        </w:rPr>
      </w:pPr>
    </w:p>
    <w:p>
      <w:pPr>
        <w:spacing w:line="240" w:lineRule="auto"/>
        <w:rPr>
          <w:rFonts w:hint="default" w:ascii="Times New Roman" w:hAnsi="Times New Roman" w:cs="Times New Roman"/>
          <w:b/>
          <w:bCs/>
          <w:sz w:val="32"/>
          <w:szCs w:val="32"/>
          <w:lang w:val="en-US"/>
        </w:rPr>
      </w:pPr>
    </w:p>
    <w:p>
      <w:pPr>
        <w:spacing w:line="240" w:lineRule="auto"/>
        <w:rPr>
          <w:rFonts w:hint="default" w:ascii="Times New Roman" w:hAnsi="Times New Roman" w:cs="Times New Roman"/>
          <w:b/>
          <w:bCs/>
          <w:sz w:val="32"/>
          <w:szCs w:val="32"/>
          <w:lang w:val="en-US"/>
        </w:rPr>
      </w:pPr>
    </w:p>
    <w:p>
      <w:pPr>
        <w:spacing w:line="240" w:lineRule="auto"/>
        <w:rPr>
          <w:rFonts w:hint="default" w:ascii="Times New Roman" w:hAnsi="Times New Roman" w:cs="Times New Roman"/>
          <w:b/>
          <w:bCs/>
          <w:sz w:val="32"/>
          <w:szCs w:val="32"/>
          <w:lang w:val="en-US"/>
        </w:rPr>
      </w:pPr>
    </w:p>
    <w:p>
      <w:pPr>
        <w:spacing w:line="240" w:lineRule="auto"/>
        <w:rPr>
          <w:rFonts w:ascii="Times New Roman" w:hAnsi="Times New Roman" w:cs="Times New Roman"/>
          <w:b/>
          <w:bCs/>
          <w:sz w:val="32"/>
          <w:szCs w:val="32"/>
        </w:rPr>
      </w:pPr>
      <w:r>
        <w:rPr>
          <w:rFonts w:ascii="Times New Roman" w:hAnsi="Times New Roman" w:cs="Times New Roman"/>
          <w:b/>
          <w:bCs/>
          <w:sz w:val="32"/>
          <w:szCs w:val="32"/>
        </w:rPr>
        <w:t>August 15, 2021</w:t>
      </w:r>
      <w:r>
        <w:rPr>
          <w:rFonts w:hint="default" w:ascii="Times New Roman" w:hAnsi="Times New Roman" w:cs="Times New Roman"/>
          <w:b/>
          <w:bCs/>
          <w:sz w:val="32"/>
          <w:szCs w:val="32"/>
          <w:lang w:val="en-US"/>
        </w:rPr>
        <w:t xml:space="preserve"> </w:t>
      </w:r>
      <w:r>
        <w:rPr>
          <w:rFonts w:ascii="Times New Roman" w:hAnsi="Times New Roman" w:cs="Times New Roman"/>
          <w:b/>
          <w:bCs/>
          <w:sz w:val="32"/>
          <w:szCs w:val="32"/>
        </w:rPr>
        <w:t>Addis Ababa, Ethiopia</w:t>
      </w:r>
    </w:p>
    <w:p>
      <w:pPr>
        <w:spacing w:line="360" w:lineRule="auto"/>
        <w:rPr>
          <w:rFonts w:ascii="Times New Roman" w:hAnsi="Times New Roman" w:cs="Times New Roman"/>
          <w:b/>
          <w:bCs/>
          <w:sz w:val="32"/>
          <w:szCs w:val="32"/>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p>
    <w:p>
      <w:pPr>
        <w:spacing w:line="240" w:lineRule="auto"/>
        <w:rPr>
          <w:rFonts w:hint="default" w:ascii="Times New Roman" w:hAnsi="Times New Roman" w:cs="Times New Roman"/>
          <w:b/>
          <w:bCs/>
          <w:sz w:val="32"/>
          <w:szCs w:val="32"/>
          <w:lang w:val="en-US"/>
        </w:rPr>
      </w:pPr>
      <w:r>
        <w:rPr>
          <w:rFonts w:hint="default" w:ascii="Times New Roman" w:hAnsi="Times New Roman" w:cs="Times New Roman"/>
          <w:b/>
          <w:bCs/>
          <w:sz w:val="32"/>
          <w:szCs w:val="32"/>
          <w:lang w:val="en-US"/>
        </w:rPr>
        <w:t>Knowledge, Attitude And Practice Of Health Care Workers Towards Palliative Care In Oncology Patients Among Health Care Workers Working At Saint Paul Hospital Millennium Medical College.</w:t>
      </w: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r>
        <w:rPr>
          <w:rFonts w:hint="default" w:ascii="Times New Roman" w:hAnsi="Times New Roman" w:cs="Times New Roman"/>
          <w:b/>
          <w:bCs/>
          <w:sz w:val="36"/>
          <w:szCs w:val="36"/>
          <w:lang w:val="en-US"/>
        </w:rPr>
        <w:tab/>
      </w:r>
    </w:p>
    <w:p>
      <w:pPr>
        <w:spacing w:line="360" w:lineRule="auto"/>
        <w:rPr>
          <w:rFonts w:hint="default" w:ascii="Times New Roman" w:hAnsi="Times New Roman" w:cs="Times New Roman"/>
          <w:b w:val="0"/>
          <w:bCs w:val="0"/>
          <w:sz w:val="28"/>
          <w:szCs w:val="28"/>
          <w:lang w:val="en-US"/>
        </w:rPr>
      </w:pPr>
      <w:r>
        <w:rPr>
          <w:rFonts w:hint="default" w:ascii="Times New Roman" w:hAnsi="Times New Roman" w:cs="Times New Roman"/>
          <w:b/>
          <w:bCs/>
          <w:sz w:val="28"/>
          <w:szCs w:val="28"/>
          <w:lang w:val="en-US"/>
        </w:rPr>
        <w:t xml:space="preserve">Name of Investigator </w:t>
      </w:r>
      <w:r>
        <w:rPr>
          <w:rFonts w:hint="default" w:ascii="Times New Roman" w:hAnsi="Times New Roman" w:cs="Times New Roman"/>
          <w:b w:val="0"/>
          <w:bCs w:val="0"/>
          <w:sz w:val="28"/>
          <w:szCs w:val="28"/>
          <w:lang w:val="en-US"/>
        </w:rPr>
        <w:t>- Dr. Yohana G/Yohanes</w:t>
      </w:r>
    </w:p>
    <w:p>
      <w:pPr>
        <w:spacing w:line="360" w:lineRule="auto"/>
        <w:rPr>
          <w:rFonts w:hint="default" w:ascii="Times New Roman" w:hAnsi="Times New Roman" w:cs="Times New Roman"/>
          <w:b w:val="0"/>
          <w:bCs w:val="0"/>
          <w:sz w:val="28"/>
          <w:szCs w:val="28"/>
          <w:lang w:val="en-US"/>
        </w:rPr>
      </w:pPr>
      <w:r>
        <w:rPr>
          <w:rFonts w:hint="default" w:ascii="Times New Roman" w:hAnsi="Times New Roman" w:cs="Times New Roman"/>
          <w:b/>
          <w:bCs/>
          <w:sz w:val="28"/>
          <w:szCs w:val="28"/>
          <w:lang w:val="en-US"/>
        </w:rPr>
        <w:t xml:space="preserve">Name of Advisor - </w:t>
      </w:r>
      <w:r>
        <w:rPr>
          <w:rFonts w:hint="default" w:ascii="Times New Roman" w:hAnsi="Times New Roman" w:cs="Times New Roman"/>
          <w:b w:val="0"/>
          <w:bCs w:val="0"/>
          <w:sz w:val="28"/>
          <w:szCs w:val="28"/>
          <w:lang w:val="en-US"/>
        </w:rPr>
        <w:t>Dr. Bethel Dereje (</w:t>
      </w:r>
      <w:r>
        <w:rPr>
          <w:rFonts w:ascii="Times New Roman" w:hAnsi="Times New Roman" w:cs="Times New Roman"/>
          <w:b w:val="0"/>
          <w:bCs w:val="0"/>
          <w:sz w:val="28"/>
          <w:szCs w:val="28"/>
        </w:rPr>
        <w:t>M.D, Gynecology Oncologist</w:t>
      </w:r>
      <w:r>
        <w:rPr>
          <w:rFonts w:hint="default" w:ascii="Times New Roman" w:hAnsi="Times New Roman" w:cs="Times New Roman"/>
          <w:b w:val="0"/>
          <w:bCs w:val="0"/>
          <w:sz w:val="28"/>
          <w:szCs w:val="28"/>
          <w:lang w:val="en-US"/>
        </w:rPr>
        <w:t>)</w:t>
      </w:r>
    </w:p>
    <w:p>
      <w:pPr>
        <w:spacing w:line="360" w:lineRule="auto"/>
        <w:jc w:val="both"/>
        <w:rPr>
          <w:rFonts w:ascii="Times New Roman" w:hAnsi="Times New Roman"/>
          <w:b w:val="0"/>
          <w:bCs w:val="0"/>
          <w:sz w:val="28"/>
          <w:szCs w:val="28"/>
        </w:rPr>
      </w:pPr>
      <w:r>
        <w:rPr>
          <w:rFonts w:hint="default" w:ascii="Times New Roman" w:hAnsi="Times New Roman" w:cs="Times New Roman"/>
          <w:b w:val="0"/>
          <w:bCs w:val="0"/>
          <w:sz w:val="28"/>
          <w:szCs w:val="28"/>
          <w:lang w:val="en-US"/>
        </w:rPr>
        <w:t xml:space="preserve">               - </w:t>
      </w:r>
      <w:r>
        <w:rPr>
          <w:rFonts w:ascii="Times New Roman" w:hAnsi="Times New Roman"/>
          <w:b w:val="0"/>
          <w:bCs w:val="0"/>
          <w:sz w:val="28"/>
          <w:szCs w:val="28"/>
        </w:rPr>
        <w:t>Mr. Tesfaye Dagne Weldemarium (M</w:t>
      </w:r>
      <w:r>
        <w:rPr>
          <w:rFonts w:hint="default" w:ascii="Times New Roman" w:hAnsi="Times New Roman"/>
          <w:b w:val="0"/>
          <w:bCs w:val="0"/>
          <w:sz w:val="28"/>
          <w:szCs w:val="28"/>
          <w:lang w:val="en-US"/>
        </w:rPr>
        <w:t>PH</w:t>
      </w:r>
      <w:r>
        <w:rPr>
          <w:rFonts w:ascii="Times New Roman" w:hAnsi="Times New Roman"/>
          <w:b w:val="0"/>
          <w:bCs w:val="0"/>
          <w:sz w:val="28"/>
          <w:szCs w:val="28"/>
        </w:rPr>
        <w:t>)</w:t>
      </w:r>
    </w:p>
    <w:p>
      <w:pPr>
        <w:spacing w:line="360" w:lineRule="auto"/>
        <w:rPr>
          <w:rFonts w:hint="default" w:ascii="Times New Roman" w:hAnsi="Times New Roman" w:cs="Times New Roman"/>
          <w:b/>
          <w:bCs/>
          <w:sz w:val="44"/>
          <w:szCs w:val="44"/>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r>
        <w:rPr>
          <w:rFonts w:hint="default" w:ascii="Times New Roman" w:hAnsi="Times New Roman" w:cs="Times New Roman"/>
          <w:b/>
          <w:bCs/>
          <w:sz w:val="36"/>
          <w:szCs w:val="36"/>
          <w:lang w:val="en-US"/>
        </w:rPr>
        <w:t xml:space="preserve">Contents </w:t>
      </w:r>
    </w:p>
    <w:p>
      <w:pPr>
        <w:spacing w:line="360" w:lineRule="auto"/>
        <w:rPr>
          <w:rFonts w:hint="default" w:ascii="Times New Roman" w:hAnsi="Times New Roman" w:cs="Times New Roman"/>
          <w:b/>
          <w:bCs/>
          <w:sz w:val="36"/>
          <w:szCs w:val="36"/>
          <w:lang w:val="en-US"/>
        </w:rPr>
      </w:pPr>
    </w:p>
    <w:p>
      <w:pPr>
        <w:spacing w:line="360" w:lineRule="auto"/>
        <w:jc w:val="both"/>
        <w:rPr>
          <w:rFonts w:ascii="Times New Roman" w:hAnsi="Times New Roman" w:cs="Times New Roman"/>
          <w:sz w:val="24"/>
          <w:szCs w:val="24"/>
        </w:rPr>
      </w:pPr>
      <w:r>
        <w:rPr>
          <w:rFonts w:ascii="Times New Roman" w:hAnsi="Times New Roman" w:cs="Times New Roman"/>
          <w:sz w:val="24"/>
          <w:szCs w:val="24"/>
        </w:rPr>
        <w:t>TABLE OF CONTENTS</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Acknowledgment</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Abbreviations and Acronyms</w:t>
      </w:r>
    </w:p>
    <w:p>
      <w:pPr>
        <w:pStyle w:val="11"/>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Introduction</w:t>
      </w:r>
      <w:r>
        <w:rPr>
          <w:rFonts w:hint="default" w:ascii="Times New Roman" w:hAnsi="Times New Roman" w:cs="Times New Roman"/>
          <w:sz w:val="24"/>
          <w:szCs w:val="24"/>
          <w:lang w:val="en-US"/>
        </w:rPr>
        <w:t xml:space="preserve">     </w:t>
      </w:r>
      <w:r>
        <w:rPr>
          <w:rFonts w:ascii="Times New Roman" w:hAnsi="Times New Roman" w:cs="Times New Roman"/>
          <w:sz w:val="24"/>
          <w:szCs w:val="24"/>
        </w:rPr>
        <w:t>------------------------------------------------------------------------------</w:t>
      </w:r>
      <w:r>
        <w:rPr>
          <w:rFonts w:hint="default" w:ascii="Times New Roman" w:hAnsi="Times New Roman" w:cs="Times New Roman"/>
          <w:sz w:val="24"/>
          <w:szCs w:val="24"/>
          <w:lang w:val="en-US"/>
        </w:rPr>
        <w:t>--6</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Background</w:t>
      </w:r>
      <w:r>
        <w:rPr>
          <w:rFonts w:hint="default" w:ascii="Times New Roman" w:hAnsi="Times New Roman" w:cs="Times New Roman"/>
          <w:sz w:val="24"/>
          <w:szCs w:val="24"/>
          <w:lang w:val="en-US"/>
        </w:rPr>
        <w:t xml:space="preserve">  </w:t>
      </w:r>
      <w:r>
        <w:rPr>
          <w:rFonts w:ascii="Times New Roman" w:hAnsi="Times New Roman" w:cs="Times New Roman"/>
          <w:sz w:val="24"/>
          <w:szCs w:val="24"/>
        </w:rPr>
        <w:t>------------------------------------------------------------------------------</w:t>
      </w:r>
      <w:r>
        <w:rPr>
          <w:rFonts w:hint="default" w:ascii="Times New Roman" w:hAnsi="Times New Roman" w:cs="Times New Roman"/>
          <w:sz w:val="24"/>
          <w:szCs w:val="24"/>
          <w:lang w:val="en-US"/>
        </w:rPr>
        <w:t>-6</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statement of the problem</w:t>
      </w:r>
      <w:r>
        <w:rPr>
          <w:rFonts w:hint="default" w:ascii="Times New Roman" w:hAnsi="Times New Roman" w:cs="Times New Roman"/>
          <w:sz w:val="24"/>
          <w:szCs w:val="24"/>
          <w:lang w:val="en-US"/>
        </w:rPr>
        <w:t xml:space="preserve"> </w:t>
      </w:r>
      <w:r>
        <w:rPr>
          <w:rFonts w:ascii="Times New Roman" w:hAnsi="Times New Roman" w:cs="Times New Roman"/>
          <w:sz w:val="24"/>
          <w:szCs w:val="24"/>
        </w:rPr>
        <w:t>------------------------------------------------------------------</w:t>
      </w:r>
      <w:r>
        <w:rPr>
          <w:rFonts w:hint="default" w:ascii="Times New Roman" w:hAnsi="Times New Roman" w:cs="Times New Roman"/>
          <w:sz w:val="24"/>
          <w:szCs w:val="24"/>
          <w:lang w:val="en-US"/>
        </w:rPr>
        <w:t>8</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significance of the study</w:t>
      </w:r>
      <w:r>
        <w:rPr>
          <w:rFonts w:hint="default" w:ascii="Times New Roman" w:hAnsi="Times New Roman" w:cs="Times New Roman"/>
          <w:sz w:val="24"/>
          <w:szCs w:val="24"/>
          <w:lang w:val="en-US"/>
        </w:rPr>
        <w:t xml:space="preserve"> </w:t>
      </w:r>
      <w:r>
        <w:rPr>
          <w:rFonts w:ascii="Times New Roman" w:hAnsi="Times New Roman" w:cs="Times New Roman"/>
          <w:sz w:val="24"/>
          <w:szCs w:val="24"/>
        </w:rPr>
        <w:t>------------------------------------------------------------------</w:t>
      </w:r>
      <w:r>
        <w:rPr>
          <w:rFonts w:hint="default" w:ascii="Times New Roman" w:hAnsi="Times New Roman" w:cs="Times New Roman"/>
          <w:sz w:val="24"/>
          <w:szCs w:val="24"/>
          <w:lang w:val="en-US"/>
        </w:rPr>
        <w:t>-8</w:t>
      </w:r>
      <w:r>
        <w:rPr>
          <w:rFonts w:ascii="Times New Roman" w:hAnsi="Times New Roman" w:cs="Times New Roman"/>
          <w:sz w:val="24"/>
          <w:szCs w:val="24"/>
        </w:rPr>
        <w:t xml:space="preserve"> </w:t>
      </w:r>
    </w:p>
    <w:p>
      <w:pPr>
        <w:pStyle w:val="11"/>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Literature Review-----------------------------------------------------------------------------</w:t>
      </w:r>
      <w:r>
        <w:rPr>
          <w:rFonts w:hint="default" w:ascii="Times New Roman" w:hAnsi="Times New Roman" w:cs="Times New Roman"/>
          <w:sz w:val="24"/>
          <w:szCs w:val="24"/>
          <w:lang w:val="en-US"/>
        </w:rPr>
        <w:t>----9</w:t>
      </w:r>
    </w:p>
    <w:p>
      <w:pPr>
        <w:pStyle w:val="11"/>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Objectives----------------------------------------------------------------------------------------</w:t>
      </w:r>
      <w:r>
        <w:rPr>
          <w:rFonts w:hint="default" w:ascii="Times New Roman" w:hAnsi="Times New Roman" w:cs="Times New Roman"/>
          <w:sz w:val="24"/>
          <w:szCs w:val="24"/>
          <w:lang w:val="en-US"/>
        </w:rPr>
        <w:t xml:space="preserve"> 13</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General objective--------------------------------------------------------------------------</w:t>
      </w:r>
      <w:r>
        <w:rPr>
          <w:rFonts w:hint="default" w:ascii="Times New Roman" w:hAnsi="Times New Roman" w:cs="Times New Roman"/>
          <w:sz w:val="24"/>
          <w:szCs w:val="24"/>
          <w:lang w:val="en-US"/>
        </w:rPr>
        <w:t>-13</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specific objectives-------------------------------------------------------------------------</w:t>
      </w:r>
      <w:r>
        <w:rPr>
          <w:rFonts w:hint="default" w:ascii="Times New Roman" w:hAnsi="Times New Roman" w:cs="Times New Roman"/>
          <w:sz w:val="24"/>
          <w:szCs w:val="24"/>
          <w:lang w:val="en-US"/>
        </w:rPr>
        <w:t>--13</w:t>
      </w:r>
    </w:p>
    <w:p>
      <w:pPr>
        <w:pStyle w:val="11"/>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Method------------------------------------------------------------------------------------------</w:t>
      </w:r>
      <w:r>
        <w:rPr>
          <w:rFonts w:hint="default" w:ascii="Times New Roman" w:hAnsi="Times New Roman" w:cs="Times New Roman"/>
          <w:sz w:val="24"/>
          <w:szCs w:val="24"/>
          <w:lang w:val="en-US"/>
        </w:rPr>
        <w:t>----14</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Study area and period---------------------------------------------------------------------</w:t>
      </w:r>
      <w:r>
        <w:rPr>
          <w:rFonts w:hint="default" w:ascii="Times New Roman" w:hAnsi="Times New Roman" w:cs="Times New Roman"/>
          <w:sz w:val="24"/>
          <w:szCs w:val="24"/>
          <w:lang w:val="en-US"/>
        </w:rPr>
        <w:t>--14</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study design ---------------------------------------------------------------------------------</w:t>
      </w:r>
      <w:r>
        <w:rPr>
          <w:rFonts w:hint="default" w:ascii="Times New Roman" w:hAnsi="Times New Roman" w:cs="Times New Roman"/>
          <w:sz w:val="24"/>
          <w:szCs w:val="24"/>
          <w:lang w:val="en-US"/>
        </w:rPr>
        <w:t>-14</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population------------------------------------------------------------------------------------</w:t>
      </w:r>
      <w:r>
        <w:rPr>
          <w:rFonts w:hint="default" w:ascii="Times New Roman" w:hAnsi="Times New Roman" w:cs="Times New Roman"/>
          <w:sz w:val="24"/>
          <w:szCs w:val="24"/>
          <w:lang w:val="en-US"/>
        </w:rPr>
        <w:t>-</w:t>
      </w:r>
      <w:r>
        <w:rPr>
          <w:rFonts w:ascii="Times New Roman" w:hAnsi="Times New Roman" w:cs="Times New Roman"/>
          <w:sz w:val="24"/>
          <w:szCs w:val="24"/>
        </w:rPr>
        <w:t>1</w:t>
      </w:r>
      <w:r>
        <w:rPr>
          <w:rFonts w:hint="default" w:ascii="Times New Roman" w:hAnsi="Times New Roman" w:cs="Times New Roman"/>
          <w:sz w:val="24"/>
          <w:szCs w:val="24"/>
          <w:lang w:val="en-US"/>
        </w:rPr>
        <w:t>4</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Sample size-----------------------------------------------------------------------------------</w:t>
      </w:r>
      <w:r>
        <w:rPr>
          <w:rFonts w:hint="default" w:ascii="Times New Roman" w:hAnsi="Times New Roman" w:cs="Times New Roman"/>
          <w:sz w:val="24"/>
          <w:szCs w:val="24"/>
          <w:lang w:val="en-US"/>
        </w:rPr>
        <w:t xml:space="preserve"> </w:t>
      </w:r>
      <w:r>
        <w:rPr>
          <w:rFonts w:ascii="Times New Roman" w:hAnsi="Times New Roman" w:cs="Times New Roman"/>
          <w:sz w:val="24"/>
          <w:szCs w:val="24"/>
        </w:rPr>
        <w:t>1</w:t>
      </w:r>
      <w:r>
        <w:rPr>
          <w:rFonts w:hint="default" w:ascii="Times New Roman" w:hAnsi="Times New Roman" w:cs="Times New Roman"/>
          <w:sz w:val="24"/>
          <w:szCs w:val="24"/>
          <w:lang w:val="en-US"/>
        </w:rPr>
        <w:t>4</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Sampling procedure-------------------------------------------------------------------------</w:t>
      </w:r>
      <w:r>
        <w:rPr>
          <w:rFonts w:hint="default" w:ascii="Times New Roman" w:hAnsi="Times New Roman" w:cs="Times New Roman"/>
          <w:sz w:val="24"/>
          <w:szCs w:val="24"/>
          <w:lang w:val="en-US"/>
        </w:rPr>
        <w:t xml:space="preserve"> </w:t>
      </w:r>
      <w:r>
        <w:rPr>
          <w:rFonts w:ascii="Times New Roman" w:hAnsi="Times New Roman" w:cs="Times New Roman"/>
          <w:sz w:val="24"/>
          <w:szCs w:val="24"/>
        </w:rPr>
        <w:t>1</w:t>
      </w:r>
      <w:r>
        <w:rPr>
          <w:rFonts w:hint="default" w:ascii="Times New Roman" w:hAnsi="Times New Roman" w:cs="Times New Roman"/>
          <w:sz w:val="24"/>
          <w:szCs w:val="24"/>
          <w:lang w:val="en-US"/>
        </w:rPr>
        <w:t>4</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Data collection procedure------------------------------------------------------------------</w:t>
      </w:r>
      <w:r>
        <w:rPr>
          <w:rFonts w:hint="default" w:ascii="Times New Roman" w:hAnsi="Times New Roman" w:cs="Times New Roman"/>
          <w:sz w:val="24"/>
          <w:szCs w:val="24"/>
          <w:lang w:val="en-US"/>
        </w:rPr>
        <w:t xml:space="preserve"> </w:t>
      </w:r>
      <w:r>
        <w:rPr>
          <w:rFonts w:ascii="Times New Roman" w:hAnsi="Times New Roman" w:cs="Times New Roman"/>
          <w:sz w:val="24"/>
          <w:szCs w:val="24"/>
        </w:rPr>
        <w:t>1</w:t>
      </w:r>
      <w:r>
        <w:rPr>
          <w:rFonts w:hint="default" w:ascii="Times New Roman" w:hAnsi="Times New Roman" w:cs="Times New Roman"/>
          <w:sz w:val="24"/>
          <w:szCs w:val="24"/>
          <w:lang w:val="en-US"/>
        </w:rPr>
        <w:t>4</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Data analysis procedure------------------------------------------------------------------</w:t>
      </w:r>
      <w:r>
        <w:rPr>
          <w:rFonts w:hint="default" w:ascii="Times New Roman" w:hAnsi="Times New Roman" w:cs="Times New Roman"/>
          <w:sz w:val="24"/>
          <w:szCs w:val="24"/>
          <w:lang w:val="en-US"/>
        </w:rPr>
        <w:t>---</w:t>
      </w:r>
      <w:r>
        <w:rPr>
          <w:rFonts w:ascii="Times New Roman" w:hAnsi="Times New Roman" w:cs="Times New Roman"/>
          <w:sz w:val="24"/>
          <w:szCs w:val="24"/>
        </w:rPr>
        <w:t>1</w:t>
      </w:r>
      <w:r>
        <w:rPr>
          <w:rFonts w:hint="default" w:ascii="Times New Roman" w:hAnsi="Times New Roman" w:cs="Times New Roman"/>
          <w:sz w:val="24"/>
          <w:szCs w:val="24"/>
          <w:lang w:val="en-US"/>
        </w:rPr>
        <w:t>5</w:t>
      </w:r>
    </w:p>
    <w:p>
      <w:pPr>
        <w:pStyle w:val="11"/>
        <w:numPr>
          <w:ilvl w:val="1"/>
          <w:numId w:val="1"/>
        </w:numPr>
        <w:spacing w:line="360" w:lineRule="auto"/>
        <w:ind w:left="1160" w:leftChars="0" w:firstLineChars="0"/>
        <w:jc w:val="both"/>
        <w:rPr>
          <w:rFonts w:ascii="Times New Roman" w:hAnsi="Times New Roman" w:cs="Times New Roman"/>
          <w:sz w:val="24"/>
          <w:szCs w:val="24"/>
        </w:rPr>
      </w:pPr>
      <w:r>
        <w:rPr>
          <w:rFonts w:ascii="Times New Roman" w:hAnsi="Times New Roman" w:cs="Times New Roman"/>
          <w:sz w:val="24"/>
          <w:szCs w:val="24"/>
        </w:rPr>
        <w:t>Data quality assurance</w:t>
      </w:r>
      <w:r>
        <w:rPr>
          <w:rFonts w:hint="default" w:ascii="Times New Roman" w:hAnsi="Times New Roman" w:cs="Times New Roman"/>
          <w:sz w:val="24"/>
          <w:szCs w:val="24"/>
          <w:lang w:val="en-US"/>
        </w:rPr>
        <w:t>-----------------------------------------------------------------------15</w:t>
      </w:r>
    </w:p>
    <w:p>
      <w:pPr>
        <w:pStyle w:val="11"/>
        <w:numPr>
          <w:ilvl w:val="0"/>
          <w:numId w:val="1"/>
        </w:numPr>
        <w:spacing w:line="360" w:lineRule="auto"/>
        <w:ind w:left="720" w:leftChars="0" w:hanging="360" w:firstLineChars="0"/>
        <w:jc w:val="both"/>
        <w:rPr>
          <w:rFonts w:ascii="Times New Roman" w:hAnsi="Times New Roman" w:cs="Times New Roman"/>
          <w:sz w:val="24"/>
          <w:szCs w:val="24"/>
        </w:rPr>
      </w:pPr>
      <w:r>
        <w:rPr>
          <w:rFonts w:ascii="Times New Roman" w:hAnsi="Times New Roman" w:cs="Times New Roman"/>
          <w:sz w:val="24"/>
          <w:szCs w:val="24"/>
        </w:rPr>
        <w:t xml:space="preserve">Ethical </w:t>
      </w:r>
      <w:r>
        <w:rPr>
          <w:rFonts w:hint="default" w:ascii="Times New Roman" w:hAnsi="Times New Roman" w:cs="Times New Roman"/>
          <w:sz w:val="24"/>
          <w:szCs w:val="24"/>
          <w:lang w:val="en-US"/>
        </w:rPr>
        <w:t>consideration------------------------------------------------------------------------------15</w:t>
      </w:r>
    </w:p>
    <w:p>
      <w:pPr>
        <w:pStyle w:val="11"/>
        <w:numPr>
          <w:ilvl w:val="0"/>
          <w:numId w:val="1"/>
        </w:numPr>
        <w:spacing w:line="360" w:lineRule="auto"/>
        <w:jc w:val="both"/>
        <w:rPr>
          <w:rFonts w:ascii="Times New Roman" w:hAnsi="Times New Roman" w:cs="Times New Roman"/>
          <w:sz w:val="24"/>
          <w:szCs w:val="24"/>
        </w:rPr>
      </w:pPr>
      <w:r>
        <w:rPr>
          <w:rFonts w:hint="default" w:ascii="Times New Roman" w:hAnsi="Times New Roman" w:cs="Times New Roman"/>
          <w:sz w:val="24"/>
          <w:szCs w:val="24"/>
          <w:lang w:val="en-US"/>
        </w:rPr>
        <w:t xml:space="preserve">Results </w:t>
      </w:r>
      <w:r>
        <w:rPr>
          <w:rFonts w:ascii="Times New Roman" w:hAnsi="Times New Roman" w:cs="Times New Roman"/>
          <w:sz w:val="24"/>
          <w:szCs w:val="24"/>
        </w:rPr>
        <w:t>--------------------------------------------------------------------------------------------</w:t>
      </w:r>
      <w:r>
        <w:rPr>
          <w:rFonts w:hint="default" w:ascii="Times New Roman" w:hAnsi="Times New Roman" w:cs="Times New Roman"/>
          <w:sz w:val="24"/>
          <w:szCs w:val="24"/>
          <w:lang w:val="en-US"/>
        </w:rPr>
        <w:t>--</w:t>
      </w:r>
      <w:r>
        <w:rPr>
          <w:rFonts w:ascii="Times New Roman" w:hAnsi="Times New Roman" w:cs="Times New Roman"/>
          <w:sz w:val="24"/>
          <w:szCs w:val="24"/>
        </w:rPr>
        <w:t>1</w:t>
      </w:r>
      <w:r>
        <w:rPr>
          <w:rFonts w:hint="default" w:ascii="Times New Roman" w:hAnsi="Times New Roman" w:cs="Times New Roman"/>
          <w:sz w:val="24"/>
          <w:szCs w:val="24"/>
          <w:lang w:val="en-US"/>
        </w:rPr>
        <w:t>6</w:t>
      </w:r>
    </w:p>
    <w:p>
      <w:pPr>
        <w:pStyle w:val="11"/>
        <w:numPr>
          <w:ilvl w:val="0"/>
          <w:numId w:val="1"/>
        </w:numPr>
        <w:spacing w:line="360" w:lineRule="auto"/>
        <w:jc w:val="both"/>
        <w:rPr>
          <w:rFonts w:ascii="Times New Roman" w:hAnsi="Times New Roman" w:cs="Times New Roman"/>
          <w:sz w:val="24"/>
          <w:szCs w:val="24"/>
        </w:rPr>
      </w:pPr>
      <w:r>
        <w:rPr>
          <w:rFonts w:hint="default" w:ascii="Times New Roman" w:hAnsi="Times New Roman" w:cs="Times New Roman"/>
          <w:sz w:val="24"/>
          <w:szCs w:val="24"/>
          <w:lang w:val="en-US"/>
        </w:rPr>
        <w:t xml:space="preserve">Discussion </w:t>
      </w:r>
      <w:r>
        <w:rPr>
          <w:rFonts w:ascii="Times New Roman" w:hAnsi="Times New Roman" w:cs="Times New Roman"/>
          <w:sz w:val="24"/>
          <w:szCs w:val="24"/>
        </w:rPr>
        <w:t>------------------------------------------------------------------------------------------2</w:t>
      </w:r>
      <w:r>
        <w:rPr>
          <w:rFonts w:hint="default" w:ascii="Times New Roman" w:hAnsi="Times New Roman" w:cs="Times New Roman"/>
          <w:sz w:val="24"/>
          <w:szCs w:val="24"/>
          <w:lang w:val="en-US"/>
        </w:rPr>
        <w:t>5</w:t>
      </w:r>
    </w:p>
    <w:p>
      <w:pPr>
        <w:pStyle w:val="11"/>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Reference………………………………………………………………………………</w:t>
      </w:r>
      <w:r>
        <w:rPr>
          <w:rFonts w:hint="default" w:ascii="Times New Roman" w:hAnsi="Times New Roman" w:cs="Times New Roman"/>
          <w:sz w:val="24"/>
          <w:szCs w:val="24"/>
          <w:lang w:val="en-US"/>
        </w:rPr>
        <w:t>.</w:t>
      </w:r>
      <w:r>
        <w:rPr>
          <w:rFonts w:ascii="Times New Roman" w:hAnsi="Times New Roman" w:cs="Times New Roman"/>
          <w:sz w:val="24"/>
          <w:szCs w:val="24"/>
        </w:rPr>
        <w:t xml:space="preserve"> 2</w:t>
      </w:r>
      <w:r>
        <w:rPr>
          <w:rFonts w:hint="default" w:ascii="Times New Roman" w:hAnsi="Times New Roman" w:cs="Times New Roman"/>
          <w:sz w:val="24"/>
          <w:szCs w:val="24"/>
          <w:lang w:val="en-US"/>
        </w:rPr>
        <w:t>7</w:t>
      </w:r>
    </w:p>
    <w:p>
      <w:pPr>
        <w:pStyle w:val="11"/>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Annex ---------------------------------------------------------------------------------------------</w:t>
      </w:r>
      <w:r>
        <w:rPr>
          <w:rFonts w:hint="default" w:ascii="Times New Roman" w:hAnsi="Times New Roman" w:cs="Times New Roman"/>
          <w:sz w:val="24"/>
          <w:szCs w:val="24"/>
          <w:lang w:val="en-US"/>
        </w:rPr>
        <w:t>--30</w:t>
      </w:r>
    </w:p>
    <w:p>
      <w:pPr>
        <w:spacing w:line="360" w:lineRule="auto"/>
        <w:ind w:left="360"/>
        <w:jc w:val="both"/>
        <w:rPr>
          <w:rFonts w:hint="default" w:ascii="Times New Roman" w:hAnsi="Times New Roman" w:cs="Times New Roman"/>
          <w:sz w:val="24"/>
          <w:szCs w:val="24"/>
          <w:lang w:val="en-US"/>
        </w:rPr>
      </w:pPr>
      <w:r>
        <w:rPr>
          <w:rFonts w:ascii="Times New Roman" w:hAnsi="Times New Roman" w:cs="Times New Roman"/>
          <w:sz w:val="24"/>
          <w:szCs w:val="24"/>
        </w:rPr>
        <w:t xml:space="preserve">            Annex 1: English version of the questionnaire-----------------------------------</w:t>
      </w:r>
      <w:r>
        <w:rPr>
          <w:rFonts w:hint="default" w:ascii="Times New Roman" w:hAnsi="Times New Roman" w:cs="Times New Roman"/>
          <w:sz w:val="24"/>
          <w:szCs w:val="24"/>
          <w:lang w:val="en-US"/>
        </w:rPr>
        <w:t>30</w:t>
      </w:r>
    </w:p>
    <w:p>
      <w:pPr>
        <w:spacing w:line="360" w:lineRule="auto"/>
        <w:jc w:val="both"/>
        <w:rPr>
          <w:rFonts w:ascii="Times New Roman" w:hAnsi="Times New Roman" w:cs="Times New Roman"/>
          <w:b/>
          <w:bCs/>
          <w:sz w:val="24"/>
          <w:szCs w:val="24"/>
        </w:rPr>
      </w:pPr>
    </w:p>
    <w:p>
      <w:pPr>
        <w:spacing w:line="360" w:lineRule="auto"/>
        <w:jc w:val="both"/>
        <w:rPr>
          <w:rFonts w:ascii="Times New Roman" w:hAnsi="Times New Roman" w:cs="Times New Roman"/>
          <w:b/>
          <w:bCs/>
          <w:sz w:val="24"/>
          <w:szCs w:val="24"/>
        </w:rPr>
      </w:pPr>
    </w:p>
    <w:p>
      <w:pPr>
        <w:spacing w:line="360" w:lineRule="auto"/>
        <w:jc w:val="both"/>
        <w:rPr>
          <w:rFonts w:ascii="Times New Roman" w:hAnsi="Times New Roman" w:cs="Times New Roman"/>
          <w:b/>
          <w:bCs/>
          <w:sz w:val="24"/>
          <w:szCs w:val="24"/>
        </w:rPr>
      </w:pPr>
    </w:p>
    <w:p>
      <w:pPr>
        <w:spacing w:line="360" w:lineRule="auto"/>
        <w:jc w:val="both"/>
        <w:rPr>
          <w:rFonts w:ascii="Times New Roman" w:hAnsi="Times New Roman" w:cs="Times New Roman"/>
          <w:b/>
          <w:bCs/>
          <w:sz w:val="24"/>
          <w:szCs w:val="24"/>
        </w:rPr>
      </w:pPr>
    </w:p>
    <w:p>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AKNOWLEDGMENT </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I would like to thank my mentors DR. Bethel Dereje and Mr. Tesfaye</w:t>
      </w:r>
      <w:r>
        <w:rPr>
          <w:rFonts w:hint="default" w:ascii="Times New Roman" w:hAnsi="Times New Roman" w:cs="Times New Roman"/>
          <w:sz w:val="24"/>
          <w:szCs w:val="24"/>
          <w:lang w:val="en-US"/>
        </w:rPr>
        <w:t xml:space="preserve"> Dagne</w:t>
      </w:r>
      <w:r>
        <w:rPr>
          <w:rFonts w:ascii="Times New Roman" w:hAnsi="Times New Roman" w:cs="Times New Roman"/>
          <w:sz w:val="24"/>
          <w:szCs w:val="24"/>
        </w:rPr>
        <w:t xml:space="preserve"> for their support, my family for their unconditional love and most of all, the almighty God who made everything possible.</w:t>
      </w:r>
    </w:p>
    <w:p>
      <w:pPr>
        <w:spacing w:line="360" w:lineRule="auto"/>
        <w:rPr>
          <w:rFonts w:hint="default" w:ascii="Times New Roman" w:hAnsi="Times New Roman" w:cs="Times New Roman"/>
          <w:b/>
          <w:bCs/>
          <w:sz w:val="24"/>
          <w:szCs w:val="24"/>
          <w:lang w:val="en-US"/>
        </w:rPr>
      </w:pPr>
    </w:p>
    <w:p>
      <w:pPr>
        <w:spacing w:line="360" w:lineRule="auto"/>
        <w:rPr>
          <w:rFonts w:hint="default" w:ascii="Times New Roman" w:hAnsi="Times New Roman" w:cs="Times New Roman"/>
          <w:b/>
          <w:bCs/>
          <w:sz w:val="36"/>
          <w:szCs w:val="36"/>
          <w:lang w:val="en-US"/>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p>
    <w:p>
      <w:pPr>
        <w:spacing w:line="360" w:lineRule="auto"/>
        <w:jc w:val="both"/>
        <w:rPr>
          <w:rFonts w:ascii="Times New Roman" w:hAnsi="Times New Roman"/>
          <w:b/>
          <w:bCs/>
          <w:sz w:val="28"/>
          <w:szCs w:val="28"/>
        </w:rPr>
      </w:pPr>
      <w:r>
        <w:rPr>
          <w:rFonts w:ascii="Times New Roman" w:hAnsi="Times New Roman"/>
          <w:b/>
          <w:bCs/>
          <w:sz w:val="28"/>
          <w:szCs w:val="28"/>
        </w:rPr>
        <w:t>Abbreviations and Acronyms</w:t>
      </w:r>
    </w:p>
    <w:p>
      <w:pPr>
        <w:spacing w:line="360" w:lineRule="auto"/>
        <w:jc w:val="both"/>
        <w:rPr>
          <w:rFonts w:ascii="Times New Roman" w:hAnsi="Times New Roman"/>
          <w:b/>
          <w:bCs/>
          <w:sz w:val="28"/>
          <w:szCs w:val="28"/>
        </w:rPr>
      </w:pPr>
    </w:p>
    <w:p>
      <w:pPr>
        <w:spacing w:line="360" w:lineRule="auto"/>
        <w:jc w:val="both"/>
        <w:rPr>
          <w:rFonts w:hint="default" w:ascii="Times New Roman" w:hAnsi="Times New Roman"/>
          <w:sz w:val="24"/>
          <w:szCs w:val="24"/>
          <w:lang w:val="en-US"/>
        </w:rPr>
      </w:pPr>
      <w:r>
        <w:rPr>
          <w:rFonts w:hint="default" w:ascii="Times New Roman" w:hAnsi="Times New Roman"/>
          <w:sz w:val="24"/>
          <w:szCs w:val="24"/>
          <w:lang w:val="en-US"/>
        </w:rPr>
        <w:t>PC……………………………………Palliative care</w:t>
      </w:r>
    </w:p>
    <w:p>
      <w:pPr>
        <w:spacing w:line="360" w:lineRule="auto"/>
        <w:jc w:val="both"/>
        <w:rPr>
          <w:rFonts w:ascii="Times New Roman" w:hAnsi="Times New Roman"/>
          <w:sz w:val="24"/>
          <w:szCs w:val="24"/>
        </w:rPr>
      </w:pPr>
      <w:r>
        <w:rPr>
          <w:rFonts w:ascii="Times New Roman" w:hAnsi="Times New Roman"/>
          <w:sz w:val="24"/>
          <w:szCs w:val="24"/>
        </w:rPr>
        <w:t xml:space="preserve">WHO…………………………………World Health Organization </w:t>
      </w:r>
    </w:p>
    <w:p>
      <w:pPr>
        <w:spacing w:line="360" w:lineRule="auto"/>
        <w:jc w:val="both"/>
        <w:rPr>
          <w:rFonts w:ascii="Times New Roman" w:hAnsi="Times New Roman"/>
          <w:sz w:val="24"/>
          <w:szCs w:val="24"/>
        </w:rPr>
      </w:pPr>
      <w:r>
        <w:rPr>
          <w:rFonts w:ascii="Times New Roman" w:hAnsi="Times New Roman"/>
          <w:sz w:val="24"/>
          <w:szCs w:val="24"/>
        </w:rPr>
        <w:t>SPHMMC……………………………Saint Paul Hospital Medical Millennium College</w:t>
      </w:r>
    </w:p>
    <w:p>
      <w:pPr>
        <w:spacing w:line="360" w:lineRule="auto"/>
        <w:jc w:val="both"/>
        <w:rPr>
          <w:rFonts w:ascii="Times New Roman" w:hAnsi="Times New Roman"/>
          <w:sz w:val="24"/>
          <w:szCs w:val="24"/>
        </w:rPr>
      </w:pPr>
      <w:r>
        <w:rPr>
          <w:rFonts w:ascii="Times New Roman" w:hAnsi="Times New Roman"/>
          <w:sz w:val="24"/>
          <w:szCs w:val="24"/>
        </w:rPr>
        <w:t>FMOH………………………………..Federal Ministry of Health</w:t>
      </w:r>
    </w:p>
    <w:p>
      <w:pPr>
        <w:spacing w:line="360" w:lineRule="auto"/>
        <w:jc w:val="both"/>
        <w:rPr>
          <w:rFonts w:ascii="Times New Roman" w:hAnsi="Times New Roman"/>
          <w:sz w:val="24"/>
          <w:szCs w:val="24"/>
        </w:rPr>
      </w:pPr>
      <w:r>
        <w:rPr>
          <w:rFonts w:ascii="Times New Roman" w:hAnsi="Times New Roman"/>
          <w:sz w:val="24"/>
          <w:szCs w:val="24"/>
        </w:rPr>
        <w:t>PCKT…………………………………Palliative Care Knowledge Test</w:t>
      </w:r>
    </w:p>
    <w:p>
      <w:pPr>
        <w:spacing w:line="360" w:lineRule="auto"/>
        <w:jc w:val="both"/>
        <w:rPr>
          <w:rFonts w:ascii="Times New Roman" w:hAnsi="Times New Roman"/>
          <w:sz w:val="24"/>
          <w:szCs w:val="24"/>
        </w:rPr>
      </w:pPr>
      <w:r>
        <w:rPr>
          <w:rFonts w:ascii="Times New Roman" w:hAnsi="Times New Roman"/>
          <w:sz w:val="24"/>
          <w:szCs w:val="24"/>
        </w:rPr>
        <w:t>RGOPD……………………………....Regular Gynecology Out Patient Department</w:t>
      </w:r>
    </w:p>
    <w:p>
      <w:pPr>
        <w:spacing w:line="360" w:lineRule="auto"/>
        <w:jc w:val="both"/>
        <w:rPr>
          <w:rFonts w:ascii="Times New Roman" w:hAnsi="Times New Roman"/>
          <w:sz w:val="24"/>
          <w:szCs w:val="24"/>
        </w:rPr>
      </w:pPr>
      <w:r>
        <w:rPr>
          <w:rFonts w:ascii="Times New Roman" w:hAnsi="Times New Roman"/>
          <w:sz w:val="24"/>
          <w:szCs w:val="24"/>
        </w:rPr>
        <w:t>HCW………………………………….Health Care Workers</w:t>
      </w:r>
    </w:p>
    <w:p>
      <w:pPr>
        <w:spacing w:line="360" w:lineRule="auto"/>
        <w:jc w:val="both"/>
        <w:rPr>
          <w:rFonts w:ascii="Times New Roman" w:hAnsi="Times New Roman"/>
          <w:sz w:val="24"/>
          <w:szCs w:val="24"/>
        </w:rPr>
      </w:pPr>
      <w:r>
        <w:rPr>
          <w:rFonts w:ascii="Times New Roman" w:hAnsi="Times New Roman"/>
          <w:sz w:val="24"/>
          <w:szCs w:val="24"/>
        </w:rPr>
        <w:t>QOL…………………………………..Quality of life</w:t>
      </w: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36"/>
          <w:szCs w:val="36"/>
          <w:lang w:val="en-US"/>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p>
    <w:p>
      <w:pPr>
        <w:spacing w:line="360" w:lineRule="auto"/>
        <w:rPr>
          <w:rFonts w:hint="default" w:ascii="Times New Roman" w:hAnsi="Times New Roman" w:cs="Times New Roman"/>
          <w:b/>
          <w:bCs/>
          <w:sz w:val="28"/>
          <w:szCs w:val="24"/>
        </w:rPr>
      </w:pPr>
      <w:r>
        <w:rPr>
          <w:rFonts w:hint="default" w:ascii="Times New Roman" w:hAnsi="Times New Roman" w:cs="Times New Roman"/>
          <w:b/>
          <w:bCs/>
          <w:sz w:val="28"/>
          <w:szCs w:val="24"/>
        </w:rPr>
        <w:t>INTRODUCTION</w:t>
      </w:r>
    </w:p>
    <w:p>
      <w:pPr>
        <w:pStyle w:val="11"/>
        <w:spacing w:line="360" w:lineRule="auto"/>
        <w:ind w:left="360"/>
        <w:jc w:val="both"/>
        <w:rPr>
          <w:rFonts w:hint="default" w:ascii="Times New Roman" w:hAnsi="Times New Roman" w:cs="Times New Roman"/>
          <w:sz w:val="24"/>
          <w:szCs w:val="24"/>
        </w:rPr>
      </w:pPr>
      <w:r>
        <w:rPr>
          <w:rFonts w:hint="default" w:ascii="Times New Roman" w:hAnsi="Times New Roman" w:cs="Times New Roman"/>
          <w:sz w:val="24"/>
          <w:szCs w:val="24"/>
        </w:rPr>
        <w:t>1.1 Background</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w:t>
      </w:r>
      <w:r>
        <w:rPr>
          <w:rFonts w:hint="default" w:ascii="Times New Roman" w:hAnsi="Times New Roman" w:cs="Times New Roman"/>
          <w:sz w:val="24"/>
          <w:szCs w:val="24"/>
          <w:lang w:val="en-US"/>
        </w:rPr>
        <w:t xml:space="preserve">world health organization (WHO) </w:t>
      </w:r>
      <w:r>
        <w:rPr>
          <w:rFonts w:hint="default" w:ascii="Times New Roman" w:hAnsi="Times New Roman" w:cs="Times New Roman"/>
          <w:sz w:val="24"/>
          <w:szCs w:val="24"/>
        </w:rPr>
        <w:t xml:space="preserve">defines palliative care as an approach that improves the quality of life of patients and their families facing the problem associated with life threatening illness, through the prevention and relief of suffering by means of early identification and impeccable assessment and treatment of pain and other problems such as physical , </w:t>
      </w:r>
      <w:r>
        <w:rPr>
          <w:rFonts w:hint="default" w:ascii="Times New Roman" w:hAnsi="Times New Roman" w:cs="Times New Roman"/>
          <w:sz w:val="24"/>
          <w:szCs w:val="24"/>
          <w:lang w:val="en-US"/>
        </w:rPr>
        <w:t>psycho-social</w:t>
      </w:r>
      <w:r>
        <w:rPr>
          <w:rFonts w:hint="default" w:ascii="Times New Roman" w:hAnsi="Times New Roman" w:cs="Times New Roman"/>
          <w:sz w:val="24"/>
          <w:szCs w:val="24"/>
        </w:rPr>
        <w:t xml:space="preserve"> and spiritual(1).</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Palliative care</w:t>
      </w:r>
      <w:r>
        <w:rPr>
          <w:rFonts w:hint="default" w:ascii="Times New Roman" w:hAnsi="Times New Roman" w:cs="Times New Roman"/>
          <w:sz w:val="24"/>
          <w:szCs w:val="24"/>
          <w:lang w:val="en-US"/>
        </w:rPr>
        <w:t xml:space="preserve">(PC) </w:t>
      </w:r>
      <w:r>
        <w:rPr>
          <w:rFonts w:hint="default" w:ascii="Times New Roman" w:hAnsi="Times New Roman" w:cs="Times New Roman"/>
          <w:sz w:val="24"/>
          <w:szCs w:val="24"/>
        </w:rPr>
        <w:t>provides relief from pain and other distressing symptoms, affirms life and regards dying as a normal process. It intends neither to hasten or postpone death, integrates the psychological and spiritual aspects of patient care, offers a support  system to help patients live as actively as possible until death and enhances quality of life.(1)</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bookmarkStart w:id="0" w:name="_GoBack"/>
      <w:bookmarkEnd w:id="0"/>
      <w:r>
        <w:rPr>
          <w:rFonts w:hint="default" w:ascii="Times New Roman" w:hAnsi="Times New Roman" w:cs="Times New Roman"/>
          <w:sz w:val="24"/>
          <w:szCs w:val="24"/>
        </w:rPr>
        <w:t>The increasing incidence rates of cancer and the huge number of terminally ill cancer patients makes palliative care important and imperative for cancer.(2) However compared to western countries palliative care has not been recognized as an important specialty in Africa.</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Incorporation of palliative care principles is crucial to the delivery of quality care to women diagnosed with a gynecologic malignancy. A collaborative team approach is most effective in addressing all aspects of palliative care. Oncologist’s knowledge and attitudes should be associated with their practices in care for patients. In addition to the primary oncologist the team may include a primary care physician, psychologists, nurses and specialists in palliative care.(3)</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eastAsia="SsmjfvAdvTT86d47313" w:cs="Times New Roman"/>
          <w:color w:val="131413"/>
          <w:sz w:val="24"/>
          <w:szCs w:val="24"/>
        </w:rPr>
      </w:pP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Patients with cancer could encounter from pain and weight loss up to anxiety and confusion as physical symptoms. These symptoms often have a major impact on patients’ Quality of life (QOL). Good control of these symptoms is one of the most important aspects of care to patients and requires comprehensive interdisciplinary services (4). These symptoms are infrequently treated by conventional care.</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In our setup we see a significant number of patients with gynecologic malignancies. The care provided focuses mainly on cure and has a little concern about associated palliative care. This is mainly associated with the lack of awareness and limited number of specialists on the field. </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eastAsia="SsmjfvAdvTT86d47313" w:cs="Times New Roman"/>
          <w:color w:val="auto"/>
          <w:sz w:val="24"/>
          <w:szCs w:val="24"/>
        </w:rPr>
      </w:pPr>
    </w:p>
    <w:p>
      <w:pPr>
        <w:spacing w:line="360" w:lineRule="auto"/>
        <w:jc w:val="both"/>
        <w:rPr>
          <w:rFonts w:hint="default" w:ascii="Times New Roman" w:hAnsi="Times New Roman" w:eastAsia="SsmjfvAdvTT86d47313" w:cs="Times New Roman"/>
          <w:color w:val="auto"/>
          <w:sz w:val="24"/>
          <w:szCs w:val="24"/>
          <w:lang w:val="en-US"/>
        </w:rPr>
      </w:pPr>
      <w:r>
        <w:rPr>
          <w:rFonts w:hint="default" w:ascii="Times New Roman" w:hAnsi="Times New Roman" w:eastAsia="SsmjfvAdvTT86d47313" w:cs="Times New Roman"/>
          <w:color w:val="auto"/>
          <w:sz w:val="24"/>
          <w:szCs w:val="24"/>
        </w:rPr>
        <w:t>Even though the optimal time point and extent of PC is</w:t>
      </w:r>
      <w:r>
        <w:rPr>
          <w:rFonts w:hint="default" w:ascii="Times New Roman" w:hAnsi="Times New Roman" w:eastAsia="SsmjfvAdvTT86d47313" w:cs="Times New Roman"/>
          <w:color w:val="auto"/>
          <w:sz w:val="24"/>
          <w:szCs w:val="24"/>
          <w:lang w:val="en-US"/>
        </w:rPr>
        <w:t xml:space="preserve"> </w:t>
      </w:r>
      <w:r>
        <w:rPr>
          <w:rFonts w:hint="default" w:ascii="Times New Roman" w:hAnsi="Times New Roman" w:eastAsia="SsmjfvAdvTT86d47313" w:cs="Times New Roman"/>
          <w:color w:val="auto"/>
          <w:sz w:val="24"/>
          <w:szCs w:val="24"/>
        </w:rPr>
        <w:t>still in debate, there is</w:t>
      </w:r>
      <w:r>
        <w:rPr>
          <w:rFonts w:hint="default" w:ascii="Times New Roman" w:hAnsi="Times New Roman" w:eastAsia="SsmjfvAdvTT86d47313" w:cs="Times New Roman"/>
          <w:color w:val="auto"/>
          <w:sz w:val="24"/>
          <w:szCs w:val="24"/>
          <w:lang w:val="en-US"/>
        </w:rPr>
        <w:t xml:space="preserve"> </w:t>
      </w:r>
      <w:r>
        <w:rPr>
          <w:rFonts w:hint="default" w:ascii="Times New Roman" w:hAnsi="Times New Roman" w:eastAsia="SsmjfvAdvTT86d47313" w:cs="Times New Roman"/>
          <w:color w:val="auto"/>
          <w:sz w:val="24"/>
          <w:szCs w:val="24"/>
        </w:rPr>
        <w:t>little doubt of a general benefit</w:t>
      </w:r>
      <w:r>
        <w:rPr>
          <w:rFonts w:hint="default" w:ascii="Times New Roman" w:hAnsi="Times New Roman" w:eastAsia="SsmjfvAdvTT86d47313" w:cs="Times New Roman"/>
          <w:color w:val="auto"/>
          <w:sz w:val="24"/>
          <w:szCs w:val="24"/>
          <w:lang w:val="en-US"/>
        </w:rPr>
        <w:t xml:space="preserve">. </w:t>
      </w:r>
      <w:r>
        <w:rPr>
          <w:rFonts w:hint="default" w:ascii="Times New Roman" w:hAnsi="Times New Roman" w:eastAsia="SsmjfvAdvTT86d47313" w:cs="Times New Roman"/>
          <w:color w:val="auto"/>
          <w:sz w:val="24"/>
          <w:szCs w:val="24"/>
        </w:rPr>
        <w:t>It has shown to improve patients</w:t>
      </w:r>
      <w:r>
        <w:rPr>
          <w:rFonts w:hint="default" w:ascii="Times New Roman" w:hAnsi="Times New Roman" w:eastAsia="VbhykcAdvTT86d47313+20" w:cs="Times New Roman"/>
          <w:color w:val="auto"/>
          <w:sz w:val="24"/>
          <w:szCs w:val="24"/>
        </w:rPr>
        <w:t xml:space="preserve">’ </w:t>
      </w:r>
      <w:r>
        <w:rPr>
          <w:rFonts w:hint="default" w:ascii="Times New Roman" w:hAnsi="Times New Roman" w:eastAsia="SsmjfvAdvTT86d47313" w:cs="Times New Roman"/>
          <w:color w:val="auto"/>
          <w:sz w:val="24"/>
          <w:szCs w:val="24"/>
        </w:rPr>
        <w:t>quality of life and</w:t>
      </w:r>
      <w:r>
        <w:rPr>
          <w:rFonts w:hint="default" w:ascii="Times New Roman" w:hAnsi="Times New Roman" w:eastAsia="SsmjfvAdvTT86d47313" w:cs="Times New Roman"/>
          <w:color w:val="auto"/>
          <w:sz w:val="24"/>
          <w:szCs w:val="24"/>
          <w:lang w:val="en-US"/>
        </w:rPr>
        <w:t xml:space="preserve"> </w:t>
      </w:r>
      <w:r>
        <w:rPr>
          <w:rFonts w:hint="default" w:ascii="Times New Roman" w:hAnsi="Times New Roman" w:eastAsia="SsmjfvAdvTT86d47313" w:cs="Times New Roman"/>
          <w:color w:val="auto"/>
          <w:sz w:val="24"/>
          <w:szCs w:val="24"/>
        </w:rPr>
        <w:t>symptom control</w:t>
      </w:r>
      <w:r>
        <w:rPr>
          <w:rFonts w:hint="default" w:ascii="Times New Roman" w:hAnsi="Times New Roman" w:eastAsia="SsmjfvAdvTT86d47313" w:cs="Times New Roman"/>
          <w:color w:val="auto"/>
          <w:sz w:val="24"/>
          <w:szCs w:val="24"/>
          <w:lang w:val="en-US"/>
        </w:rPr>
        <w:t xml:space="preserve"> and to </w:t>
      </w:r>
      <w:r>
        <w:rPr>
          <w:rFonts w:hint="default" w:ascii="Times New Roman" w:hAnsi="Times New Roman" w:eastAsia="SsmjfvAdvTT86d47313" w:cs="Times New Roman"/>
          <w:color w:val="auto"/>
          <w:sz w:val="24"/>
          <w:szCs w:val="24"/>
        </w:rPr>
        <w:t>reduce psychological distress for</w:t>
      </w:r>
      <w:r>
        <w:rPr>
          <w:rFonts w:hint="default" w:ascii="Times New Roman" w:hAnsi="Times New Roman" w:eastAsia="SsmjfvAdvTT86d47313" w:cs="Times New Roman"/>
          <w:color w:val="auto"/>
          <w:sz w:val="24"/>
          <w:szCs w:val="24"/>
          <w:lang w:val="en-US"/>
        </w:rPr>
        <w:t xml:space="preserve"> </w:t>
      </w:r>
      <w:r>
        <w:rPr>
          <w:rFonts w:hint="default" w:ascii="Times New Roman" w:hAnsi="Times New Roman" w:eastAsia="SsmjfvAdvTT86d47313" w:cs="Times New Roman"/>
          <w:color w:val="auto"/>
          <w:sz w:val="24"/>
          <w:szCs w:val="24"/>
        </w:rPr>
        <w:t>patients and family</w:t>
      </w:r>
      <w:r>
        <w:rPr>
          <w:rFonts w:hint="default" w:ascii="Times New Roman" w:hAnsi="Times New Roman" w:eastAsia="SsmjfvAdvTT86d47313" w:cs="Times New Roman"/>
          <w:color w:val="auto"/>
          <w:sz w:val="24"/>
          <w:szCs w:val="24"/>
          <w:lang w:val="en-US"/>
        </w:rPr>
        <w:t xml:space="preserve"> </w:t>
      </w:r>
      <w:r>
        <w:rPr>
          <w:rFonts w:hint="default" w:ascii="Times New Roman" w:hAnsi="Times New Roman" w:eastAsia="SsmjfvAdvTT86d47313" w:cs="Times New Roman"/>
          <w:color w:val="auto"/>
          <w:sz w:val="24"/>
          <w:szCs w:val="24"/>
        </w:rPr>
        <w:t>caregivers</w:t>
      </w:r>
      <w:r>
        <w:rPr>
          <w:rFonts w:hint="default" w:ascii="Times New Roman" w:hAnsi="Times New Roman" w:eastAsia="SsmjfvAdvTT86d47313" w:cs="Times New Roman"/>
          <w:color w:val="auto"/>
          <w:sz w:val="24"/>
          <w:szCs w:val="24"/>
          <w:lang w:val="en-US"/>
        </w:rPr>
        <w:t>.</w:t>
      </w:r>
    </w:p>
    <w:p>
      <w:pPr>
        <w:spacing w:line="360" w:lineRule="auto"/>
        <w:jc w:val="both"/>
        <w:rPr>
          <w:rFonts w:hint="default" w:ascii="Times New Roman" w:hAnsi="Times New Roman" w:eastAsia="SsmjfvAdvTT86d47313" w:cs="Times New Roman"/>
          <w:color w:val="131413"/>
          <w:sz w:val="24"/>
          <w:szCs w:val="24"/>
        </w:rPr>
      </w:pPr>
    </w:p>
    <w:p>
      <w:pPr>
        <w:spacing w:beforeLines="0" w:afterLines="0" w:line="360" w:lineRule="auto"/>
        <w:jc w:val="both"/>
        <w:rPr>
          <w:rFonts w:hint="default" w:ascii="FhwgxrWarnockPro-Regular" w:hAnsi="FhwgxrWarnockPro-Regular" w:eastAsia="FhwgxrWarnockPro-Regular"/>
          <w:sz w:val="24"/>
          <w:szCs w:val="36"/>
        </w:rPr>
      </w:pPr>
      <w:r>
        <w:rPr>
          <w:rFonts w:hint="default" w:ascii="FhwgxrWarnockPro-Regular" w:hAnsi="FhwgxrWarnockPro-Regular" w:eastAsia="FhwgxrWarnockPro-Regular"/>
          <w:sz w:val="24"/>
          <w:szCs w:val="36"/>
        </w:rPr>
        <w:t>PC services are appropriate and</w:t>
      </w:r>
      <w:r>
        <w:rPr>
          <w:rFonts w:hint="default" w:ascii="FhwgxrWarnockPro-Regular" w:hAnsi="FhwgxrWarnockPro-Regular" w:eastAsia="FhwgxrWarnockPro-Regular"/>
          <w:sz w:val="24"/>
          <w:szCs w:val="36"/>
          <w:lang w:val="en-US"/>
        </w:rPr>
        <w:t xml:space="preserve"> </w:t>
      </w:r>
      <w:r>
        <w:rPr>
          <w:rFonts w:hint="default" w:ascii="FhwgxrWarnockPro-Regular" w:hAnsi="FhwgxrWarnockPro-Regular" w:eastAsia="FhwgxrWarnockPro-Regular"/>
          <w:sz w:val="24"/>
          <w:szCs w:val="36"/>
        </w:rPr>
        <w:t>should be available for all patients from the time of diagnosis</w:t>
      </w:r>
    </w:p>
    <w:p>
      <w:pPr>
        <w:spacing w:beforeLines="0" w:afterLines="0" w:line="360" w:lineRule="auto"/>
        <w:jc w:val="both"/>
        <w:rPr>
          <w:rFonts w:hint="default" w:ascii="FhwgxrWarnockPro-Regular" w:hAnsi="FhwgxrWarnockPro-Regular" w:eastAsia="FhwgxrWarnockPro-Regular"/>
          <w:sz w:val="24"/>
          <w:szCs w:val="36"/>
          <w:lang w:val="en-US"/>
        </w:rPr>
      </w:pPr>
      <w:r>
        <w:rPr>
          <w:rFonts w:hint="default" w:ascii="FhwgxrWarnockPro-Regular" w:hAnsi="FhwgxrWarnockPro-Regular" w:eastAsia="FhwgxrWarnockPro-Regular"/>
          <w:sz w:val="24"/>
          <w:szCs w:val="36"/>
        </w:rPr>
        <w:t>with a life-threatening or debilitating condition</w:t>
      </w:r>
      <w:r>
        <w:rPr>
          <w:rFonts w:hint="default" w:ascii="FhwgxrWarnockPro-Regular" w:hAnsi="FhwgxrWarnockPro-Regular" w:eastAsia="FhwgxrWarnockPro-Regular"/>
          <w:sz w:val="24"/>
          <w:szCs w:val="36"/>
          <w:lang w:val="en-US"/>
        </w:rPr>
        <w:t xml:space="preserve">s </w:t>
      </w:r>
      <w:r>
        <w:rPr>
          <w:rFonts w:hint="default" w:ascii="FhwgxrWarnockPro-Regular" w:hAnsi="FhwgxrWarnockPro-Regular" w:eastAsia="FhwgxrWarnockPro-Regular"/>
          <w:sz w:val="24"/>
          <w:szCs w:val="36"/>
        </w:rPr>
        <w:t>simultaneously with standard chemotherapy</w:t>
      </w:r>
      <w:r>
        <w:rPr>
          <w:rFonts w:hint="default" w:ascii="FhwgxrWarnockPro-Regular" w:hAnsi="FhwgxrWarnockPro-Regular" w:eastAsia="FhwgxrWarnockPro-Regular"/>
          <w:sz w:val="24"/>
          <w:szCs w:val="36"/>
          <w:lang w:val="en-US"/>
        </w:rPr>
        <w:t>.(6)</w:t>
      </w:r>
    </w:p>
    <w:p>
      <w:pPr>
        <w:spacing w:beforeLines="0" w:afterLines="0" w:line="360" w:lineRule="auto"/>
        <w:jc w:val="both"/>
        <w:rPr>
          <w:rFonts w:hint="default" w:ascii="FhwgxrWarnockPro-Regular" w:hAnsi="FhwgxrWarnockPro-Regular" w:eastAsia="FhwgxrWarnockPro-Regular"/>
          <w:sz w:val="24"/>
          <w:szCs w:val="36"/>
          <w:lang w:val="en-US"/>
        </w:rPr>
        <w:sectPr>
          <w:footerReference r:id="rId3" w:type="default"/>
          <w:pgSz w:w="11906" w:h="16838"/>
          <w:pgMar w:top="720" w:right="720" w:bottom="720" w:left="720" w:header="720" w:footer="720" w:gutter="0"/>
          <w:pgBorders>
            <w:top w:val="none" w:sz="0" w:space="0"/>
            <w:left w:val="none" w:sz="0" w:space="0"/>
            <w:bottom w:val="none" w:sz="0" w:space="0"/>
            <w:right w:val="none" w:sz="0" w:space="0"/>
          </w:pgBorders>
          <w:cols w:space="720" w:num="1"/>
          <w:docGrid w:linePitch="360" w:charSpace="0"/>
        </w:sectPr>
      </w:pPr>
    </w:p>
    <w:p>
      <w:pPr>
        <w:spacing w:line="360" w:lineRule="auto"/>
        <w:jc w:val="both"/>
        <w:rPr>
          <w:rFonts w:ascii="Times New Roman" w:hAnsi="Times New Roman" w:cs="Times New Roman"/>
          <w:b/>
          <w:bCs/>
          <w:sz w:val="28"/>
          <w:szCs w:val="28"/>
        </w:rPr>
      </w:pPr>
    </w:p>
    <w:p>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1.2 Statement of the problem</w:t>
      </w:r>
    </w:p>
    <w:p>
      <w:pPr>
        <w:spacing w:line="360" w:lineRule="auto"/>
        <w:jc w:val="both"/>
        <w:rPr>
          <w:rFonts w:ascii="Times New Roman" w:hAnsi="Times New Roman" w:cs="Times New Roman"/>
          <w:b/>
          <w:color w:val="FF0000"/>
          <w:sz w:val="24"/>
          <w:szCs w:val="24"/>
        </w:rPr>
      </w:pPr>
      <w:r>
        <w:rPr>
          <w:rFonts w:ascii="Times New Roman" w:hAnsi="Times New Roman" w:cs="Times New Roman"/>
          <w:sz w:val="24"/>
          <w:szCs w:val="24"/>
        </w:rPr>
        <w:t>Despite continued advances in surgical management and adjuvant therapy, there is lack in training of health care workers towards palliative care. Palliative care is an integral component of practice for patients suffering from gynecologic malignancies. (</w:t>
      </w:r>
      <w:r>
        <w:rPr>
          <w:rFonts w:hint="default" w:ascii="Times New Roman" w:hAnsi="Times New Roman" w:cs="Times New Roman"/>
          <w:sz w:val="24"/>
          <w:szCs w:val="24"/>
          <w:lang w:val="en-US"/>
        </w:rPr>
        <w:t>5</w:t>
      </w:r>
      <w:r>
        <w:rPr>
          <w:rFonts w:ascii="Times New Roman" w:hAnsi="Times New Roman" w:cs="Times New Roman"/>
          <w:sz w:val="24"/>
          <w:szCs w:val="24"/>
        </w:rPr>
        <w:t>)</w:t>
      </w:r>
      <w:r>
        <w:rPr>
          <w:rFonts w:ascii="Times New Roman" w:hAnsi="Times New Roman" w:cs="Times New Roman"/>
          <w:b/>
          <w:color w:val="FF0000"/>
          <w:sz w:val="24"/>
          <w:szCs w:val="24"/>
        </w:rPr>
        <w:t xml:space="preserve"> </w:t>
      </w:r>
      <w:r>
        <w:rPr>
          <w:rFonts w:ascii="Times New Roman" w:hAnsi="Times New Roman" w:cs="Times New Roman"/>
          <w:sz w:val="24"/>
          <w:szCs w:val="24"/>
        </w:rPr>
        <w:t>In gynecologic oncology</w:t>
      </w:r>
      <w:r>
        <w:rPr>
          <w:rFonts w:ascii="Times New Roman" w:hAnsi="Times New Roman" w:cs="Times New Roman"/>
          <w:b/>
          <w:sz w:val="24"/>
          <w:szCs w:val="24"/>
        </w:rPr>
        <w:t xml:space="preserve"> </w:t>
      </w:r>
      <w:r>
        <w:rPr>
          <w:rFonts w:ascii="Times New Roman" w:hAnsi="Times New Roman" w:cs="Times New Roman"/>
          <w:sz w:val="24"/>
          <w:szCs w:val="24"/>
        </w:rPr>
        <w:t>the symptom burden for patients with advanced disease is extensive and includes pain, intestinal obstruction, ascites, constipation, nausea/emesis, anorexia, diarrhea, dyspnea and hypercalcemia. Assessment and management of these symptoms in time improves the patients QOL significantly. (</w:t>
      </w:r>
      <w:r>
        <w:rPr>
          <w:rFonts w:hint="default" w:ascii="Times New Roman" w:hAnsi="Times New Roman" w:cs="Times New Roman"/>
          <w:sz w:val="24"/>
          <w:szCs w:val="24"/>
          <w:lang w:val="en-US"/>
        </w:rPr>
        <w:t>6</w:t>
      </w:r>
      <w:r>
        <w:rPr>
          <w:rFonts w:ascii="Times New Roman" w:hAnsi="Times New Roman" w:cs="Times New Roman"/>
          <w:sz w:val="24"/>
          <w:szCs w:val="24"/>
        </w:rPr>
        <w:t>) These symptoms are usually overlooked.</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 high prevalence of pain and </w:t>
      </w:r>
      <w:r>
        <w:rPr>
          <w:rFonts w:ascii="Times New Roman" w:hAnsi="Times New Roman" w:cs="Times New Roman"/>
          <w:sz w:val="24"/>
          <w:szCs w:val="24"/>
          <w:lang w:val="en-US"/>
        </w:rPr>
        <w:t>psycho-social</w:t>
      </w:r>
      <w:r>
        <w:rPr>
          <w:rFonts w:ascii="Times New Roman" w:hAnsi="Times New Roman" w:cs="Times New Roman"/>
          <w:sz w:val="24"/>
          <w:szCs w:val="24"/>
        </w:rPr>
        <w:t xml:space="preserve"> needs among patients with serious chronic illnesses in sub-Saharan Africa. Studies conducted throughout Africa indicate there is a significant knowledge gap in health care workers in addressing these symptoms and providing </w:t>
      </w:r>
      <w:r>
        <w:rPr>
          <w:rFonts w:ascii="Times New Roman" w:hAnsi="Times New Roman" w:cs="Times New Roman"/>
          <w:sz w:val="24"/>
          <w:szCs w:val="24"/>
          <w:lang w:val="en-US"/>
        </w:rPr>
        <w:t>psycho-social</w:t>
      </w:r>
      <w:r>
        <w:rPr>
          <w:rFonts w:ascii="Times New Roman" w:hAnsi="Times New Roman" w:cs="Times New Roman"/>
          <w:sz w:val="24"/>
          <w:szCs w:val="24"/>
        </w:rPr>
        <w:t xml:space="preserve"> support.</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The prevalence of pain in cancer is estimated at 25% for those newly diagnosed, 33% for those undergoing active treatment, and greater than 75% for those with advanced disease. The prevalence of cancer pain in Ethiopia can be considered as one of the highest. Study conducted in Gondar revealed 91% of cancer patients are suffering with pain(</w:t>
      </w:r>
      <w:r>
        <w:rPr>
          <w:rFonts w:hint="default" w:ascii="Times New Roman" w:hAnsi="Times New Roman" w:cs="Times New Roman"/>
          <w:sz w:val="24"/>
          <w:szCs w:val="24"/>
          <w:lang w:val="en-US"/>
        </w:rPr>
        <w:t>7</w:t>
      </w:r>
      <w:r>
        <w:rPr>
          <w:rFonts w:ascii="Times New Roman" w:hAnsi="Times New Roman" w:cs="Times New Roman"/>
          <w:sz w:val="24"/>
          <w:szCs w:val="24"/>
        </w:rPr>
        <w:t>)</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Palliative care is not commonly practiced in our setups despite high prevalence of gynecologic malignancies and most patients presenting in late stage of disease.</w:t>
      </w:r>
    </w:p>
    <w:p>
      <w:pPr>
        <w:spacing w:line="360" w:lineRule="auto"/>
        <w:jc w:val="both"/>
        <w:rPr>
          <w:rFonts w:ascii="Times New Roman" w:hAnsi="Times New Roman" w:cs="Times New Roman"/>
          <w:sz w:val="26"/>
          <w:szCs w:val="26"/>
        </w:rPr>
      </w:pPr>
      <w:r>
        <w:rPr>
          <w:rFonts w:ascii="Times New Roman" w:hAnsi="Times New Roman" w:cs="Times New Roman"/>
          <w:sz w:val="24"/>
          <w:szCs w:val="26"/>
        </w:rPr>
        <w:t xml:space="preserve">The purpose of this study is to describe the knowledge, attitude and practice of health care workers practicing at </w:t>
      </w:r>
      <w:r>
        <w:rPr>
          <w:rFonts w:ascii="Times New Roman" w:hAnsi="Times New Roman" w:cs="Times New Roman"/>
          <w:sz w:val="24"/>
          <w:szCs w:val="26"/>
          <w:lang w:val="en-US"/>
        </w:rPr>
        <w:t>SPHMMC</w:t>
      </w:r>
      <w:r>
        <w:rPr>
          <w:rFonts w:ascii="Times New Roman" w:hAnsi="Times New Roman" w:cs="Times New Roman"/>
          <w:sz w:val="24"/>
          <w:szCs w:val="26"/>
        </w:rPr>
        <w:t xml:space="preserve"> hospital OB-GYN department</w:t>
      </w:r>
      <w:r>
        <w:rPr>
          <w:rFonts w:ascii="Times New Roman" w:hAnsi="Times New Roman" w:cs="Times New Roman"/>
          <w:sz w:val="26"/>
          <w:szCs w:val="26"/>
        </w:rPr>
        <w:t xml:space="preserve">. </w:t>
      </w: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1.3 Significance of the study</w:t>
      </w:r>
    </w:p>
    <w:p>
      <w:pPr>
        <w:pStyle w:val="11"/>
        <w:spacing w:line="360" w:lineRule="auto"/>
        <w:ind w:left="120"/>
        <w:jc w:val="both"/>
        <w:rPr>
          <w:rFonts w:ascii="Times New Roman" w:hAnsi="Times New Roman" w:cs="Times New Roman"/>
          <w:sz w:val="24"/>
          <w:szCs w:val="24"/>
        </w:rPr>
      </w:pPr>
      <w:r>
        <w:rPr>
          <w:rFonts w:ascii="Times New Roman" w:hAnsi="Times New Roman" w:cs="Times New Roman"/>
          <w:sz w:val="24"/>
          <w:szCs w:val="24"/>
        </w:rPr>
        <w:t>Despite the increasing numbers of gynecologic malignancies, the practice in most of our hospitals has a long way to go. There are limited studies in this area in Ethiopia.</w:t>
      </w:r>
    </w:p>
    <w:p>
      <w:pPr>
        <w:pStyle w:val="11"/>
        <w:spacing w:line="360" w:lineRule="auto"/>
        <w:ind w:left="120"/>
        <w:jc w:val="both"/>
        <w:rPr>
          <w:rFonts w:ascii="Times New Roman" w:hAnsi="Times New Roman" w:cs="Times New Roman"/>
          <w:sz w:val="24"/>
          <w:szCs w:val="24"/>
        </w:rPr>
      </w:pPr>
    </w:p>
    <w:p>
      <w:pPr>
        <w:pStyle w:val="11"/>
        <w:spacing w:line="360" w:lineRule="auto"/>
        <w:ind w:left="120"/>
        <w:jc w:val="both"/>
        <w:rPr>
          <w:rFonts w:ascii="Times New Roman" w:hAnsi="Times New Roman" w:cs="Times New Roman"/>
          <w:sz w:val="24"/>
          <w:szCs w:val="24"/>
        </w:rPr>
      </w:pPr>
      <w:r>
        <w:rPr>
          <w:rFonts w:ascii="Times New Roman" w:hAnsi="Times New Roman" w:cs="Times New Roman"/>
          <w:sz w:val="24"/>
          <w:szCs w:val="24"/>
        </w:rPr>
        <w:t xml:space="preserve">The research of palliative care is important as </w:t>
      </w:r>
    </w:p>
    <w:p>
      <w:pPr>
        <w:pStyle w:val="11"/>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identify factors that determine knowledge of health care workersIt will benefit the health care workers to assess their knowledge and put their effort on updating their knowledge through reading or taking short term training </w:t>
      </w:r>
    </w:p>
    <w:p>
      <w:pPr>
        <w:pStyle w:val="11"/>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Help health care managers and health care professionals to identify the gap in practice of palliative care</w:t>
      </w:r>
    </w:p>
    <w:p>
      <w:pPr>
        <w:pStyle w:val="11"/>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Stimulate them to take appropriate measures to its management and pointing researchers to view it as one of the area of investigation. </w:t>
      </w:r>
    </w:p>
    <w:p>
      <w:pPr>
        <w:pStyle w:val="11"/>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 of the study can also be used as a baseline data for further studies.  </w:t>
      </w:r>
    </w:p>
    <w:p>
      <w:pPr>
        <w:spacing w:line="360" w:lineRule="auto"/>
        <w:jc w:val="both"/>
        <w:rPr>
          <w:rFonts w:ascii="Times New Roman" w:hAnsi="Times New Roman" w:cs="Times New Roman"/>
          <w:b/>
          <w:bCs/>
          <w:sz w:val="28"/>
          <w:szCs w:val="28"/>
        </w:rPr>
      </w:pPr>
      <w:r>
        <w:rPr>
          <w:rFonts w:ascii="Times New Roman" w:hAnsi="Times New Roman" w:cs="Times New Roman"/>
          <w:sz w:val="28"/>
          <w:szCs w:val="28"/>
        </w:rPr>
        <w:t xml:space="preserve">2. </w:t>
      </w:r>
      <w:r>
        <w:rPr>
          <w:rFonts w:ascii="Times New Roman" w:hAnsi="Times New Roman" w:cs="Times New Roman"/>
          <w:b/>
          <w:bCs/>
          <w:sz w:val="28"/>
          <w:szCs w:val="28"/>
        </w:rPr>
        <w:t>Literature Review</w:t>
      </w: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the WHO estimation by 2020, non-communicable disease will be prevalent as communicable diseases in developing countries especially in sub-Saharan Africa. This is an indicator for increased need in palliative care service.</w:t>
      </w:r>
      <w:r>
        <w:rPr>
          <w:rFonts w:hint="default" w:ascii="Times New Roman" w:hAnsi="Times New Roman" w:cs="Times New Roman"/>
          <w:sz w:val="24"/>
          <w:szCs w:val="24"/>
          <w:lang w:val="en-US"/>
        </w:rPr>
        <w:t xml:space="preserve"> </w:t>
      </w:r>
      <w:r>
        <w:rPr>
          <w:rFonts w:ascii="Times New Roman" w:hAnsi="Times New Roman" w:cs="Times New Roman"/>
          <w:sz w:val="24"/>
          <w:szCs w:val="24"/>
        </w:rPr>
        <w:t>Palliative Care has become</w:t>
      </w:r>
      <w:r>
        <w:rPr>
          <w:rFonts w:hint="default" w:ascii="Times New Roman" w:hAnsi="Times New Roman" w:cs="Times New Roman"/>
          <w:sz w:val="24"/>
          <w:szCs w:val="24"/>
          <w:lang w:val="en-US"/>
        </w:rPr>
        <w:t xml:space="preserve"> </w:t>
      </w:r>
      <w:r>
        <w:rPr>
          <w:rFonts w:hint="default" w:ascii="Times New Roman" w:hAnsi="Times New Roman" w:eastAsia="SimSun" w:cs="Times New Roman"/>
          <w:sz w:val="24"/>
          <w:szCs w:val="24"/>
        </w:rPr>
        <w:t>a crucial a part of</w:t>
      </w:r>
      <w:r>
        <w:rPr>
          <w:rFonts w:hint="default" w:ascii="Times New Roman" w:hAnsi="Times New Roman" w:cs="Times New Roman"/>
          <w:sz w:val="24"/>
          <w:szCs w:val="24"/>
        </w:rPr>
        <w:t xml:space="preserve"> the </w:t>
      </w:r>
      <w:r>
        <w:rPr>
          <w:rFonts w:ascii="Times New Roman" w:hAnsi="Times New Roman" w:cs="Times New Roman"/>
          <w:sz w:val="24"/>
          <w:szCs w:val="24"/>
        </w:rPr>
        <w:t>continuum of care for cancer patients. Services of Palliative Care must be individually integrated into specific care settings.</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Survivors </w:t>
      </w:r>
      <w:r>
        <w:rPr>
          <w:rFonts w:hint="default" w:ascii="Times New Roman" w:hAnsi="Times New Roman" w:cs="Times New Roman"/>
          <w:sz w:val="24"/>
          <w:szCs w:val="24"/>
          <w:lang w:val="en-US"/>
        </w:rPr>
        <w:t>can</w:t>
      </w:r>
      <w:r>
        <w:rPr>
          <w:rFonts w:ascii="Times New Roman" w:hAnsi="Times New Roman" w:cs="Times New Roman"/>
          <w:sz w:val="24"/>
          <w:szCs w:val="24"/>
        </w:rPr>
        <w:t xml:space="preserve"> experience a wide range of side effects that persist for a</w:t>
      </w:r>
      <w:r>
        <w:rPr>
          <w:rFonts w:hint="default" w:ascii="Times New Roman" w:hAnsi="Times New Roman" w:cs="Times New Roman"/>
          <w:sz w:val="24"/>
          <w:szCs w:val="24"/>
          <w:lang w:val="en-US"/>
        </w:rPr>
        <w:t xml:space="preserve">n extended </w:t>
      </w:r>
      <w:r>
        <w:rPr>
          <w:rFonts w:ascii="Times New Roman" w:hAnsi="Times New Roman" w:cs="Times New Roman"/>
          <w:sz w:val="24"/>
          <w:szCs w:val="24"/>
        </w:rPr>
        <w:t>period</w:t>
      </w:r>
      <w:r>
        <w:rPr>
          <w:rFonts w:hint="default" w:ascii="Times New Roman" w:hAnsi="Times New Roman" w:cs="Times New Roman"/>
          <w:sz w:val="24"/>
          <w:szCs w:val="24"/>
          <w:lang w:val="en-US"/>
        </w:rPr>
        <w:t xml:space="preserve"> of time</w:t>
      </w:r>
      <w:r>
        <w:rPr>
          <w:rFonts w:ascii="Times New Roman" w:hAnsi="Times New Roman" w:cs="Times New Roman"/>
          <w:sz w:val="24"/>
          <w:szCs w:val="24"/>
        </w:rPr>
        <w:t>. These side effects can reduce cancer survivors’ QOL (</w:t>
      </w:r>
      <w:r>
        <w:rPr>
          <w:rFonts w:hint="default" w:ascii="Times New Roman" w:hAnsi="Times New Roman" w:cs="Times New Roman"/>
          <w:sz w:val="24"/>
          <w:szCs w:val="24"/>
          <w:lang w:val="en-US"/>
        </w:rPr>
        <w:t>1,</w:t>
      </w:r>
      <w:r>
        <w:rPr>
          <w:rFonts w:ascii="Times New Roman" w:hAnsi="Times New Roman" w:cs="Times New Roman"/>
          <w:sz w:val="24"/>
          <w:szCs w:val="24"/>
        </w:rPr>
        <w:t xml:space="preserve">4). </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b/>
          <w:sz w:val="24"/>
          <w:szCs w:val="24"/>
        </w:rPr>
      </w:pPr>
      <w:r>
        <w:rPr>
          <w:rFonts w:ascii="Times New Roman" w:hAnsi="Times New Roman" w:cs="Times New Roman"/>
          <w:sz w:val="24"/>
          <w:szCs w:val="24"/>
        </w:rPr>
        <w:t>The implementation of palliative care is a global health challenge especially in developing countries because; the service is isolated in majorities of African countries scattered in scope, not well supported, heavily donor dependent, had unclear policies, limited healthcare resource, Role unfamiliarity, poor perception, low level of practice and low knowledge about benefits by service users, health care workers and supporting community (3,8,9)</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Despite the </w:t>
      </w:r>
      <w:r>
        <w:rPr>
          <w:rFonts w:hint="default" w:ascii="Times New Roman" w:hAnsi="Times New Roman" w:cs="Times New Roman"/>
          <w:sz w:val="24"/>
          <w:szCs w:val="24"/>
          <w:lang w:val="en-US"/>
        </w:rPr>
        <w:t xml:space="preserve">requirement </w:t>
      </w:r>
      <w:r>
        <w:rPr>
          <w:rFonts w:ascii="Times New Roman" w:hAnsi="Times New Roman" w:cs="Times New Roman"/>
          <w:sz w:val="24"/>
          <w:szCs w:val="24"/>
        </w:rPr>
        <w:t>of palliative care and documented evidence of palliative care in improving the QOL, the development and access to comprehensive, integrated palliative care service remains limited in most developing countries. Consequently, only few countries in Sub Saharan Africa have integrated the new concept of palliative care into their agenda and currently palliative care provision remains inadequate and available to less than 5% (10,11)</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sz w:val="24"/>
          <w:szCs w:val="24"/>
        </w:rPr>
      </w:pPr>
    </w:p>
    <w:p>
      <w:pPr>
        <w:autoSpaceDE w:val="0"/>
        <w:autoSpaceDN w:val="0"/>
        <w:adjustRightInd w:val="0"/>
        <w:spacing w:after="0" w:line="360" w:lineRule="auto"/>
        <w:ind w:left="720"/>
        <w:jc w:val="both"/>
        <w:rPr>
          <w:rFonts w:hint="default" w:ascii="Times New Roman" w:hAnsi="Times New Roman" w:cs="Times New Roman"/>
          <w:b/>
          <w:color w:val="FF0000"/>
          <w:sz w:val="24"/>
          <w:szCs w:val="20"/>
          <w:lang w:val="en-US"/>
        </w:rPr>
      </w:pPr>
      <w:r>
        <w:rPr>
          <w:rFonts w:ascii="Times New Roman" w:hAnsi="Times New Roman" w:cs="Times New Roman"/>
          <w:sz w:val="24"/>
          <w:szCs w:val="20"/>
        </w:rPr>
        <w:t>One of the important factors influencing a successful delivery of palliative health care is the health care professionals’ knowledge, attitudes, beliefs, and experiences, which determine not only their procedure but also their behavior during evaluation and treatment of patients</w:t>
      </w:r>
      <w:r>
        <w:rPr>
          <w:rFonts w:ascii="Times-Roman" w:hAnsi="Times-Roman" w:cs="Times-Roman"/>
          <w:sz w:val="24"/>
          <w:szCs w:val="20"/>
        </w:rPr>
        <w:t xml:space="preserve">. </w:t>
      </w:r>
      <w:r>
        <w:rPr>
          <w:rFonts w:hint="default" w:ascii="Times-Roman" w:hAnsi="Times-Roman" w:cs="Times-Roman"/>
          <w:sz w:val="24"/>
          <w:szCs w:val="20"/>
          <w:lang w:val="en-US"/>
        </w:rPr>
        <w:t>(12)</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b/>
          <w:sz w:val="24"/>
          <w:szCs w:val="24"/>
        </w:rPr>
      </w:pPr>
      <w:r>
        <w:rPr>
          <w:rFonts w:ascii="Times New Roman" w:hAnsi="Times New Roman" w:cs="Times New Roman"/>
          <w:b/>
          <w:sz w:val="24"/>
          <w:szCs w:val="24"/>
        </w:rPr>
        <w:t>2.1 knowledge of health care workers</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A study done by Ahmad and colleagues in Palestine in 2015 found out that 20.8% of the respondents had good knowledge towards PC and 59.4% had training of PC. Provision of quality PC services require the education and training of health workers such as nurses in this field needs to become an integral part of all nursing school curricula as well as continuing nursing and medical education program offerings (</w:t>
      </w:r>
      <w:r>
        <w:rPr>
          <w:rFonts w:hint="default" w:ascii="Times New Roman" w:hAnsi="Times New Roman" w:cs="Times New Roman"/>
          <w:sz w:val="24"/>
          <w:szCs w:val="24"/>
          <w:lang w:val="en-US"/>
        </w:rPr>
        <w:t>12</w:t>
      </w:r>
      <w:r>
        <w:rPr>
          <w:rFonts w:ascii="Times New Roman" w:hAnsi="Times New Roman" w:cs="Times New Roman"/>
          <w:sz w:val="24"/>
          <w:szCs w:val="24"/>
        </w:rPr>
        <w:t>).</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In</w:t>
      </w:r>
      <w:r>
        <w:rPr>
          <w:rFonts w:hint="default" w:ascii="Times New Roman" w:hAnsi="Times New Roman" w:cs="Times New Roman"/>
          <w:sz w:val="24"/>
          <w:szCs w:val="24"/>
          <w:lang w:val="en-US"/>
        </w:rPr>
        <w:t xml:space="preserve"> </w:t>
      </w:r>
      <w:r>
        <w:rPr>
          <w:rFonts w:ascii="Times New Roman" w:hAnsi="Times New Roman" w:cs="Times New Roman"/>
          <w:sz w:val="24"/>
          <w:szCs w:val="24"/>
        </w:rPr>
        <w:t>a study conducted to examine oncology and intensive care nurses’ knowledge about palliative  care in South East Iran, results revealed that 20% of the staff nurses had adequate knowledge while  majority 69% were having moderate Knowledge and 11% were having poor knowledge (13).</w:t>
      </w:r>
    </w:p>
    <w:p>
      <w:pPr>
        <w:pStyle w:val="11"/>
        <w:spacing w:line="360" w:lineRule="auto"/>
        <w:jc w:val="both"/>
        <w:rPr>
          <w:rFonts w:ascii="Times New Roman" w:hAnsi="Times New Roman" w:cs="Times New Roman"/>
          <w:b/>
          <w:sz w:val="24"/>
          <w:szCs w:val="24"/>
        </w:rPr>
      </w:pPr>
    </w:p>
    <w:p>
      <w:pPr>
        <w:pStyle w:val="11"/>
        <w:spacing w:line="360" w:lineRule="auto"/>
        <w:jc w:val="both"/>
        <w:rPr>
          <w:rFonts w:ascii="Times New Roman" w:hAnsi="Times New Roman" w:cs="Times New Roman"/>
          <w:color w:val="FF0000"/>
          <w:sz w:val="24"/>
          <w:szCs w:val="24"/>
          <w:u w:val="single"/>
        </w:rPr>
      </w:pPr>
      <w:r>
        <w:rPr>
          <w:rFonts w:ascii="Times New Roman" w:hAnsi="Times New Roman" w:cs="Times New Roman"/>
          <w:sz w:val="24"/>
          <w:szCs w:val="24"/>
        </w:rPr>
        <w:t xml:space="preserve">Another Nationwide </w:t>
      </w:r>
      <w:r>
        <w:rPr>
          <w:rFonts w:ascii="Times New Roman" w:hAnsi="Times New Roman" w:cs="Times New Roman"/>
          <w:sz w:val="24"/>
          <w:szCs w:val="24"/>
          <w:lang w:val="en-US"/>
        </w:rPr>
        <w:t>Multi-center</w:t>
      </w:r>
      <w:r>
        <w:rPr>
          <w:rFonts w:ascii="Times New Roman" w:hAnsi="Times New Roman" w:cs="Times New Roman"/>
          <w:sz w:val="24"/>
          <w:szCs w:val="24"/>
        </w:rPr>
        <w:t xml:space="preserve"> Survey study done on Knowledge, Practices, and Perceived Barriers Regarding Cancer Pain Management among Physicians and Nurses in Korea demonstrate  that Although physicians had better knowledge of pain management than nurses, both groups lacked knowledge regarding the side effects and pharmacology of opioids. It also indicate Physicians working in the palliative care ward and nurses who had received pain management education obtained higher scores on knowledge (1</w:t>
      </w:r>
      <w:r>
        <w:rPr>
          <w:rFonts w:hint="default" w:ascii="Times New Roman" w:hAnsi="Times New Roman" w:cs="Times New Roman"/>
          <w:sz w:val="24"/>
          <w:szCs w:val="24"/>
          <w:lang w:val="en-US"/>
        </w:rPr>
        <w:t>4</w:t>
      </w:r>
      <w:r>
        <w:rPr>
          <w:rFonts w:ascii="Times New Roman" w:hAnsi="Times New Roman" w:cs="Times New Roman"/>
          <w:sz w:val="24"/>
          <w:szCs w:val="24"/>
        </w:rPr>
        <w:t>).</w:t>
      </w:r>
    </w:p>
    <w:p>
      <w:pPr>
        <w:pStyle w:val="11"/>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A study done on Thai generalists in 2013, findings revealed insufficient knowledge among health care workers regarding truth telling, pain control and management with  morphine, emergency  management in terminal cancer care and treatment of fluid intake in terminal stages. Knowledge scores were further positively associated with being taught palliative care in their medical curriculum. (</w:t>
      </w:r>
      <w:r>
        <w:rPr>
          <w:rFonts w:hint="default" w:ascii="Times New Roman" w:hAnsi="Times New Roman" w:cs="Times New Roman"/>
          <w:sz w:val="24"/>
          <w:szCs w:val="24"/>
          <w:lang w:val="en-US"/>
        </w:rPr>
        <w:t>14</w:t>
      </w:r>
      <w:r>
        <w:rPr>
          <w:rFonts w:ascii="Times New Roman" w:hAnsi="Times New Roman" w:cs="Times New Roman"/>
          <w:sz w:val="24"/>
          <w:szCs w:val="24"/>
        </w:rPr>
        <w:t>)</w:t>
      </w:r>
    </w:p>
    <w:p>
      <w:pPr>
        <w:pStyle w:val="11"/>
        <w:spacing w:line="360" w:lineRule="auto"/>
        <w:jc w:val="both"/>
        <w:rPr>
          <w:rFonts w:hint="default" w:ascii="Times New Roman" w:hAnsi="Times New Roman" w:cs="Times New Roman"/>
          <w:sz w:val="24"/>
          <w:szCs w:val="24"/>
          <w:lang w:val="en-US"/>
        </w:rPr>
      </w:pPr>
      <w:r>
        <w:rPr>
          <w:rFonts w:ascii="Times New Roman" w:hAnsi="Times New Roman" w:cs="Times New Roman"/>
          <w:sz w:val="24"/>
          <w:szCs w:val="24"/>
        </w:rPr>
        <w:t>In Ethiopia few studies have been conducted regarding palliative care. A study conducted in JIMMA in 2017 showed that 58.2% of nurses believed that palliative care should only be provided for patient who has curative treatment available. More than two third (69.6%) of nurses said that getting spiritual support is important to terminally ill patients and 73% of them believe that family involvement in any aspect of patient care is part of palliative care. Overall level of knowledge showed that majority 53.6% of nurses working in Jimma University medical center had Poor knowledge and only 46.4% had Good knowledge about palliative care services.</w:t>
      </w:r>
      <w:r>
        <w:rPr>
          <w:rFonts w:hint="default" w:ascii="Times New Roman" w:hAnsi="Times New Roman" w:cs="Times New Roman"/>
          <w:sz w:val="24"/>
          <w:szCs w:val="24"/>
          <w:lang w:val="en-US"/>
        </w:rPr>
        <w:t>(4)</w:t>
      </w:r>
    </w:p>
    <w:p>
      <w:pPr>
        <w:pStyle w:val="11"/>
        <w:spacing w:line="360" w:lineRule="auto"/>
        <w:jc w:val="both"/>
        <w:rPr>
          <w:rFonts w:ascii="Times New Roman" w:hAnsi="Times New Roman" w:cs="Times New Roman"/>
          <w:b/>
          <w:color w:val="FF0000"/>
          <w:sz w:val="28"/>
          <w:szCs w:val="24"/>
        </w:rPr>
      </w:pPr>
    </w:p>
    <w:p>
      <w:pPr>
        <w:pStyle w:val="11"/>
        <w:spacing w:line="360" w:lineRule="auto"/>
        <w:jc w:val="both"/>
        <w:rPr>
          <w:rFonts w:ascii="Times New Roman" w:hAnsi="Times New Roman" w:cs="Times New Roman"/>
          <w:sz w:val="28"/>
          <w:szCs w:val="24"/>
        </w:rPr>
      </w:pPr>
      <w:r>
        <w:rPr>
          <w:rFonts w:ascii="Times New Roman" w:hAnsi="Times New Roman" w:cs="Times New Roman"/>
          <w:sz w:val="24"/>
          <w:szCs w:val="24"/>
        </w:rPr>
        <w:t>In a study conducted in TASH, Addis Ababa in 2014 Two</w:t>
      </w:r>
      <w:r>
        <w:rPr>
          <w:rFonts w:ascii="Times New Roman" w:hAnsi="Times New Roman" w:cs="Times New Roman"/>
          <w:color w:val="131413"/>
          <w:sz w:val="24"/>
          <w:szCs w:val="24"/>
        </w:rPr>
        <w:t xml:space="preserve"> thirds (76.2%) of the respondents had poor knowledge towards PC. Only 54.2% of them initiating PC discussions with patients during diagnosis while 167 (49%) of nurses inform terminally ill patients about their diagnosis. </w:t>
      </w:r>
      <w:r>
        <w:rPr>
          <w:rFonts w:ascii="Times New Roman" w:hAnsi="Times New Roman" w:cs="Times New Roman"/>
          <w:sz w:val="24"/>
          <w:szCs w:val="20"/>
        </w:rPr>
        <w:t>(</w:t>
      </w:r>
      <w:r>
        <w:rPr>
          <w:rFonts w:hint="default" w:ascii="Times New Roman" w:hAnsi="Times New Roman" w:cs="Times New Roman"/>
          <w:sz w:val="24"/>
          <w:szCs w:val="20"/>
          <w:lang w:val="en-US"/>
        </w:rPr>
        <w:t>1</w:t>
      </w:r>
      <w:r>
        <w:rPr>
          <w:rFonts w:ascii="Times New Roman" w:hAnsi="Times New Roman" w:cs="Times New Roman"/>
          <w:sz w:val="24"/>
          <w:szCs w:val="20"/>
        </w:rPr>
        <w:t>5)</w:t>
      </w:r>
    </w:p>
    <w:p>
      <w:pPr>
        <w:pStyle w:val="11"/>
        <w:spacing w:line="360" w:lineRule="auto"/>
        <w:jc w:val="both"/>
        <w:rPr>
          <w:rFonts w:ascii="Times New Roman" w:hAnsi="Times New Roman" w:cs="Times New Roman"/>
          <w:b/>
          <w:color w:val="FF0000"/>
          <w:sz w:val="28"/>
          <w:szCs w:val="24"/>
        </w:rPr>
      </w:pPr>
    </w:p>
    <w:p>
      <w:pPr>
        <w:pStyle w:val="11"/>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Another study conducted in Addis Ababa in 2018 showed that overall percentage of correct answers  for the knowledge and attitude regarding cancer pain management questionnaires was 40.2% demonstrating physicians (53.1%), had better knowledge than nurses (33.6%). The study revealed that only 33.6% of nurses’ working in the selected hospitals of Addis Ababa scored mean and above (≥ 0.48) of the knowledge and attitude regarding cancer pain management</w:t>
      </w:r>
      <w:r>
        <w:rPr>
          <w:rFonts w:ascii="Times New Roman" w:hAnsi="Times New Roman" w:cs="Times New Roman"/>
          <w:b/>
          <w:color w:val="000000" w:themeColor="text1"/>
          <w:sz w:val="24"/>
          <w:szCs w:val="24"/>
          <w14:textFill>
            <w14:solidFill>
              <w14:schemeClr w14:val="tx1"/>
            </w14:solidFill>
          </w14:textFill>
        </w:rPr>
        <w:t xml:space="preserve"> </w:t>
      </w:r>
      <w:r>
        <w:rPr>
          <w:rFonts w:ascii="Times New Roman" w:hAnsi="Times New Roman" w:cs="Times New Roman"/>
          <w:sz w:val="24"/>
          <w:szCs w:val="24"/>
        </w:rPr>
        <w:t>(</w:t>
      </w:r>
      <w:r>
        <w:rPr>
          <w:rFonts w:hint="default" w:ascii="Times New Roman" w:hAnsi="Times New Roman" w:cs="Times New Roman"/>
          <w:sz w:val="24"/>
          <w:szCs w:val="24"/>
          <w:lang w:val="en-US"/>
        </w:rPr>
        <w:t>16</w:t>
      </w:r>
      <w:r>
        <w:rPr>
          <w:rFonts w:ascii="Times New Roman" w:hAnsi="Times New Roman" w:cs="Times New Roman"/>
          <w:sz w:val="24"/>
          <w:szCs w:val="24"/>
        </w:rPr>
        <w:t>)</w:t>
      </w:r>
    </w:p>
    <w:p>
      <w:pPr>
        <w:pStyle w:val="11"/>
        <w:spacing w:line="360" w:lineRule="auto"/>
        <w:jc w:val="both"/>
        <w:rPr>
          <w:rFonts w:ascii="Times New Roman" w:hAnsi="Times New Roman" w:cs="Times New Roman"/>
          <w:b/>
          <w:color w:val="FF0000"/>
          <w:sz w:val="28"/>
          <w:szCs w:val="24"/>
        </w:rPr>
      </w:pPr>
    </w:p>
    <w:p>
      <w:pPr>
        <w:pStyle w:val="11"/>
        <w:spacing w:line="360" w:lineRule="auto"/>
        <w:jc w:val="both"/>
        <w:rPr>
          <w:rFonts w:ascii="Times New Roman" w:hAnsi="Times New Roman" w:cs="Times New Roman"/>
          <w:b/>
          <w:color w:val="FF0000"/>
          <w:sz w:val="28"/>
          <w:szCs w:val="24"/>
        </w:rPr>
      </w:pPr>
      <w:r>
        <w:rPr>
          <w:rFonts w:ascii="Times New Roman" w:hAnsi="Times New Roman" w:cs="Times New Roman"/>
          <w:sz w:val="24"/>
          <w:szCs w:val="24"/>
        </w:rPr>
        <w:t>A study done in Tigray, Ethiopia in 2018 shows that only two third of the participants (62.8%) had good knowledge out of the whole study participants, towards PC. (</w:t>
      </w:r>
      <w:r>
        <w:rPr>
          <w:rFonts w:hint="default" w:ascii="Times New Roman" w:hAnsi="Times New Roman" w:cs="Times New Roman"/>
          <w:sz w:val="24"/>
          <w:szCs w:val="24"/>
          <w:lang w:val="en-US"/>
        </w:rPr>
        <w:t>18</w:t>
      </w:r>
      <w:r>
        <w:rPr>
          <w:rFonts w:ascii="Times New Roman" w:hAnsi="Times New Roman" w:cs="Times New Roman"/>
          <w:sz w:val="24"/>
          <w:szCs w:val="24"/>
        </w:rPr>
        <w:t>)</w:t>
      </w:r>
    </w:p>
    <w:p>
      <w:pPr>
        <w:pStyle w:val="11"/>
        <w:spacing w:line="360" w:lineRule="auto"/>
        <w:jc w:val="both"/>
        <w:rPr>
          <w:rFonts w:ascii="Times New Roman" w:hAnsi="Times New Roman" w:cs="Times New Roman"/>
          <w:b/>
          <w:sz w:val="24"/>
          <w:szCs w:val="24"/>
        </w:rPr>
      </w:pPr>
    </w:p>
    <w:p>
      <w:pPr>
        <w:pStyle w:val="11"/>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2.2 Attitude of health care workers </w:t>
      </w:r>
    </w:p>
    <w:p>
      <w:pPr>
        <w:pStyle w:val="11"/>
        <w:spacing w:line="360" w:lineRule="auto"/>
        <w:jc w:val="both"/>
        <w:rPr>
          <w:rFonts w:ascii="Times New Roman" w:hAnsi="Times New Roman" w:cs="Times New Roman"/>
          <w:sz w:val="24"/>
          <w:szCs w:val="24"/>
        </w:rPr>
      </w:pPr>
      <w:r>
        <w:rPr>
          <w:rFonts w:hint="default" w:ascii="Times New Roman" w:hAnsi="Times New Roman" w:cs="Times New Roman"/>
          <w:sz w:val="24"/>
          <w:szCs w:val="24"/>
          <w:lang w:val="en-US"/>
        </w:rPr>
        <w:t xml:space="preserve">A </w:t>
      </w:r>
      <w:r>
        <w:rPr>
          <w:rFonts w:ascii="Times New Roman" w:hAnsi="Times New Roman" w:cs="Times New Roman"/>
          <w:sz w:val="24"/>
          <w:szCs w:val="24"/>
        </w:rPr>
        <w:t>study conducted in Saudi Arabia in final year medical students, 23.1% students believed that patients poorly judged their pain, 68% of them limited opioids prescription to patients with poor prognosis, and 77.1% believed that drug tolerance or psychological dependence, rather than advanced stages’ cancer is the cause of growing analgesic doses. The study revealed bad attitude of medical students toward cancer pain (</w:t>
      </w:r>
      <w:r>
        <w:rPr>
          <w:rFonts w:hint="default" w:ascii="Times New Roman" w:hAnsi="Times New Roman" w:cs="Times New Roman"/>
          <w:sz w:val="24"/>
          <w:szCs w:val="24"/>
          <w:lang w:val="en-US"/>
        </w:rPr>
        <w:t>1</w:t>
      </w:r>
      <w:r>
        <w:rPr>
          <w:rFonts w:ascii="Times New Roman" w:hAnsi="Times New Roman" w:cs="Times New Roman"/>
          <w:sz w:val="24"/>
          <w:szCs w:val="24"/>
        </w:rPr>
        <w:t>9)</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study done in Iran teaching hospital, resident physicians attitude regarding cancer pain management show that residents attitude ranging from 20 to 49 (25.1±9). Residents of anesthesiology had optimistic attitude towards analgesics administration and dosage determination, an observation that </w:t>
      </w:r>
      <w:r>
        <w:rPr>
          <w:rFonts w:hint="default" w:ascii="Times New Roman" w:hAnsi="Times New Roman" w:cs="Times New Roman"/>
          <w:sz w:val="24"/>
          <w:szCs w:val="24"/>
          <w:lang w:val="en-US"/>
        </w:rPr>
        <w:t xml:space="preserve">is </w:t>
      </w:r>
      <w:r>
        <w:rPr>
          <w:rFonts w:ascii="Times New Roman" w:hAnsi="Times New Roman" w:cs="Times New Roman"/>
          <w:sz w:val="24"/>
          <w:szCs w:val="24"/>
        </w:rPr>
        <w:t>a result of their requisite education. Residents of other specialties however, had far less attitude. The study also recommends that providing residents with extra curriculum education would be necessary to change the attitude of residents of other specialties towards pain management (</w:t>
      </w:r>
      <w:r>
        <w:rPr>
          <w:rFonts w:hint="default" w:ascii="Times New Roman" w:hAnsi="Times New Roman" w:cs="Times New Roman"/>
          <w:sz w:val="24"/>
          <w:szCs w:val="24"/>
          <w:lang w:val="en-US"/>
        </w:rPr>
        <w:t>20</w:t>
      </w:r>
      <w:r>
        <w:rPr>
          <w:rFonts w:ascii="Times New Roman" w:hAnsi="Times New Roman" w:cs="Times New Roman"/>
          <w:sz w:val="24"/>
          <w:szCs w:val="24"/>
        </w:rPr>
        <w:t>)</w:t>
      </w:r>
    </w:p>
    <w:p>
      <w:pPr>
        <w:pStyle w:val="11"/>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 study done on nurses in south Africa shows that most of the respondents displayed positive attitude towards caring for patients that are dying. The overall recommendation made was continuing education in all aspects of PC be regarded as an essential strategy in maintaining and further enhancing positive attitudes among oncology nurses towards caring for patients that are dying. (21)</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b/>
          <w:color w:val="FF0000"/>
          <w:sz w:val="24"/>
          <w:szCs w:val="24"/>
        </w:rPr>
      </w:pPr>
      <w:r>
        <w:rPr>
          <w:rFonts w:ascii="Times New Roman" w:hAnsi="Times New Roman" w:cs="Times New Roman"/>
          <w:sz w:val="24"/>
          <w:szCs w:val="24"/>
        </w:rPr>
        <w:t>A cross sectional study conducted in Addis Ababa, Ethiopia, on nurses attitude practice and barriers towards cancer pain management shows that more than half, 53.7%, of the nurses’ have a negative attitude, while 46.3% had a positive attitude towards cancer pain management. Over half of the respondents agree and strongly agree that opioids should not be given for patient with history of substance abuse, and 64.4% of nurses believed that placebo is a useful test to determine if the pain is real(</w:t>
      </w:r>
      <w:r>
        <w:rPr>
          <w:rFonts w:hint="default" w:ascii="Times New Roman" w:hAnsi="Times New Roman" w:cs="Times New Roman"/>
          <w:sz w:val="24"/>
          <w:szCs w:val="24"/>
          <w:lang w:val="en-US"/>
        </w:rPr>
        <w:t>1</w:t>
      </w:r>
      <w:r>
        <w:rPr>
          <w:rFonts w:ascii="Times New Roman" w:hAnsi="Times New Roman" w:cs="Times New Roman"/>
          <w:sz w:val="24"/>
          <w:szCs w:val="24"/>
        </w:rPr>
        <w:t>6)</w:t>
      </w: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Study conducted in Tigray shows that 200 of the participants (56.3%) had a favorable attitude towards Palliative care.(</w:t>
      </w:r>
      <w:r>
        <w:rPr>
          <w:rFonts w:hint="default" w:ascii="Times New Roman" w:hAnsi="Times New Roman" w:cs="Times New Roman"/>
          <w:sz w:val="24"/>
          <w:szCs w:val="24"/>
          <w:lang w:val="en-US"/>
        </w:rPr>
        <w:t>18</w:t>
      </w:r>
      <w:r>
        <w:rPr>
          <w:rFonts w:ascii="Times New Roman" w:hAnsi="Times New Roman" w:cs="Times New Roman"/>
          <w:sz w:val="24"/>
          <w:szCs w:val="24"/>
        </w:rPr>
        <w:t>)</w:t>
      </w:r>
    </w:p>
    <w:p>
      <w:pPr>
        <w:pStyle w:val="11"/>
        <w:spacing w:line="360" w:lineRule="auto"/>
        <w:jc w:val="both"/>
        <w:rPr>
          <w:rFonts w:ascii="Times New Roman" w:hAnsi="Times New Roman" w:cs="Times New Roman"/>
          <w:b/>
          <w:i/>
          <w:sz w:val="24"/>
          <w:szCs w:val="24"/>
        </w:rPr>
      </w:pPr>
    </w:p>
    <w:p>
      <w:pPr>
        <w:pStyle w:val="11"/>
        <w:spacing w:line="360" w:lineRule="auto"/>
        <w:jc w:val="both"/>
        <w:rPr>
          <w:rFonts w:ascii="Times New Roman" w:hAnsi="Times New Roman" w:cs="Times New Roman"/>
          <w:b/>
          <w:i/>
          <w:sz w:val="24"/>
          <w:szCs w:val="24"/>
        </w:rPr>
      </w:pPr>
    </w:p>
    <w:p>
      <w:pPr>
        <w:pStyle w:val="11"/>
        <w:spacing w:line="360" w:lineRule="auto"/>
        <w:jc w:val="both"/>
        <w:rPr>
          <w:rFonts w:ascii="Times New Roman" w:hAnsi="Times New Roman" w:cs="Times New Roman"/>
          <w:b/>
          <w:sz w:val="24"/>
          <w:szCs w:val="24"/>
        </w:rPr>
      </w:pPr>
      <w:r>
        <w:rPr>
          <w:rFonts w:ascii="Times New Roman" w:hAnsi="Times New Roman" w:cs="Times New Roman"/>
          <w:b/>
          <w:sz w:val="24"/>
          <w:szCs w:val="24"/>
        </w:rPr>
        <w:t>2.3 Practice of health care workers</w:t>
      </w: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In a study done in India, reported that  the  levels  of  practice  of  staff  nurses  on  palliative care in selected hospitals of Gauhati city, maximum 48% practiced adequately whereas 43% practiced moderately adequate and only 9% practiced inadequately. (</w:t>
      </w:r>
      <w:r>
        <w:rPr>
          <w:rFonts w:hint="default" w:ascii="Times New Roman" w:hAnsi="Times New Roman" w:cs="Times New Roman"/>
          <w:sz w:val="24"/>
          <w:szCs w:val="24"/>
          <w:lang w:val="en-US"/>
        </w:rPr>
        <w:t>21</w:t>
      </w:r>
      <w:r>
        <w:rPr>
          <w:rFonts w:ascii="Times New Roman" w:hAnsi="Times New Roman" w:cs="Times New Roman"/>
          <w:sz w:val="24"/>
          <w:szCs w:val="24"/>
        </w:rPr>
        <w:t>)</w:t>
      </w:r>
    </w:p>
    <w:p>
      <w:pPr>
        <w:pStyle w:val="11"/>
        <w:spacing w:line="360" w:lineRule="auto"/>
        <w:jc w:val="both"/>
        <w:rPr>
          <w:rFonts w:ascii="Times New Roman" w:hAnsi="Times New Roman" w:cs="Times New Roman"/>
          <w:b/>
          <w:color w:val="FF0000"/>
          <w:sz w:val="24"/>
          <w:szCs w:val="24"/>
        </w:rPr>
      </w:pP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Based on a review of PC development in 47 African countries, only four countries were reported to have hospice and PC services are approaching some measure of integration, were reported</w:t>
      </w:r>
      <w:r>
        <w:rPr>
          <w:rFonts w:hint="default" w:ascii="Times New Roman" w:hAnsi="Times New Roman" w:cs="Times New Roman"/>
          <w:sz w:val="24"/>
          <w:szCs w:val="24"/>
          <w:lang w:val="en-US"/>
        </w:rPr>
        <w:t xml:space="preserve">. </w:t>
      </w:r>
      <w:r>
        <w:rPr>
          <w:rFonts w:ascii="Times New Roman" w:hAnsi="Times New Roman" w:cs="Times New Roman"/>
          <w:sz w:val="24"/>
          <w:szCs w:val="24"/>
        </w:rPr>
        <w:t>Regardless of the form of cancer, most patients present late when the disease is in its advanced stages and when anti-cancer therapy may not offer additional therapeutic benefit. In many parts of sub-Saharan Africa, access to cancer screening and essential treatment services is poor. Palliative care needs are often under-assessed and addressed. As a result, up to 80% of pain is under-treated and about two-thirds of palliative care needs are missed. (</w:t>
      </w:r>
      <w:r>
        <w:rPr>
          <w:rFonts w:hint="default" w:ascii="Times New Roman" w:hAnsi="Times New Roman" w:cs="Times New Roman"/>
          <w:sz w:val="24"/>
          <w:szCs w:val="24"/>
          <w:lang w:val="en-US"/>
        </w:rPr>
        <w:t>11,</w:t>
      </w:r>
      <w:r>
        <w:rPr>
          <w:rFonts w:ascii="Times New Roman" w:hAnsi="Times New Roman" w:cs="Times New Roman"/>
          <w:sz w:val="24"/>
          <w:szCs w:val="24"/>
        </w:rPr>
        <w:t>2</w:t>
      </w:r>
      <w:r>
        <w:rPr>
          <w:rFonts w:hint="default" w:ascii="Times New Roman" w:hAnsi="Times New Roman" w:cs="Times New Roman"/>
          <w:sz w:val="24"/>
          <w:szCs w:val="24"/>
          <w:lang w:val="en-US"/>
        </w:rPr>
        <w:t>2,25</w:t>
      </w:r>
      <w:r>
        <w:rPr>
          <w:rFonts w:ascii="Times New Roman" w:hAnsi="Times New Roman" w:cs="Times New Roman"/>
          <w:sz w:val="24"/>
          <w:szCs w:val="24"/>
        </w:rPr>
        <w:t>)</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sz w:val="24"/>
          <w:szCs w:val="24"/>
        </w:rPr>
      </w:pPr>
      <w:r>
        <w:rPr>
          <w:rFonts w:ascii="Times New Roman" w:hAnsi="Times New Roman" w:cs="Times New Roman"/>
          <w:sz w:val="24"/>
          <w:szCs w:val="24"/>
        </w:rPr>
        <w:t>In a survey done in 2013 among gynecologic oncology fellows, no palliative care skills were explicitly taught to more than 50% of respondents. Less than 20% of respondents were specifically taught personal coping skills, how to help families cope, how to assess for depression or how to rotate opioids. (2</w:t>
      </w:r>
      <w:r>
        <w:rPr>
          <w:rFonts w:hint="default" w:ascii="Times New Roman" w:hAnsi="Times New Roman" w:cs="Times New Roman"/>
          <w:sz w:val="24"/>
          <w:szCs w:val="24"/>
          <w:lang w:val="en-US"/>
        </w:rPr>
        <w:t>6</w:t>
      </w:r>
      <w:r>
        <w:rPr>
          <w:rFonts w:ascii="Times New Roman" w:hAnsi="Times New Roman" w:cs="Times New Roman"/>
          <w:sz w:val="24"/>
          <w:szCs w:val="24"/>
        </w:rPr>
        <w:t>)</w:t>
      </w:r>
    </w:p>
    <w:p>
      <w:pPr>
        <w:pStyle w:val="11"/>
        <w:spacing w:line="360" w:lineRule="auto"/>
        <w:jc w:val="both"/>
        <w:rPr>
          <w:rFonts w:ascii="Times New Roman" w:hAnsi="Times New Roman" w:cs="Times New Roman"/>
          <w:sz w:val="24"/>
          <w:szCs w:val="24"/>
        </w:rPr>
      </w:pPr>
    </w:p>
    <w:p>
      <w:pPr>
        <w:pStyle w:val="11"/>
        <w:spacing w:line="360" w:lineRule="auto"/>
        <w:jc w:val="both"/>
        <w:rPr>
          <w:rFonts w:ascii="Times New Roman" w:hAnsi="Times New Roman" w:cs="Times New Roman"/>
          <w:b/>
          <w:color w:val="FF0000"/>
          <w:sz w:val="24"/>
          <w:szCs w:val="24"/>
        </w:rPr>
      </w:pPr>
      <w:r>
        <w:rPr>
          <w:rFonts w:ascii="Times New Roman" w:hAnsi="Times New Roman" w:cs="Times New Roman"/>
          <w:sz w:val="24"/>
          <w:szCs w:val="24"/>
        </w:rPr>
        <w:t>The studies conducted so far show that there is a significant gap in knowledge</w:t>
      </w:r>
      <w:r>
        <w:rPr>
          <w:rFonts w:hint="default" w:ascii="Times New Roman" w:hAnsi="Times New Roman" w:cs="Times New Roman"/>
          <w:sz w:val="24"/>
          <w:szCs w:val="24"/>
          <w:lang w:val="en-US"/>
        </w:rPr>
        <w:t xml:space="preserve"> and attitude</w:t>
      </w:r>
      <w:r>
        <w:rPr>
          <w:rFonts w:ascii="Times New Roman" w:hAnsi="Times New Roman" w:cs="Times New Roman"/>
          <w:sz w:val="24"/>
          <w:szCs w:val="24"/>
        </w:rPr>
        <w:t xml:space="preserve"> among health workers about palliative care especially in sub-Saharan Africa. This research assess</w:t>
      </w:r>
      <w:r>
        <w:rPr>
          <w:rFonts w:hint="default" w:ascii="Times New Roman" w:hAnsi="Times New Roman" w:cs="Times New Roman"/>
          <w:sz w:val="24"/>
          <w:szCs w:val="24"/>
          <w:lang w:val="en-US"/>
        </w:rPr>
        <w:t>es</w:t>
      </w:r>
      <w:r>
        <w:rPr>
          <w:rFonts w:ascii="Times New Roman" w:hAnsi="Times New Roman" w:cs="Times New Roman"/>
          <w:sz w:val="24"/>
          <w:szCs w:val="24"/>
        </w:rPr>
        <w:t xml:space="preserve"> the knowledge, attitude and practice of palliative care among nurses, residents, Generalists and oncologists at SPHMMC.</w:t>
      </w:r>
    </w:p>
    <w:p>
      <w:pPr>
        <w:spacing w:line="360" w:lineRule="auto"/>
        <w:rPr>
          <w:rFonts w:hint="default" w:ascii="Times New Roman" w:hAnsi="Times New Roman" w:cs="Times New Roman"/>
          <w:b/>
          <w:bCs/>
          <w:sz w:val="32"/>
          <w:szCs w:val="32"/>
          <w:lang w:val="en-US"/>
        </w:rPr>
        <w:sectPr>
          <w:pgSz w:w="11906" w:h="16838"/>
          <w:pgMar w:top="720" w:right="720" w:bottom="720" w:left="720" w:header="720" w:footer="720" w:gutter="0"/>
          <w:pgBorders>
            <w:top w:val="none" w:sz="0" w:space="0"/>
            <w:left w:val="none" w:sz="0" w:space="0"/>
            <w:bottom w:val="none" w:sz="0" w:space="0"/>
            <w:right w:val="none" w:sz="0" w:space="0"/>
          </w:pgBorders>
          <w:cols w:space="720" w:num="1"/>
          <w:docGrid w:linePitch="360" w:charSpace="0"/>
        </w:sectPr>
      </w:pPr>
    </w:p>
    <w:p>
      <w:pPr>
        <w:numPr>
          <w:numId w:val="0"/>
        </w:numPr>
        <w:spacing w:line="360" w:lineRule="auto"/>
        <w:jc w:val="both"/>
        <w:rPr>
          <w:rFonts w:ascii="Times New Roman" w:hAnsi="Times New Roman" w:cs="Times New Roman"/>
          <w:b/>
          <w:bCs/>
          <w:sz w:val="28"/>
          <w:szCs w:val="28"/>
        </w:rPr>
      </w:pPr>
    </w:p>
    <w:p>
      <w:pPr>
        <w:numPr>
          <w:ilvl w:val="0"/>
          <w:numId w:val="3"/>
        </w:numPr>
        <w:spacing w:line="360" w:lineRule="auto"/>
        <w:jc w:val="both"/>
        <w:rPr>
          <w:rFonts w:ascii="Times New Roman" w:hAnsi="Times New Roman" w:cs="Times New Roman"/>
          <w:b/>
          <w:bCs/>
          <w:sz w:val="28"/>
          <w:szCs w:val="28"/>
        </w:rPr>
      </w:pPr>
      <w:r>
        <w:rPr>
          <w:rFonts w:hint="default" w:ascii="Times New Roman" w:hAnsi="Times New Roman" w:cs="Times New Roman"/>
          <w:b/>
          <w:bCs/>
          <w:sz w:val="28"/>
          <w:szCs w:val="28"/>
          <w:lang w:val="en-US"/>
        </w:rPr>
        <w:t>O</w:t>
      </w:r>
      <w:r>
        <w:rPr>
          <w:rFonts w:ascii="Times New Roman" w:hAnsi="Times New Roman" w:cs="Times New Roman"/>
          <w:b/>
          <w:bCs/>
          <w:sz w:val="28"/>
          <w:szCs w:val="28"/>
        </w:rPr>
        <w:t>BJECTIVE</w:t>
      </w:r>
    </w:p>
    <w:p>
      <w:pPr>
        <w:pStyle w:val="11"/>
        <w:spacing w:line="360" w:lineRule="auto"/>
        <w:jc w:val="both"/>
        <w:rPr>
          <w:rFonts w:ascii="Times New Roman" w:hAnsi="Times New Roman" w:cs="Times New Roman"/>
          <w:sz w:val="28"/>
          <w:szCs w:val="28"/>
        </w:rPr>
      </w:pPr>
      <w:r>
        <w:rPr>
          <w:rFonts w:ascii="Times New Roman" w:hAnsi="Times New Roman" w:cs="Times New Roman"/>
          <w:sz w:val="28"/>
          <w:szCs w:val="28"/>
        </w:rPr>
        <w:t>3.1 General Objectives</w:t>
      </w:r>
    </w:p>
    <w:p>
      <w:pPr>
        <w:pStyle w:val="11"/>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To assess the knowledge, attitude and practice of palliative care in Oncology among health care workers working in OBGYN department at SPHMMC. </w:t>
      </w:r>
    </w:p>
    <w:p>
      <w:pPr>
        <w:pStyle w:val="11"/>
        <w:spacing w:line="360" w:lineRule="auto"/>
        <w:ind w:left="1440"/>
        <w:jc w:val="both"/>
        <w:rPr>
          <w:rFonts w:ascii="Times New Roman" w:hAnsi="Times New Roman" w:cs="Times New Roman"/>
          <w:sz w:val="24"/>
          <w:szCs w:val="24"/>
        </w:rPr>
      </w:pPr>
    </w:p>
    <w:p>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3.2 Specific Objectives</w:t>
      </w:r>
    </w:p>
    <w:p>
      <w:pPr>
        <w:pStyle w:val="11"/>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3.2.1 To assess the knowledge of HCW towards palliative care</w:t>
      </w:r>
    </w:p>
    <w:p>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3.2.2 To assess</w:t>
      </w:r>
      <w:r>
        <w:rPr>
          <w:rFonts w:hint="default" w:ascii="Times New Roman" w:hAnsi="Times New Roman" w:cs="Times New Roman"/>
          <w:sz w:val="24"/>
          <w:szCs w:val="24"/>
          <w:lang w:val="en-US"/>
        </w:rPr>
        <w:t xml:space="preserve"> the attitude of HCW towards palliative care</w:t>
      </w:r>
      <w:r>
        <w:rPr>
          <w:rFonts w:ascii="Times New Roman" w:hAnsi="Times New Roman" w:cs="Times New Roman"/>
          <w:sz w:val="24"/>
          <w:szCs w:val="24"/>
        </w:rPr>
        <w:t xml:space="preserve"> </w:t>
      </w:r>
    </w:p>
    <w:p>
      <w:pPr>
        <w:spacing w:line="360" w:lineRule="auto"/>
        <w:ind w:left="720" w:firstLine="720"/>
        <w:jc w:val="both"/>
        <w:rPr>
          <w:rFonts w:ascii="Times New Roman" w:hAnsi="Times New Roman" w:cs="Times New Roman"/>
          <w:sz w:val="24"/>
          <w:szCs w:val="24"/>
        </w:rPr>
      </w:pPr>
      <w:r>
        <w:rPr>
          <w:rFonts w:hint="default" w:ascii="Times New Roman" w:hAnsi="Times New Roman" w:cs="Times New Roman"/>
          <w:sz w:val="24"/>
          <w:szCs w:val="24"/>
          <w:lang w:val="en-US"/>
        </w:rPr>
        <w:t>3.2.3 To assess</w:t>
      </w:r>
      <w:r>
        <w:rPr>
          <w:rFonts w:ascii="Times New Roman" w:hAnsi="Times New Roman" w:cs="Times New Roman"/>
          <w:sz w:val="24"/>
          <w:szCs w:val="24"/>
        </w:rPr>
        <w:t xml:space="preserve"> </w:t>
      </w:r>
      <w:r>
        <w:rPr>
          <w:rFonts w:hint="default" w:ascii="Times New Roman" w:hAnsi="Times New Roman" w:cs="Times New Roman"/>
          <w:sz w:val="24"/>
          <w:szCs w:val="24"/>
          <w:lang w:val="en-US"/>
        </w:rPr>
        <w:t xml:space="preserve">HCW </w:t>
      </w:r>
      <w:r>
        <w:rPr>
          <w:rFonts w:ascii="Times New Roman" w:hAnsi="Times New Roman" w:cs="Times New Roman"/>
          <w:sz w:val="24"/>
          <w:szCs w:val="24"/>
        </w:rPr>
        <w:t xml:space="preserve">practice regarding palliative care </w:t>
      </w: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spacing w:line="360" w:lineRule="auto"/>
        <w:ind w:left="720" w:firstLine="720"/>
        <w:jc w:val="both"/>
        <w:rPr>
          <w:rFonts w:ascii="Times New Roman" w:hAnsi="Times New Roman" w:cs="Times New Roman"/>
          <w:sz w:val="24"/>
          <w:szCs w:val="24"/>
        </w:rPr>
      </w:pPr>
    </w:p>
    <w:p>
      <w:pPr>
        <w:numPr>
          <w:ilvl w:val="0"/>
          <w:numId w:val="3"/>
        </w:numPr>
        <w:spacing w:line="360" w:lineRule="auto"/>
        <w:ind w:left="0" w:leftChars="0" w:firstLine="0" w:firstLineChars="0"/>
        <w:rPr>
          <w:rFonts w:hint="default" w:ascii="Times New Roman" w:hAnsi="Times New Roman" w:cs="Times New Roman"/>
          <w:b/>
          <w:bCs/>
          <w:sz w:val="32"/>
          <w:szCs w:val="32"/>
          <w:lang w:val="en-US"/>
        </w:rPr>
      </w:pPr>
      <w:r>
        <w:rPr>
          <w:rFonts w:hint="default" w:ascii="Times New Roman" w:hAnsi="Times New Roman" w:cs="Times New Roman"/>
          <w:b/>
          <w:bCs/>
          <w:sz w:val="32"/>
          <w:szCs w:val="32"/>
          <w:lang w:val="en-US"/>
        </w:rPr>
        <w:t xml:space="preserve">Methods </w:t>
      </w:r>
    </w:p>
    <w:p>
      <w:pPr>
        <w:spacing w:line="360" w:lineRule="auto"/>
        <w:ind w:firstLine="161" w:firstLineChars="50"/>
        <w:rPr>
          <w:rFonts w:hint="default" w:ascii="Times New Roman" w:hAnsi="Times New Roman" w:cs="Times New Roman"/>
          <w:b/>
          <w:bCs/>
          <w:sz w:val="32"/>
          <w:szCs w:val="32"/>
          <w:lang w:val="en-US"/>
        </w:rPr>
      </w:pPr>
      <w:r>
        <w:rPr>
          <w:rFonts w:hint="default" w:ascii="Times New Roman" w:hAnsi="Times New Roman" w:cs="Times New Roman"/>
          <w:b/>
          <w:bCs/>
          <w:sz w:val="32"/>
          <w:szCs w:val="32"/>
          <w:lang w:val="en-US"/>
        </w:rPr>
        <w:t>4.1 Study design, area and period</w:t>
      </w:r>
    </w:p>
    <w:p>
      <w:pPr>
        <w:spacing w:line="360" w:lineRule="auto"/>
        <w:ind w:left="720" w:leftChars="360" w:firstLine="120" w:firstLineChars="5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A cross sectional study was conducted with health care workers working in OBGYN and oncology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departments at SPHMMC, Addis Ababa, Ethiopia from may 2021 to June 2021. </w:t>
      </w:r>
    </w:p>
    <w:p>
      <w:pPr>
        <w:spacing w:line="360" w:lineRule="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 </w:t>
      </w:r>
    </w:p>
    <w:p>
      <w:pPr>
        <w:spacing w:line="360" w:lineRule="auto"/>
        <w:rPr>
          <w:rFonts w:hint="default" w:ascii="Times New Roman" w:hAnsi="Times New Roman" w:cs="Times New Roman"/>
          <w:b/>
          <w:bCs/>
          <w:sz w:val="24"/>
          <w:szCs w:val="24"/>
          <w:lang w:val="en-US"/>
        </w:rPr>
      </w:pPr>
    </w:p>
    <w:p>
      <w:pPr>
        <w:spacing w:line="360" w:lineRule="auto"/>
        <w:ind w:firstLine="141" w:firstLineChars="50"/>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4.2 Study Subjects </w:t>
      </w:r>
    </w:p>
    <w:p>
      <w:pPr>
        <w:spacing w:line="360" w:lineRule="auto"/>
        <w:ind w:left="420" w:leftChars="0" w:firstLine="420" w:firstLineChars="0"/>
        <w:rPr>
          <w:rFonts w:hint="default" w:ascii="Times New Roman" w:hAnsi="Times New Roman" w:cs="Times New Roman"/>
          <w:b/>
          <w:bCs/>
          <w:sz w:val="24"/>
          <w:szCs w:val="24"/>
          <w:lang w:val="en-US"/>
        </w:rPr>
      </w:pPr>
      <w:r>
        <w:rPr>
          <w:rFonts w:hint="default" w:ascii="Times New Roman" w:hAnsi="Times New Roman" w:cs="Times New Roman"/>
          <w:b w:val="0"/>
          <w:bCs w:val="0"/>
          <w:sz w:val="24"/>
          <w:szCs w:val="24"/>
          <w:lang w:val="en-US"/>
        </w:rPr>
        <w:t xml:space="preserve">This study was confined to nurses, general practitioners, residents and seniors working in the </w:t>
      </w:r>
      <w:r>
        <w:rPr>
          <w:rFonts w:hint="default" w:ascii="Times New Roman" w:hAnsi="Times New Roman" w:cs="Times New Roman"/>
          <w:b w:val="0"/>
          <w:bCs w:val="0"/>
          <w:sz w:val="24"/>
          <w:szCs w:val="24"/>
          <w:lang w:val="en-US"/>
        </w:rPr>
        <w:tab/>
        <w:t xml:space="preserve">gynecology and oncology departments. Health care workers that have less than 6 months of </w:t>
      </w:r>
      <w:r>
        <w:rPr>
          <w:rFonts w:hint="default" w:ascii="Times New Roman" w:hAnsi="Times New Roman" w:cs="Times New Roman"/>
          <w:b w:val="0"/>
          <w:bCs w:val="0"/>
          <w:sz w:val="24"/>
          <w:szCs w:val="24"/>
          <w:lang w:val="en-US"/>
        </w:rPr>
        <w:tab/>
        <w:t xml:space="preserve">experience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were excluded. </w:t>
      </w:r>
    </w:p>
    <w:p>
      <w:pPr>
        <w:spacing w:line="360" w:lineRule="auto"/>
        <w:rPr>
          <w:rFonts w:hint="default" w:ascii="Times New Roman" w:hAnsi="Times New Roman" w:cs="Times New Roman"/>
          <w:b/>
          <w:bCs/>
          <w:sz w:val="24"/>
          <w:szCs w:val="24"/>
          <w:lang w:val="en-US"/>
        </w:rPr>
      </w:pPr>
    </w:p>
    <w:p>
      <w:pPr>
        <w:spacing w:line="360" w:lineRule="auto"/>
        <w:ind w:firstLine="141" w:firstLineChars="50"/>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4.3 Sampling technique and Sample size </w:t>
      </w:r>
    </w:p>
    <w:p>
      <w:pPr>
        <w:spacing w:line="360" w:lineRule="auto"/>
        <w:ind w:left="420" w:leftChars="0"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Convenient sampling technique was used and 230 respondents were included.</w:t>
      </w:r>
    </w:p>
    <w:p>
      <w:pPr>
        <w:spacing w:line="36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  </w:t>
      </w:r>
    </w:p>
    <w:p>
      <w:pPr>
        <w:spacing w:line="360" w:lineRule="auto"/>
        <w:ind w:firstLine="141" w:firstLineChars="50"/>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4.4 Data collection instrument and technique</w:t>
      </w:r>
    </w:p>
    <w:p>
      <w:pPr>
        <w:spacing w:line="360" w:lineRule="auto"/>
        <w:ind w:firstLine="420" w:firstLineChars="0"/>
        <w:rPr>
          <w:rFonts w:hint="default" w:ascii="Times New Roman" w:hAnsi="Times New Roman" w:cs="Times New Roman"/>
          <w:b/>
          <w:bCs/>
          <w:sz w:val="24"/>
          <w:szCs w:val="24"/>
          <w:lang w:val="en-US"/>
        </w:rPr>
      </w:pPr>
      <w:r>
        <w:rPr>
          <w:rFonts w:hint="default" w:ascii="Times New Roman" w:hAnsi="Times New Roman" w:cs="Times New Roman"/>
          <w:b w:val="0"/>
          <w:bCs w:val="0"/>
          <w:sz w:val="24"/>
          <w:szCs w:val="24"/>
          <w:lang w:val="en-US"/>
        </w:rPr>
        <w:t xml:space="preserve">Data was collected using self administered English questionnaire which was adopted from previous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studies done in Ethiopia. It was initially adopted from Frommelt attitude toward care of the dying and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modified so as to make it fit to Ethiopian context.  </w:t>
      </w:r>
    </w:p>
    <w:p>
      <w:pPr>
        <w:spacing w:line="360" w:lineRule="auto"/>
        <w:ind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The data collection instrument included four sections. Section one: a socio-demographic variables</w:t>
      </w:r>
    </w:p>
    <w:p>
      <w:pPr>
        <w:spacing w:line="360" w:lineRule="auto"/>
        <w:ind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Section Two: knowledge question using yes or no options. A high score indicates better knowledge.</w:t>
      </w:r>
    </w:p>
    <w:p>
      <w:pPr>
        <w:spacing w:line="360" w:lineRule="auto"/>
        <w:ind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Section Three: attitude questions using a 5 point likert scale. This is used to represent participants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attitudes to a topic scored on a5 point scale I.e- 1(strongly disagree), 2(disagree),3(uncertain), 4(agree),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5(strongly agree). there were a total of 10 questions, thus possible score was 0-50. </w:t>
      </w:r>
    </w:p>
    <w:p>
      <w:pPr>
        <w:spacing w:line="360" w:lineRule="auto"/>
        <w:ind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The last section had 8 practical questions with yes or no questions that were adopted from previous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studies </w:t>
      </w:r>
    </w:p>
    <w:p>
      <w:pPr>
        <w:spacing w:line="360" w:lineRule="auto"/>
        <w:rPr>
          <w:rFonts w:hint="default" w:ascii="Times New Roman" w:hAnsi="Times New Roman" w:cs="Times New Roman"/>
          <w:b w:val="0"/>
          <w:bCs w:val="0"/>
          <w:sz w:val="24"/>
          <w:szCs w:val="24"/>
          <w:lang w:val="en-US"/>
        </w:rPr>
      </w:pPr>
    </w:p>
    <w:p>
      <w:pPr>
        <w:spacing w:line="360" w:lineRule="auto"/>
        <w:ind w:firstLine="141" w:firstLineChars="50"/>
        <w:rPr>
          <w:rFonts w:hint="default" w:ascii="Times New Roman" w:hAnsi="Times New Roman" w:cs="Times New Roman"/>
          <w:b/>
          <w:bCs/>
          <w:sz w:val="24"/>
          <w:szCs w:val="24"/>
          <w:lang w:val="en-US"/>
        </w:rPr>
      </w:pPr>
      <w:r>
        <w:rPr>
          <w:rFonts w:hint="default" w:ascii="Times New Roman" w:hAnsi="Times New Roman" w:cs="Times New Roman"/>
          <w:b/>
          <w:bCs/>
          <w:sz w:val="28"/>
          <w:szCs w:val="28"/>
          <w:lang w:val="en-US"/>
        </w:rPr>
        <w:t>4.4 Data collection and quality control</w:t>
      </w:r>
    </w:p>
    <w:p>
      <w:pPr>
        <w:spacing w:line="360" w:lineRule="auto"/>
        <w:ind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Data was collected using self administered questionnaire. Confidentiality of the study participants were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kept during distribution and data collection periods.</w:t>
      </w:r>
    </w:p>
    <w:p>
      <w:pPr>
        <w:spacing w:line="360" w:lineRule="auto"/>
        <w:rPr>
          <w:rFonts w:hint="default" w:ascii="Times New Roman" w:hAnsi="Times New Roman" w:cs="Times New Roman"/>
          <w:b/>
          <w:bCs/>
          <w:sz w:val="24"/>
          <w:szCs w:val="24"/>
          <w:lang w:val="en-US"/>
        </w:rPr>
      </w:pPr>
    </w:p>
    <w:p>
      <w:pPr>
        <w:spacing w:line="360" w:lineRule="auto"/>
        <w:ind w:firstLine="141" w:firstLineChars="50"/>
        <w:rPr>
          <w:rFonts w:hint="default" w:ascii="Times New Roman" w:hAnsi="Times New Roman" w:cs="Times New Roman"/>
          <w:b/>
          <w:bCs/>
          <w:sz w:val="28"/>
          <w:szCs w:val="28"/>
          <w:lang w:val="en-US"/>
        </w:rPr>
      </w:pPr>
    </w:p>
    <w:p>
      <w:pPr>
        <w:spacing w:line="360" w:lineRule="auto"/>
        <w:ind w:firstLine="141" w:firstLineChars="50"/>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4.5 Statistical analysis </w:t>
      </w:r>
    </w:p>
    <w:p>
      <w:pPr>
        <w:spacing w:line="360" w:lineRule="auto"/>
        <w:ind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The data was entered to SPSS version 25 statistical software package. Binary and multivariate logistic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regression were used in order to assess statistical association and to see the level of significance.</w:t>
      </w:r>
    </w:p>
    <w:p>
      <w:pPr>
        <w:spacing w:line="360" w:lineRule="auto"/>
        <w:rPr>
          <w:rFonts w:hint="default" w:ascii="Times New Roman" w:hAnsi="Times New Roman" w:cs="Times New Roman"/>
          <w:b w:val="0"/>
          <w:bCs w:val="0"/>
          <w:sz w:val="24"/>
          <w:szCs w:val="24"/>
          <w:lang w:val="en-US"/>
        </w:rPr>
      </w:pPr>
    </w:p>
    <w:p>
      <w:pPr>
        <w:numPr>
          <w:ilvl w:val="0"/>
          <w:numId w:val="3"/>
        </w:numPr>
        <w:spacing w:line="360" w:lineRule="auto"/>
        <w:ind w:left="0" w:leftChars="0" w:firstLine="0" w:firstLineChars="0"/>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Operational definition</w:t>
      </w:r>
    </w:p>
    <w:p>
      <w:pPr>
        <w:spacing w:line="360" w:lineRule="auto"/>
        <w:rPr>
          <w:rFonts w:hint="default" w:ascii="Times New Roman" w:hAnsi="Times New Roman" w:cs="Times New Roman"/>
          <w:b w:val="0"/>
          <w:bCs w:val="0"/>
          <w:sz w:val="28"/>
          <w:szCs w:val="28"/>
          <w:lang w:val="en-US"/>
        </w:rPr>
      </w:pPr>
    </w:p>
    <w:p>
      <w:pPr>
        <w:pStyle w:val="11"/>
        <w:autoSpaceDE w:val="0"/>
        <w:autoSpaceDN w:val="0"/>
        <w:adjustRightInd w:val="0"/>
        <w:spacing w:after="0" w:line="360" w:lineRule="auto"/>
        <w:ind w:left="2160" w:leftChars="0" w:hanging="2160" w:hangingChars="900"/>
        <w:jc w:val="both"/>
        <w:rPr>
          <w:rFonts w:ascii="Times New Roman" w:hAnsi="Times New Roman" w:cs="Times New Roman"/>
          <w:sz w:val="24"/>
          <w:szCs w:val="24"/>
        </w:rPr>
      </w:pPr>
      <w:r>
        <w:rPr>
          <w:rFonts w:ascii="Times New Roman" w:hAnsi="Times New Roman" w:cs="Times New Roman"/>
          <w:sz w:val="24"/>
          <w:szCs w:val="24"/>
        </w:rPr>
        <w:t xml:space="preserve">Good knowledge= ≥75% correct answers from the total </w:t>
      </w:r>
      <w:r>
        <w:rPr>
          <w:rFonts w:hint="default" w:ascii="Times New Roman" w:hAnsi="Times New Roman" w:cs="Times New Roman"/>
          <w:sz w:val="24"/>
          <w:szCs w:val="24"/>
          <w:lang w:val="en-US"/>
        </w:rPr>
        <w:t xml:space="preserve">knowledge </w:t>
      </w:r>
      <w:r>
        <w:rPr>
          <w:rFonts w:ascii="Times New Roman" w:hAnsi="Times New Roman" w:cs="Times New Roman"/>
          <w:sz w:val="24"/>
          <w:szCs w:val="24"/>
        </w:rPr>
        <w:t>questions about palliative care</w:t>
      </w:r>
    </w:p>
    <w:p>
      <w:pPr>
        <w:pStyle w:val="11"/>
        <w:autoSpaceDE w:val="0"/>
        <w:autoSpaceDN w:val="0"/>
        <w:adjustRightInd w:val="0"/>
        <w:spacing w:after="0" w:line="360" w:lineRule="auto"/>
        <w:ind w:left="2280" w:leftChars="0" w:hanging="2280" w:hangingChars="950"/>
        <w:jc w:val="both"/>
        <w:rPr>
          <w:rFonts w:ascii="Times New Roman" w:hAnsi="Times New Roman" w:cs="Times New Roman"/>
          <w:sz w:val="24"/>
          <w:szCs w:val="24"/>
        </w:rPr>
      </w:pPr>
      <w:r>
        <w:rPr>
          <w:rFonts w:ascii="Times New Roman" w:hAnsi="Times New Roman" w:cs="Times New Roman"/>
          <w:sz w:val="24"/>
          <w:szCs w:val="24"/>
        </w:rPr>
        <w:t xml:space="preserve">Poor knowledge = &lt; 75% correct answers from the total </w:t>
      </w:r>
      <w:r>
        <w:rPr>
          <w:rFonts w:hint="default" w:ascii="Times New Roman" w:hAnsi="Times New Roman" w:cs="Times New Roman"/>
          <w:sz w:val="24"/>
          <w:szCs w:val="24"/>
          <w:lang w:val="en-US"/>
        </w:rPr>
        <w:t xml:space="preserve">knowledge </w:t>
      </w:r>
      <w:r>
        <w:rPr>
          <w:rFonts w:ascii="Times New Roman" w:hAnsi="Times New Roman" w:cs="Times New Roman"/>
          <w:sz w:val="24"/>
          <w:szCs w:val="24"/>
        </w:rPr>
        <w:t>questions about palliative care</w:t>
      </w:r>
    </w:p>
    <w:p>
      <w:pPr>
        <w:pStyle w:val="11"/>
        <w:autoSpaceDE w:val="0"/>
        <w:autoSpaceDN w:val="0"/>
        <w:adjustRightInd w:val="0"/>
        <w:spacing w:after="0" w:line="360" w:lineRule="auto"/>
        <w:ind w:left="1200"/>
        <w:jc w:val="both"/>
        <w:rPr>
          <w:rFonts w:ascii="Times New Roman" w:hAnsi="Times New Roman" w:cs="Times New Roman"/>
          <w:sz w:val="24"/>
          <w:szCs w:val="24"/>
        </w:rPr>
      </w:pPr>
    </w:p>
    <w:p>
      <w:pPr>
        <w:pStyle w:val="11"/>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Favorable attitude  = ≥ 50% correct answers from the total attitude questions </w:t>
      </w:r>
    </w:p>
    <w:p>
      <w:pPr>
        <w:pStyle w:val="11"/>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Unfavorable attitude = &lt; 50% correct answers from the total attitude questions</w:t>
      </w:r>
    </w:p>
    <w:p>
      <w:pPr>
        <w:pStyle w:val="11"/>
        <w:autoSpaceDE w:val="0"/>
        <w:autoSpaceDN w:val="0"/>
        <w:adjustRightInd w:val="0"/>
        <w:spacing w:after="0" w:line="360" w:lineRule="auto"/>
        <w:ind w:left="1200"/>
        <w:jc w:val="both"/>
        <w:rPr>
          <w:rFonts w:ascii="Times New Roman" w:hAnsi="Times New Roman" w:cs="Times New Roman"/>
          <w:sz w:val="24"/>
          <w:szCs w:val="24"/>
        </w:rPr>
      </w:pPr>
    </w:p>
    <w:p>
      <w:pPr>
        <w:pStyle w:val="11"/>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Good practice = ≥75% correct answers from total practice questions.</w:t>
      </w:r>
    </w:p>
    <w:p>
      <w:pPr>
        <w:pStyle w:val="11"/>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Poor practice = &lt;75% correct answers from a total practice questions.</w:t>
      </w:r>
    </w:p>
    <w:p>
      <w:pPr>
        <w:spacing w:line="360" w:lineRule="auto"/>
        <w:rPr>
          <w:rFonts w:hint="default" w:ascii="Times New Roman" w:hAnsi="Times New Roman" w:cs="Times New Roman"/>
          <w:b w:val="0"/>
          <w:bCs w:val="0"/>
          <w:sz w:val="28"/>
          <w:szCs w:val="28"/>
          <w:lang w:val="en-US"/>
        </w:rPr>
      </w:pPr>
    </w:p>
    <w:p>
      <w:pPr>
        <w:spacing w:line="360" w:lineRule="auto"/>
        <w:rPr>
          <w:rFonts w:hint="default" w:ascii="Times New Roman" w:hAnsi="Times New Roman" w:cs="Times New Roman"/>
          <w:b/>
          <w:bCs/>
          <w:sz w:val="36"/>
          <w:szCs w:val="36"/>
          <w:lang w:val="en-US"/>
        </w:rPr>
      </w:pPr>
    </w:p>
    <w:p>
      <w:pPr>
        <w:numPr>
          <w:ilvl w:val="0"/>
          <w:numId w:val="3"/>
        </w:numPr>
        <w:spacing w:line="360" w:lineRule="auto"/>
        <w:ind w:left="0" w:leftChars="0" w:firstLine="0" w:firstLineChars="0"/>
        <w:rPr>
          <w:rFonts w:hint="default" w:ascii="Times New Roman" w:hAnsi="Times New Roman" w:cs="Times New Roman"/>
          <w:b/>
          <w:bCs/>
          <w:sz w:val="36"/>
          <w:szCs w:val="36"/>
          <w:lang w:val="en-US"/>
        </w:rPr>
      </w:pPr>
      <w:r>
        <w:rPr>
          <w:rFonts w:hint="default" w:ascii="Times New Roman" w:hAnsi="Times New Roman" w:cs="Times New Roman"/>
          <w:b/>
          <w:bCs/>
          <w:sz w:val="36"/>
          <w:szCs w:val="36"/>
          <w:lang w:val="en-US"/>
        </w:rPr>
        <w:t>Ethical consideration</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Ethical clearance and support letter will be obtained from SPHMMC Institution of Review Board and submitted to SPHMMC officials to conduct the study.  </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Written informed consent will be obtained from respondents after explanation is given on the objective, procedure, potential risks and benefits of participating in the study and the right to withdraw from the study at any time during questionnaire filling.  </w:t>
      </w:r>
    </w:p>
    <w:p>
      <w:pPr>
        <w:pStyle w:val="11"/>
        <w:spacing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Study participants will be assured their response confidentiality by removing personal identifications instead using codes and not sharing their information to anyone other than the study team. </w:t>
      </w:r>
    </w:p>
    <w:p>
      <w:pPr>
        <w:pStyle w:val="11"/>
        <w:autoSpaceDE w:val="0"/>
        <w:autoSpaceDN w:val="0"/>
        <w:adjustRightInd w:val="0"/>
        <w:spacing w:after="0" w:line="360" w:lineRule="auto"/>
        <w:ind w:left="1440"/>
        <w:jc w:val="both"/>
        <w:rPr>
          <w:rFonts w:ascii="Times New Roman" w:hAnsi="Times New Roman" w:cs="Times New Roman"/>
          <w:color w:val="000000" w:themeColor="text1"/>
          <w:sz w:val="24"/>
          <w:szCs w:val="24"/>
          <w14:textFill>
            <w14:solidFill>
              <w14:schemeClr w14:val="tx1"/>
            </w14:solidFill>
          </w14:textFill>
        </w:rPr>
      </w:pPr>
    </w:p>
    <w:p>
      <w:pPr>
        <w:spacing w:line="360" w:lineRule="auto"/>
        <w:rPr>
          <w:rFonts w:hint="default" w:ascii="Times New Roman" w:hAnsi="Times New Roman" w:cs="Times New Roman"/>
          <w:b/>
          <w:bCs/>
          <w:sz w:val="36"/>
          <w:szCs w:val="36"/>
          <w:lang w:val="en-US"/>
        </w:rPr>
      </w:pPr>
    </w:p>
    <w:p>
      <w:pPr>
        <w:spacing w:line="360" w:lineRule="auto"/>
        <w:jc w:val="both"/>
        <w:rPr>
          <w:rFonts w:hint="default" w:ascii="Times New Roman" w:hAnsi="Times New Roman" w:cs="Times New Roman"/>
          <w:b/>
          <w:bCs/>
          <w:sz w:val="32"/>
          <w:szCs w:val="32"/>
          <w:lang w:val="en-US"/>
        </w:rPr>
      </w:pPr>
    </w:p>
    <w:p>
      <w:pPr>
        <w:spacing w:line="360" w:lineRule="auto"/>
        <w:jc w:val="both"/>
        <w:rPr>
          <w:rFonts w:hint="default" w:ascii="Times New Roman" w:hAnsi="Times New Roman" w:cs="Times New Roman"/>
          <w:b/>
          <w:bCs/>
          <w:sz w:val="32"/>
          <w:szCs w:val="32"/>
          <w:lang w:val="en-US"/>
        </w:rPr>
      </w:pPr>
    </w:p>
    <w:p>
      <w:pPr>
        <w:numPr>
          <w:ilvl w:val="0"/>
          <w:numId w:val="3"/>
        </w:numPr>
        <w:spacing w:line="360" w:lineRule="auto"/>
        <w:ind w:left="0" w:leftChars="0" w:firstLine="0" w:firstLineChars="0"/>
        <w:jc w:val="both"/>
        <w:rPr>
          <w:rFonts w:hint="default" w:ascii="Times New Roman" w:hAnsi="Times New Roman" w:cs="Times New Roman"/>
          <w:b/>
          <w:bCs/>
          <w:sz w:val="28"/>
          <w:szCs w:val="28"/>
          <w:lang w:val="en-US"/>
        </w:rPr>
      </w:pPr>
      <w:r>
        <w:rPr>
          <w:rFonts w:hint="default" w:ascii="Times New Roman" w:hAnsi="Times New Roman" w:cs="Times New Roman"/>
          <w:b/>
          <w:bCs/>
          <w:sz w:val="32"/>
          <w:szCs w:val="32"/>
          <w:lang w:val="en-US"/>
        </w:rPr>
        <w:t>Results</w:t>
      </w:r>
    </w:p>
    <w:p>
      <w:pPr>
        <w:spacing w:line="360" w:lineRule="auto"/>
        <w:ind w:firstLine="420"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The results of statistical analysis are presented into four main sections. The first section presents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assessment of baseline demographic characteristics, the second section presents the assessment of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knowledge of HCW about PC, the third sections presents the assessment of the HCW attitude level of </w:t>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PC and the fourth sections shows the practice of HCW.</w:t>
      </w:r>
    </w:p>
    <w:p>
      <w:pPr>
        <w:spacing w:line="360" w:lineRule="auto"/>
        <w:ind w:firstLine="420" w:firstLineChars="0"/>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The total number of completed and returned questionnaires was 218, resulting in 94% response rate.</w:t>
      </w:r>
    </w:p>
    <w:p>
      <w:pPr>
        <w:spacing w:line="360" w:lineRule="auto"/>
        <w:rPr>
          <w:rFonts w:hint="default" w:ascii="Times New Roman" w:hAnsi="Times New Roman" w:cs="Times New Roman"/>
          <w:lang w:val="en-US"/>
        </w:rPr>
      </w:pPr>
    </w:p>
    <w:p>
      <w:pPr>
        <w:spacing w:line="360" w:lineRule="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Socio-demographic factors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 total of 218 health care workers were included in this study,120 were physicians( 23 seniors, 10 general practitioners, 87 residents) and 98 nurses.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Majority of the respondents were in the age group 20-30 years(61.5%), followed by 31-40 years (35.8%), 1.4% were in the age group 41-50, and 1.4% were above 50. The majority of respondents ( 49.1%) had 2-5 years of experience, 24.8% had less than 2 years of experience, 20.6% had 6-10 years of experience and 5.5% had more than 10years. Of all the study participants only 19(8.7%) of them state they have received palliative care training through out their career.</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64(29.4%) participants have read guidelines regarding palliative care and 154 (70.6%) have not read any guidelines regarding palliative care.</w:t>
      </w: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r>
        <w:rPr>
          <w:rFonts w:hint="default" w:ascii="Times New Roman" w:hAnsi="Times New Roman" w:cs="Times New Roman"/>
          <w:b/>
          <w:bCs/>
          <w:sz w:val="28"/>
          <w:szCs w:val="28"/>
          <w:u w:val="single"/>
          <w:lang w:val="en-US"/>
        </w:rPr>
        <w:t>Table 1 Sociodemographic variables</w:t>
      </w:r>
    </w:p>
    <w:tbl>
      <w:tblPr>
        <w:tblStyle w:val="10"/>
        <w:tblpPr w:leftFromText="180" w:rightFromText="180" w:vertAnchor="text" w:horzAnchor="page" w:tblpX="1192" w:tblpY="33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3"/>
        <w:gridCol w:w="2465"/>
        <w:gridCol w:w="2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813" w:type="dxa"/>
          </w:tcPr>
          <w:p>
            <w:pPr>
              <w:widowControl w:val="0"/>
              <w:spacing w:line="240" w:lineRule="auto"/>
              <w:jc w:val="both"/>
              <w:rPr>
                <w:rFonts w:hint="default" w:ascii="Times New Roman" w:hAnsi="Times New Roman" w:cs="Times New Roman"/>
                <w:b/>
                <w:bCs/>
                <w:sz w:val="24"/>
                <w:szCs w:val="24"/>
                <w:vertAlign w:val="baseline"/>
                <w:lang w:val="en-US"/>
              </w:rPr>
            </w:pPr>
          </w:p>
          <w:p>
            <w:pPr>
              <w:widowControl w:val="0"/>
              <w:spacing w:line="24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 xml:space="preserve">Characteristics </w:t>
            </w:r>
          </w:p>
          <w:p>
            <w:pPr>
              <w:widowControl w:val="0"/>
              <w:spacing w:line="240" w:lineRule="auto"/>
              <w:jc w:val="both"/>
              <w:rPr>
                <w:rFonts w:hint="default" w:ascii="Times New Roman" w:hAnsi="Times New Roman" w:cs="Times New Roman"/>
                <w:b/>
                <w:bCs/>
                <w:sz w:val="24"/>
                <w:szCs w:val="24"/>
                <w:vertAlign w:val="baseline"/>
                <w:lang w:val="en-US"/>
              </w:rPr>
            </w:pPr>
          </w:p>
        </w:tc>
        <w:tc>
          <w:tcPr>
            <w:tcW w:w="2465" w:type="dxa"/>
          </w:tcPr>
          <w:p>
            <w:pPr>
              <w:widowControl w:val="0"/>
              <w:spacing w:line="24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 xml:space="preserve">Frequency </w:t>
            </w:r>
          </w:p>
        </w:tc>
        <w:tc>
          <w:tcPr>
            <w:tcW w:w="2640" w:type="dxa"/>
          </w:tcPr>
          <w:p>
            <w:pPr>
              <w:widowControl w:val="0"/>
              <w:spacing w:line="24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percentage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2813" w:type="dxa"/>
          </w:tcPr>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Age</w:t>
            </w:r>
          </w:p>
          <w:p>
            <w:pPr>
              <w:widowControl w:val="0"/>
              <w:spacing w:line="240" w:lineRule="auto"/>
              <w:ind w:firstLine="360" w:firstLineChars="15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20-29</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30-39</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40-49</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&gt;50 years</w:t>
            </w:r>
          </w:p>
        </w:tc>
        <w:tc>
          <w:tcPr>
            <w:tcW w:w="2465"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134</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78</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w:t>
            </w:r>
          </w:p>
        </w:tc>
        <w:tc>
          <w:tcPr>
            <w:tcW w:w="2640"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61.5</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35.8</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1.4</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2813" w:type="dxa"/>
          </w:tcPr>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Sex </w:t>
            </w:r>
          </w:p>
          <w:p>
            <w:pPr>
              <w:widowControl w:val="0"/>
              <w:spacing w:line="240" w:lineRule="auto"/>
              <w:ind w:firstLine="360" w:firstLineChars="15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Female </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Male </w:t>
            </w:r>
          </w:p>
        </w:tc>
        <w:tc>
          <w:tcPr>
            <w:tcW w:w="2465"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120</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98</w:t>
            </w:r>
          </w:p>
        </w:tc>
        <w:tc>
          <w:tcPr>
            <w:tcW w:w="2640"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55</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2813" w:type="dxa"/>
          </w:tcPr>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Religion </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Orthodox christian</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Muslim </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Protestant</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Other</w:t>
            </w:r>
          </w:p>
        </w:tc>
        <w:tc>
          <w:tcPr>
            <w:tcW w:w="2465"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115</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20</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32</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w:t>
            </w:r>
          </w:p>
        </w:tc>
        <w:tc>
          <w:tcPr>
            <w:tcW w:w="2640"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67.3</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11.7</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18.7</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trPr>
        <w:tc>
          <w:tcPr>
            <w:tcW w:w="2813" w:type="dxa"/>
          </w:tcPr>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Profession </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Nurse </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GP</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Resident</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Gynecologist</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Gynecology oncologist</w:t>
            </w:r>
          </w:p>
          <w:p>
            <w:pPr>
              <w:widowControl w:val="0"/>
              <w:spacing w:line="240" w:lineRule="auto"/>
              <w:jc w:val="both"/>
              <w:rPr>
                <w:rFonts w:hint="default" w:ascii="Times New Roman" w:hAnsi="Times New Roman" w:cs="Times New Roman"/>
                <w:sz w:val="24"/>
                <w:szCs w:val="24"/>
                <w:vertAlign w:val="baseline"/>
                <w:lang w:val="en-US"/>
              </w:rPr>
            </w:pPr>
          </w:p>
        </w:tc>
        <w:tc>
          <w:tcPr>
            <w:tcW w:w="2465"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beforeLines="0" w:afterLines="0"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98</w:t>
            </w:r>
          </w:p>
          <w:p>
            <w:pPr>
              <w:widowControl w:val="0"/>
              <w:spacing w:beforeLines="0" w:afterLines="0"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10</w:t>
            </w:r>
          </w:p>
          <w:p>
            <w:pPr>
              <w:widowControl w:val="0"/>
              <w:spacing w:beforeLines="0" w:afterLines="0"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87</w:t>
            </w:r>
          </w:p>
          <w:p>
            <w:pPr>
              <w:widowControl w:val="0"/>
              <w:spacing w:beforeLines="0" w:afterLines="0"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19</w:t>
            </w:r>
          </w:p>
          <w:p>
            <w:pPr>
              <w:widowControl w:val="0"/>
              <w:spacing w:beforeLines="0" w:afterLines="0"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4</w:t>
            </w:r>
          </w:p>
          <w:p>
            <w:pPr>
              <w:widowControl w:val="0"/>
              <w:spacing w:line="240" w:lineRule="auto"/>
              <w:jc w:val="both"/>
              <w:rPr>
                <w:rFonts w:hint="default" w:ascii="Times New Roman" w:hAnsi="Times New Roman" w:cs="Times New Roman"/>
                <w:sz w:val="24"/>
                <w:szCs w:val="24"/>
                <w:vertAlign w:val="baseline"/>
                <w:lang w:val="en-US"/>
              </w:rPr>
            </w:pPr>
          </w:p>
        </w:tc>
        <w:tc>
          <w:tcPr>
            <w:tcW w:w="2640"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45</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4.6</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39.9</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8.7</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trPr>
        <w:tc>
          <w:tcPr>
            <w:tcW w:w="2813" w:type="dxa"/>
          </w:tcPr>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Experience </w:t>
            </w:r>
          </w:p>
          <w:p>
            <w:pPr>
              <w:widowControl w:val="0"/>
              <w:spacing w:line="240" w:lineRule="auto"/>
              <w:ind w:firstLine="600" w:firstLineChars="25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&lt;2 years</w:t>
            </w:r>
          </w:p>
          <w:p>
            <w:pPr>
              <w:widowControl w:val="0"/>
              <w:spacing w:line="240" w:lineRule="auto"/>
              <w:ind w:firstLine="48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2-5 years</w:t>
            </w:r>
          </w:p>
          <w:p>
            <w:pPr>
              <w:widowControl w:val="0"/>
              <w:spacing w:line="240" w:lineRule="auto"/>
              <w:ind w:firstLine="48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6-10 years</w:t>
            </w:r>
          </w:p>
          <w:p>
            <w:pPr>
              <w:widowControl w:val="0"/>
              <w:spacing w:line="240" w:lineRule="auto"/>
              <w:ind w:firstLine="48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&gt;10 years</w:t>
            </w:r>
          </w:p>
        </w:tc>
        <w:tc>
          <w:tcPr>
            <w:tcW w:w="2465" w:type="dxa"/>
          </w:tcPr>
          <w:p>
            <w:pPr>
              <w:widowControl w:val="0"/>
              <w:spacing w:line="240" w:lineRule="auto"/>
              <w:jc w:val="both"/>
              <w:rPr>
                <w:rFonts w:hint="default" w:ascii="Times New Roman" w:hAnsi="Times New Roman" w:cs="Times New Roman"/>
                <w:sz w:val="24"/>
                <w:szCs w:val="24"/>
                <w:lang w:val="en-US"/>
              </w:rPr>
            </w:pPr>
          </w:p>
          <w:p>
            <w:pPr>
              <w:widowControl w:val="0"/>
              <w:spacing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54</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107</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45</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12</w:t>
            </w:r>
          </w:p>
        </w:tc>
        <w:tc>
          <w:tcPr>
            <w:tcW w:w="2640"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lang w:val="en-US"/>
              </w:rPr>
              <w:t>24.8</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lang w:val="en-US"/>
              </w:rPr>
              <w:t>49.1</w:t>
            </w:r>
          </w:p>
          <w:p>
            <w:pPr>
              <w:widowControl w:val="0"/>
              <w:spacing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20.6</w:t>
            </w:r>
          </w:p>
          <w:p>
            <w:pPr>
              <w:widowControl w:val="0"/>
              <w:spacing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2813" w:type="dxa"/>
          </w:tcPr>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Training </w:t>
            </w:r>
          </w:p>
          <w:p>
            <w:pPr>
              <w:widowControl w:val="0"/>
              <w:spacing w:line="240" w:lineRule="auto"/>
              <w:ind w:firstLine="48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Yes </w:t>
            </w:r>
          </w:p>
          <w:p>
            <w:pPr>
              <w:widowControl w:val="0"/>
              <w:spacing w:line="240" w:lineRule="auto"/>
              <w:ind w:firstLine="48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No </w:t>
            </w:r>
          </w:p>
        </w:tc>
        <w:tc>
          <w:tcPr>
            <w:tcW w:w="2465"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19</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199</w:t>
            </w:r>
          </w:p>
        </w:tc>
        <w:tc>
          <w:tcPr>
            <w:tcW w:w="2640"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8.7</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813" w:type="dxa"/>
          </w:tcPr>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Reading </w:t>
            </w:r>
          </w:p>
          <w:p>
            <w:pPr>
              <w:widowControl w:val="0"/>
              <w:spacing w:line="240" w:lineRule="auto"/>
              <w:ind w:firstLine="48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Yes </w:t>
            </w:r>
          </w:p>
          <w:p>
            <w:pPr>
              <w:widowControl w:val="0"/>
              <w:spacing w:line="240" w:lineRule="auto"/>
              <w:ind w:firstLine="48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No </w:t>
            </w:r>
          </w:p>
        </w:tc>
        <w:tc>
          <w:tcPr>
            <w:tcW w:w="2465"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64</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154</w:t>
            </w:r>
          </w:p>
        </w:tc>
        <w:tc>
          <w:tcPr>
            <w:tcW w:w="2640" w:type="dxa"/>
          </w:tcPr>
          <w:p>
            <w:pPr>
              <w:widowControl w:val="0"/>
              <w:spacing w:line="240" w:lineRule="auto"/>
              <w:jc w:val="both"/>
              <w:rPr>
                <w:rFonts w:hint="default" w:ascii="Times New Roman" w:hAnsi="Times New Roman" w:cs="Times New Roman"/>
                <w:sz w:val="24"/>
                <w:szCs w:val="24"/>
                <w:vertAlign w:val="baseline"/>
                <w:lang w:val="en-US"/>
              </w:rPr>
            </w:pP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29.4</w:t>
            </w:r>
          </w:p>
          <w:p>
            <w:pPr>
              <w:widowControl w:val="0"/>
              <w:spacing w:line="24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70.6</w:t>
            </w:r>
          </w:p>
        </w:tc>
      </w:tr>
    </w:tbl>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2"/>
          <w:szCs w:val="22"/>
          <w:lang w:val="en-US"/>
        </w:rPr>
      </w:pPr>
    </w:p>
    <w:p>
      <w:pPr>
        <w:spacing w:line="360" w:lineRule="auto"/>
        <w:jc w:val="both"/>
        <w:rPr>
          <w:rFonts w:hint="default" w:ascii="Times New Roman" w:hAnsi="Times New Roman" w:cs="Times New Roman"/>
          <w:sz w:val="22"/>
          <w:szCs w:val="22"/>
          <w:lang w:val="en-US"/>
        </w:rPr>
      </w:pPr>
    </w:p>
    <w:p>
      <w:pPr>
        <w:spacing w:line="360" w:lineRule="auto"/>
        <w:jc w:val="both"/>
        <w:rPr>
          <w:rFonts w:hint="default" w:ascii="Times New Roman" w:hAnsi="Times New Roman" w:cs="Times New Roman"/>
          <w:sz w:val="22"/>
          <w:szCs w:val="22"/>
          <w:lang w:val="en-US"/>
        </w:rPr>
      </w:pPr>
    </w:p>
    <w:p>
      <w:pPr>
        <w:spacing w:line="360" w:lineRule="auto"/>
        <w:jc w:val="both"/>
        <w:rPr>
          <w:rFonts w:hint="default" w:ascii="Times New Roman" w:hAnsi="Times New Roman" w:cs="Times New Roman"/>
          <w:sz w:val="22"/>
          <w:szCs w:val="22"/>
          <w:lang w:val="en-US"/>
        </w:rPr>
      </w:pPr>
    </w:p>
    <w:p>
      <w:pPr>
        <w:spacing w:line="360" w:lineRule="auto"/>
        <w:jc w:val="both"/>
        <w:rPr>
          <w:rFonts w:hint="default" w:ascii="Times New Roman" w:hAnsi="Times New Roman" w:cs="Times New Roman"/>
          <w:sz w:val="21"/>
          <w:szCs w:val="21"/>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p>
    <w:p>
      <w:pPr>
        <w:spacing w:line="360" w:lineRule="auto"/>
        <w:jc w:val="both"/>
        <w:rPr>
          <w:rFonts w:hint="default" w:ascii="Times New Roman" w:hAnsi="Times New Roman" w:cs="Times New Roman"/>
          <w:b/>
          <w:bCs/>
          <w:sz w:val="28"/>
          <w:szCs w:val="28"/>
          <w:u w:val="single"/>
          <w:lang w:val="en-US"/>
        </w:rPr>
      </w:pPr>
      <w:r>
        <w:rPr>
          <w:rFonts w:hint="default" w:ascii="Times New Roman" w:hAnsi="Times New Roman" w:cs="Times New Roman"/>
          <w:b/>
          <w:bCs/>
          <w:sz w:val="28"/>
          <w:szCs w:val="28"/>
          <w:u w:val="single"/>
          <w:lang w:val="en-US"/>
        </w:rPr>
        <w:t>Knowledge of health care workers regarding palliative care</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Among the subjects included in the study 134(61.5%) have good knowledge and 84 subjects(38.5%) had poor knowledge about palliative care. 75.7% of respondents knew the definition of palliative care and 95% of respondents responded palliative care improves QOL.</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84.4% agreed that adjuvant drugs are important in pain management.</w:t>
      </w: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Table 2. Distribution of health care workers knowledge towards palliative care.</w:t>
      </w:r>
    </w:p>
    <w:tbl>
      <w:tblPr>
        <w:tblStyle w:val="10"/>
        <w:tblW w:w="108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6"/>
        <w:gridCol w:w="149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b/>
                <w:bCs/>
                <w:sz w:val="24"/>
                <w:szCs w:val="24"/>
                <w:vertAlign w:val="baseline"/>
                <w:lang w:val="en-US"/>
              </w:rPr>
              <w:t>No</w:t>
            </w:r>
            <w:r>
              <w:rPr>
                <w:rFonts w:hint="default" w:ascii="Times New Roman" w:hAnsi="Times New Roman" w:cs="Times New Roman"/>
                <w:sz w:val="24"/>
                <w:szCs w:val="24"/>
                <w:vertAlign w:val="baseline"/>
                <w:lang w:val="en-US"/>
              </w:rPr>
              <w:t xml:space="preserve">.  </w:t>
            </w:r>
            <w:r>
              <w:rPr>
                <w:rFonts w:hint="default" w:ascii="Times New Roman" w:hAnsi="Times New Roman" w:cs="Times New Roman"/>
                <w:b/>
                <w:bCs/>
                <w:sz w:val="24"/>
                <w:szCs w:val="24"/>
                <w:vertAlign w:val="baseline"/>
                <w:lang w:val="en-US"/>
              </w:rPr>
              <w:t xml:space="preserve">Character </w:t>
            </w:r>
          </w:p>
        </w:tc>
        <w:tc>
          <w:tcPr>
            <w:tcW w:w="1490" w:type="dxa"/>
          </w:tcPr>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 xml:space="preserve">Yes </w:t>
            </w:r>
          </w:p>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b/>
                <w:bCs/>
                <w:sz w:val="24"/>
                <w:szCs w:val="24"/>
                <w:vertAlign w:val="baseline"/>
                <w:lang w:val="en-US"/>
              </w:rPr>
              <w:t>(frequency, percentage)</w:t>
            </w:r>
          </w:p>
        </w:tc>
        <w:tc>
          <w:tcPr>
            <w:tcW w:w="1420" w:type="dxa"/>
          </w:tcPr>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 xml:space="preserve">No </w:t>
            </w:r>
          </w:p>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(frequency, percentage)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Definition of </w:t>
            </w:r>
            <w:r>
              <w:rPr>
                <w:rFonts w:hint="default" w:ascii="Times New Roman" w:hAnsi="Times New Roman" w:cs="Times New Roman"/>
                <w:sz w:val="24"/>
                <w:szCs w:val="24"/>
                <w:shd w:val="clear" w:color="auto" w:fill="auto"/>
                <w:vertAlign w:val="baseline"/>
                <w:lang w:val="en-US"/>
              </w:rPr>
              <w:t>PC</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165(75.7)</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53(24.3)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are you aware of PC services or have you ever heard of the pc</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180(82.6)</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38(17.4)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think PC improves patient survival</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163(74.8)</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55(25.2)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PC should be provided along with anti cancer treatments</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167(76.6)</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51(23.4)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The appropriate time to start PC is early at diagnosis</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142(63.1)</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76(34.9)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Provision of palliative care does not require emotional detachment</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106(48.6)</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112(51.4)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The extent of disease determines the method of pain management</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183(83.9)</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35(16.1)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Adjuvant drugs are important in management of pain</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184(84.4)</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34(15.6)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Manifestations of chronic pain are different from those of acute</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191(87.6)</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27(12.4)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Health care workers should always prescribe laxatives when ordering strong opoids</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136(62.4)</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81(37.2)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Early integration of PC improves patients QOL</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207(95)</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896" w:type="dxa"/>
          </w:tcPr>
          <w:p>
            <w:pPr>
              <w:widowControl w:val="0"/>
              <w:numPr>
                <w:ilvl w:val="0"/>
                <w:numId w:val="4"/>
              </w:numPr>
              <w:spacing w:line="360" w:lineRule="auto"/>
              <w:ind w:left="0" w:leftChars="0" w:firstLine="0" w:firstLineChars="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Patients who receive PC must accept death</w:t>
            </w:r>
          </w:p>
        </w:tc>
        <w:tc>
          <w:tcPr>
            <w:tcW w:w="149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101(46.3)</w:t>
            </w:r>
          </w:p>
        </w:tc>
        <w:tc>
          <w:tcPr>
            <w:tcW w:w="1420" w:type="dxa"/>
          </w:tcPr>
          <w:p>
            <w:pPr>
              <w:widowControl w:val="0"/>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117(53.7)</w:t>
            </w:r>
          </w:p>
        </w:tc>
      </w:tr>
    </w:tbl>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sz w:val="28"/>
          <w:szCs w:val="28"/>
          <w:lang w:val="en-US"/>
        </w:rPr>
      </w:pPr>
    </w:p>
    <w:p>
      <w:pPr>
        <w:spacing w:beforeLines="0" w:afterLines="0" w:line="360" w:lineRule="auto"/>
        <w:jc w:val="left"/>
        <w:rPr>
          <w:rFonts w:hint="default" w:ascii="Times New Roman" w:hAnsi="Times New Roman" w:eastAsia="Times New Roman" w:cs="Times New Roman"/>
          <w:b/>
          <w:bCs/>
          <w:sz w:val="24"/>
          <w:szCs w:val="24"/>
          <w:lang w:val="en-US"/>
        </w:rPr>
      </w:pPr>
    </w:p>
    <w:p>
      <w:pPr>
        <w:spacing w:beforeLines="0" w:afterLines="0" w:line="360" w:lineRule="auto"/>
        <w:jc w:val="left"/>
        <w:rPr>
          <w:rFonts w:hint="default" w:ascii="Times New Roman" w:hAnsi="Times New Roman" w:eastAsia="Times New Roman" w:cs="Times New Roman"/>
          <w:b/>
          <w:bCs/>
          <w:sz w:val="24"/>
          <w:szCs w:val="24"/>
          <w:lang w:val="en-US"/>
        </w:rPr>
      </w:pPr>
    </w:p>
    <w:p>
      <w:pPr>
        <w:spacing w:beforeLines="0" w:afterLines="0" w:line="360" w:lineRule="auto"/>
        <w:jc w:val="left"/>
        <w:rPr>
          <w:rFonts w:hint="default" w:ascii="Times New Roman" w:hAnsi="Times New Roman" w:eastAsia="Times New Roman" w:cs="Times New Roman"/>
          <w:b/>
          <w:bCs/>
          <w:sz w:val="24"/>
          <w:szCs w:val="24"/>
          <w:lang w:val="en-US"/>
        </w:rPr>
      </w:pPr>
    </w:p>
    <w:p>
      <w:pPr>
        <w:spacing w:beforeLines="0" w:afterLines="0" w:line="360" w:lineRule="auto"/>
        <w:jc w:val="left"/>
        <w:rPr>
          <w:rFonts w:hint="default" w:ascii="Times New Roman" w:hAnsi="Times New Roman" w:eastAsia="Times New Roman" w:cs="Times New Roman"/>
          <w:b/>
          <w:bCs/>
          <w:sz w:val="24"/>
          <w:szCs w:val="24"/>
          <w:lang w:val="en-US"/>
        </w:rPr>
      </w:pPr>
    </w:p>
    <w:p>
      <w:pPr>
        <w:spacing w:beforeLines="0" w:afterLines="0" w:line="360" w:lineRule="auto"/>
        <w:jc w:val="left"/>
        <w:rPr>
          <w:rFonts w:hint="default" w:ascii="Times New Roman" w:hAnsi="Times New Roman" w:eastAsia="Times New Roman" w:cs="Times New Roman"/>
          <w:b/>
          <w:bCs/>
          <w:sz w:val="24"/>
          <w:szCs w:val="24"/>
          <w:lang w:val="en-US"/>
        </w:rPr>
      </w:pPr>
    </w:p>
    <w:p>
      <w:pPr>
        <w:spacing w:beforeLines="0" w:afterLines="0" w:line="360" w:lineRule="auto"/>
        <w:jc w:val="left"/>
        <w:rPr>
          <w:rFonts w:hint="default" w:ascii="Times New Roman" w:hAnsi="Times New Roman" w:eastAsia="Times New Roman" w:cs="Times New Roman"/>
          <w:b/>
          <w:bCs/>
          <w:sz w:val="24"/>
          <w:szCs w:val="24"/>
          <w:lang w:val="en-US"/>
        </w:rPr>
      </w:pPr>
    </w:p>
    <w:p>
      <w:pPr>
        <w:spacing w:beforeLines="0" w:afterLines="0" w:line="360" w:lineRule="auto"/>
        <w:jc w:val="left"/>
        <w:rPr>
          <w:rFonts w:hint="default" w:ascii="Times New Roman" w:hAnsi="Times New Roman" w:eastAsia="Times New Roman" w:cs="Times New Roman"/>
          <w:b/>
          <w:bCs/>
          <w:sz w:val="24"/>
          <w:szCs w:val="24"/>
          <w:lang w:val="en-US"/>
        </w:rPr>
      </w:pPr>
      <w:r>
        <w:rPr>
          <w:rFonts w:hint="default" w:ascii="Times New Roman" w:hAnsi="Times New Roman" w:eastAsia="Times New Roman" w:cs="Times New Roman"/>
          <w:b/>
          <w:bCs/>
          <w:sz w:val="24"/>
          <w:szCs w:val="24"/>
          <w:lang w:val="en-US"/>
        </w:rPr>
        <w:t>Table 4. Assessment of the nurses attitude of palliative care in Likert scale.</w:t>
      </w:r>
    </w:p>
    <w:p>
      <w:pPr>
        <w:spacing w:beforeLines="0" w:afterLines="0" w:line="360" w:lineRule="auto"/>
        <w:jc w:val="left"/>
        <w:rPr>
          <w:rFonts w:hint="default" w:ascii="Times New Roman" w:hAnsi="Times New Roman" w:eastAsia="Times New Roman" w:cs="Times New Roman"/>
          <w:sz w:val="24"/>
          <w:szCs w:val="24"/>
        </w:rPr>
      </w:pPr>
    </w:p>
    <w:tbl>
      <w:tblPr>
        <w:tblStyle w:val="10"/>
        <w:tblW w:w="946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876"/>
        <w:gridCol w:w="1080"/>
        <w:gridCol w:w="1130"/>
        <w:gridCol w:w="1130"/>
        <w:gridCol w:w="1040"/>
        <w:gridCol w:w="121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b/>
                <w:bCs/>
                <w:sz w:val="21"/>
                <w:szCs w:val="21"/>
                <w:vertAlign w:val="baseline"/>
                <w:lang w:val="en-US"/>
              </w:rPr>
              <w:t xml:space="preserve">Statement </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b/>
                <w:bCs/>
                <w:sz w:val="21"/>
                <w:szCs w:val="21"/>
                <w:vertAlign w:val="baseline"/>
                <w:lang w:val="en-US"/>
              </w:rPr>
              <w:t xml:space="preserve">Strongly disagree </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b/>
                <w:bCs/>
                <w:sz w:val="21"/>
                <w:szCs w:val="21"/>
                <w:vertAlign w:val="baseline"/>
                <w:lang w:val="en-US"/>
              </w:rPr>
              <w:t xml:space="preserve">Disagree  </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b/>
                <w:bCs/>
                <w:sz w:val="21"/>
                <w:szCs w:val="21"/>
                <w:vertAlign w:val="baseline"/>
                <w:lang w:val="en-US"/>
              </w:rPr>
              <w:t xml:space="preserve">Uncertain </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b/>
                <w:bCs/>
                <w:sz w:val="21"/>
                <w:szCs w:val="21"/>
                <w:vertAlign w:val="baseline"/>
                <w:lang w:val="en-US"/>
              </w:rPr>
              <w:t xml:space="preserve">Disagree </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b/>
                <w:bCs/>
                <w:sz w:val="21"/>
                <w:szCs w:val="21"/>
                <w:vertAlign w:val="baseline"/>
                <w:lang w:val="en-US"/>
              </w:rPr>
              <w:t>Strongly agree</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Terminally ill patients should be encouraged to have hope against all odds.</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8(3.7)</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29(13.3)</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18(8.3)</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83(38.1)</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80(36.7)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Terminally ill patients and their families should be informed of the diagnosis and prognosis.</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5(2.3)</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3(1.4)</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9(4.1)</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52(23.9)</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149(68.3)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PC should be given only for dying patient</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19(8.7)</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21(9.6)</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rPr>
            </w:pPr>
            <w:r>
              <w:rPr>
                <w:rFonts w:hint="default" w:ascii="Times New Roman" w:hAnsi="Times New Roman" w:eastAsia="Times New Roman" w:cs="Times New Roman"/>
                <w:sz w:val="21"/>
                <w:szCs w:val="21"/>
                <w:vertAlign w:val="baseline"/>
                <w:lang w:val="en-US"/>
              </w:rPr>
              <w:t>21(9.6)</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70(32.1)</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87(39.9)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As patient nears death the health care provider should not withdraw from his/her involvement with the patient</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29(13.3)</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17(7.8)</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21(9.6)</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43(19.7)</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108(49.5)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Patients and family should be in charge of making decisions about patients care</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7(3.2)</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2(5.5)</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21(9.6)</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75(34.4)</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103(47.2)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It is helpful to provide physical and emotional support to terminally ill patient.</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3(1.4)</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5(2.3)</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20(9.2)</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50(22.9)</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140(64.2)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Health care provider should be the one to talk about death with the dying patient.</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32(14.7)</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42(19.3)</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43(19.7)</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60(27.5)</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41(18.8)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Physicians should be detached emotionally if they are to work in the best interest of the patient</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37(17)</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58(26.6)</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35(16.1)</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59(27.1)</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29(13.3)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Family members who stay close to a terminal cancer patient often interfere with the professionals work with the patient</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41(18.8)</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59(27.1)</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47(21.6)</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48(22)</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23(10.6)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3876" w:type="dxa"/>
            <w:tcBorders>
              <w:tl2br w:val="nil"/>
              <w:tr2bl w:val="nil"/>
            </w:tcBorders>
            <w:vAlign w:val="top"/>
          </w:tcPr>
          <w:p>
            <w:pPr>
              <w:widowControl w:val="0"/>
              <w:numPr>
                <w:ilvl w:val="0"/>
                <w:numId w:val="5"/>
              </w:numPr>
              <w:spacing w:beforeLines="0" w:afterLines="0" w:line="360" w:lineRule="auto"/>
              <w:ind w:left="0" w:leftChars="0" w:firstLine="0" w:firstLineChars="0"/>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PC benefits include expert pain and symptom management</w:t>
            </w:r>
          </w:p>
        </w:tc>
        <w:tc>
          <w:tcPr>
            <w:tcW w:w="108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5(2.8)</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6(2.8)</w:t>
            </w:r>
          </w:p>
        </w:tc>
        <w:tc>
          <w:tcPr>
            <w:tcW w:w="113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10(4.6)</w:t>
            </w:r>
          </w:p>
        </w:tc>
        <w:tc>
          <w:tcPr>
            <w:tcW w:w="104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71(32.6)</w:t>
            </w:r>
          </w:p>
        </w:tc>
        <w:tc>
          <w:tcPr>
            <w:tcW w:w="1210" w:type="dxa"/>
            <w:tcBorders>
              <w:tl2br w:val="nil"/>
              <w:tr2bl w:val="nil"/>
            </w:tcBorders>
            <w:vAlign w:val="top"/>
          </w:tcPr>
          <w:p>
            <w:pPr>
              <w:widowControl w:val="0"/>
              <w:spacing w:beforeLines="0" w:afterLines="0" w:line="360" w:lineRule="auto"/>
              <w:jc w:val="left"/>
              <w:rPr>
                <w:rFonts w:hint="default" w:ascii="Times New Roman" w:hAnsi="Times New Roman" w:eastAsia="Times New Roman" w:cs="Times New Roman"/>
                <w:sz w:val="21"/>
                <w:szCs w:val="21"/>
                <w:vertAlign w:val="baseline"/>
                <w:lang w:val="en-US"/>
              </w:rPr>
            </w:pPr>
            <w:r>
              <w:rPr>
                <w:rFonts w:hint="default" w:ascii="Times New Roman" w:hAnsi="Times New Roman" w:eastAsia="Times New Roman" w:cs="Times New Roman"/>
                <w:sz w:val="21"/>
                <w:szCs w:val="21"/>
                <w:vertAlign w:val="baseline"/>
                <w:lang w:val="en-US"/>
              </w:rPr>
              <w:t>126(57.8)</w:t>
            </w:r>
          </w:p>
        </w:tc>
      </w:tr>
    </w:tbl>
    <w:p>
      <w:pPr>
        <w:spacing w:beforeLines="0" w:afterLines="0" w:line="360" w:lineRule="auto"/>
        <w:jc w:val="left"/>
        <w:rPr>
          <w:rFonts w:hint="default" w:ascii="Times New Roman" w:hAnsi="Times New Roman" w:eastAsia="Times New Roman" w:cs="Times New Roman"/>
          <w:sz w:val="24"/>
          <w:szCs w:val="24"/>
        </w:rPr>
      </w:pPr>
    </w:p>
    <w:p>
      <w:pPr>
        <w:spacing w:beforeLines="0" w:afterLines="0" w:line="360" w:lineRule="auto"/>
        <w:jc w:val="left"/>
        <w:rPr>
          <w:rFonts w:hint="default" w:ascii="Times New Roman" w:hAnsi="Times New Roman" w:eastAsia="Times New Roman" w:cs="Times New Roman"/>
          <w:sz w:val="24"/>
          <w:szCs w:val="24"/>
        </w:rPr>
      </w:pPr>
    </w:p>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Attitude of health care workers regarding palliative care</w:t>
      </w:r>
    </w:p>
    <w:p>
      <w:pPr>
        <w:spacing w:line="360" w:lineRule="auto"/>
        <w:jc w:val="both"/>
        <w:rPr>
          <w:rFonts w:hint="default" w:ascii="Times New Roman" w:hAnsi="Times New Roman" w:cs="Times New Roman"/>
          <w:sz w:val="24"/>
          <w:szCs w:val="24"/>
          <w:lang w:val="en-US"/>
        </w:rPr>
      </w:pPr>
      <w:r>
        <w:rPr>
          <w:rFonts w:hint="default" w:ascii="Times New Roman" w:hAnsi="Times New Roman" w:eastAsia="Times New Roman" w:cs="Times New Roman"/>
          <w:sz w:val="24"/>
          <w:szCs w:val="24"/>
          <w:vertAlign w:val="baseline"/>
          <w:lang w:val="en-US"/>
        </w:rPr>
        <w:t>38.1</w:t>
      </w:r>
      <w:r>
        <w:rPr>
          <w:rFonts w:hint="default" w:ascii="Times New Roman" w:hAnsi="Times New Roman" w:cs="Times New Roman"/>
          <w:sz w:val="24"/>
          <w:szCs w:val="24"/>
          <w:lang w:val="en-US"/>
        </w:rPr>
        <w:t xml:space="preserve">% agreed and </w:t>
      </w:r>
      <w:r>
        <w:rPr>
          <w:rFonts w:hint="default" w:ascii="Times New Roman" w:hAnsi="Times New Roman" w:eastAsia="Times New Roman" w:cs="Times New Roman"/>
          <w:sz w:val="24"/>
          <w:szCs w:val="24"/>
          <w:vertAlign w:val="baseline"/>
          <w:lang w:val="en-US"/>
        </w:rPr>
        <w:t xml:space="preserve">36.7% </w:t>
      </w:r>
      <w:r>
        <w:rPr>
          <w:rFonts w:hint="default" w:ascii="Times New Roman" w:hAnsi="Times New Roman" w:cs="Times New Roman"/>
          <w:sz w:val="24"/>
          <w:szCs w:val="24"/>
          <w:lang w:val="en-US"/>
        </w:rPr>
        <w:t>of strongly agreed patients should be encouraged to have hope against all odds.</w:t>
      </w:r>
    </w:p>
    <w:p>
      <w:pPr>
        <w:spacing w:line="360" w:lineRule="auto"/>
        <w:rPr>
          <w:rFonts w:hint="default" w:ascii="Times New Roman" w:hAnsi="Times New Roman" w:cs="Times New Roman"/>
          <w:sz w:val="24"/>
          <w:szCs w:val="24"/>
          <w:lang w:val="en-US"/>
        </w:rPr>
      </w:pPr>
      <w:r>
        <w:rPr>
          <w:rFonts w:hint="default" w:ascii="Times New Roman" w:hAnsi="Times New Roman" w:eastAsia="Times New Roman" w:cs="Times New Roman"/>
          <w:sz w:val="24"/>
          <w:szCs w:val="24"/>
          <w:vertAlign w:val="baseline"/>
          <w:lang w:val="en-US"/>
        </w:rPr>
        <w:t>32.1% agreed and 39.9</w:t>
      </w:r>
      <w:r>
        <w:rPr>
          <w:rFonts w:hint="default" w:ascii="Times New Roman" w:hAnsi="Times New Roman" w:cs="Times New Roman"/>
          <w:sz w:val="24"/>
          <w:szCs w:val="24"/>
          <w:lang w:val="en-US"/>
        </w:rPr>
        <w:t xml:space="preserve">% patients strongly disagreed to PC was given only for dying patient. </w:t>
      </w:r>
      <w:r>
        <w:rPr>
          <w:rFonts w:hint="default" w:ascii="Times New Roman" w:hAnsi="Times New Roman" w:eastAsia="Times New Roman" w:cs="Times New Roman"/>
          <w:sz w:val="24"/>
          <w:szCs w:val="24"/>
          <w:vertAlign w:val="baseline"/>
          <w:lang w:val="en-US"/>
        </w:rPr>
        <w:t>34.4</w:t>
      </w:r>
      <w:r>
        <w:rPr>
          <w:rFonts w:hint="default" w:ascii="Times New Roman" w:hAnsi="Times New Roman" w:cs="Times New Roman"/>
          <w:sz w:val="24"/>
          <w:szCs w:val="24"/>
          <w:lang w:val="en-US"/>
        </w:rPr>
        <w:t xml:space="preserve">% agreed and 47.2 % strongly agreed that patient and family should be in charge of making decisions about patients end of life care. 17% responded strongly disagree or 26.6% disagree to withdrawing from involvement with the patient as the patient nears death. </w:t>
      </w:r>
      <w:r>
        <w:rPr>
          <w:rFonts w:hint="default" w:ascii="Times New Roman" w:hAnsi="Times New Roman" w:eastAsia="Times New Roman" w:cs="Times New Roman"/>
          <w:sz w:val="24"/>
          <w:szCs w:val="24"/>
          <w:vertAlign w:val="baseline"/>
          <w:lang w:val="en-US"/>
        </w:rPr>
        <w:t xml:space="preserve">22.9% respondents agree and 64.2% strongly agree provide physical and emotional support to terminally ill patient. </w:t>
      </w:r>
      <w:r>
        <w:rPr>
          <w:rFonts w:hint="default" w:ascii="Times New Roman" w:hAnsi="Times New Roman" w:cs="Times New Roman"/>
          <w:sz w:val="24"/>
          <w:szCs w:val="24"/>
          <w:lang w:val="en-US"/>
        </w:rPr>
        <w:t>27% of respondents agreed HCWs should be the one to talk about death with the dying patient. Overall, 130(55%) participants had favourable attitude towards palliative care.</w:t>
      </w:r>
    </w:p>
    <w:p>
      <w:pPr>
        <w:spacing w:line="360" w:lineRule="auto"/>
        <w:jc w:val="both"/>
        <w:rPr>
          <w:rFonts w:hint="default" w:ascii="Times New Roman" w:hAnsi="Times New Roman" w:cs="Times New Roman"/>
          <w:sz w:val="24"/>
          <w:szCs w:val="24"/>
          <w:lang w:val="en-US"/>
        </w:rPr>
      </w:pPr>
    </w:p>
    <w:p>
      <w:pPr>
        <w:spacing w:line="360" w:lineRule="auto"/>
        <w:jc w:val="both"/>
        <w:rPr>
          <w:rFonts w:hint="default" w:ascii="Times New Roman" w:hAnsi="Times New Roman" w:cs="Times New Roman"/>
          <w:sz w:val="28"/>
          <w:szCs w:val="28"/>
          <w:lang w:val="en-US"/>
        </w:rPr>
      </w:pPr>
    </w:p>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Practice of health care workers regarding palliative care</w:t>
      </w:r>
    </w:p>
    <w:p>
      <w:pPr>
        <w:spacing w:beforeLines="0" w:afterLines="0"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More than half of respondents (117, 53%) have good practice regarding palliative care. The rest 101(46.3%) have poor practice. 51.4% of participants responded yes to starting palliative care discussion at diagnosis </w:t>
      </w:r>
    </w:p>
    <w:p>
      <w:pPr>
        <w:spacing w:beforeLines="0" w:afterLines="0"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85.8% of respondents informed terminally ill patients about the diagnosis.</w:t>
      </w: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sz w:val="24"/>
          <w:szCs w:val="24"/>
          <w:lang w:val="en-US"/>
        </w:rPr>
      </w:pPr>
    </w:p>
    <w:p>
      <w:pPr>
        <w:spacing w:beforeLines="0" w:afterLines="0" w:line="360" w:lineRule="auto"/>
        <w:jc w:val="left"/>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Table 4. Distribution of health care workers practice.</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6"/>
        <w:gridCol w:w="1770"/>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spacing w:beforeLines="0" w:afterLines="0" w:line="360" w:lineRule="auto"/>
              <w:jc w:val="left"/>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No  Characteristics</w:t>
            </w:r>
          </w:p>
        </w:tc>
        <w:tc>
          <w:tcPr>
            <w:tcW w:w="1770" w:type="dxa"/>
          </w:tcPr>
          <w:p>
            <w:pPr>
              <w:widowControl w:val="0"/>
              <w:spacing w:beforeLines="0" w:afterLines="0" w:line="360" w:lineRule="auto"/>
              <w:jc w:val="left"/>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 xml:space="preserve">Yes </w:t>
            </w:r>
          </w:p>
          <w:p>
            <w:pPr>
              <w:widowControl w:val="0"/>
              <w:spacing w:beforeLines="0" w:afterLines="0" w:line="360" w:lineRule="auto"/>
              <w:jc w:val="left"/>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(frequency, percentage)</w:t>
            </w:r>
          </w:p>
        </w:tc>
        <w:tc>
          <w:tcPr>
            <w:tcW w:w="1670" w:type="dxa"/>
          </w:tcPr>
          <w:p>
            <w:pPr>
              <w:widowControl w:val="0"/>
              <w:spacing w:beforeLines="0" w:afterLines="0" w:line="360" w:lineRule="auto"/>
              <w:jc w:val="left"/>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 xml:space="preserve">No </w:t>
            </w:r>
          </w:p>
          <w:p>
            <w:pPr>
              <w:widowControl w:val="0"/>
              <w:spacing w:beforeLines="0" w:afterLines="0" w:line="360" w:lineRule="auto"/>
              <w:jc w:val="left"/>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(frequency, percentage)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initiate PC discussion at diagnosis</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112(51.4)</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106(48.6)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ind w:left="0" w:leftChars="0" w:firstLine="0" w:firstLineChars="0"/>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inform terminally ill patients about the diagnosis</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187(85.8)</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31(14.2)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ind w:left="0" w:leftChars="0" w:firstLine="0" w:firstLineChars="0"/>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consider the psychological aspect of treatment    when handling a terminally ill patient?</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201(92.2)</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17(7.8)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ind w:left="0" w:leftChars="0" w:firstLine="0" w:firstLineChars="0"/>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involve patients in the decision making?</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194(89)</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ind w:left="0" w:leftChars="0" w:firstLine="0" w:firstLineChars="0"/>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involve patients family in the decision making?</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163(74.8)</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55(25.2)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ind w:left="0" w:leftChars="0" w:firstLine="0" w:firstLineChars="0"/>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percieve a terminally ill patients concerns or   questions patients right?</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176(80.7)</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42(19.3)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ind w:left="0" w:leftChars="0" w:firstLine="0" w:firstLineChars="0"/>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Do you use morphine as a first line anti pain?</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87(39.9)</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131(60.1)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6" w:type="dxa"/>
          </w:tcPr>
          <w:p>
            <w:pPr>
              <w:widowControl w:val="0"/>
              <w:numPr>
                <w:ilvl w:val="0"/>
                <w:numId w:val="6"/>
              </w:numPr>
              <w:spacing w:beforeLines="0" w:afterLines="0" w:line="360" w:lineRule="auto"/>
              <w:ind w:left="0" w:leftChars="0" w:firstLine="0" w:firstLineChars="0"/>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Do you address sleep disorders? </w:t>
            </w:r>
          </w:p>
        </w:tc>
        <w:tc>
          <w:tcPr>
            <w:tcW w:w="17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80(36.7)</w:t>
            </w:r>
          </w:p>
        </w:tc>
        <w:tc>
          <w:tcPr>
            <w:tcW w:w="1670" w:type="dxa"/>
          </w:tcPr>
          <w:p>
            <w:pPr>
              <w:widowControl w:val="0"/>
              <w:spacing w:beforeLines="0" w:afterLines="0" w:line="360" w:lineRule="auto"/>
              <w:jc w:val="left"/>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138(63.3)</w:t>
            </w:r>
          </w:p>
        </w:tc>
      </w:tr>
    </w:tbl>
    <w:p>
      <w:pPr>
        <w:spacing w:beforeLines="0" w:afterLines="0" w:line="360" w:lineRule="auto"/>
        <w:jc w:val="left"/>
        <w:rPr>
          <w:rFonts w:hint="default" w:ascii="Times New Roman" w:hAnsi="Times New Roman" w:cs="Times New Roman"/>
          <w:sz w:val="24"/>
          <w:szCs w:val="24"/>
          <w:lang w:val="en-US"/>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6"/>
          <w:szCs w:val="36"/>
        </w:rPr>
      </w:pPr>
    </w:p>
    <w:p>
      <w:pPr>
        <w:pStyle w:val="4"/>
        <w:keepNext w:val="0"/>
        <w:keepLines w:val="0"/>
        <w:widowControl/>
        <w:suppressLineNumbers w:val="0"/>
        <w:spacing w:line="360" w:lineRule="auto"/>
        <w:rPr>
          <w:rFonts w:hint="default" w:ascii="Times New Roman" w:hAnsi="Times New Roman" w:cs="Times New Roman"/>
          <w:sz w:val="32"/>
          <w:szCs w:val="32"/>
        </w:rPr>
      </w:pPr>
    </w:p>
    <w:p>
      <w:pPr>
        <w:pStyle w:val="4"/>
        <w:keepNext w:val="0"/>
        <w:keepLines w:val="0"/>
        <w:widowControl/>
        <w:suppressLineNumbers w:val="0"/>
        <w:spacing w:line="360" w:lineRule="auto"/>
        <w:rPr>
          <w:rFonts w:hint="default" w:ascii="Times New Roman" w:hAnsi="Times New Roman" w:cs="Times New Roman"/>
          <w:sz w:val="32"/>
          <w:szCs w:val="32"/>
        </w:rPr>
      </w:pPr>
    </w:p>
    <w:p>
      <w:pPr>
        <w:pStyle w:val="4"/>
        <w:keepNext w:val="0"/>
        <w:keepLines w:val="0"/>
        <w:widowControl/>
        <w:suppressLineNumbers w:val="0"/>
        <w:spacing w:line="360" w:lineRule="auto"/>
        <w:rPr>
          <w:rFonts w:hint="default" w:ascii="Times New Roman" w:hAnsi="Times New Roman" w:cs="Times New Roman"/>
          <w:sz w:val="32"/>
          <w:szCs w:val="32"/>
        </w:rPr>
      </w:pPr>
    </w:p>
    <w:p>
      <w:pPr>
        <w:pStyle w:val="4"/>
        <w:keepNext w:val="0"/>
        <w:keepLines w:val="0"/>
        <w:widowControl/>
        <w:suppressLineNumbers w:val="0"/>
        <w:spacing w:line="360" w:lineRule="auto"/>
        <w:rPr>
          <w:rFonts w:hint="default" w:ascii="Times New Roman" w:hAnsi="Times New Roman" w:cs="Times New Roman"/>
          <w:sz w:val="32"/>
          <w:szCs w:val="32"/>
        </w:rPr>
      </w:pPr>
    </w:p>
    <w:p>
      <w:pPr>
        <w:pStyle w:val="4"/>
        <w:keepNext w:val="0"/>
        <w:keepLines w:val="0"/>
        <w:widowControl/>
        <w:suppressLineNumbers w:val="0"/>
        <w:spacing w:line="360" w:lineRule="auto"/>
        <w:rPr>
          <w:rFonts w:hint="default" w:ascii="Times New Roman" w:hAnsi="Times New Roman" w:cs="Times New Roman"/>
          <w:sz w:val="32"/>
          <w:szCs w:val="32"/>
        </w:rPr>
      </w:pPr>
    </w:p>
    <w:p>
      <w:pPr>
        <w:pStyle w:val="4"/>
        <w:keepNext w:val="0"/>
        <w:keepLines w:val="0"/>
        <w:widowControl/>
        <w:suppressLineNumbers w:val="0"/>
        <w:spacing w:line="360" w:lineRule="auto"/>
        <w:rPr>
          <w:rFonts w:hint="default" w:ascii="Times New Roman" w:hAnsi="Times New Roman" w:cs="Times New Roman"/>
          <w:sz w:val="36"/>
          <w:szCs w:val="36"/>
        </w:rPr>
      </w:pPr>
      <w:r>
        <w:rPr>
          <w:rFonts w:hint="default" w:ascii="Times New Roman" w:hAnsi="Times New Roman" w:cs="Times New Roman"/>
          <w:sz w:val="32"/>
          <w:szCs w:val="32"/>
        </w:rPr>
        <w:t xml:space="preserve">Association between socio-demographic variables and </w:t>
      </w:r>
      <w:r>
        <w:rPr>
          <w:rFonts w:hint="default" w:ascii="Times New Roman" w:hAnsi="Times New Roman" w:cs="Times New Roman"/>
          <w:sz w:val="32"/>
          <w:szCs w:val="32"/>
          <w:lang w:val="en-US"/>
        </w:rPr>
        <w:t xml:space="preserve">HCW </w:t>
      </w:r>
      <w:r>
        <w:rPr>
          <w:rFonts w:hint="default" w:ascii="Times New Roman" w:hAnsi="Times New Roman" w:cs="Times New Roman"/>
          <w:sz w:val="32"/>
          <w:szCs w:val="32"/>
        </w:rPr>
        <w:t>knowledge towards PC</w:t>
      </w:r>
    </w:p>
    <w:p>
      <w:pPr>
        <w:spacing w:beforeLines="0" w:afterLines="0" w:line="360" w:lineRule="auto"/>
        <w:jc w:val="left"/>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rPr>
        <w:t>There were no statistically significant relationships between age, gender</w:t>
      </w:r>
      <w:r>
        <w:rPr>
          <w:rFonts w:hint="default" w:ascii="Times New Roman" w:hAnsi="Times New Roman" w:eastAsia="SimSun" w:cs="Times New Roman"/>
          <w:sz w:val="24"/>
          <w:szCs w:val="24"/>
          <w:lang w:val="en-US"/>
        </w:rPr>
        <w:t xml:space="preserve"> and profession of health care workers with knowledge </w:t>
      </w:r>
      <w:r>
        <w:rPr>
          <w:rFonts w:hint="default" w:ascii="Times New Roman" w:hAnsi="Times New Roman" w:eastAsia="SimSun" w:cs="Times New Roman"/>
          <w:sz w:val="24"/>
          <w:szCs w:val="24"/>
        </w:rPr>
        <w:t>towards PC</w:t>
      </w:r>
      <w:r>
        <w:rPr>
          <w:rFonts w:ascii="SimSun" w:hAnsi="SimSun" w:eastAsia="SimSun" w:cs="SimSun"/>
          <w:sz w:val="24"/>
          <w:szCs w:val="24"/>
        </w:rPr>
        <w:t>.</w:t>
      </w:r>
      <w:r>
        <w:rPr>
          <w:rFonts w:hint="default" w:ascii="Times New Roman" w:hAnsi="Times New Roman" w:cs="Times New Roman"/>
          <w:sz w:val="24"/>
          <w:szCs w:val="24"/>
          <w:lang w:val="en-US"/>
        </w:rPr>
        <w:t xml:space="preserve">The knowledge of respondents however was significantly affected by training. </w:t>
      </w:r>
      <w:r>
        <w:rPr>
          <w:rFonts w:hint="default" w:ascii="Times New Roman" w:hAnsi="Times New Roman" w:eastAsia="SimSun" w:cs="Times New Roman"/>
          <w:b w:val="0"/>
          <w:bCs/>
          <w:sz w:val="24"/>
          <w:szCs w:val="24"/>
          <w:lang w:val="en-US"/>
        </w:rPr>
        <w:t xml:space="preserve">The respondents </w:t>
      </w:r>
      <w:r>
        <w:rPr>
          <w:rFonts w:hint="default" w:ascii="Times New Roman" w:hAnsi="Times New Roman" w:eastAsia="SimSun" w:cs="Times New Roman"/>
          <w:b w:val="0"/>
          <w:bCs/>
          <w:sz w:val="24"/>
          <w:szCs w:val="24"/>
        </w:rPr>
        <w:t xml:space="preserve">who had training on PC had approximately </w:t>
      </w:r>
      <w:r>
        <w:rPr>
          <w:rFonts w:hint="default" w:ascii="Times New Roman" w:hAnsi="Times New Roman" w:eastAsia="SimSun" w:cs="Times New Roman"/>
          <w:b w:val="0"/>
          <w:bCs/>
          <w:sz w:val="24"/>
          <w:szCs w:val="24"/>
          <w:lang w:val="en-US"/>
        </w:rPr>
        <w:t xml:space="preserve">five times </w:t>
      </w:r>
      <w:r>
        <w:rPr>
          <w:rFonts w:hint="default" w:ascii="Times New Roman" w:hAnsi="Times New Roman" w:eastAsia="SimSun" w:cs="Times New Roman"/>
          <w:b w:val="0"/>
          <w:bCs/>
          <w:sz w:val="24"/>
          <w:szCs w:val="24"/>
        </w:rPr>
        <w:t xml:space="preserve">greater knowledge [AOR = </w:t>
      </w:r>
      <w:r>
        <w:rPr>
          <w:rFonts w:hint="default" w:ascii="Times New Roman" w:hAnsi="Times New Roman" w:eastAsia="SimSun" w:cs="Times New Roman"/>
          <w:b w:val="0"/>
          <w:bCs/>
          <w:sz w:val="24"/>
          <w:szCs w:val="24"/>
          <w:lang w:val="en-US"/>
        </w:rPr>
        <w:t>5.493</w:t>
      </w:r>
      <w:r>
        <w:rPr>
          <w:rFonts w:hint="default" w:ascii="Times New Roman" w:hAnsi="Times New Roman" w:eastAsia="SimSun" w:cs="Times New Roman"/>
          <w:b w:val="0"/>
          <w:bCs/>
          <w:sz w:val="24"/>
          <w:szCs w:val="24"/>
        </w:rPr>
        <w:t xml:space="preserve">; </w:t>
      </w:r>
      <w:r>
        <w:rPr>
          <w:rFonts w:hint="default" w:ascii="Times New Roman" w:hAnsi="Times New Roman" w:eastAsia="SimSun" w:cs="Times New Roman"/>
          <w:b w:val="0"/>
          <w:bCs/>
          <w:sz w:val="24"/>
          <w:szCs w:val="24"/>
          <w:lang w:val="en-US"/>
        </w:rPr>
        <w:t>p-0.032</w:t>
      </w:r>
      <w:r>
        <w:rPr>
          <w:rFonts w:hint="default" w:ascii="Times New Roman" w:hAnsi="Times New Roman" w:eastAsia="SimSun" w:cs="Times New Roman"/>
          <w:b w:val="0"/>
          <w:bCs/>
          <w:sz w:val="24"/>
          <w:szCs w:val="24"/>
        </w:rPr>
        <w:t xml:space="preserve">CI </w:t>
      </w:r>
      <w:r>
        <w:rPr>
          <w:rFonts w:hint="default" w:ascii="Times New Roman" w:hAnsi="Times New Roman" w:eastAsia="SimSun" w:cs="Times New Roman"/>
          <w:b w:val="0"/>
          <w:bCs/>
          <w:sz w:val="24"/>
          <w:szCs w:val="24"/>
          <w:lang w:val="en-US"/>
        </w:rPr>
        <w:t xml:space="preserve">95% </w:t>
      </w:r>
      <w:r>
        <w:rPr>
          <w:rFonts w:hint="default" w:ascii="Times New Roman" w:hAnsi="Times New Roman" w:eastAsia="SimSun" w:cs="Times New Roman"/>
          <w:b w:val="0"/>
          <w:bCs/>
          <w:sz w:val="24"/>
          <w:szCs w:val="24"/>
        </w:rPr>
        <w:t>] than those who had no such training</w:t>
      </w:r>
      <w:r>
        <w:rPr>
          <w:rFonts w:hint="default" w:ascii="Times New Roman" w:hAnsi="Times New Roman" w:eastAsia="SimSun" w:cs="Times New Roman"/>
          <w:b w:val="0"/>
          <w:bCs/>
          <w:sz w:val="24"/>
          <w:szCs w:val="24"/>
          <w:lang w:val="en-US"/>
        </w:rPr>
        <w:t>. Those with work experience of &gt;10 years had better knowledge than those with less experience.</w:t>
      </w:r>
      <w:r>
        <w:rPr>
          <w:rFonts w:hint="default" w:ascii="Times New Roman" w:hAnsi="Times New Roman" w:eastAsia="SimSun" w:cs="Times New Roman"/>
          <w:b w:val="0"/>
          <w:bCs/>
          <w:sz w:val="22"/>
          <w:szCs w:val="22"/>
          <w:lang w:val="en-US"/>
        </w:rPr>
        <w:t xml:space="preserve">(AOR </w:t>
      </w:r>
      <w:r>
        <w:rPr>
          <w:rFonts w:hint="default" w:ascii="Times New Roman" w:hAnsi="Times New Roman" w:cs="Times New Roman"/>
          <w:b w:val="0"/>
          <w:bCs/>
          <w:sz w:val="24"/>
          <w:szCs w:val="24"/>
          <w:vertAlign w:val="baseline"/>
          <w:lang w:val="en-US"/>
        </w:rPr>
        <w:t>4.809 95%CI, P value 0.031). Age</w:t>
      </w:r>
      <w:r>
        <w:rPr>
          <w:rFonts w:hint="default" w:ascii="Times New Roman" w:hAnsi="Times New Roman" w:cs="Times New Roman"/>
          <w:b w:val="0"/>
          <w:bCs/>
          <w:sz w:val="28"/>
          <w:szCs w:val="28"/>
          <w:vertAlign w:val="baseline"/>
          <w:lang w:val="en-US"/>
        </w:rPr>
        <w:t xml:space="preserve"> </w:t>
      </w:r>
      <w:r>
        <w:rPr>
          <w:rFonts w:hint="default" w:ascii="Times New Roman" w:hAnsi="Times New Roman" w:cs="Times New Roman"/>
          <w:b w:val="0"/>
          <w:bCs/>
          <w:sz w:val="24"/>
          <w:szCs w:val="24"/>
          <w:vertAlign w:val="baseline"/>
          <w:lang w:val="en-US"/>
        </w:rPr>
        <w:t xml:space="preserve">and </w:t>
      </w:r>
      <w:r>
        <w:rPr>
          <w:rFonts w:hint="default" w:ascii="Times New Roman" w:hAnsi="Times New Roman" w:eastAsia="SimSun" w:cs="Times New Roman"/>
          <w:b w:val="0"/>
          <w:bCs/>
          <w:sz w:val="24"/>
          <w:szCs w:val="24"/>
          <w:lang w:val="en-US"/>
        </w:rPr>
        <w:t>level of education had no significant relationship</w:t>
      </w:r>
      <w:r>
        <w:rPr>
          <w:rFonts w:hint="default" w:ascii="Times New Roman" w:hAnsi="Times New Roman" w:eastAsia="SimSun" w:cs="Times New Roman"/>
          <w:sz w:val="24"/>
          <w:szCs w:val="24"/>
          <w:lang w:val="en-US"/>
        </w:rPr>
        <w:t>.</w:t>
      </w:r>
    </w:p>
    <w:p>
      <w:pPr>
        <w:spacing w:beforeLines="0" w:afterLines="0" w:line="360" w:lineRule="auto"/>
        <w:jc w:val="left"/>
        <w:rPr>
          <w:rFonts w:hint="default" w:ascii="Times New Roman" w:hAnsi="Times New Roman" w:eastAsia="SimSun" w:cs="Times New Roman"/>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b/>
          <w:bCs/>
          <w:sz w:val="24"/>
          <w:szCs w:val="24"/>
          <w:lang w:val="en-US"/>
        </w:rPr>
      </w:pPr>
    </w:p>
    <w:p>
      <w:pPr>
        <w:spacing w:line="360" w:lineRule="auto"/>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Table 5. Association of socio-demographic data with knowledge</w:t>
      </w:r>
      <w:r>
        <w:rPr>
          <w:rFonts w:hint="default" w:ascii="Times New Roman" w:hAnsi="Times New Roman" w:eastAsia="SimSun" w:cs="Times New Roman"/>
          <w:sz w:val="24"/>
          <w:szCs w:val="24"/>
          <w:lang w:val="en-US"/>
        </w:rPr>
        <w:t xml:space="preserve"> </w:t>
      </w:r>
    </w:p>
    <w:tbl>
      <w:tblPr>
        <w:tblStyle w:val="10"/>
        <w:tblW w:w="11379" w:type="dxa"/>
        <w:tblInd w:w="-3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6"/>
        <w:gridCol w:w="1293"/>
        <w:gridCol w:w="1260"/>
        <w:gridCol w:w="930"/>
        <w:gridCol w:w="2290"/>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Pr>
          <w:p>
            <w:pPr>
              <w:widowControl w:val="0"/>
              <w:spacing w:line="360" w:lineRule="auto"/>
              <w:jc w:val="both"/>
              <w:rPr>
                <w:rFonts w:hint="default" w:ascii="Times New Roman" w:hAnsi="Times New Roman" w:cs="Times New Roman"/>
                <w:b/>
                <w:bCs/>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bCs/>
                <w:sz w:val="24"/>
                <w:szCs w:val="24"/>
                <w:vertAlign w:val="baseline"/>
                <w:lang w:val="en-US"/>
              </w:rPr>
            </w:pPr>
          </w:p>
        </w:tc>
        <w:tc>
          <w:tcPr>
            <w:tcW w:w="1293" w:type="dxa"/>
          </w:tcPr>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1"/>
                <w:szCs w:val="21"/>
                <w:vertAlign w:val="baseline"/>
                <w:lang w:val="en-US"/>
              </w:rPr>
              <w:t>knowledge</w:t>
            </w:r>
          </w:p>
        </w:tc>
        <w:tc>
          <w:tcPr>
            <w:tcW w:w="1260" w:type="dxa"/>
          </w:tcPr>
          <w:p>
            <w:pPr>
              <w:widowControl w:val="0"/>
              <w:spacing w:line="360" w:lineRule="auto"/>
              <w:jc w:val="both"/>
              <w:rPr>
                <w:rFonts w:hint="default" w:ascii="Times New Roman" w:hAnsi="Times New Roman" w:cs="Times New Roman"/>
                <w:b/>
                <w:bCs/>
                <w:sz w:val="24"/>
                <w:szCs w:val="24"/>
                <w:vertAlign w:val="baseline"/>
                <w:lang w:val="en-US"/>
              </w:rPr>
            </w:pPr>
          </w:p>
        </w:tc>
        <w:tc>
          <w:tcPr>
            <w:tcW w:w="930" w:type="dxa"/>
          </w:tcPr>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2"/>
                <w:szCs w:val="22"/>
                <w:vertAlign w:val="baseline"/>
                <w:lang w:val="en-US"/>
              </w:rPr>
              <w:t xml:space="preserve">Pvalue </w:t>
            </w:r>
          </w:p>
        </w:tc>
        <w:tc>
          <w:tcPr>
            <w:tcW w:w="2290" w:type="dxa"/>
          </w:tcPr>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1"/>
                <w:szCs w:val="21"/>
                <w:vertAlign w:val="baseline"/>
                <w:lang w:val="en-US"/>
              </w:rPr>
              <w:t>COR 95CI</w:t>
            </w:r>
          </w:p>
        </w:tc>
        <w:tc>
          <w:tcPr>
            <w:tcW w:w="2200" w:type="dxa"/>
          </w:tcPr>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2"/>
                <w:szCs w:val="22"/>
                <w:vertAlign w:val="baseline"/>
                <w:lang w:val="en-US"/>
              </w:rPr>
              <w:t>AOR 95 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Pr>
          <w:p>
            <w:pPr>
              <w:widowControl w:val="0"/>
              <w:spacing w:line="360" w:lineRule="auto"/>
              <w:jc w:val="both"/>
              <w:rPr>
                <w:rFonts w:hint="default" w:ascii="Times New Roman" w:hAnsi="Times New Roman" w:cs="Times New Roman"/>
                <w:b/>
                <w:bCs/>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bCs/>
                <w:sz w:val="24"/>
                <w:szCs w:val="24"/>
                <w:vertAlign w:val="baseline"/>
                <w:lang w:val="en-US"/>
              </w:rPr>
            </w:pPr>
          </w:p>
        </w:tc>
        <w:tc>
          <w:tcPr>
            <w:tcW w:w="1293" w:type="dxa"/>
          </w:tcPr>
          <w:p>
            <w:pPr>
              <w:widowControl w:val="0"/>
              <w:spacing w:line="360" w:lineRule="auto"/>
              <w:jc w:val="both"/>
              <w:rPr>
                <w:rFonts w:hint="default" w:ascii="Times New Roman" w:hAnsi="Times New Roman" w:cs="Times New Roman"/>
                <w:b/>
                <w:bCs/>
                <w:sz w:val="21"/>
                <w:szCs w:val="21"/>
                <w:vertAlign w:val="baseline"/>
                <w:lang w:val="en-US"/>
              </w:rPr>
            </w:pPr>
            <w:r>
              <w:rPr>
                <w:rFonts w:hint="default" w:ascii="Times New Roman" w:hAnsi="Times New Roman" w:cs="Times New Roman"/>
                <w:b/>
                <w:bCs/>
                <w:sz w:val="21"/>
                <w:szCs w:val="21"/>
                <w:vertAlign w:val="baseline"/>
                <w:lang w:val="en-US"/>
              </w:rPr>
              <w:t>Good(n,%)</w:t>
            </w:r>
          </w:p>
        </w:tc>
        <w:tc>
          <w:tcPr>
            <w:tcW w:w="1260" w:type="dxa"/>
          </w:tcPr>
          <w:p>
            <w:pPr>
              <w:widowControl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1"/>
                <w:szCs w:val="21"/>
                <w:vertAlign w:val="baseline"/>
                <w:lang w:val="en-US"/>
              </w:rPr>
              <w:t>Poor(n,%)</w:t>
            </w:r>
          </w:p>
        </w:tc>
        <w:tc>
          <w:tcPr>
            <w:tcW w:w="930" w:type="dxa"/>
          </w:tcPr>
          <w:p>
            <w:pPr>
              <w:widowControl w:val="0"/>
              <w:spacing w:line="360" w:lineRule="auto"/>
              <w:jc w:val="both"/>
              <w:rPr>
                <w:rFonts w:hint="default" w:ascii="Times New Roman" w:hAnsi="Times New Roman" w:cs="Times New Roman"/>
                <w:b/>
                <w:bCs/>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bCs/>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bCs/>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700" w:type="dxa"/>
            <w:vMerge w:val="restart"/>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Age </w:t>
            </w: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20-29</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77(57.5)</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57(67.9)</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0.732</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30-39</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51(38.1)</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27(32.1)</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0.84</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40-50</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3(2.2)</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&gt;50</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3(2.2)</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700" w:type="dxa"/>
            <w:vMerge w:val="restart"/>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Qualification </w:t>
            </w: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Bachelor degree</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49(36.6)</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49(58.3)</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0.001</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0.378(0.214,0.668)</w:t>
            </w: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Masters degree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4(3)</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4(4.8)</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0.258</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M.D</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81(60.4)</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31(36.9)</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700" w:type="dxa"/>
            <w:vMerge w:val="restart"/>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Profession </w:t>
            </w: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Nurse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48(35.8)</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50(59.5)</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GP</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3(2.2)</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7(8.3)</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Resident</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62(46.3)</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25(29.8)</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Gynecologist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17(12.7)</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2(2.4)</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Gynecology oncologist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4(3)</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0(0)</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700" w:type="dxa"/>
            <w:vMerge w:val="restart"/>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Experience </w:t>
            </w: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&lt;2 years</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29(21.6)</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25(29.8)</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0.209</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2.32(0.623,8.633)</w:t>
            </w: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2-5</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70(52.2)</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37(44)</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0.039</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3.784(1.068,13.401)</w:t>
            </w: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4.809(1.186,19.509)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6-10</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31(23.1)</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14(16.7)</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0.031</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4.429(1.141,17.186)</w:t>
            </w: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4.916(1.114,21.699)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&gt;10</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4(3)</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8(9.5)</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700" w:type="dxa"/>
            <w:vMerge w:val="restart"/>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Training </w:t>
            </w: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Yes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17(12.7)</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2(2.4)</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eastAsia="SimSun" w:cs="Times New Roman"/>
                <w:b w:val="0"/>
                <w:bCs w:val="0"/>
                <w:sz w:val="24"/>
                <w:szCs w:val="24"/>
                <w:lang w:val="en-US"/>
              </w:rPr>
              <w:t>0.019</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eastAsia="SimSun" w:cs="Times New Roman"/>
                <w:b w:val="0"/>
                <w:bCs w:val="0"/>
                <w:sz w:val="24"/>
                <w:szCs w:val="24"/>
                <w:lang w:val="en-US"/>
              </w:rPr>
              <w:t>5.957(1.340-26.489)</w:t>
            </w: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5.493(1.161,25,986)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No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117(87.3)</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82(97.6)</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700" w:type="dxa"/>
            <w:vMerge w:val="restart"/>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Reading </w:t>
            </w: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Yes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49(36.6)</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16(19)</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0.07</w:t>
            </w: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2.450(1.281,4.685)</w:t>
            </w: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1.968(1.002,3.866)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1700" w:type="dxa"/>
            <w:vMerge w:val="continue"/>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1706"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 xml:space="preserve">No </w:t>
            </w:r>
          </w:p>
        </w:tc>
        <w:tc>
          <w:tcPr>
            <w:tcW w:w="1293"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85(63.4)</w:t>
            </w:r>
          </w:p>
        </w:tc>
        <w:tc>
          <w:tcPr>
            <w:tcW w:w="1260" w:type="dxa"/>
          </w:tcPr>
          <w:p>
            <w:pPr>
              <w:widowControl w:val="0"/>
              <w:spacing w:line="360" w:lineRule="auto"/>
              <w:jc w:val="both"/>
              <w:rPr>
                <w:rFonts w:hint="default" w:ascii="Times New Roman" w:hAnsi="Times New Roman" w:cs="Times New Roman"/>
                <w:b w:val="0"/>
                <w:bCs w:val="0"/>
                <w:sz w:val="24"/>
                <w:szCs w:val="24"/>
                <w:vertAlign w:val="baseline"/>
                <w:lang w:val="en-US"/>
              </w:rPr>
            </w:pPr>
            <w:r>
              <w:rPr>
                <w:rFonts w:hint="default" w:ascii="Times New Roman" w:hAnsi="Times New Roman" w:cs="Times New Roman"/>
                <w:b w:val="0"/>
                <w:bCs w:val="0"/>
                <w:sz w:val="24"/>
                <w:szCs w:val="24"/>
                <w:vertAlign w:val="baseline"/>
                <w:lang w:val="en-US"/>
              </w:rPr>
              <w:t>68(81)</w:t>
            </w:r>
          </w:p>
        </w:tc>
        <w:tc>
          <w:tcPr>
            <w:tcW w:w="93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9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c>
          <w:tcPr>
            <w:tcW w:w="2200" w:type="dxa"/>
          </w:tcPr>
          <w:p>
            <w:pPr>
              <w:widowControl w:val="0"/>
              <w:spacing w:line="360" w:lineRule="auto"/>
              <w:jc w:val="both"/>
              <w:rPr>
                <w:rFonts w:hint="default" w:ascii="Times New Roman" w:hAnsi="Times New Roman" w:cs="Times New Roman"/>
                <w:b w:val="0"/>
                <w:bCs w:val="0"/>
                <w:sz w:val="24"/>
                <w:szCs w:val="24"/>
                <w:vertAlign w:val="baseline"/>
                <w:lang w:val="en-US"/>
              </w:rPr>
            </w:pPr>
          </w:p>
        </w:tc>
      </w:tr>
    </w:tbl>
    <w:p>
      <w:pPr>
        <w:spacing w:line="360" w:lineRule="auto"/>
        <w:rPr>
          <w:rFonts w:hint="default" w:ascii="Times New Roman" w:hAnsi="Times New Roman" w:eastAsia="SimSun" w:cs="Times New Roman"/>
          <w:sz w:val="24"/>
          <w:szCs w:val="24"/>
          <w:lang w:val="en-US"/>
        </w:rPr>
      </w:pPr>
    </w:p>
    <w:p>
      <w:pPr>
        <w:spacing w:line="360" w:lineRule="auto"/>
        <w:rPr>
          <w:rFonts w:hint="default" w:ascii="Times New Roman" w:hAnsi="Times New Roman" w:eastAsia="SimSun" w:cs="Times New Roman"/>
          <w:b/>
          <w:bCs/>
          <w:sz w:val="28"/>
          <w:szCs w:val="28"/>
          <w:lang w:val="en-US"/>
        </w:rPr>
      </w:pPr>
    </w:p>
    <w:p>
      <w:pPr>
        <w:spacing w:line="360" w:lineRule="auto"/>
        <w:rPr>
          <w:rFonts w:hint="default" w:ascii="Times New Roman" w:hAnsi="Times New Roman" w:eastAsia="SimSun" w:cs="Times New Roman"/>
          <w:b/>
          <w:bCs/>
          <w:sz w:val="28"/>
          <w:szCs w:val="28"/>
          <w:lang w:val="en-US"/>
        </w:rPr>
      </w:pPr>
    </w:p>
    <w:p>
      <w:pPr>
        <w:spacing w:line="360" w:lineRule="auto"/>
        <w:rPr>
          <w:rFonts w:hint="default" w:ascii="Times New Roman" w:hAnsi="Times New Roman" w:eastAsia="SimSun" w:cs="Times New Roman"/>
          <w:b/>
          <w:bCs/>
          <w:sz w:val="28"/>
          <w:szCs w:val="28"/>
          <w:lang w:val="en-US"/>
        </w:rPr>
      </w:pPr>
    </w:p>
    <w:p>
      <w:pPr>
        <w:spacing w:line="360" w:lineRule="auto"/>
        <w:rPr>
          <w:rFonts w:hint="default" w:ascii="Times New Roman" w:hAnsi="Times New Roman" w:eastAsia="SimSun" w:cs="Times New Roman"/>
          <w:b/>
          <w:bCs/>
          <w:sz w:val="28"/>
          <w:szCs w:val="28"/>
          <w:lang w:val="en-US"/>
        </w:rPr>
      </w:pPr>
    </w:p>
    <w:p>
      <w:pPr>
        <w:spacing w:line="360" w:lineRule="auto"/>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8"/>
          <w:szCs w:val="28"/>
          <w:lang w:val="en-US"/>
        </w:rPr>
        <w:t>Association of Socio-demographic data with Attitude</w:t>
      </w:r>
    </w:p>
    <w:p>
      <w:pPr>
        <w:spacing w:line="360" w:lineRule="auto"/>
        <w:rPr>
          <w:rFonts w:hint="default" w:ascii="Times New Roman" w:hAnsi="Times New Roman" w:eastAsia="SimSun" w:cs="Times New Roman"/>
          <w:b w:val="0"/>
          <w:bCs w:val="0"/>
          <w:sz w:val="24"/>
          <w:szCs w:val="24"/>
          <w:lang w:val="en-US"/>
        </w:rPr>
      </w:pPr>
      <w:r>
        <w:rPr>
          <w:rFonts w:hint="default" w:ascii="Times New Roman" w:hAnsi="Times New Roman" w:eastAsia="SimSun" w:cs="Times New Roman"/>
          <w:b w:val="0"/>
          <w:bCs w:val="0"/>
          <w:sz w:val="24"/>
          <w:szCs w:val="24"/>
          <w:lang w:val="en-US"/>
        </w:rPr>
        <w:t xml:space="preserve">In this study only reading AOR </w:t>
      </w:r>
      <w:r>
        <w:rPr>
          <w:rFonts w:hint="default" w:ascii="Times New Roman" w:hAnsi="Times New Roman" w:cs="Times New Roman"/>
          <w:b w:val="0"/>
          <w:bCs w:val="0"/>
          <w:sz w:val="24"/>
          <w:szCs w:val="24"/>
          <w:vertAlign w:val="baseline"/>
          <w:lang w:val="en-US"/>
        </w:rPr>
        <w:t xml:space="preserve">1.99 P=0.049 CI95%, </w:t>
      </w:r>
      <w:r>
        <w:rPr>
          <w:rFonts w:hint="default" w:ascii="Times New Roman" w:hAnsi="Times New Roman" w:eastAsia="SimSun" w:cs="Times New Roman"/>
          <w:b w:val="0"/>
          <w:bCs w:val="0"/>
          <w:sz w:val="24"/>
          <w:szCs w:val="24"/>
          <w:lang w:val="en-US"/>
        </w:rPr>
        <w:t xml:space="preserve">and work experience were significantly associated with attitude. </w:t>
      </w:r>
    </w:p>
    <w:p>
      <w:pPr>
        <w:spacing w:line="360" w:lineRule="auto"/>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Table 6. Association of socio-demographic data with attitude</w:t>
      </w:r>
    </w:p>
    <w:tbl>
      <w:tblPr>
        <w:tblStyle w:val="10"/>
        <w:tblW w:w="11530" w:type="dxa"/>
        <w:tblInd w:w="-4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660"/>
        <w:gridCol w:w="1300"/>
        <w:gridCol w:w="1280"/>
        <w:gridCol w:w="851"/>
        <w:gridCol w:w="2529"/>
        <w:gridCol w:w="2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 xml:space="preserve">Attitude </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4"/>
                <w:szCs w:val="24"/>
                <w:vertAlign w:val="baseline"/>
                <w:lang w:val="en-US"/>
              </w:rPr>
              <w:t xml:space="preserve">Pvalue </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2"/>
                <w:szCs w:val="22"/>
                <w:vertAlign w:val="baseline"/>
                <w:lang w:val="en-US"/>
              </w:rPr>
              <w:t>COR 95CI</w:t>
            </w: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4"/>
                <w:szCs w:val="24"/>
                <w:vertAlign w:val="baseline"/>
                <w:lang w:val="en-US"/>
              </w:rPr>
              <w:t>AOR 95 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1300" w:type="dxa"/>
          </w:tcPr>
          <w:p>
            <w:pPr>
              <w:widowControl w:val="0"/>
              <w:spacing w:line="360" w:lineRule="auto"/>
              <w:jc w:val="both"/>
              <w:rPr>
                <w:rFonts w:hint="default" w:ascii="Times New Roman" w:hAnsi="Times New Roman" w:cs="Times New Roman"/>
                <w:b/>
                <w:bCs/>
                <w:sz w:val="22"/>
                <w:szCs w:val="22"/>
                <w:vertAlign w:val="baseline"/>
                <w:lang w:val="en-US"/>
              </w:rPr>
            </w:pPr>
            <w:r>
              <w:rPr>
                <w:rFonts w:hint="default" w:ascii="Times New Roman" w:hAnsi="Times New Roman" w:cs="Times New Roman"/>
                <w:b/>
                <w:bCs/>
                <w:sz w:val="22"/>
                <w:szCs w:val="22"/>
                <w:vertAlign w:val="baseline"/>
                <w:lang w:val="en-US"/>
              </w:rPr>
              <w:t>Good</w:t>
            </w:r>
          </w:p>
          <w:p>
            <w:pPr>
              <w:widowControl w:val="0"/>
              <w:spacing w:line="360" w:lineRule="auto"/>
              <w:jc w:val="both"/>
              <w:rPr>
                <w:rFonts w:hint="default" w:ascii="Times New Roman" w:hAnsi="Times New Roman" w:cs="Times New Roman"/>
                <w:b/>
                <w:bCs/>
                <w:sz w:val="22"/>
                <w:szCs w:val="22"/>
                <w:vertAlign w:val="baseline"/>
                <w:lang w:val="en-US"/>
              </w:rPr>
            </w:pPr>
            <w:r>
              <w:rPr>
                <w:rFonts w:hint="default" w:ascii="Times New Roman" w:hAnsi="Times New Roman" w:cs="Times New Roman"/>
                <w:b/>
                <w:bCs/>
                <w:sz w:val="22"/>
                <w:szCs w:val="22"/>
                <w:vertAlign w:val="baseline"/>
                <w:lang w:val="en-US"/>
              </w:rPr>
              <w:t>N(%)</w:t>
            </w:r>
          </w:p>
        </w:tc>
        <w:tc>
          <w:tcPr>
            <w:tcW w:w="1280" w:type="dxa"/>
          </w:tcPr>
          <w:p>
            <w:pPr>
              <w:widowControl w:val="0"/>
              <w:spacing w:line="360" w:lineRule="auto"/>
              <w:jc w:val="both"/>
              <w:rPr>
                <w:rFonts w:hint="default" w:ascii="Times New Roman" w:hAnsi="Times New Roman" w:cs="Times New Roman"/>
                <w:b/>
                <w:bCs/>
                <w:sz w:val="22"/>
                <w:szCs w:val="22"/>
                <w:vertAlign w:val="baseline"/>
                <w:lang w:val="en-US"/>
              </w:rPr>
            </w:pPr>
            <w:r>
              <w:rPr>
                <w:rFonts w:hint="default" w:ascii="Times New Roman" w:hAnsi="Times New Roman" w:cs="Times New Roman"/>
                <w:b/>
                <w:bCs/>
                <w:sz w:val="22"/>
                <w:szCs w:val="22"/>
                <w:vertAlign w:val="baseline"/>
                <w:lang w:val="en-US"/>
              </w:rPr>
              <w:t>Poor</w:t>
            </w:r>
          </w:p>
          <w:p>
            <w:pPr>
              <w:widowControl w:val="0"/>
              <w:spacing w:line="360" w:lineRule="auto"/>
              <w:jc w:val="both"/>
              <w:rPr>
                <w:rFonts w:hint="default" w:ascii="Times New Roman" w:hAnsi="Times New Roman" w:cs="Times New Roman"/>
                <w:b/>
                <w:bCs/>
                <w:sz w:val="22"/>
                <w:szCs w:val="22"/>
                <w:vertAlign w:val="baseline"/>
                <w:lang w:val="en-US"/>
              </w:rPr>
            </w:pPr>
            <w:r>
              <w:rPr>
                <w:rFonts w:hint="default" w:ascii="Times New Roman" w:hAnsi="Times New Roman" w:cs="Times New Roman"/>
                <w:b/>
                <w:bCs/>
                <w:sz w:val="22"/>
                <w:szCs w:val="22"/>
                <w:vertAlign w:val="baseline"/>
                <w:lang w:val="en-US"/>
              </w:rPr>
              <w:t>N(%)</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490" w:type="dxa"/>
            <w:vMerge w:val="restart"/>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Age </w:t>
            </w: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20-30</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64(53.3)</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70(71.4)</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0.626</w:t>
            </w:r>
          </w:p>
        </w:tc>
        <w:tc>
          <w:tcPr>
            <w:tcW w:w="2529" w:type="dxa"/>
          </w:tcPr>
          <w:p>
            <w:pPr>
              <w:widowControl w:val="0"/>
              <w:spacing w:line="360" w:lineRule="auto"/>
              <w:jc w:val="both"/>
              <w:rPr>
                <w:rFonts w:hint="default" w:ascii="Times New Roman" w:hAnsi="Times New Roman" w:cs="Times New Roman"/>
                <w:b/>
                <w:bCs/>
                <w:color w:val="FF0000"/>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31-40</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54(45)</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24(24.5)</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0.229</w:t>
            </w:r>
          </w:p>
        </w:tc>
        <w:tc>
          <w:tcPr>
            <w:tcW w:w="2529" w:type="dxa"/>
          </w:tcPr>
          <w:p>
            <w:pPr>
              <w:widowControl w:val="0"/>
              <w:spacing w:line="360" w:lineRule="auto"/>
              <w:jc w:val="both"/>
              <w:rPr>
                <w:rFonts w:hint="default" w:ascii="Times New Roman" w:hAnsi="Times New Roman" w:cs="Times New Roman"/>
                <w:b/>
                <w:bCs/>
                <w:color w:val="FF0000"/>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41-50</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1(0.8)</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2(2)</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0.96</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&gt;50</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1(0.8)</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2(2)</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1490" w:type="dxa"/>
            <w:vMerge w:val="restart"/>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Gender </w:t>
            </w: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Female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65(54.2)</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55(56.1)</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0.773</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Male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55(45.8)</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(43.9)</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1490" w:type="dxa"/>
            <w:vMerge w:val="restart"/>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Profession </w:t>
            </w: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Nurses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33(27.5)</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65(66.3)</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0.5</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GP</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7(7.1)</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3(2.5)</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0.486</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Resident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69(57.5)</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18(18.4)</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0.194</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Gynecology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13(10.8)</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6(6.1)</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0.48</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Gynecology oncologist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2(1.7)</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2(2)</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490" w:type="dxa"/>
            <w:vMerge w:val="restart"/>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Experience </w:t>
            </w: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&lt;2 years</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25(20.8)</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29(29.6)</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0.187</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2-5</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62(51.7)</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45((45.9)</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0.041</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4.133(1.059-16.134)</w:t>
            </w: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4.07(1.029,16.108)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6-10</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30(25)</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15(15.3)</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0.015</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6(1.413-25.45)</w:t>
            </w: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5.75(1.329,24.668)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&gt;10</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3(2.5)</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9(9.2)</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490" w:type="dxa"/>
            <w:vMerge w:val="restart"/>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Training </w:t>
            </w: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Yes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12(10)</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7(7.1)</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No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108(90)</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91(92.9)</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0.459</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490" w:type="dxa"/>
            <w:vMerge w:val="restart"/>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Reading </w:t>
            </w: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Yes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44(36.7)</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21(21.4)</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1490" w:type="dxa"/>
            <w:vMerge w:val="continue"/>
          </w:tcPr>
          <w:p>
            <w:pPr>
              <w:widowControl w:val="0"/>
              <w:spacing w:line="360" w:lineRule="auto"/>
              <w:jc w:val="both"/>
              <w:rPr>
                <w:rFonts w:hint="default" w:ascii="Times New Roman" w:hAnsi="Times New Roman" w:cs="Times New Roman"/>
                <w:b w:val="0"/>
                <w:bCs w:val="0"/>
                <w:sz w:val="28"/>
                <w:szCs w:val="28"/>
                <w:vertAlign w:val="baseline"/>
                <w:lang w:val="en-US"/>
              </w:rPr>
            </w:pPr>
          </w:p>
        </w:tc>
        <w:tc>
          <w:tcPr>
            <w:tcW w:w="1660" w:type="dxa"/>
          </w:tcPr>
          <w:p>
            <w:pPr>
              <w:widowControl w:val="0"/>
              <w:spacing w:line="360" w:lineRule="auto"/>
              <w:jc w:val="both"/>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 xml:space="preserve">No </w:t>
            </w:r>
          </w:p>
        </w:tc>
        <w:tc>
          <w:tcPr>
            <w:tcW w:w="130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76(63.3)</w:t>
            </w:r>
          </w:p>
        </w:tc>
        <w:tc>
          <w:tcPr>
            <w:tcW w:w="128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78.6)</w:t>
            </w:r>
          </w:p>
        </w:tc>
        <w:tc>
          <w:tcPr>
            <w:tcW w:w="851"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0.015</w:t>
            </w:r>
          </w:p>
        </w:tc>
        <w:tc>
          <w:tcPr>
            <w:tcW w:w="2529"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2.123(1.155-3.902)</w:t>
            </w:r>
          </w:p>
        </w:tc>
        <w:tc>
          <w:tcPr>
            <w:tcW w:w="2420" w:type="dxa"/>
          </w:tcPr>
          <w:p>
            <w:pPr>
              <w:widowControl w:val="0"/>
              <w:spacing w:line="360" w:lineRule="auto"/>
              <w:jc w:val="both"/>
              <w:rPr>
                <w:rFonts w:hint="default" w:ascii="Times New Roman" w:hAnsi="Times New Roman" w:cs="Times New Roman"/>
                <w:b/>
                <w:bCs/>
                <w:sz w:val="28"/>
                <w:szCs w:val="28"/>
                <w:vertAlign w:val="baseline"/>
                <w:lang w:val="en-US"/>
              </w:rPr>
            </w:pPr>
            <w:r>
              <w:rPr>
                <w:rFonts w:hint="default" w:ascii="Times New Roman" w:hAnsi="Times New Roman" w:cs="Times New Roman"/>
                <w:b/>
                <w:bCs/>
                <w:sz w:val="28"/>
                <w:szCs w:val="28"/>
                <w:vertAlign w:val="baseline"/>
                <w:lang w:val="en-US"/>
              </w:rPr>
              <w:t>1.99(1.069,3.715)</w:t>
            </w:r>
          </w:p>
        </w:tc>
      </w:tr>
    </w:tbl>
    <w:p>
      <w:pPr>
        <w:spacing w:line="360" w:lineRule="auto"/>
        <w:jc w:val="both"/>
        <w:rPr>
          <w:rFonts w:hint="default" w:ascii="Times New Roman" w:hAnsi="Times New Roman" w:cs="Times New Roman"/>
          <w:b/>
          <w:bCs/>
          <w:sz w:val="28"/>
          <w:szCs w:val="28"/>
          <w:lang w:val="en-US"/>
        </w:rPr>
      </w:pPr>
    </w:p>
    <w:p>
      <w:pPr>
        <w:spacing w:line="360" w:lineRule="auto"/>
        <w:jc w:val="both"/>
        <w:rPr>
          <w:rFonts w:hint="default" w:ascii="Times New Roman" w:hAnsi="Times New Roman" w:cs="Times New Roman"/>
          <w:b/>
          <w:bCs/>
          <w:color w:val="auto"/>
          <w:sz w:val="28"/>
          <w:szCs w:val="28"/>
          <w:lang w:val="en-US"/>
        </w:rPr>
      </w:pPr>
      <w:r>
        <w:rPr>
          <w:rFonts w:hint="default" w:ascii="Times New Roman" w:hAnsi="Times New Roman" w:cs="Times New Roman"/>
          <w:b/>
          <w:bCs/>
          <w:color w:val="auto"/>
          <w:sz w:val="28"/>
          <w:szCs w:val="28"/>
          <w:lang w:val="en-US"/>
        </w:rPr>
        <w:t>DISCUSSION</w:t>
      </w:r>
    </w:p>
    <w:p>
      <w:pPr>
        <w:spacing w:line="360" w:lineRule="auto"/>
        <w:jc w:val="both"/>
        <w:rPr>
          <w:rFonts w:hint="default" w:ascii="Times New Roman" w:hAnsi="Times New Roman" w:eastAsia="AdvPTimes" w:cs="Times New Roman"/>
          <w:b w:val="0"/>
          <w:bCs w:val="0"/>
          <w:color w:val="auto"/>
          <w:sz w:val="24"/>
          <w:szCs w:val="24"/>
          <w:lang w:val="en-US"/>
        </w:rPr>
      </w:pPr>
      <w:r>
        <w:rPr>
          <w:rFonts w:hint="default" w:ascii="Times New Roman" w:hAnsi="Times New Roman" w:cs="Times New Roman"/>
          <w:b w:val="0"/>
          <w:bCs w:val="0"/>
          <w:color w:val="auto"/>
          <w:sz w:val="24"/>
          <w:szCs w:val="24"/>
          <w:lang w:val="en-US"/>
        </w:rPr>
        <w:t xml:space="preserve">Since primary physicians and generalists are most important first contacts to patients their involvement in this study gives a general view regarding palliative care services at SPHMMC. </w:t>
      </w:r>
      <w:r>
        <w:rPr>
          <w:rFonts w:hint="default" w:ascii="Times New Roman" w:hAnsi="Times New Roman" w:cs="Times New Roman"/>
          <w:b w:val="0"/>
          <w:bCs w:val="0"/>
          <w:color w:val="auto"/>
          <w:sz w:val="24"/>
          <w:szCs w:val="24"/>
          <w:lang w:val="en-US"/>
        </w:rPr>
        <w:t xml:space="preserve">In care of Patients with gynecologic cancer </w:t>
      </w:r>
      <w:r>
        <w:rPr>
          <w:rFonts w:hint="default" w:ascii="Times New Roman" w:hAnsi="Times New Roman" w:eastAsia="AdvPTimes" w:cs="Times New Roman"/>
          <w:b w:val="0"/>
          <w:bCs w:val="0"/>
          <w:color w:val="auto"/>
          <w:sz w:val="24"/>
          <w:szCs w:val="24"/>
        </w:rPr>
        <w:t>there is still a lack of</w:t>
      </w:r>
      <w:r>
        <w:rPr>
          <w:rFonts w:hint="default" w:ascii="Times New Roman" w:hAnsi="Times New Roman" w:eastAsia="AdvPTimes" w:cs="Times New Roman"/>
          <w:b w:val="0"/>
          <w:bCs w:val="0"/>
          <w:color w:val="auto"/>
          <w:sz w:val="24"/>
          <w:szCs w:val="24"/>
          <w:lang w:val="en-US"/>
        </w:rPr>
        <w:t xml:space="preserve"> </w:t>
      </w:r>
      <w:r>
        <w:rPr>
          <w:rFonts w:hint="default" w:ascii="Times New Roman" w:hAnsi="Times New Roman" w:eastAsia="AdvPTimes" w:cs="Times New Roman"/>
          <w:b w:val="0"/>
          <w:bCs w:val="0"/>
          <w:color w:val="auto"/>
          <w:sz w:val="24"/>
          <w:szCs w:val="24"/>
        </w:rPr>
        <w:t xml:space="preserve">widespread implementation of </w:t>
      </w:r>
      <w:r>
        <w:rPr>
          <w:rFonts w:hint="default" w:ascii="Times New Roman" w:hAnsi="Times New Roman" w:eastAsia="AdvPTimes" w:cs="Times New Roman"/>
          <w:b w:val="0"/>
          <w:bCs w:val="0"/>
          <w:color w:val="auto"/>
          <w:sz w:val="24"/>
          <w:szCs w:val="24"/>
          <w:lang w:val="en-US"/>
        </w:rPr>
        <w:t xml:space="preserve">palliative care </w:t>
      </w:r>
      <w:r>
        <w:rPr>
          <w:rFonts w:hint="default" w:ascii="Times New Roman" w:hAnsi="Times New Roman" w:eastAsia="AdvPTimes" w:cs="Times New Roman"/>
          <w:b w:val="0"/>
          <w:bCs w:val="0"/>
          <w:color w:val="auto"/>
          <w:sz w:val="24"/>
          <w:szCs w:val="24"/>
        </w:rPr>
        <w:t>approaches</w:t>
      </w:r>
      <w:r>
        <w:rPr>
          <w:rFonts w:hint="default" w:ascii="Times New Roman" w:hAnsi="Times New Roman" w:eastAsia="AdvPTimes" w:cs="Times New Roman"/>
          <w:b w:val="0"/>
          <w:bCs w:val="0"/>
          <w:color w:val="auto"/>
          <w:sz w:val="24"/>
          <w:szCs w:val="24"/>
          <w:lang w:val="en-US"/>
        </w:rPr>
        <w:t xml:space="preserve">. </w:t>
      </w:r>
      <w:r>
        <w:rPr>
          <w:rFonts w:hint="default" w:ascii="Times New Roman" w:hAnsi="Times New Roman" w:eastAsia="AdvPTimes" w:cs="Times New Roman"/>
          <w:b w:val="0"/>
          <w:bCs w:val="0"/>
          <w:color w:val="auto"/>
          <w:sz w:val="24"/>
          <w:szCs w:val="24"/>
        </w:rPr>
        <w:t>The main reasons for</w:t>
      </w:r>
      <w:r>
        <w:rPr>
          <w:rFonts w:hint="default" w:ascii="Times New Roman" w:hAnsi="Times New Roman" w:eastAsia="AdvPTimes" w:cs="Times New Roman"/>
          <w:b w:val="0"/>
          <w:bCs w:val="0"/>
          <w:color w:val="auto"/>
          <w:sz w:val="24"/>
          <w:szCs w:val="24"/>
          <w:lang w:val="en-US"/>
        </w:rPr>
        <w:t xml:space="preserve"> </w:t>
      </w:r>
      <w:r>
        <w:rPr>
          <w:rFonts w:hint="default" w:ascii="Times New Roman" w:hAnsi="Times New Roman" w:eastAsia="AdvPTimes" w:cs="Times New Roman"/>
          <w:b w:val="0"/>
          <w:bCs w:val="0"/>
          <w:color w:val="auto"/>
          <w:sz w:val="24"/>
          <w:szCs w:val="24"/>
        </w:rPr>
        <w:t>this are a lack of knowledge and professional training</w:t>
      </w:r>
      <w:r>
        <w:rPr>
          <w:rFonts w:hint="default" w:ascii="Times New Roman" w:hAnsi="Times New Roman" w:eastAsia="AdvPTimes" w:cs="Times New Roman"/>
          <w:b w:val="0"/>
          <w:bCs w:val="0"/>
          <w:color w:val="auto"/>
          <w:sz w:val="24"/>
          <w:szCs w:val="24"/>
          <w:lang w:val="en-US"/>
        </w:rPr>
        <w:t xml:space="preserve">. Improving health care workers knowledge is important because knowledge plays a causal role in attitude or behavioral consistency. (20).  </w:t>
      </w:r>
    </w:p>
    <w:p>
      <w:pPr>
        <w:spacing w:beforeLines="0" w:afterLines="0" w:line="360" w:lineRule="auto"/>
        <w:jc w:val="left"/>
        <w:rPr>
          <w:rFonts w:hint="default" w:ascii="Times New Roman" w:hAnsi="Times New Roman" w:eastAsia="AdvPTimes" w:cs="Times New Roman"/>
          <w:b w:val="0"/>
          <w:bCs w:val="0"/>
          <w:color w:val="auto"/>
          <w:sz w:val="24"/>
          <w:szCs w:val="24"/>
          <w:lang w:val="en-US"/>
        </w:rPr>
      </w:pPr>
    </w:p>
    <w:p>
      <w:pPr>
        <w:spacing w:beforeLines="0" w:afterLines="0" w:line="360" w:lineRule="auto"/>
        <w:jc w:val="left"/>
        <w:rPr>
          <w:rFonts w:hint="default" w:ascii="Times New Roman" w:hAnsi="Times New Roman" w:eastAsia="AdvPTimes" w:cs="Times New Roman"/>
          <w:b w:val="0"/>
          <w:bCs w:val="0"/>
          <w:color w:val="auto"/>
          <w:sz w:val="24"/>
          <w:szCs w:val="24"/>
          <w:lang w:val="en-US"/>
        </w:rPr>
      </w:pPr>
      <w:r>
        <w:rPr>
          <w:rFonts w:hint="default" w:ascii="Times New Roman" w:hAnsi="Times New Roman" w:cs="Times New Roman"/>
          <w:b w:val="0"/>
          <w:bCs w:val="0"/>
          <w:color w:val="auto"/>
          <w:sz w:val="24"/>
          <w:szCs w:val="24"/>
          <w:lang w:val="en-US"/>
        </w:rPr>
        <w:t xml:space="preserve">The results of this study showed that the majority of health care workers have good knowledge and attitude. </w:t>
      </w:r>
      <w:r>
        <w:rPr>
          <w:rFonts w:hint="default" w:ascii="Times New Roman" w:hAnsi="Times New Roman" w:eastAsia="AdvPTimes" w:cs="Times New Roman"/>
          <w:b w:val="0"/>
          <w:bCs w:val="0"/>
          <w:color w:val="auto"/>
          <w:sz w:val="24"/>
          <w:szCs w:val="24"/>
          <w:lang w:val="en-US"/>
        </w:rPr>
        <w:t>In this study 61.5% had good knowledge about palliative care, this figure is similar with a study done in Tigray(8), but it is significantly higher than the figure from study done in Nurses in Addis Ababa Hospitals.(16) This figure is above the figure found in study done in Thai generalists(15)</w:t>
      </w:r>
    </w:p>
    <w:p>
      <w:pPr>
        <w:spacing w:beforeLines="0" w:afterLines="0" w:line="360" w:lineRule="auto"/>
        <w:jc w:val="left"/>
        <w:rPr>
          <w:rFonts w:hint="default" w:ascii="Times New Roman" w:hAnsi="Times New Roman" w:eastAsia="AdvPTimes" w:cs="Times New Roman"/>
          <w:b w:val="0"/>
          <w:bCs w:val="0"/>
          <w:color w:val="auto"/>
          <w:sz w:val="24"/>
          <w:szCs w:val="24"/>
          <w:lang w:val="en-US"/>
        </w:rPr>
      </w:pPr>
    </w:p>
    <w:p>
      <w:pPr>
        <w:spacing w:beforeLines="0" w:afterLines="0" w:line="360" w:lineRule="auto"/>
        <w:jc w:val="left"/>
        <w:rPr>
          <w:rFonts w:hint="default" w:ascii="Times New Roman" w:hAnsi="Times New Roman" w:eastAsia="AdvPTimes" w:cs="Times New Roman"/>
          <w:b w:val="0"/>
          <w:bCs w:val="0"/>
          <w:color w:val="auto"/>
          <w:sz w:val="24"/>
          <w:szCs w:val="24"/>
          <w:lang w:val="en-US"/>
        </w:rPr>
      </w:pPr>
      <w:r>
        <w:rPr>
          <w:rFonts w:hint="default" w:ascii="Times New Roman" w:hAnsi="Times New Roman" w:eastAsia="AdvPTimes" w:cs="Times New Roman"/>
          <w:b w:val="0"/>
          <w:bCs w:val="0"/>
          <w:color w:val="auto"/>
          <w:sz w:val="24"/>
          <w:szCs w:val="24"/>
          <w:lang w:val="en-US"/>
        </w:rPr>
        <w:t>Most literatures have identified a strong relation between knowledge of HCW and taking training. This study also confirms the strong association between knowledge and training. Most of the HCWs with good knowledge had taken PC training even if the total number of respondents who took training is very small (8.7%). Those who received training had 5 times better knowledge than those who did not.</w:t>
      </w:r>
    </w:p>
    <w:p>
      <w:pPr>
        <w:spacing w:beforeLines="0" w:afterLines="0" w:line="360" w:lineRule="auto"/>
        <w:jc w:val="left"/>
        <w:rPr>
          <w:rFonts w:hint="default" w:ascii="Times New Roman" w:hAnsi="Times New Roman" w:eastAsia="AdvPTimes" w:cs="Times New Roman"/>
          <w:b w:val="0"/>
          <w:bCs w:val="0"/>
          <w:color w:val="auto"/>
          <w:sz w:val="24"/>
          <w:szCs w:val="24"/>
          <w:lang w:val="en-US"/>
        </w:rPr>
      </w:pPr>
    </w:p>
    <w:p>
      <w:pPr>
        <w:spacing w:beforeLines="0" w:afterLines="0" w:line="360" w:lineRule="auto"/>
        <w:jc w:val="left"/>
        <w:rPr>
          <w:rFonts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lang w:val="en-US"/>
        </w:rPr>
        <w:t xml:space="preserve">The result of the study is different from similar studies. </w:t>
      </w:r>
      <w:r>
        <w:rPr>
          <w:rFonts w:hint="default" w:ascii="Times New Roman" w:hAnsi="Times New Roman" w:eastAsia="AdvPTimes" w:cs="Times New Roman"/>
          <w:b w:val="0"/>
          <w:bCs w:val="0"/>
          <w:color w:val="auto"/>
          <w:sz w:val="24"/>
          <w:szCs w:val="24"/>
          <w:lang w:val="en-US"/>
        </w:rPr>
        <w:t xml:space="preserve">This finding is much lower than studies done in South Africa which is 24% (21). </w:t>
      </w:r>
      <w:r>
        <w:rPr>
          <w:rFonts w:ascii="Times New Roman" w:hAnsi="Times New Roman" w:cs="Times New Roman"/>
          <w:b w:val="0"/>
          <w:bCs w:val="0"/>
          <w:color w:val="auto"/>
          <w:sz w:val="24"/>
          <w:szCs w:val="24"/>
        </w:rPr>
        <w:t xml:space="preserve">A study done </w:t>
      </w:r>
      <w:r>
        <w:rPr>
          <w:rFonts w:hint="default" w:ascii="Times New Roman" w:hAnsi="Times New Roman" w:cs="Times New Roman"/>
          <w:b w:val="0"/>
          <w:bCs w:val="0"/>
          <w:color w:val="auto"/>
          <w:sz w:val="24"/>
          <w:szCs w:val="24"/>
          <w:lang w:val="en-US"/>
        </w:rPr>
        <w:t xml:space="preserve">on nurses </w:t>
      </w:r>
      <w:r>
        <w:rPr>
          <w:rFonts w:ascii="Times New Roman" w:hAnsi="Times New Roman" w:cs="Times New Roman"/>
          <w:b w:val="0"/>
          <w:bCs w:val="0"/>
          <w:color w:val="auto"/>
          <w:sz w:val="24"/>
          <w:szCs w:val="24"/>
        </w:rPr>
        <w:t>by Ahmad and colleagues in Palestine in 2015 found out that 20.8% of the respondents had good knowledge towards PC and 59.4% had training of PC. Provision of quality PC services require the education and training of health workers such as nurses</w:t>
      </w:r>
      <w:r>
        <w:rPr>
          <w:rFonts w:hint="default" w:ascii="Times New Roman" w:hAnsi="Times New Roman" w:cs="Times New Roman"/>
          <w:b w:val="0"/>
          <w:bCs w:val="0"/>
          <w:color w:val="auto"/>
          <w:sz w:val="24"/>
          <w:szCs w:val="24"/>
          <w:lang w:val="en-US"/>
        </w:rPr>
        <w:t xml:space="preserve">, general practitioners, residents and generalists </w:t>
      </w:r>
      <w:r>
        <w:rPr>
          <w:rFonts w:ascii="Times New Roman" w:hAnsi="Times New Roman" w:cs="Times New Roman"/>
          <w:b w:val="0"/>
          <w:bCs w:val="0"/>
          <w:color w:val="auto"/>
          <w:sz w:val="24"/>
          <w:szCs w:val="24"/>
        </w:rPr>
        <w:t>in this field needs to become an integral part of all school curricula as well as continuing nursing and medical education program offerings (1</w:t>
      </w:r>
      <w:r>
        <w:rPr>
          <w:rFonts w:hint="default" w:ascii="Times New Roman" w:hAnsi="Times New Roman" w:cs="Times New Roman"/>
          <w:b w:val="0"/>
          <w:bCs w:val="0"/>
          <w:color w:val="auto"/>
          <w:sz w:val="24"/>
          <w:szCs w:val="24"/>
          <w:lang w:val="en-US"/>
        </w:rPr>
        <w:t>2</w:t>
      </w:r>
      <w:r>
        <w:rPr>
          <w:rFonts w:ascii="Times New Roman" w:hAnsi="Times New Roman" w:cs="Times New Roman"/>
          <w:b w:val="0"/>
          <w:bCs w:val="0"/>
          <w:color w:val="auto"/>
          <w:sz w:val="24"/>
          <w:szCs w:val="24"/>
        </w:rPr>
        <w:t>).</w:t>
      </w:r>
      <w:r>
        <w:rPr>
          <w:rFonts w:hint="default" w:ascii="Times New Roman" w:hAnsi="Times New Roman" w:cs="Times New Roman"/>
          <w:b w:val="0"/>
          <w:bCs w:val="0"/>
          <w:color w:val="auto"/>
          <w:sz w:val="24"/>
          <w:szCs w:val="24"/>
          <w:lang w:val="en-US"/>
        </w:rPr>
        <w:t xml:space="preserve"> </w:t>
      </w:r>
      <w:r>
        <w:rPr>
          <w:rFonts w:hint="default" w:ascii="Times New Roman" w:hAnsi="Times New Roman" w:eastAsia="AdvPTimes" w:cs="Times New Roman"/>
          <w:b w:val="0"/>
          <w:bCs w:val="0"/>
          <w:color w:val="auto"/>
          <w:sz w:val="24"/>
          <w:szCs w:val="24"/>
          <w:lang w:val="en-US"/>
        </w:rPr>
        <w:t>The absence of specific palliative care units in our setups and the lack of specific palliative care training contributes to the poor knowledge towards palliative care.</w:t>
      </w:r>
    </w:p>
    <w:p>
      <w:pPr>
        <w:pStyle w:val="11"/>
        <w:spacing w:line="360" w:lineRule="auto"/>
        <w:ind w:left="0" w:leftChars="0" w:firstLine="0" w:firstLineChars="0"/>
        <w:jc w:val="both"/>
        <w:rPr>
          <w:rFonts w:ascii="Times New Roman" w:hAnsi="Times New Roman" w:cs="Times New Roman"/>
          <w:b w:val="0"/>
          <w:bCs w:val="0"/>
          <w:color w:val="auto"/>
          <w:sz w:val="24"/>
          <w:szCs w:val="24"/>
        </w:rPr>
      </w:pPr>
    </w:p>
    <w:p>
      <w:pPr>
        <w:pStyle w:val="11"/>
        <w:spacing w:line="360" w:lineRule="auto"/>
        <w:ind w:left="0" w:leftChars="0" w:firstLine="0" w:firstLineChars="0"/>
        <w:jc w:val="both"/>
        <w:rPr>
          <w:rFonts w:hint="default" w:ascii="Times New Roman" w:hAnsi="Times New Roman" w:cs="Times New Roman"/>
          <w:b w:val="0"/>
          <w:bCs w:val="0"/>
          <w:color w:val="auto"/>
          <w:sz w:val="24"/>
          <w:szCs w:val="24"/>
          <w:lang w:val="en-US"/>
        </w:rPr>
      </w:pPr>
      <w:r>
        <w:rPr>
          <w:rFonts w:hint="default" w:ascii="Times New Roman" w:hAnsi="Times New Roman" w:eastAsia="SimSun" w:cs="Times New Roman"/>
          <w:sz w:val="24"/>
          <w:szCs w:val="24"/>
          <w:lang w:val="en-US"/>
        </w:rPr>
        <w:t>Alt</w:t>
      </w:r>
      <w:r>
        <w:rPr>
          <w:rFonts w:hint="default" w:ascii="Times New Roman" w:hAnsi="Times New Roman" w:eastAsia="SimSun" w:cs="Times New Roman"/>
          <w:sz w:val="24"/>
          <w:szCs w:val="24"/>
        </w:rPr>
        <w:t>hough some studies showed that age,</w:t>
      </w:r>
      <w:r>
        <w:rPr>
          <w:rFonts w:hint="default" w:ascii="Times New Roman" w:hAnsi="Times New Roman" w:eastAsia="SimSun" w:cs="Times New Roman"/>
          <w:sz w:val="24"/>
          <w:szCs w:val="24"/>
          <w:lang w:val="en-US"/>
        </w:rPr>
        <w:t xml:space="preserve"> level of </w:t>
      </w:r>
      <w:r>
        <w:rPr>
          <w:rFonts w:hint="default" w:ascii="Times New Roman" w:hAnsi="Times New Roman" w:eastAsia="SimSun" w:cs="Times New Roman"/>
          <w:sz w:val="24"/>
          <w:szCs w:val="24"/>
        </w:rPr>
        <w:t xml:space="preserve">education </w:t>
      </w:r>
      <w:r>
        <w:rPr>
          <w:rFonts w:hint="default" w:ascii="Times New Roman" w:hAnsi="Times New Roman" w:eastAsia="SimSun" w:cs="Times New Roman"/>
          <w:sz w:val="24"/>
          <w:szCs w:val="24"/>
          <w:lang w:val="en-US"/>
        </w:rPr>
        <w:t>were strongly associated with PC(4.), this study did not show any significant association. Y</w:t>
      </w:r>
      <w:r>
        <w:rPr>
          <w:rFonts w:hint="default" w:ascii="Times New Roman" w:hAnsi="Times New Roman" w:eastAsia="SimSun" w:cs="Times New Roman"/>
          <w:sz w:val="24"/>
          <w:szCs w:val="24"/>
        </w:rPr>
        <w:t>ear of clinical experience</w:t>
      </w:r>
      <w:r>
        <w:rPr>
          <w:rFonts w:hint="default" w:ascii="Times New Roman" w:hAnsi="Times New Roman" w:eastAsia="SimSun" w:cs="Times New Roman"/>
          <w:sz w:val="24"/>
          <w:szCs w:val="24"/>
          <w:lang w:val="en-US"/>
        </w:rPr>
        <w:t xml:space="preserve"> and reading of guidelines about PC are significantly associated with </w:t>
      </w:r>
      <w:r>
        <w:rPr>
          <w:rFonts w:hint="default" w:ascii="Times New Roman" w:hAnsi="Times New Roman" w:eastAsia="SimSun" w:cs="Times New Roman"/>
          <w:sz w:val="24"/>
          <w:szCs w:val="24"/>
        </w:rPr>
        <w:t xml:space="preserve"> knowledge towards PC</w:t>
      </w:r>
      <w:r>
        <w:rPr>
          <w:rFonts w:hint="default" w:ascii="Times New Roman" w:hAnsi="Times New Roman" w:eastAsia="SimSun" w:cs="Times New Roman"/>
          <w:sz w:val="24"/>
          <w:szCs w:val="24"/>
          <w:lang w:val="en-US"/>
        </w:rPr>
        <w:t>.</w:t>
      </w:r>
    </w:p>
    <w:p>
      <w:pPr>
        <w:spacing w:line="360" w:lineRule="auto"/>
        <w:jc w:val="both"/>
        <w:rPr>
          <w:rFonts w:hint="default" w:ascii="Times New Roman" w:hAnsi="Times New Roman" w:eastAsia="AdvPTimes" w:cs="Times New Roman"/>
          <w:b w:val="0"/>
          <w:bCs w:val="0"/>
          <w:color w:val="auto"/>
          <w:sz w:val="24"/>
          <w:szCs w:val="24"/>
          <w:lang w:val="en-US"/>
        </w:rPr>
      </w:pPr>
    </w:p>
    <w:p>
      <w:pPr>
        <w:spacing w:line="360" w:lineRule="auto"/>
        <w:jc w:val="both"/>
        <w:rPr>
          <w:rFonts w:hint="default" w:ascii="Times New Roman" w:hAnsi="Times New Roman" w:eastAsia="AdvPTimes" w:cs="Times New Roman"/>
          <w:b w:val="0"/>
          <w:bCs w:val="0"/>
          <w:color w:val="auto"/>
          <w:sz w:val="24"/>
          <w:szCs w:val="24"/>
          <w:lang w:val="en-US"/>
        </w:rPr>
      </w:pPr>
      <w:r>
        <w:rPr>
          <w:rFonts w:hint="default" w:ascii="Times New Roman" w:hAnsi="Times New Roman" w:eastAsia="AdvPTimes" w:cs="Times New Roman"/>
          <w:b w:val="0"/>
          <w:bCs w:val="0"/>
          <w:color w:val="auto"/>
          <w:sz w:val="24"/>
          <w:szCs w:val="24"/>
          <w:lang w:val="en-US"/>
        </w:rPr>
        <w:t>Regarding attitude 55% of participants had favorable attitude towards palliative care which is consistent with studies from Tigray(8), Jimma(4), Thailand(15) and china(28). 34% respondents responded health care workers should not be the one to talk about death with a dying patient. Those patients who have read guidelines or had more than 10 years of experience had favorable attitude towards PC.</w:t>
      </w:r>
    </w:p>
    <w:p>
      <w:pPr>
        <w:spacing w:line="360" w:lineRule="auto"/>
        <w:jc w:val="both"/>
        <w:rPr>
          <w:rFonts w:hint="default" w:ascii="Times New Roman" w:hAnsi="Times New Roman" w:eastAsia="AdvPTimes" w:cs="Times New Roman"/>
          <w:b w:val="0"/>
          <w:bCs w:val="0"/>
          <w:color w:val="auto"/>
          <w:sz w:val="24"/>
          <w:szCs w:val="24"/>
          <w:lang w:val="en-US"/>
        </w:rPr>
      </w:pPr>
    </w:p>
    <w:p>
      <w:pPr>
        <w:spacing w:line="360" w:lineRule="auto"/>
        <w:jc w:val="both"/>
        <w:rPr>
          <w:rFonts w:hint="default" w:ascii="Times New Roman" w:hAnsi="Times New Roman" w:eastAsia="AdvPTimes" w:cs="Times New Roman"/>
          <w:b w:val="0"/>
          <w:bCs w:val="0"/>
          <w:color w:val="auto"/>
          <w:sz w:val="21"/>
          <w:szCs w:val="28"/>
          <w:lang w:val="en-US"/>
        </w:rPr>
      </w:pPr>
      <w:r>
        <w:rPr>
          <w:rFonts w:hint="default" w:ascii="Times New Roman" w:hAnsi="Times New Roman" w:eastAsia="AdvPTimes" w:cs="Times New Roman"/>
          <w:b w:val="0"/>
          <w:bCs w:val="0"/>
          <w:color w:val="auto"/>
          <w:sz w:val="24"/>
          <w:szCs w:val="24"/>
          <w:lang w:val="en-US"/>
        </w:rPr>
        <w:t xml:space="preserve">Many literatures support that telling a dying patient they are dying is important so that they can process the implications of dying, to reconcile with loved ones and explore the meaning of their lives.(7) In this study, 85.8% of respondents inform terminally ill patients about their condition at diagnosis. This is much higher than studies done in Lebanon and the USA(3,28). </w:t>
      </w:r>
      <w:r>
        <w:rPr>
          <w:rFonts w:hint="default" w:ascii="Times New Roman" w:hAnsi="Times New Roman" w:eastAsia="AdvPTimes" w:cs="Times New Roman"/>
          <w:b w:val="0"/>
          <w:bCs w:val="0"/>
          <w:color w:val="auto"/>
          <w:sz w:val="24"/>
          <w:szCs w:val="36"/>
          <w:lang w:val="en-US"/>
        </w:rPr>
        <w:t>92.2% respondents addressed psychological issues of the patient. 60.1% respondents didn’t use morphine as a first line drug, this may be due to lack of the drug. unrelieved pain has a serious effect on the quality of life of patients as it interferes with sleep, daily activity and social interaction.</w:t>
      </w:r>
    </w:p>
    <w:p>
      <w:pPr>
        <w:spacing w:line="360" w:lineRule="auto"/>
        <w:jc w:val="both"/>
        <w:rPr>
          <w:rFonts w:hint="default" w:ascii="Times New Roman" w:hAnsi="Times New Roman" w:eastAsia="AdvPTimes" w:cs="Times New Roman"/>
          <w:b w:val="0"/>
          <w:bCs w:val="0"/>
          <w:color w:val="auto"/>
          <w:sz w:val="20"/>
          <w:szCs w:val="24"/>
          <w:lang w:val="en-US"/>
        </w:rPr>
      </w:pPr>
    </w:p>
    <w:p>
      <w:pPr>
        <w:spacing w:line="360" w:lineRule="auto"/>
        <w:jc w:val="both"/>
        <w:rPr>
          <w:rFonts w:hint="default" w:ascii="Times New Roman" w:hAnsi="Times New Roman" w:eastAsia="AdvPTimes" w:cs="Times New Roman"/>
          <w:b/>
          <w:bCs/>
          <w:sz w:val="28"/>
          <w:szCs w:val="28"/>
          <w:lang w:val="en-US"/>
        </w:rPr>
      </w:pPr>
    </w:p>
    <w:p>
      <w:pPr>
        <w:spacing w:line="360" w:lineRule="auto"/>
        <w:jc w:val="both"/>
        <w:rPr>
          <w:rFonts w:hint="default" w:ascii="Times New Roman" w:hAnsi="Times New Roman" w:eastAsia="AdvPTimes" w:cs="Times New Roman"/>
          <w:sz w:val="24"/>
          <w:szCs w:val="24"/>
          <w:lang w:val="en-US"/>
        </w:rPr>
      </w:pPr>
      <w:r>
        <w:rPr>
          <w:rFonts w:hint="default" w:ascii="Times New Roman" w:hAnsi="Times New Roman" w:eastAsia="AdvPTimes" w:cs="Times New Roman"/>
          <w:b/>
          <w:bCs/>
          <w:sz w:val="28"/>
          <w:szCs w:val="28"/>
          <w:lang w:val="en-US"/>
        </w:rPr>
        <w:t xml:space="preserve">Conclusion </w:t>
      </w:r>
    </w:p>
    <w:p>
      <w:pPr>
        <w:spacing w:line="360" w:lineRule="auto"/>
        <w:jc w:val="both"/>
        <w:rPr>
          <w:rFonts w:hint="default" w:ascii="Times New Roman" w:hAnsi="Times New Roman" w:eastAsia="AdvPTimes" w:cs="Times New Roman"/>
          <w:sz w:val="24"/>
          <w:szCs w:val="24"/>
          <w:lang w:val="en-US"/>
        </w:rPr>
      </w:pPr>
      <w:r>
        <w:rPr>
          <w:rFonts w:hint="default" w:ascii="Times New Roman" w:hAnsi="Times New Roman" w:eastAsia="AdvPTimes" w:cs="Times New Roman"/>
          <w:sz w:val="24"/>
          <w:szCs w:val="24"/>
          <w:lang w:val="en-US"/>
        </w:rPr>
        <w:t>Even though the results of this study show better results from previous studies, there is still a long way to go as health care workers play significant role in end-of-life care. This study shows that training is significantly related with better knowledge outcome and that knowledge attitude and practice are significantly related. Therefore, courses should be included as part of training for all health care providers.</w:t>
      </w:r>
    </w:p>
    <w:p>
      <w:pPr>
        <w:spacing w:line="360" w:lineRule="auto"/>
        <w:jc w:val="both"/>
        <w:rPr>
          <w:rFonts w:hint="default" w:ascii="Times New Roman" w:hAnsi="Times New Roman" w:eastAsia="AdvPTimes" w:cs="Times New Roman"/>
          <w:sz w:val="24"/>
          <w:szCs w:val="24"/>
          <w:lang w:val="en-US"/>
        </w:rPr>
      </w:pPr>
    </w:p>
    <w:p>
      <w:pPr>
        <w:spacing w:line="360" w:lineRule="auto"/>
        <w:jc w:val="both"/>
        <w:rPr>
          <w:rFonts w:hint="default" w:ascii="Times New Roman" w:hAnsi="Times New Roman" w:eastAsia="AdvPTimes" w:cs="Times New Roman"/>
          <w:sz w:val="28"/>
          <w:szCs w:val="40"/>
          <w:lang w:val="en-US"/>
        </w:rPr>
      </w:pPr>
      <w:r>
        <w:rPr>
          <w:rFonts w:hint="default" w:ascii="Times New Roman" w:hAnsi="Times New Roman" w:eastAsia="AdvPTimes" w:cs="Times New Roman"/>
          <w:b/>
          <w:bCs/>
          <w:sz w:val="28"/>
          <w:szCs w:val="40"/>
          <w:lang w:val="en-US"/>
        </w:rPr>
        <w:t xml:space="preserve">Limitation of the study </w:t>
      </w:r>
    </w:p>
    <w:p>
      <w:pPr>
        <w:spacing w:beforeLines="0" w:afterLines="0" w:line="360" w:lineRule="auto"/>
        <w:jc w:val="left"/>
        <w:rPr>
          <w:rFonts w:hint="default" w:ascii="Times New Roman" w:hAnsi="Times New Roman" w:eastAsia="AdvPTimes" w:cs="Times New Roman"/>
          <w:sz w:val="24"/>
          <w:szCs w:val="36"/>
          <w:lang w:val="en-US"/>
        </w:rPr>
      </w:pPr>
      <w:r>
        <w:rPr>
          <w:rFonts w:hint="default" w:ascii="Times New Roman" w:hAnsi="Times New Roman" w:eastAsia="AdvPTimes" w:cs="Times New Roman"/>
          <w:sz w:val="24"/>
          <w:szCs w:val="36"/>
          <w:lang w:val="en-US"/>
        </w:rPr>
        <w:t xml:space="preserve">This study has relatively small number of sample and the result of this study might not apply to the overall health care workers at SPHMMC. Second, the study only evaluated general knowledge,attitude and practice therefore, the questions did not dive deeply into how participants might think of certain concepts. </w:t>
      </w:r>
    </w:p>
    <w:p>
      <w:pPr>
        <w:spacing w:line="360" w:lineRule="auto"/>
        <w:jc w:val="both"/>
        <w:rPr>
          <w:rFonts w:hint="default" w:ascii="Times New Roman" w:hAnsi="Times New Roman" w:eastAsia="AdvPTimes" w:cs="Times New Roman"/>
          <w:sz w:val="20"/>
          <w:szCs w:val="24"/>
          <w:lang w:val="en-US"/>
        </w:rPr>
      </w:pPr>
    </w:p>
    <w:p>
      <w:pPr>
        <w:spacing w:line="360" w:lineRule="auto"/>
        <w:jc w:val="both"/>
        <w:rPr>
          <w:rFonts w:hint="default" w:ascii="Times New Roman" w:hAnsi="Times New Roman" w:eastAsia="AdvPTimes" w:cs="Times New Roman"/>
          <w:sz w:val="20"/>
          <w:szCs w:val="24"/>
          <w:lang w:val="en-US"/>
        </w:rPr>
      </w:pPr>
    </w:p>
    <w:p>
      <w:pPr>
        <w:spacing w:line="360" w:lineRule="auto"/>
        <w:jc w:val="both"/>
        <w:rPr>
          <w:rFonts w:hint="default" w:ascii="Times New Roman" w:hAnsi="Times New Roman" w:eastAsia="AdvPTimes" w:cs="Times New Roman"/>
          <w:b/>
          <w:bCs/>
          <w:sz w:val="28"/>
          <w:szCs w:val="40"/>
          <w:lang w:val="en-US"/>
        </w:rPr>
      </w:pPr>
    </w:p>
    <w:p>
      <w:pPr>
        <w:spacing w:line="360" w:lineRule="auto"/>
        <w:jc w:val="both"/>
        <w:rPr>
          <w:rFonts w:hint="default" w:ascii="Times New Roman" w:hAnsi="Times New Roman" w:eastAsia="AdvPTimes" w:cs="Times New Roman"/>
          <w:b/>
          <w:bCs/>
          <w:sz w:val="28"/>
          <w:szCs w:val="40"/>
          <w:lang w:val="en-US"/>
        </w:rPr>
      </w:pPr>
    </w:p>
    <w:p>
      <w:pPr>
        <w:spacing w:line="360" w:lineRule="auto"/>
        <w:jc w:val="both"/>
        <w:rPr>
          <w:rFonts w:hint="default" w:ascii="Times New Roman" w:hAnsi="Times New Roman" w:eastAsia="AdvPTimes" w:cs="Times New Roman"/>
          <w:b/>
          <w:bCs/>
          <w:sz w:val="28"/>
          <w:szCs w:val="40"/>
          <w:lang w:val="en-US"/>
        </w:rPr>
      </w:pPr>
    </w:p>
    <w:p>
      <w:pPr>
        <w:spacing w:line="360" w:lineRule="auto"/>
        <w:jc w:val="both"/>
        <w:rPr>
          <w:rFonts w:hint="default" w:ascii="Times New Roman" w:hAnsi="Times New Roman" w:eastAsia="AdvPTimes" w:cs="Times New Roman"/>
          <w:b/>
          <w:bCs/>
          <w:sz w:val="28"/>
          <w:szCs w:val="40"/>
          <w:lang w:val="en-US"/>
        </w:rPr>
      </w:pPr>
    </w:p>
    <w:p>
      <w:pPr>
        <w:spacing w:line="360" w:lineRule="auto"/>
        <w:jc w:val="both"/>
        <w:rPr>
          <w:rFonts w:hint="default" w:ascii="Times New Roman" w:hAnsi="Times New Roman" w:eastAsia="AdvPTimes" w:cs="Times New Roman"/>
          <w:b/>
          <w:bCs/>
          <w:sz w:val="28"/>
          <w:szCs w:val="40"/>
          <w:lang w:val="en-US"/>
        </w:rPr>
      </w:pPr>
    </w:p>
    <w:p>
      <w:pPr>
        <w:spacing w:line="360" w:lineRule="auto"/>
        <w:jc w:val="both"/>
        <w:rPr>
          <w:rFonts w:hint="default" w:ascii="Times New Roman" w:hAnsi="Times New Roman" w:eastAsia="AdvPTimes" w:cs="Times New Roman"/>
          <w:b/>
          <w:bCs/>
          <w:sz w:val="28"/>
          <w:szCs w:val="40"/>
          <w:lang w:val="en-US"/>
        </w:rPr>
      </w:pPr>
      <w:r>
        <w:rPr>
          <w:rFonts w:hint="default" w:ascii="Times New Roman" w:hAnsi="Times New Roman" w:eastAsia="AdvPTimes" w:cs="Times New Roman"/>
          <w:b/>
          <w:bCs/>
          <w:sz w:val="28"/>
          <w:szCs w:val="40"/>
          <w:lang w:val="en-US"/>
        </w:rPr>
        <w:t xml:space="preserve">References </w:t>
      </w:r>
    </w:p>
    <w:p>
      <w:pPr>
        <w:spacing w:line="360" w:lineRule="auto"/>
        <w:jc w:val="both"/>
        <w:rPr>
          <w:rFonts w:hint="default" w:ascii="Times New Roman" w:hAnsi="Times New Roman" w:eastAsia="AdvPTimes" w:cs="Times New Roman"/>
          <w:sz w:val="20"/>
          <w:szCs w:val="24"/>
          <w:lang w:val="en-US"/>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24"/>
        </w:rPr>
        <w:t>WHO Integrating palliative care and symptom relief into primary health care, 2016.</w:t>
      </w:r>
    </w:p>
    <w:p>
      <w:pPr>
        <w:pStyle w:val="11"/>
        <w:autoSpaceDE w:val="0"/>
        <w:autoSpaceDN w:val="0"/>
        <w:adjustRightInd w:val="0"/>
        <w:spacing w:after="0" w:line="360" w:lineRule="auto"/>
        <w:ind w:left="84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24"/>
        </w:rPr>
        <w:t>Herce M, Elmore S, Assessing and responding to palliative care in rural sub Saharan Africa, 2014.</w:t>
      </w:r>
    </w:p>
    <w:p>
      <w:pPr>
        <w:pStyle w:val="11"/>
        <w:autoSpaceDE w:val="0"/>
        <w:autoSpaceDN w:val="0"/>
        <w:adjustRightInd w:val="0"/>
        <w:spacing w:after="0" w:line="360" w:lineRule="auto"/>
        <w:ind w:left="84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24"/>
        </w:rPr>
        <w:t>Lisa M, Blank S, Chen L Comprehensive care in gynecologic oncology: the importance of palliative care. 2015</w:t>
      </w:r>
    </w:p>
    <w:p>
      <w:pPr>
        <w:pStyle w:val="11"/>
        <w:autoSpaceDE w:val="0"/>
        <w:autoSpaceDN w:val="0"/>
        <w:adjustRightInd w:val="0"/>
        <w:spacing w:after="0" w:line="360" w:lineRule="auto"/>
        <w:ind w:left="840"/>
        <w:rPr>
          <w:rFonts w:ascii="Times New Roman" w:hAnsi="Times New Roman" w:cs="Times New Roman"/>
          <w:color w:val="000000"/>
          <w:sz w:val="24"/>
          <w:szCs w:val="24"/>
        </w:rPr>
      </w:pPr>
    </w:p>
    <w:p>
      <w:pPr>
        <w:pStyle w:val="12"/>
        <w:numPr>
          <w:ilvl w:val="0"/>
          <w:numId w:val="7"/>
        </w:numPr>
        <w:spacing w:line="360" w:lineRule="auto"/>
        <w:ind w:left="960" w:leftChars="0" w:firstLineChars="0"/>
        <w:rPr>
          <w:rFonts w:ascii="Times New Roman" w:hAnsi="Times New Roman" w:cs="Times New Roman"/>
        </w:rPr>
      </w:pPr>
      <w:r>
        <w:rPr>
          <w:rFonts w:ascii="Times New Roman" w:hAnsi="Times New Roman" w:cs="Times New Roman"/>
        </w:rPr>
        <w:t>Tesfaye T, Anbessie Y, Giazw A, palliative care practice and associated factors  among   nurses working in jimma university medical center south west Ethiopia, 2017</w:t>
      </w:r>
    </w:p>
    <w:p>
      <w:pPr>
        <w:pStyle w:val="11"/>
        <w:autoSpaceDE w:val="0"/>
        <w:autoSpaceDN w:val="0"/>
        <w:adjustRightInd w:val="0"/>
        <w:spacing w:after="0" w:line="360" w:lineRule="auto"/>
        <w:ind w:left="840"/>
        <w:rPr>
          <w:rFonts w:ascii="Times New Roman" w:hAnsi="Times New Roman" w:cs="Times New Roman"/>
          <w:color w:val="000000"/>
          <w:sz w:val="24"/>
          <w:szCs w:val="24"/>
        </w:rPr>
      </w:pPr>
    </w:p>
    <w:p>
      <w:pPr>
        <w:pStyle w:val="11"/>
        <w:autoSpaceDE w:val="0"/>
        <w:autoSpaceDN w:val="0"/>
        <w:adjustRightInd w:val="0"/>
        <w:spacing w:after="0" w:line="360" w:lineRule="auto"/>
        <w:ind w:left="84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1000" w:leftChars="0" w:firstLineChars="0"/>
        <w:rPr>
          <w:rFonts w:ascii="Times New Roman" w:hAnsi="Times New Roman" w:cs="Times New Roman"/>
          <w:color w:val="000000"/>
          <w:sz w:val="24"/>
          <w:szCs w:val="24"/>
        </w:rPr>
      </w:pPr>
      <w:r>
        <w:rPr>
          <w:rFonts w:ascii="Times New Roman" w:hAnsi="Times New Roman" w:cs="Times New Roman"/>
          <w:sz w:val="24"/>
        </w:rPr>
        <w:t>Eskander R, Osann K, Dickson E. Assessment of palliative care oncology: A gynecologic oncology fellow research network study 2014</w:t>
      </w:r>
    </w:p>
    <w:p>
      <w:pPr>
        <w:pStyle w:val="11"/>
        <w:spacing w:line="360" w:lineRule="auto"/>
        <w:rPr>
          <w:rFonts w:ascii="Times New Roman" w:hAnsi="Times New Roman" w:cs="Times New Roman"/>
          <w:sz w:val="24"/>
        </w:rPr>
      </w:pPr>
    </w:p>
    <w:p>
      <w:pPr>
        <w:pStyle w:val="11"/>
        <w:numPr>
          <w:ilvl w:val="0"/>
          <w:numId w:val="7"/>
        </w:numPr>
        <w:autoSpaceDE w:val="0"/>
        <w:autoSpaceDN w:val="0"/>
        <w:adjustRightInd w:val="0"/>
        <w:spacing w:after="0" w:line="360" w:lineRule="auto"/>
        <w:ind w:left="1000" w:leftChars="0" w:firstLineChars="0"/>
        <w:rPr>
          <w:rFonts w:ascii="Times New Roman" w:hAnsi="Times New Roman" w:cs="Times New Roman"/>
          <w:color w:val="000000"/>
          <w:sz w:val="24"/>
          <w:szCs w:val="24"/>
        </w:rPr>
      </w:pPr>
      <w:r>
        <w:rPr>
          <w:rFonts w:ascii="Times New Roman" w:hAnsi="Times New Roman" w:cs="Times New Roman"/>
          <w:sz w:val="24"/>
        </w:rPr>
        <w:t>Rezk Y, Timmins III PF, Smith HS. Review article: palliative care in gynecologic oncology, 2011.</w:t>
      </w:r>
    </w:p>
    <w:p>
      <w:pPr>
        <w:pStyle w:val="11"/>
        <w:numPr>
          <w:ilvl w:val="0"/>
          <w:numId w:val="0"/>
        </w:numPr>
        <w:autoSpaceDE w:val="0"/>
        <w:autoSpaceDN w:val="0"/>
        <w:adjustRightInd w:val="0"/>
        <w:spacing w:after="0" w:line="360" w:lineRule="auto"/>
        <w:ind w:left="48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1000" w:leftChars="0" w:firstLineChars="0"/>
        <w:rPr>
          <w:rFonts w:ascii="Times New Roman" w:hAnsi="Times New Roman" w:cs="Times New Roman"/>
          <w:color w:val="000000"/>
          <w:sz w:val="24"/>
          <w:szCs w:val="24"/>
        </w:rPr>
      </w:pPr>
      <w:r>
        <w:rPr>
          <w:rFonts w:ascii="Times New Roman" w:hAnsi="Times New Roman" w:cs="Times New Roman"/>
          <w:sz w:val="24"/>
        </w:rPr>
        <w:t>Getachew Tegegn H, Alemayehu Gebreyohannes E. Cancer Pain Management and Pain Interference with Daily Functioning among Cancer Patients in Gondar University Hospital. 2017</w:t>
      </w:r>
    </w:p>
    <w:p>
      <w:pPr>
        <w:pStyle w:val="11"/>
        <w:numPr>
          <w:ilvl w:val="0"/>
          <w:numId w:val="0"/>
        </w:numPr>
        <w:autoSpaceDE w:val="0"/>
        <w:autoSpaceDN w:val="0"/>
        <w:adjustRightInd w:val="0"/>
        <w:spacing w:after="0" w:line="360" w:lineRule="auto"/>
        <w:ind w:left="48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sz w:val="24"/>
          <w:szCs w:val="24"/>
        </w:rPr>
        <w:t>Zeru T, Berihu H, Gerensea H</w:t>
      </w:r>
      <w:r>
        <w:rPr>
          <w:sz w:val="24"/>
          <w:szCs w:val="24"/>
        </w:rPr>
        <w:t xml:space="preserve">. </w:t>
      </w:r>
      <w:r>
        <w:rPr>
          <w:rFonts w:ascii="Times New Roman" w:hAnsi="Times New Roman" w:cs="Times New Roman"/>
          <w:color w:val="000000"/>
          <w:sz w:val="24"/>
          <w:szCs w:val="24"/>
        </w:rPr>
        <w:t>Assessment  of  knowledge  and  attitude  towards  palliative  care  and associated  factors  among  nurses  working  in  selected Tigray  hospitals, northern Ethiopia: a cross-sectional study 2018</w:t>
      </w:r>
    </w:p>
    <w:p>
      <w:pPr>
        <w:pStyle w:val="11"/>
        <w:spacing w:line="360" w:lineRule="auto"/>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24"/>
        </w:rPr>
        <w:t>Kaki AM. Medical students’ knowledge and attitude toward cancer pain management in Saudi Arabia. 2011</w:t>
      </w:r>
    </w:p>
    <w:p>
      <w:pPr>
        <w:pStyle w:val="11"/>
        <w:spacing w:line="360" w:lineRule="auto"/>
        <w:rPr>
          <w:rFonts w:ascii="Times New Roman" w:hAnsi="Times New Roman" w:cs="Times New Roman"/>
          <w:color w:val="000000"/>
          <w:sz w:val="24"/>
          <w:szCs w:val="16"/>
        </w:rPr>
      </w:pPr>
    </w:p>
    <w:p>
      <w:pPr>
        <w:pStyle w:val="11"/>
        <w:spacing w:line="360" w:lineRule="auto"/>
        <w:rPr>
          <w:rFonts w:ascii="Times New Roman" w:hAnsi="Times New Roman" w:cs="Times New Roman"/>
          <w:color w:val="000000"/>
          <w:sz w:val="24"/>
          <w:szCs w:val="16"/>
        </w:rPr>
      </w:pPr>
    </w:p>
    <w:p>
      <w:pPr>
        <w:pStyle w:val="11"/>
        <w:spacing w:line="360" w:lineRule="auto"/>
        <w:rPr>
          <w:rFonts w:ascii="Times New Roman" w:hAnsi="Times New Roman" w:cs="Times New Roman"/>
          <w:color w:val="000000"/>
          <w:sz w:val="24"/>
          <w:szCs w:val="16"/>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16"/>
        </w:rPr>
        <w:t>Jang J, Lazenby M. Current state of palliative and end-of-life care in home versus inpatient facilities and urban versus rural settings in Africa. Palliat Support Care. 2013</w:t>
      </w:r>
    </w:p>
    <w:p>
      <w:pPr>
        <w:pStyle w:val="11"/>
        <w:spacing w:line="360" w:lineRule="auto"/>
        <w:rPr>
          <w:rFonts w:ascii="Times New Roman" w:hAnsi="Times New Roman" w:cs="Times New Roman"/>
          <w:color w:val="000000"/>
          <w:sz w:val="24"/>
          <w:szCs w:val="16"/>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16"/>
        </w:rPr>
        <w:t>Mwangi-Powell FN, Powell RA, Harding R. Models of delivering palliative and end-of-life care in sub-Saharan Africa: a narrative review of the evidence. 2013</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16"/>
        </w:rPr>
        <w:t xml:space="preserve">Ayed A., S. Sayej, Harazneh L, Fashafsheh I, Faeda Eqtai. The Nurses' Knowledge and Attitudes towards the Palliative Care; 2015. </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2"/>
          <w:szCs w:val="20"/>
        </w:rPr>
        <w:t>Das AG, Haseena TA. Knowledge and Attitude of Staff Nurses Regarding Palliative Care. Int J Sci Res. 2015</w:t>
      </w:r>
      <w:r>
        <w:rPr>
          <w:rFonts w:ascii="Times New Roman" w:hAnsi="Times New Roman" w:cs="Times New Roman"/>
          <w:color w:val="000000"/>
          <w:sz w:val="16"/>
          <w:szCs w:val="16"/>
        </w:rPr>
        <w:t>.</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1000" w:leftChars="0" w:firstLineChars="0"/>
        <w:rPr>
          <w:rFonts w:ascii="Times New Roman" w:hAnsi="Times New Roman" w:cs="Times New Roman"/>
          <w:color w:val="000000"/>
          <w:sz w:val="24"/>
          <w:szCs w:val="24"/>
        </w:rPr>
      </w:pPr>
      <w:r>
        <w:rPr>
          <w:rFonts w:ascii="Times New Roman" w:hAnsi="Times New Roman" w:cs="Times New Roman"/>
          <w:color w:val="000000"/>
          <w:sz w:val="24"/>
          <w:szCs w:val="16"/>
        </w:rPr>
        <w:t>Jho HJ, Kim Y, Kong KA, Kim DH, Choi JY, Nam EJ, et al. Knowledge , Practices , and Perceived Barriers Regarding Cancer Pain Management among Physicians and Nurses in Korea : A Nationwide Multicenter Survey. 201</w:t>
      </w:r>
      <w:r>
        <w:rPr>
          <w:rFonts w:hint="default" w:ascii="Times New Roman" w:hAnsi="Times New Roman" w:cs="Times New Roman"/>
          <w:color w:val="000000"/>
          <w:sz w:val="24"/>
          <w:szCs w:val="16"/>
          <w:lang w:val="en-US"/>
        </w:rPr>
        <w:t>4</w:t>
      </w:r>
    </w:p>
    <w:p>
      <w:pPr>
        <w:pStyle w:val="11"/>
        <w:numPr>
          <w:ilvl w:val="0"/>
          <w:numId w:val="0"/>
        </w:numPr>
        <w:autoSpaceDE w:val="0"/>
        <w:autoSpaceDN w:val="0"/>
        <w:adjustRightInd w:val="0"/>
        <w:spacing w:after="0" w:line="360" w:lineRule="auto"/>
        <w:ind w:left="44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24"/>
        </w:rPr>
        <w:t>Budkaw J, Chumworathayi B, Knowledge And Attitude Towards Palliative Terminal Cancer Care Among Thai Generalists, 2013</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sz w:val="24"/>
          <w:szCs w:val="21"/>
        </w:rPr>
        <w:t>Kassa H, Murugan R, Zewdu F, Hailu M, Woldeyohannes D. Assessment of knowledge, attitude and practice and associated factors towards palliative care among nurses working in selected hospitals, Addis Ababa, Ethiopia. 2014</w:t>
      </w:r>
    </w:p>
    <w:p>
      <w:pPr>
        <w:pStyle w:val="11"/>
        <w:numPr>
          <w:ilvl w:val="0"/>
          <w:numId w:val="0"/>
        </w:numPr>
        <w:autoSpaceDE w:val="0"/>
        <w:autoSpaceDN w:val="0"/>
        <w:adjustRightInd w:val="0"/>
        <w:spacing w:after="0" w:line="360" w:lineRule="auto"/>
        <w:ind w:left="48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sz w:val="24"/>
        </w:rPr>
        <w:t>Lakew S, Musema H, Shimelis T, Challinor J. Assessment of knowledge, accessibility and utilization of palliative care services among adult cancer patients at TASH, Addis Ababa, Ethiopia, 2014</w:t>
      </w: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hint="default" w:ascii="Times New Roman" w:hAnsi="Times New Roman" w:cs="Times New Roman"/>
          <w:sz w:val="24"/>
          <w:szCs w:val="24"/>
        </w:rPr>
        <w:t>Zeru T, Berihu H, Gerensea H</w:t>
      </w:r>
      <w:r>
        <w:rPr>
          <w:rFonts w:hint="default" w:ascii="Times New Roman" w:hAnsi="Times New Roman" w:cs="Times New Roman"/>
          <w:sz w:val="22"/>
          <w:szCs w:val="22"/>
        </w:rPr>
        <w:t xml:space="preserve">. </w:t>
      </w:r>
      <w:r>
        <w:rPr>
          <w:rFonts w:ascii="Times New Roman" w:hAnsi="Times New Roman" w:cs="Times New Roman"/>
          <w:color w:val="000000"/>
          <w:sz w:val="24"/>
          <w:szCs w:val="24"/>
        </w:rPr>
        <w:t>Assessment  of  knowledge  and  attitude  towards  palliative  care  and associated  factors  among  nurses  working  in  selected Tigray  hospitals, northern Ethiopia: a cross-sectional study 2018</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1000" w:leftChars="0" w:firstLineChars="0"/>
        <w:rPr>
          <w:rFonts w:ascii="Times New Roman" w:hAnsi="Times New Roman" w:cs="Times New Roman"/>
          <w:color w:val="000000"/>
          <w:sz w:val="24"/>
          <w:szCs w:val="24"/>
        </w:rPr>
      </w:pPr>
      <w:r>
        <w:rPr>
          <w:rFonts w:ascii="Times New Roman" w:hAnsi="Times New Roman" w:cs="Times New Roman"/>
          <w:color w:val="000000"/>
          <w:sz w:val="24"/>
          <w:szCs w:val="24"/>
        </w:rPr>
        <w:t>Kaki AM. Medical students’ knowledge and attitude toward cancer pain management in Saudi Arabia. 2011</w:t>
      </w:r>
    </w:p>
    <w:p>
      <w:pPr>
        <w:pStyle w:val="11"/>
        <w:numPr>
          <w:ilvl w:val="0"/>
          <w:numId w:val="0"/>
        </w:numPr>
        <w:autoSpaceDE w:val="0"/>
        <w:autoSpaceDN w:val="0"/>
        <w:adjustRightInd w:val="0"/>
        <w:spacing w:after="0" w:line="360" w:lineRule="auto"/>
        <w:ind w:left="44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16"/>
        </w:rPr>
        <w:t>M.Hashemi, M.Akbari, Razavi S, A.Saadat-Niaki. Evaluating resident physicians’ knowledge, attitude, and practice regarding the pain control in cancer patients. 2015</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hint="default" w:ascii="Times New Roman" w:hAnsi="Times New Roman" w:cs="Times New Roman"/>
          <w:sz w:val="24"/>
          <w:lang w:val="en-US"/>
        </w:rPr>
        <w:t>De Kock F; factors influencing Nurses attitude towards caring for Dying patients in oncology settings in the Western Cape Metropole, Msc. Degree Thesis Stellenbosch University, 2011.</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1000" w:leftChars="0" w:firstLineChars="0"/>
        <w:rPr>
          <w:rFonts w:ascii="Times New Roman" w:hAnsi="Times New Roman" w:cs="Times New Roman"/>
          <w:color w:val="000000"/>
          <w:sz w:val="24"/>
          <w:szCs w:val="24"/>
        </w:rPr>
      </w:pPr>
      <w:r>
        <w:rPr>
          <w:rFonts w:ascii="Times New Roman" w:hAnsi="Times New Roman" w:cs="Times New Roman"/>
          <w:sz w:val="24"/>
        </w:rPr>
        <w:t>B. Sorifa, K.Mosphea. knowledge and practice of staff nurses on palliative care, 2014</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16"/>
        </w:rPr>
        <w:t>Harding R, Lucy S, Richard A P, Eve N, Julia D, Anne M, Zipporah A, et al. Research into palliative care in sub-Saharan Africa. The lancet oncology. 2013</w:t>
      </w:r>
    </w:p>
    <w:p>
      <w:pPr>
        <w:pStyle w:val="11"/>
        <w:numPr>
          <w:ilvl w:val="0"/>
          <w:numId w:val="0"/>
        </w:numPr>
        <w:autoSpaceDE w:val="0"/>
        <w:autoSpaceDN w:val="0"/>
        <w:adjustRightInd w:val="0"/>
        <w:spacing w:after="0" w:line="360" w:lineRule="auto"/>
        <w:ind w:left="44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color w:val="000000"/>
          <w:sz w:val="24"/>
          <w:szCs w:val="16"/>
        </w:rPr>
        <w:t xml:space="preserve">Gwyther E: NCDs: The future burden looms large. Hospice and Palliative Care Association of South Africa. Africa Health 2011. </w:t>
      </w:r>
    </w:p>
    <w:p>
      <w:pPr>
        <w:pStyle w:val="11"/>
        <w:numPr>
          <w:ilvl w:val="0"/>
          <w:numId w:val="0"/>
        </w:numPr>
        <w:autoSpaceDE w:val="0"/>
        <w:autoSpaceDN w:val="0"/>
        <w:adjustRightInd w:val="0"/>
        <w:spacing w:after="0" w:line="360" w:lineRule="auto"/>
        <w:ind w:left="400" w:leftChars="0"/>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sz w:val="24"/>
        </w:rPr>
        <w:t>K.N. Kimani, E. Namukwaya, L. Grant, S.A. Murray. Cancer and palliative care in Africa. 2016</w:t>
      </w:r>
    </w:p>
    <w:p>
      <w:pPr>
        <w:pStyle w:val="11"/>
        <w:spacing w:line="360" w:lineRule="auto"/>
        <w:rPr>
          <w:rFonts w:ascii="Times New Roman" w:hAnsi="Times New Roman" w:cs="Times New Roman"/>
          <w:color w:val="000000"/>
          <w:sz w:val="24"/>
          <w:szCs w:val="24"/>
        </w:rPr>
      </w:pPr>
    </w:p>
    <w:p>
      <w:pPr>
        <w:pStyle w:val="11"/>
        <w:numPr>
          <w:ilvl w:val="0"/>
          <w:numId w:val="7"/>
        </w:numPr>
        <w:autoSpaceDE w:val="0"/>
        <w:autoSpaceDN w:val="0"/>
        <w:adjustRightInd w:val="0"/>
        <w:spacing w:after="0" w:line="360" w:lineRule="auto"/>
        <w:ind w:left="960" w:leftChars="0" w:firstLineChars="0"/>
        <w:rPr>
          <w:rFonts w:ascii="Times New Roman" w:hAnsi="Times New Roman" w:cs="Times New Roman"/>
          <w:color w:val="000000"/>
          <w:sz w:val="24"/>
          <w:szCs w:val="24"/>
        </w:rPr>
      </w:pPr>
      <w:r>
        <w:rPr>
          <w:rFonts w:ascii="Times New Roman" w:hAnsi="Times New Roman" w:cs="Times New Roman"/>
          <w:sz w:val="24"/>
        </w:rPr>
        <w:t>J.L Lesnock, R.M. Arnold, L.A. Meyn,M.K.Buss. palliative care education in gynecologic oncology: A survey of the fellows.2013</w:t>
      </w:r>
    </w:p>
    <w:p>
      <w:pPr>
        <w:pStyle w:val="11"/>
        <w:numPr>
          <w:ilvl w:val="0"/>
          <w:numId w:val="0"/>
        </w:numPr>
        <w:autoSpaceDE w:val="0"/>
        <w:autoSpaceDN w:val="0"/>
        <w:adjustRightInd w:val="0"/>
        <w:spacing w:after="0" w:line="360" w:lineRule="auto"/>
        <w:ind w:left="440" w:leftChars="0"/>
        <w:rPr>
          <w:rFonts w:ascii="Times New Roman" w:hAnsi="Times New Roman" w:cs="Times New Roman"/>
          <w:sz w:val="24"/>
        </w:rPr>
      </w:pPr>
    </w:p>
    <w:p>
      <w:pPr>
        <w:pStyle w:val="11"/>
        <w:numPr>
          <w:ilvl w:val="0"/>
          <w:numId w:val="7"/>
        </w:numPr>
        <w:autoSpaceDE w:val="0"/>
        <w:autoSpaceDN w:val="0"/>
        <w:adjustRightInd w:val="0"/>
        <w:spacing w:after="0" w:line="360" w:lineRule="auto"/>
        <w:ind w:left="960" w:leftChars="0" w:firstLineChars="0"/>
        <w:rPr>
          <w:rFonts w:hint="default" w:ascii="YfxjhpAdvTTe45e47d2" w:hAnsi="YfxjhpAdvTTe45e47d2" w:eastAsia="YfxjhpAdvTTe45e47d2"/>
          <w:sz w:val="21"/>
          <w:szCs w:val="11"/>
        </w:rPr>
      </w:pPr>
      <w:r>
        <w:rPr>
          <w:rFonts w:ascii="Times New Roman" w:hAnsi="Times New Roman" w:cs="Times New Roman"/>
          <w:sz w:val="24"/>
        </w:rPr>
        <w:t>Rezk Y, Timmins III PF, Smith HS. Review article: palliative care in gynecologic oncology, 2011</w:t>
      </w:r>
    </w:p>
    <w:p>
      <w:pPr>
        <w:pStyle w:val="11"/>
        <w:numPr>
          <w:ilvl w:val="0"/>
          <w:numId w:val="0"/>
        </w:numPr>
        <w:autoSpaceDE w:val="0"/>
        <w:autoSpaceDN w:val="0"/>
        <w:adjustRightInd w:val="0"/>
        <w:spacing w:after="0" w:line="360" w:lineRule="auto"/>
        <w:ind w:left="600" w:leftChars="0"/>
        <w:rPr>
          <w:rFonts w:hint="default" w:ascii="YfxjhpAdvTTe45e47d2" w:hAnsi="YfxjhpAdvTTe45e47d2" w:eastAsia="YfxjhpAdvTTe45e47d2"/>
          <w:sz w:val="21"/>
          <w:szCs w:val="11"/>
        </w:rPr>
      </w:pPr>
    </w:p>
    <w:p>
      <w:pPr>
        <w:pStyle w:val="11"/>
        <w:numPr>
          <w:ilvl w:val="0"/>
          <w:numId w:val="7"/>
        </w:numPr>
        <w:autoSpaceDE w:val="0"/>
        <w:autoSpaceDN w:val="0"/>
        <w:adjustRightInd w:val="0"/>
        <w:spacing w:after="0" w:line="360" w:lineRule="auto"/>
        <w:ind w:left="960" w:leftChars="0" w:firstLineChars="0"/>
        <w:rPr>
          <w:rFonts w:hint="default" w:ascii="YfxjhpAdvTTe45e47d2" w:hAnsi="YfxjhpAdvTTe45e47d2" w:eastAsia="YfxjhpAdvTTe45e47d2"/>
          <w:sz w:val="24"/>
          <w:szCs w:val="15"/>
        </w:rPr>
      </w:pPr>
      <w:r>
        <w:rPr>
          <w:rFonts w:hint="default" w:ascii="Times New Roman" w:hAnsi="Times New Roman" w:cs="Times New Roman"/>
          <w:sz w:val="24"/>
          <w:lang w:val="en-US"/>
        </w:rPr>
        <w:t>Xiaoli G.,</w:t>
      </w:r>
      <w:r>
        <w:rPr>
          <w:rFonts w:hint="default" w:ascii="SlcrvmAdvTTb5929f4c" w:hAnsi="SlcrvmAdvTTb5929f4c" w:eastAsia="SlcrvmAdvTTb5929f4c"/>
          <w:sz w:val="22"/>
          <w:szCs w:val="24"/>
        </w:rPr>
        <w:t xml:space="preserve">Wenwu </w:t>
      </w:r>
      <w:r>
        <w:rPr>
          <w:rFonts w:hint="default" w:ascii="Times New Roman" w:hAnsi="Times New Roman" w:eastAsia="SlcrvmAdvTTb5929f4c" w:cs="Times New Roman"/>
          <w:sz w:val="24"/>
          <w:szCs w:val="28"/>
        </w:rPr>
        <w:t>Cheng</w:t>
      </w:r>
      <w:r>
        <w:rPr>
          <w:rFonts w:hint="default" w:ascii="Times New Roman" w:hAnsi="Times New Roman" w:eastAsia="SlcrvmAdvTTb5929f4c" w:cs="Times New Roman"/>
          <w:sz w:val="32"/>
          <w:szCs w:val="36"/>
          <w:lang w:val="en-US"/>
        </w:rPr>
        <w:t xml:space="preserve"> </w:t>
      </w:r>
      <w:r>
        <w:rPr>
          <w:rFonts w:hint="default" w:ascii="YfxjhpAdvTTe45e47d2" w:hAnsi="YfxjhpAdvTTe45e47d2" w:eastAsia="YfxjhpAdvTTe45e47d2"/>
          <w:sz w:val="24"/>
          <w:szCs w:val="15"/>
        </w:rPr>
        <w:t>Chinese oncologists</w:t>
      </w:r>
      <w:r>
        <w:rPr>
          <w:rFonts w:hint="default" w:ascii="JbxxgcAdvTTe45e47d2+20" w:hAnsi="JbxxgcAdvTTe45e47d2+20" w:eastAsia="JbxxgcAdvTTe45e47d2+20"/>
          <w:sz w:val="24"/>
          <w:szCs w:val="15"/>
        </w:rPr>
        <w:t xml:space="preserve">’ </w:t>
      </w:r>
      <w:r>
        <w:rPr>
          <w:rFonts w:hint="default" w:ascii="YfxjhpAdvTTe45e47d2" w:hAnsi="YfxjhpAdvTTe45e47d2" w:eastAsia="YfxjhpAdvTTe45e47d2"/>
          <w:sz w:val="24"/>
          <w:szCs w:val="15"/>
        </w:rPr>
        <w:t>knowledge, attitudes</w:t>
      </w:r>
      <w:r>
        <w:rPr>
          <w:rFonts w:hint="default" w:ascii="YfxjhpAdvTTe45e47d2" w:hAnsi="YfxjhpAdvTTe45e47d2" w:eastAsia="YfxjhpAdvTTe45e47d2"/>
          <w:sz w:val="24"/>
          <w:szCs w:val="15"/>
          <w:lang w:val="en-US"/>
        </w:rPr>
        <w:t xml:space="preserve"> </w:t>
      </w:r>
      <w:r>
        <w:rPr>
          <w:rFonts w:hint="default" w:ascii="YfxjhpAdvTTe45e47d2" w:hAnsi="YfxjhpAdvTTe45e47d2" w:eastAsia="YfxjhpAdvTTe45e47d2"/>
          <w:sz w:val="24"/>
          <w:szCs w:val="15"/>
        </w:rPr>
        <w:t>and practice towards palliative care and</w:t>
      </w:r>
      <w:r>
        <w:rPr>
          <w:rFonts w:hint="default" w:ascii="YfxjhpAdvTTe45e47d2" w:hAnsi="YfxjhpAdvTTe45e47d2" w:eastAsia="YfxjhpAdvTTe45e47d2"/>
          <w:sz w:val="24"/>
          <w:szCs w:val="15"/>
          <w:lang w:val="en-US"/>
        </w:rPr>
        <w:t xml:space="preserve"> </w:t>
      </w:r>
      <w:r>
        <w:rPr>
          <w:rFonts w:hint="default" w:ascii="YfxjhpAdvTTe45e47d2" w:hAnsi="YfxjhpAdvTTe45e47d2" w:eastAsia="YfxjhpAdvTTe45e47d2"/>
          <w:sz w:val="24"/>
          <w:szCs w:val="15"/>
        </w:rPr>
        <w:t>end of life issues</w:t>
      </w:r>
    </w:p>
    <w:p>
      <w:pPr>
        <w:pStyle w:val="11"/>
        <w:numPr>
          <w:ilvl w:val="0"/>
          <w:numId w:val="0"/>
        </w:numPr>
        <w:autoSpaceDE w:val="0"/>
        <w:autoSpaceDN w:val="0"/>
        <w:adjustRightInd w:val="0"/>
        <w:spacing w:after="0" w:line="360" w:lineRule="auto"/>
        <w:ind w:left="600" w:leftChars="0"/>
        <w:rPr>
          <w:rFonts w:ascii="Times New Roman" w:hAnsi="Times New Roman" w:cs="Times New Roman"/>
          <w:sz w:val="11"/>
          <w:szCs w:val="6"/>
        </w:rPr>
        <w:sectPr>
          <w:pgSz w:w="11906" w:h="16838"/>
          <w:pgMar w:top="720" w:right="720" w:bottom="720" w:left="720" w:header="720" w:footer="720" w:gutter="0"/>
          <w:pgBorders>
            <w:top w:val="none" w:sz="0" w:space="0"/>
            <w:left w:val="none" w:sz="0" w:space="0"/>
            <w:bottom w:val="none" w:sz="0" w:space="0"/>
            <w:right w:val="none" w:sz="0" w:space="0"/>
          </w:pgBorders>
          <w:cols w:space="720" w:num="1"/>
          <w:docGrid w:linePitch="360" w:charSpace="0"/>
        </w:sectPr>
      </w:pPr>
    </w:p>
    <w:p>
      <w:pPr>
        <w:pStyle w:val="13"/>
        <w:spacing w:line="360" w:lineRule="auto"/>
        <w:ind w:left="480"/>
        <w:jc w:val="both"/>
        <w:rPr>
          <w:rFonts w:ascii="Times New Roman" w:hAnsi="Times New Roman" w:cs="Times New Roman"/>
          <w:sz w:val="24"/>
        </w:rPr>
      </w:pPr>
    </w:p>
    <w:p>
      <w:pPr>
        <w:pStyle w:val="13"/>
        <w:spacing w:line="360" w:lineRule="auto"/>
        <w:ind w:left="480"/>
        <w:jc w:val="both"/>
        <w:rPr>
          <w:rFonts w:ascii="Times New Roman" w:hAnsi="Times New Roman" w:cs="Times New Roman"/>
          <w:sz w:val="24"/>
        </w:rPr>
      </w:pP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QUESTIONNAIRE</w:t>
      </w: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TOPIC:  Knowledge, attitude and practice of palliative care</w:t>
      </w:r>
      <w:r>
        <w:rPr>
          <w:rFonts w:ascii="Times New Roman" w:hAnsi="Times New Roman" w:cs="Times New Roman"/>
          <w:sz w:val="24"/>
          <w:lang w:val="en-US"/>
        </w:rPr>
        <w:t xml:space="preserve"> among </w:t>
      </w:r>
      <w:r>
        <w:rPr>
          <w:rFonts w:ascii="Times New Roman" w:hAnsi="Times New Roman" w:cs="Times New Roman"/>
          <w:sz w:val="24"/>
        </w:rPr>
        <w:t xml:space="preserve">Health Workers </w:t>
      </w:r>
      <w:r>
        <w:rPr>
          <w:rFonts w:ascii="Times New Roman" w:hAnsi="Times New Roman" w:cs="Times New Roman"/>
          <w:sz w:val="24"/>
          <w:lang w:val="en-US"/>
        </w:rPr>
        <w:t>in gynecology oncology at SPHMMC</w:t>
      </w:r>
      <w:r>
        <w:rPr>
          <w:rFonts w:ascii="Times New Roman" w:hAnsi="Times New Roman" w:cs="Times New Roman"/>
          <w:sz w:val="24"/>
        </w:rPr>
        <w:t>.</w:t>
      </w: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 xml:space="preserve">Participant’s number: __________________ </w:t>
      </w:r>
    </w:p>
    <w:p>
      <w:pPr>
        <w:pStyle w:val="13"/>
        <w:spacing w:line="360" w:lineRule="auto"/>
        <w:ind w:left="480"/>
        <w:jc w:val="both"/>
        <w:rPr>
          <w:rFonts w:ascii="Times New Roman" w:hAnsi="Times New Roman" w:cs="Times New Roman"/>
          <w:sz w:val="24"/>
        </w:rPr>
      </w:pP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Hello my name is Dr. Yohana G/Yohanes</w:t>
      </w: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 xml:space="preserve">I am doing a research on Knowledge, Attitude and practice of palliative care </w:t>
      </w:r>
      <w:r>
        <w:rPr>
          <w:rFonts w:ascii="Times New Roman" w:hAnsi="Times New Roman" w:cs="Times New Roman"/>
          <w:sz w:val="24"/>
          <w:lang w:val="en-US"/>
        </w:rPr>
        <w:t xml:space="preserve">among health care workers in </w:t>
      </w:r>
      <w:r>
        <w:rPr>
          <w:rFonts w:ascii="Times New Roman" w:hAnsi="Times New Roman" w:cs="Times New Roman"/>
          <w:sz w:val="24"/>
        </w:rPr>
        <w:t>gynecologic oncology</w:t>
      </w:r>
      <w:r>
        <w:rPr>
          <w:rFonts w:ascii="Times New Roman" w:hAnsi="Times New Roman" w:cs="Times New Roman"/>
          <w:sz w:val="24"/>
          <w:lang w:val="en-US"/>
        </w:rPr>
        <w:t xml:space="preserve"> in</w:t>
      </w:r>
      <w:r>
        <w:rPr>
          <w:rFonts w:ascii="Times New Roman" w:hAnsi="Times New Roman" w:cs="Times New Roman"/>
          <w:sz w:val="24"/>
        </w:rPr>
        <w:t xml:space="preserve"> </w:t>
      </w:r>
      <w:r>
        <w:rPr>
          <w:rFonts w:ascii="Times New Roman" w:hAnsi="Times New Roman" w:cs="Times New Roman"/>
          <w:sz w:val="24"/>
          <w:lang w:val="en-US"/>
        </w:rPr>
        <w:t>SPHMMC</w:t>
      </w:r>
      <w:r>
        <w:rPr>
          <w:rFonts w:ascii="Times New Roman" w:hAnsi="Times New Roman" w:cs="Times New Roman"/>
          <w:sz w:val="24"/>
        </w:rPr>
        <w:t xml:space="preserve">. </w:t>
      </w: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Your name will not be recorded and whatever information you provide will be kept strictly confidential and is to be used only for the purpose of this study. You have the right not to respond to any question you don’t want to and your participation is absolutely voluntary. However, we hope you will participate in the study since your views are important.</w:t>
      </w: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Consent form</w:t>
      </w: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I have been briefly informed about the objective of this study and understood the objective of this study. I have consented to be the part of this study.</w:t>
      </w:r>
    </w:p>
    <w:p>
      <w:pPr>
        <w:pStyle w:val="13"/>
        <w:spacing w:line="360" w:lineRule="auto"/>
        <w:ind w:left="480"/>
        <w:jc w:val="both"/>
        <w:rPr>
          <w:rFonts w:ascii="Times New Roman" w:hAnsi="Times New Roman" w:cs="Times New Roman"/>
          <w:sz w:val="24"/>
        </w:rPr>
      </w:pPr>
      <w:r>
        <w:rPr>
          <w:rFonts w:ascii="Times New Roman" w:hAnsi="Times New Roman" w:cs="Times New Roman"/>
          <w:sz w:val="24"/>
        </w:rPr>
        <w:t xml:space="preserve">Signature </w:t>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softHyphen/>
      </w:r>
      <w:r>
        <w:rPr>
          <w:rFonts w:ascii="Times New Roman" w:hAnsi="Times New Roman" w:cs="Times New Roman"/>
          <w:sz w:val="24"/>
        </w:rPr>
        <w:t>__________________     Date___________________</w:t>
      </w: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0"/>
          <w:szCs w:val="18"/>
        </w:rPr>
      </w:pPr>
    </w:p>
    <w:p>
      <w:pPr>
        <w:pStyle w:val="13"/>
        <w:spacing w:line="360" w:lineRule="auto"/>
        <w:ind w:left="0" w:leftChars="0" w:firstLine="0" w:firstLineChars="0"/>
        <w:jc w:val="both"/>
        <w:rPr>
          <w:rFonts w:ascii="Times New Roman" w:hAnsi="Times New Roman" w:cs="Times New Roman"/>
          <w:b/>
          <w:sz w:val="22"/>
          <w:szCs w:val="21"/>
        </w:rPr>
      </w:pPr>
      <w:r>
        <w:rPr>
          <w:rFonts w:ascii="Times New Roman" w:hAnsi="Times New Roman" w:cs="Times New Roman"/>
          <w:b/>
          <w:sz w:val="22"/>
          <w:szCs w:val="21"/>
        </w:rPr>
        <w:t xml:space="preserve">Section A: Demographic characteristics </w:t>
      </w:r>
    </w:p>
    <w:p>
      <w:pPr>
        <w:pStyle w:val="13"/>
        <w:spacing w:line="360" w:lineRule="auto"/>
        <w:ind w:left="480"/>
        <w:jc w:val="both"/>
        <w:rPr>
          <w:rFonts w:ascii="Times New Roman" w:hAnsi="Times New Roman" w:cs="Times New Roman"/>
          <w:sz w:val="22"/>
          <w:szCs w:val="21"/>
        </w:rPr>
      </w:pPr>
    </w:p>
    <w:p>
      <w:pPr>
        <w:pStyle w:val="13"/>
        <w:spacing w:line="360" w:lineRule="auto"/>
        <w:ind w:left="0" w:leftChars="0" w:firstLine="0" w:firstLineChars="0"/>
        <w:jc w:val="both"/>
        <w:rPr>
          <w:rFonts w:ascii="Times New Roman" w:hAnsi="Times New Roman" w:cs="Times New Roman"/>
          <w:sz w:val="24"/>
          <w:szCs w:val="22"/>
        </w:rPr>
      </w:pPr>
      <w:r>
        <w:rPr>
          <w:rFonts w:ascii="Times New Roman" w:hAnsi="Times New Roman" w:cs="Times New Roman"/>
          <w:sz w:val="24"/>
          <w:szCs w:val="22"/>
        </w:rPr>
        <w:t>1. Age _______</w:t>
      </w:r>
    </w:p>
    <w:p>
      <w:pPr>
        <w:pStyle w:val="13"/>
        <w:spacing w:line="360" w:lineRule="auto"/>
        <w:ind w:left="0" w:leftChars="0" w:firstLine="0" w:firstLineChars="0"/>
        <w:jc w:val="both"/>
        <w:rPr>
          <w:rFonts w:ascii="Times New Roman" w:hAnsi="Times New Roman" w:cs="Times New Roman"/>
          <w:sz w:val="24"/>
          <w:szCs w:val="22"/>
        </w:rPr>
      </w:pPr>
      <w:r>
        <w:rPr>
          <w:rFonts w:ascii="Times New Roman" w:hAnsi="Times New Roman" w:cs="Times New Roman"/>
          <w:sz w:val="24"/>
          <w:szCs w:val="22"/>
        </w:rPr>
        <w:t>2. Sex ______</w:t>
      </w:r>
    </w:p>
    <w:p>
      <w:pPr>
        <w:pStyle w:val="13"/>
        <w:spacing w:line="360" w:lineRule="auto"/>
        <w:ind w:left="0" w:leftChars="0" w:firstLine="0" w:firstLineChars="0"/>
        <w:jc w:val="both"/>
        <w:rPr>
          <w:rFonts w:ascii="Times New Roman" w:hAnsi="Times New Roman" w:cs="Times New Roman"/>
          <w:sz w:val="24"/>
          <w:szCs w:val="22"/>
        </w:rPr>
      </w:pPr>
      <w:r>
        <w:rPr>
          <w:rFonts w:ascii="Times New Roman" w:hAnsi="Times New Roman" w:cs="Times New Roman"/>
          <w:sz w:val="24"/>
          <w:szCs w:val="22"/>
        </w:rPr>
        <w:t xml:space="preserve">3. What is your current qualification? </w:t>
      </w:r>
    </w:p>
    <w:p>
      <w:pPr>
        <w:pStyle w:val="13"/>
        <w:spacing w:line="360" w:lineRule="auto"/>
        <w:ind w:left="480"/>
        <w:jc w:val="both"/>
        <w:rPr>
          <w:rFonts w:ascii="Times New Roman" w:hAnsi="Times New Roman" w:cs="Times New Roman"/>
          <w:sz w:val="24"/>
          <w:szCs w:val="22"/>
        </w:rPr>
      </w:pPr>
      <w:r>
        <w:rPr>
          <w:rFonts w:ascii="Times New Roman" w:hAnsi="Times New Roman" w:cs="Times New Roman"/>
          <w:sz w:val="24"/>
          <w:szCs w:val="22"/>
          <w:lang w:val="en-US"/>
        </w:rPr>
        <w:t>A.</w:t>
      </w:r>
      <w:r>
        <w:rPr>
          <w:rFonts w:ascii="Times New Roman" w:hAnsi="Times New Roman" w:cs="Times New Roman"/>
          <w:sz w:val="24"/>
          <w:szCs w:val="22"/>
        </w:rPr>
        <w:t xml:space="preserve"> Diploma</w:t>
      </w:r>
      <w:r>
        <w:rPr>
          <w:rFonts w:hint="default" w:ascii="Times New Roman" w:hAnsi="Times New Roman" w:cs="Times New Roman"/>
          <w:sz w:val="24"/>
          <w:szCs w:val="22"/>
          <w:lang w:val="en-US"/>
        </w:rPr>
        <w:tab/>
      </w:r>
      <w:r>
        <w:rPr>
          <w:rFonts w:hint="default" w:ascii="Times New Roman" w:hAnsi="Times New Roman" w:cs="Times New Roman"/>
          <w:sz w:val="24"/>
          <w:szCs w:val="22"/>
          <w:lang w:val="en-US"/>
        </w:rPr>
        <w:tab/>
      </w:r>
      <w:r>
        <w:rPr>
          <w:rFonts w:hint="default" w:ascii="Times New Roman" w:hAnsi="Times New Roman" w:cs="Times New Roman"/>
          <w:sz w:val="24"/>
          <w:szCs w:val="22"/>
          <w:lang w:val="en-US"/>
        </w:rPr>
        <w:tab/>
      </w:r>
      <w:r>
        <w:rPr>
          <w:rFonts w:hint="default" w:ascii="Times New Roman" w:hAnsi="Times New Roman" w:cs="Times New Roman"/>
          <w:sz w:val="24"/>
          <w:szCs w:val="22"/>
          <w:lang w:val="en-US"/>
        </w:rPr>
        <w:tab/>
      </w:r>
      <w:r>
        <w:rPr>
          <w:rFonts w:hint="default" w:ascii="Times New Roman" w:hAnsi="Times New Roman" w:cs="Times New Roman"/>
          <w:sz w:val="24"/>
          <w:szCs w:val="22"/>
          <w:lang w:val="en-US"/>
        </w:rPr>
        <w:tab/>
      </w:r>
      <w:r>
        <w:rPr>
          <w:rFonts w:hint="default" w:ascii="Times New Roman" w:hAnsi="Times New Roman" w:cs="Times New Roman"/>
          <w:sz w:val="24"/>
          <w:szCs w:val="22"/>
          <w:lang w:val="en-US"/>
        </w:rPr>
        <w:tab/>
      </w:r>
      <w:r>
        <w:rPr>
          <w:rFonts w:ascii="Times New Roman" w:hAnsi="Times New Roman" w:cs="Times New Roman"/>
          <w:sz w:val="24"/>
          <w:szCs w:val="22"/>
          <w:lang w:val="en-US"/>
        </w:rPr>
        <w:t>C.</w:t>
      </w:r>
      <w:r>
        <w:rPr>
          <w:rFonts w:ascii="Times New Roman" w:hAnsi="Times New Roman" w:cs="Times New Roman"/>
          <w:sz w:val="24"/>
          <w:szCs w:val="22"/>
        </w:rPr>
        <w:t xml:space="preserve">Master degree </w:t>
      </w:r>
    </w:p>
    <w:p>
      <w:pPr>
        <w:pStyle w:val="13"/>
        <w:spacing w:line="360" w:lineRule="auto"/>
        <w:ind w:left="480"/>
        <w:jc w:val="both"/>
        <w:rPr>
          <w:rFonts w:ascii="Times New Roman" w:hAnsi="Times New Roman" w:cs="Times New Roman"/>
          <w:sz w:val="24"/>
          <w:szCs w:val="22"/>
        </w:rPr>
      </w:pPr>
      <w:r>
        <w:rPr>
          <w:rFonts w:ascii="Times New Roman" w:hAnsi="Times New Roman" w:cs="Times New Roman"/>
          <w:sz w:val="24"/>
          <w:szCs w:val="22"/>
          <w:lang w:val="en-US"/>
        </w:rPr>
        <w:t>B.</w:t>
      </w:r>
      <w:r>
        <w:rPr>
          <w:rFonts w:ascii="Times New Roman" w:hAnsi="Times New Roman" w:cs="Times New Roman"/>
          <w:sz w:val="24"/>
          <w:szCs w:val="22"/>
        </w:rPr>
        <w:t xml:space="preserve">Bachelor degree </w:t>
      </w:r>
      <w:r>
        <w:rPr>
          <w:rFonts w:hint="default" w:ascii="Times New Roman" w:hAnsi="Times New Roman" w:cs="Times New Roman"/>
          <w:sz w:val="24"/>
          <w:szCs w:val="22"/>
          <w:lang w:val="en-US"/>
        </w:rPr>
        <w:t xml:space="preserve">              </w:t>
      </w:r>
      <w:r>
        <w:rPr>
          <w:rFonts w:ascii="Times New Roman" w:hAnsi="Times New Roman" w:cs="Times New Roman"/>
          <w:sz w:val="24"/>
          <w:szCs w:val="22"/>
          <w:lang w:val="en-US"/>
        </w:rPr>
        <w:t>D.</w:t>
      </w:r>
      <w:r>
        <w:rPr>
          <w:rFonts w:ascii="Times New Roman" w:hAnsi="Times New Roman" w:cs="Times New Roman"/>
          <w:sz w:val="24"/>
          <w:szCs w:val="22"/>
        </w:rPr>
        <w:t>Doctor</w:t>
      </w:r>
    </w:p>
    <w:p>
      <w:pPr>
        <w:pStyle w:val="13"/>
        <w:spacing w:line="360" w:lineRule="auto"/>
        <w:ind w:left="480"/>
        <w:jc w:val="both"/>
        <w:rPr>
          <w:rFonts w:ascii="Times New Roman" w:hAnsi="Times New Roman" w:cs="Times New Roman"/>
          <w:sz w:val="24"/>
          <w:szCs w:val="22"/>
        </w:rPr>
      </w:pPr>
      <w:r>
        <w:rPr>
          <w:rFonts w:ascii="Times New Roman" w:hAnsi="Times New Roman" w:cs="Times New Roman"/>
          <w:sz w:val="24"/>
          <w:szCs w:val="22"/>
        </w:rPr>
        <w:t xml:space="preserve">     </w:t>
      </w:r>
      <w:r>
        <w:rPr>
          <w:rFonts w:hint="default" w:ascii="Times New Roman" w:hAnsi="Times New Roman" w:cs="Times New Roman"/>
          <w:sz w:val="24"/>
          <w:szCs w:val="22"/>
          <w:lang w:val="en-US"/>
        </w:rPr>
        <w:t xml:space="preserve">                         </w:t>
      </w:r>
      <w:r>
        <w:rPr>
          <w:rFonts w:ascii="Times New Roman" w:hAnsi="Times New Roman" w:cs="Times New Roman"/>
          <w:sz w:val="24"/>
          <w:szCs w:val="22"/>
        </w:rPr>
        <w:t xml:space="preserve">Other (specify) ____________________________________     </w:t>
      </w:r>
    </w:p>
    <w:p>
      <w:pPr>
        <w:spacing w:line="360" w:lineRule="auto"/>
        <w:jc w:val="both"/>
        <w:rPr>
          <w:rFonts w:ascii="Times New Roman" w:hAnsi="Times New Roman" w:cs="Times New Roman"/>
          <w:sz w:val="24"/>
          <w:szCs w:val="22"/>
        </w:rPr>
      </w:pPr>
      <w:r>
        <w:rPr>
          <w:rFonts w:ascii="Times New Roman" w:hAnsi="Times New Roman" w:cs="Times New Roman"/>
          <w:sz w:val="24"/>
          <w:szCs w:val="22"/>
        </w:rPr>
        <w:t xml:space="preserve">4.  Religion; </w:t>
      </w:r>
    </w:p>
    <w:p>
      <w:pPr>
        <w:pStyle w:val="13"/>
        <w:spacing w:line="360" w:lineRule="auto"/>
        <w:ind w:left="480"/>
        <w:jc w:val="both"/>
        <w:rPr>
          <w:rFonts w:ascii="Times New Roman" w:hAnsi="Times New Roman" w:cs="Times New Roman"/>
          <w:sz w:val="24"/>
          <w:szCs w:val="22"/>
        </w:rPr>
      </w:pPr>
      <w:r>
        <w:rPr>
          <w:rFonts w:ascii="Times New Roman" w:hAnsi="Times New Roman" w:cs="Times New Roman"/>
          <w:sz w:val="24"/>
          <w:szCs w:val="22"/>
        </w:rPr>
        <w:t xml:space="preserve">    </w:t>
      </w:r>
      <w:r>
        <w:rPr>
          <w:rFonts w:ascii="Times New Roman" w:hAnsi="Times New Roman" w:cs="Times New Roman"/>
          <w:sz w:val="24"/>
          <w:szCs w:val="22"/>
          <w:lang w:val="en-US"/>
        </w:rPr>
        <w:t xml:space="preserve">       a. </w:t>
      </w:r>
      <w:r>
        <w:rPr>
          <w:rFonts w:ascii="Times New Roman" w:hAnsi="Times New Roman" w:cs="Times New Roman"/>
          <w:sz w:val="24"/>
          <w:szCs w:val="22"/>
        </w:rPr>
        <w:t>Orthodox Christian</w:t>
      </w:r>
      <w:r>
        <w:rPr>
          <w:rFonts w:ascii="Times New Roman" w:hAnsi="Times New Roman" w:cs="Times New Roman"/>
          <w:sz w:val="24"/>
          <w:szCs w:val="22"/>
          <w:lang w:val="en-US"/>
        </w:rPr>
        <w:tab/>
      </w:r>
      <w:r>
        <w:rPr>
          <w:rFonts w:ascii="Times New Roman" w:hAnsi="Times New Roman" w:cs="Times New Roman"/>
          <w:sz w:val="24"/>
          <w:szCs w:val="22"/>
          <w:lang w:val="en-US"/>
        </w:rPr>
        <w:t xml:space="preserve">      d.catholic</w:t>
      </w:r>
    </w:p>
    <w:p>
      <w:pPr>
        <w:pStyle w:val="13"/>
        <w:spacing w:line="360" w:lineRule="auto"/>
        <w:ind w:left="480"/>
        <w:jc w:val="both"/>
        <w:rPr>
          <w:rFonts w:ascii="Times New Roman" w:hAnsi="Times New Roman" w:cs="Times New Roman"/>
          <w:sz w:val="24"/>
          <w:szCs w:val="22"/>
        </w:rPr>
      </w:pPr>
      <w:r>
        <w:rPr>
          <w:rFonts w:ascii="Times New Roman" w:hAnsi="Times New Roman" w:cs="Times New Roman"/>
          <w:sz w:val="24"/>
          <w:szCs w:val="22"/>
        </w:rPr>
        <w:t xml:space="preserve">    </w:t>
      </w:r>
      <w:r>
        <w:rPr>
          <w:rFonts w:ascii="Times New Roman" w:hAnsi="Times New Roman" w:cs="Times New Roman"/>
          <w:sz w:val="24"/>
          <w:szCs w:val="22"/>
          <w:lang w:val="en-US"/>
        </w:rPr>
        <w:t xml:space="preserve">       b. </w:t>
      </w:r>
      <w:r>
        <w:rPr>
          <w:rFonts w:ascii="Times New Roman" w:hAnsi="Times New Roman" w:cs="Times New Roman"/>
          <w:sz w:val="24"/>
          <w:szCs w:val="22"/>
        </w:rPr>
        <w:t>Muslim</w:t>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hint="default" w:ascii="Times New Roman" w:hAnsi="Times New Roman" w:cs="Times New Roman"/>
          <w:sz w:val="24"/>
          <w:szCs w:val="22"/>
          <w:lang w:val="en-US"/>
        </w:rPr>
        <w:t xml:space="preserve">      </w:t>
      </w:r>
      <w:r>
        <w:rPr>
          <w:rFonts w:ascii="Times New Roman" w:hAnsi="Times New Roman" w:cs="Times New Roman"/>
          <w:sz w:val="24"/>
          <w:szCs w:val="22"/>
          <w:lang w:val="en-US"/>
        </w:rPr>
        <w:t>e. seventh day adventist</w:t>
      </w:r>
    </w:p>
    <w:p>
      <w:pPr>
        <w:pStyle w:val="13"/>
        <w:spacing w:line="360" w:lineRule="auto"/>
        <w:ind w:left="1156" w:leftChars="218" w:hanging="720" w:hangingChars="300"/>
        <w:jc w:val="both"/>
        <w:rPr>
          <w:rFonts w:ascii="Times New Roman" w:hAnsi="Times New Roman" w:cs="Times New Roman"/>
          <w:sz w:val="24"/>
          <w:szCs w:val="22"/>
        </w:rPr>
      </w:pPr>
      <w:r>
        <w:rPr>
          <w:rFonts w:ascii="Times New Roman" w:hAnsi="Times New Roman" w:cs="Times New Roman"/>
          <w:sz w:val="24"/>
          <w:szCs w:val="22"/>
        </w:rPr>
        <w:t xml:space="preserve">    </w:t>
      </w:r>
      <w:r>
        <w:rPr>
          <w:rFonts w:ascii="Times New Roman" w:hAnsi="Times New Roman" w:cs="Times New Roman"/>
          <w:sz w:val="24"/>
          <w:szCs w:val="22"/>
          <w:lang w:val="en-US"/>
        </w:rPr>
        <w:t xml:space="preserve">       c. </w:t>
      </w:r>
      <w:r>
        <w:rPr>
          <w:rFonts w:ascii="Times New Roman" w:hAnsi="Times New Roman" w:cs="Times New Roman"/>
          <w:sz w:val="24"/>
          <w:szCs w:val="22"/>
        </w:rPr>
        <w:t xml:space="preserve">Protestant </w:t>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hint="default" w:ascii="Times New Roman" w:hAnsi="Times New Roman" w:cs="Times New Roman"/>
          <w:sz w:val="24"/>
          <w:szCs w:val="22"/>
          <w:lang w:val="en-US"/>
        </w:rPr>
        <w:t xml:space="preserve"> </w:t>
      </w:r>
      <w:r>
        <w:rPr>
          <w:rFonts w:ascii="Times New Roman" w:hAnsi="Times New Roman" w:cs="Times New Roman"/>
          <w:sz w:val="24"/>
          <w:szCs w:val="22"/>
          <w:lang w:val="en-US"/>
        </w:rPr>
        <w:t xml:space="preserve"> f.other( specify)________________</w:t>
      </w:r>
      <w:r>
        <w:rPr>
          <w:rFonts w:ascii="Times New Roman" w:hAnsi="Times New Roman" w:cs="Times New Roman"/>
          <w:sz w:val="24"/>
          <w:szCs w:val="22"/>
        </w:rPr>
        <w:t xml:space="preserve">    </w:t>
      </w:r>
    </w:p>
    <w:p>
      <w:pPr>
        <w:pStyle w:val="13"/>
        <w:spacing w:line="360" w:lineRule="auto"/>
        <w:ind w:left="0" w:leftChars="0" w:firstLine="0" w:firstLineChars="0"/>
        <w:jc w:val="both"/>
        <w:rPr>
          <w:rFonts w:ascii="Times New Roman" w:hAnsi="Times New Roman" w:cs="Times New Roman"/>
          <w:sz w:val="24"/>
          <w:szCs w:val="22"/>
        </w:rPr>
      </w:pPr>
      <w:r>
        <w:rPr>
          <w:rFonts w:ascii="Times New Roman" w:hAnsi="Times New Roman" w:cs="Times New Roman"/>
          <w:sz w:val="24"/>
          <w:szCs w:val="22"/>
        </w:rPr>
        <w:t>5. What is your profession</w:t>
      </w:r>
    </w:p>
    <w:p>
      <w:pPr>
        <w:pStyle w:val="13"/>
        <w:numPr>
          <w:ilvl w:val="1"/>
          <w:numId w:val="2"/>
        </w:numPr>
        <w:spacing w:line="360" w:lineRule="auto"/>
        <w:jc w:val="both"/>
        <w:rPr>
          <w:rFonts w:ascii="Times New Roman" w:hAnsi="Times New Roman" w:cs="Times New Roman"/>
          <w:sz w:val="24"/>
          <w:szCs w:val="22"/>
        </w:rPr>
      </w:pPr>
      <w:r>
        <w:rPr>
          <w:rFonts w:ascii="Times New Roman" w:hAnsi="Times New Roman" w:cs="Times New Roman"/>
          <w:sz w:val="24"/>
          <w:szCs w:val="22"/>
        </w:rPr>
        <w:t xml:space="preserve">Nurse </w:t>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 xml:space="preserve">d. </w:t>
      </w:r>
      <w:r>
        <w:rPr>
          <w:rFonts w:ascii="Times New Roman" w:hAnsi="Times New Roman" w:cs="Times New Roman"/>
          <w:sz w:val="24"/>
          <w:szCs w:val="22"/>
        </w:rPr>
        <w:t>Gynecologist</w:t>
      </w:r>
    </w:p>
    <w:p>
      <w:pPr>
        <w:pStyle w:val="13"/>
        <w:numPr>
          <w:ilvl w:val="1"/>
          <w:numId w:val="2"/>
        </w:numPr>
        <w:spacing w:line="360" w:lineRule="auto"/>
        <w:jc w:val="both"/>
        <w:rPr>
          <w:rFonts w:ascii="Times New Roman" w:hAnsi="Times New Roman" w:cs="Times New Roman"/>
          <w:sz w:val="24"/>
          <w:szCs w:val="22"/>
        </w:rPr>
      </w:pPr>
      <w:r>
        <w:rPr>
          <w:rFonts w:ascii="Times New Roman" w:hAnsi="Times New Roman" w:cs="Times New Roman"/>
          <w:sz w:val="24"/>
          <w:szCs w:val="22"/>
        </w:rPr>
        <w:t>General practition</w:t>
      </w:r>
      <w:r>
        <w:rPr>
          <w:rFonts w:ascii="Times New Roman" w:hAnsi="Times New Roman" w:cs="Times New Roman"/>
          <w:sz w:val="24"/>
          <w:szCs w:val="22"/>
          <w:lang w:val="en-US"/>
        </w:rPr>
        <w:t xml:space="preserve">er                                   e. </w:t>
      </w:r>
      <w:r>
        <w:rPr>
          <w:rFonts w:ascii="Times New Roman" w:hAnsi="Times New Roman" w:cs="Times New Roman"/>
          <w:sz w:val="24"/>
          <w:szCs w:val="22"/>
        </w:rPr>
        <w:t>Gynecologic oncologist</w:t>
      </w:r>
      <w:r>
        <w:rPr>
          <w:rFonts w:ascii="Times New Roman" w:hAnsi="Times New Roman" w:cs="Times New Roman"/>
          <w:sz w:val="24"/>
          <w:szCs w:val="22"/>
          <w:lang w:val="en-US"/>
        </w:rPr>
        <w:t xml:space="preserve"> </w:t>
      </w:r>
    </w:p>
    <w:p>
      <w:pPr>
        <w:pStyle w:val="13"/>
        <w:numPr>
          <w:ilvl w:val="1"/>
          <w:numId w:val="2"/>
        </w:numPr>
        <w:spacing w:line="360" w:lineRule="auto"/>
        <w:jc w:val="both"/>
        <w:rPr>
          <w:rFonts w:ascii="Times New Roman" w:hAnsi="Times New Roman" w:cs="Times New Roman"/>
          <w:sz w:val="24"/>
          <w:szCs w:val="22"/>
        </w:rPr>
      </w:pPr>
      <w:r>
        <w:rPr>
          <w:rFonts w:ascii="Times New Roman" w:hAnsi="Times New Roman" w:cs="Times New Roman"/>
          <w:sz w:val="24"/>
          <w:szCs w:val="22"/>
        </w:rPr>
        <w:t>Resident</w:t>
      </w:r>
      <w:r>
        <w:rPr>
          <w:rFonts w:ascii="Times New Roman" w:hAnsi="Times New Roman" w:cs="Times New Roman"/>
          <w:sz w:val="24"/>
          <w:szCs w:val="22"/>
          <w:lang w:val="en-US"/>
        </w:rPr>
        <w:t xml:space="preserve">                                                     f. other____________</w:t>
      </w:r>
    </w:p>
    <w:p>
      <w:pPr>
        <w:pStyle w:val="13"/>
        <w:numPr>
          <w:ilvl w:val="0"/>
          <w:numId w:val="0"/>
        </w:numPr>
        <w:spacing w:line="360" w:lineRule="auto"/>
        <w:jc w:val="both"/>
        <w:rPr>
          <w:rFonts w:ascii="Times New Roman" w:hAnsi="Times New Roman" w:cs="Times New Roman"/>
          <w:sz w:val="24"/>
          <w:szCs w:val="22"/>
          <w:lang w:val="en-US"/>
        </w:rPr>
      </w:pPr>
    </w:p>
    <w:p>
      <w:pPr>
        <w:pStyle w:val="13"/>
        <w:numPr>
          <w:ilvl w:val="0"/>
          <w:numId w:val="0"/>
        </w:numPr>
        <w:spacing w:line="360" w:lineRule="auto"/>
        <w:jc w:val="both"/>
        <w:rPr>
          <w:rFonts w:ascii="Times New Roman" w:hAnsi="Times New Roman" w:cs="Times New Roman"/>
          <w:sz w:val="24"/>
          <w:szCs w:val="22"/>
        </w:rPr>
      </w:pPr>
      <w:r>
        <w:rPr>
          <w:rFonts w:ascii="Times New Roman" w:hAnsi="Times New Roman" w:cs="Times New Roman"/>
          <w:sz w:val="24"/>
          <w:szCs w:val="22"/>
          <w:lang w:val="en-US"/>
        </w:rPr>
        <w:t xml:space="preserve">6. </w:t>
      </w:r>
      <w:r>
        <w:rPr>
          <w:rFonts w:ascii="Times New Roman" w:hAnsi="Times New Roman" w:cs="Times New Roman"/>
          <w:sz w:val="24"/>
          <w:szCs w:val="22"/>
        </w:rPr>
        <w:t>What is the duration of your work experience</w:t>
      </w:r>
    </w:p>
    <w:p>
      <w:pPr>
        <w:pStyle w:val="13"/>
        <w:numPr>
          <w:ilvl w:val="0"/>
          <w:numId w:val="0"/>
        </w:numPr>
        <w:spacing w:line="360" w:lineRule="auto"/>
        <w:ind w:left="1440" w:leftChars="0"/>
        <w:jc w:val="both"/>
        <w:rPr>
          <w:rFonts w:ascii="Times New Roman" w:hAnsi="Times New Roman" w:cs="Times New Roman"/>
          <w:sz w:val="24"/>
          <w:szCs w:val="22"/>
        </w:rPr>
      </w:pPr>
      <w:r>
        <w:rPr>
          <w:rFonts w:ascii="Times New Roman" w:hAnsi="Times New Roman" w:cs="Times New Roman"/>
          <w:sz w:val="24"/>
          <w:szCs w:val="22"/>
          <w:lang w:val="en-US"/>
        </w:rPr>
        <w:t xml:space="preserve">a. </w:t>
      </w:r>
      <w:r>
        <w:rPr>
          <w:rFonts w:ascii="Times New Roman" w:hAnsi="Times New Roman" w:cs="Times New Roman"/>
          <w:sz w:val="24"/>
          <w:szCs w:val="22"/>
        </w:rPr>
        <w:t>&lt; 2 years</w:t>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ab/>
      </w:r>
      <w:r>
        <w:rPr>
          <w:rFonts w:ascii="Times New Roman" w:hAnsi="Times New Roman" w:cs="Times New Roman"/>
          <w:sz w:val="24"/>
          <w:szCs w:val="22"/>
          <w:lang w:val="en-US"/>
        </w:rPr>
        <w:t>c.</w:t>
      </w:r>
      <w:r>
        <w:rPr>
          <w:rFonts w:ascii="Times New Roman" w:hAnsi="Times New Roman" w:cs="Times New Roman"/>
          <w:sz w:val="24"/>
          <w:szCs w:val="22"/>
        </w:rPr>
        <w:t>5-10 years</w:t>
      </w:r>
    </w:p>
    <w:p>
      <w:pPr>
        <w:pStyle w:val="13"/>
        <w:numPr>
          <w:ilvl w:val="0"/>
          <w:numId w:val="0"/>
        </w:numPr>
        <w:spacing w:line="360" w:lineRule="auto"/>
        <w:ind w:left="1440" w:leftChars="0"/>
        <w:jc w:val="both"/>
        <w:rPr>
          <w:rFonts w:ascii="Times New Roman" w:hAnsi="Times New Roman" w:cs="Times New Roman"/>
          <w:sz w:val="24"/>
          <w:szCs w:val="22"/>
        </w:rPr>
      </w:pPr>
      <w:r>
        <w:rPr>
          <w:rFonts w:ascii="Times New Roman" w:hAnsi="Times New Roman" w:cs="Times New Roman"/>
          <w:sz w:val="24"/>
          <w:szCs w:val="22"/>
          <w:lang w:val="en-US"/>
        </w:rPr>
        <w:t xml:space="preserve">b. </w:t>
      </w:r>
      <w:r>
        <w:rPr>
          <w:rFonts w:ascii="Times New Roman" w:hAnsi="Times New Roman" w:cs="Times New Roman"/>
          <w:sz w:val="24"/>
          <w:szCs w:val="22"/>
        </w:rPr>
        <w:t>2-5 years</w:t>
      </w:r>
      <w:r>
        <w:rPr>
          <w:rFonts w:ascii="Times New Roman" w:hAnsi="Times New Roman" w:cs="Times New Roman"/>
          <w:sz w:val="24"/>
          <w:szCs w:val="22"/>
          <w:lang w:val="en-US"/>
        </w:rPr>
        <w:t xml:space="preserve">                                               d.&gt; 10 years</w:t>
      </w:r>
    </w:p>
    <w:p>
      <w:pPr>
        <w:pStyle w:val="13"/>
        <w:numPr>
          <w:ilvl w:val="0"/>
          <w:numId w:val="8"/>
        </w:numPr>
        <w:spacing w:line="360" w:lineRule="auto"/>
        <w:ind w:left="0"/>
        <w:jc w:val="both"/>
        <w:rPr>
          <w:rFonts w:ascii="Times New Roman" w:hAnsi="Times New Roman" w:cs="Times New Roman"/>
          <w:sz w:val="24"/>
          <w:szCs w:val="20"/>
          <w:lang w:val="en-US"/>
        </w:rPr>
      </w:pPr>
      <w:r>
        <w:rPr>
          <w:rFonts w:ascii="Times New Roman" w:hAnsi="Times New Roman" w:cs="Times New Roman"/>
          <w:sz w:val="24"/>
          <w:szCs w:val="20"/>
          <w:lang w:val="en-US"/>
        </w:rPr>
        <w:t>Have you ever received palliative care training?</w:t>
      </w:r>
    </w:p>
    <w:p>
      <w:pPr>
        <w:pStyle w:val="13"/>
        <w:numPr>
          <w:ilvl w:val="0"/>
          <w:numId w:val="0"/>
        </w:numPr>
        <w:spacing w:line="360" w:lineRule="auto"/>
        <w:ind w:left="1440" w:leftChars="0"/>
        <w:jc w:val="both"/>
        <w:rPr>
          <w:rFonts w:ascii="Times New Roman" w:hAnsi="Times New Roman" w:cs="Times New Roman"/>
          <w:sz w:val="24"/>
          <w:szCs w:val="20"/>
          <w:lang w:val="en-US"/>
        </w:rPr>
      </w:pPr>
      <w:r>
        <w:rPr>
          <w:rFonts w:ascii="Times New Roman" w:hAnsi="Times New Roman" w:cs="Times New Roman"/>
          <w:sz w:val="24"/>
          <w:szCs w:val="20"/>
          <w:lang w:val="en-US"/>
        </w:rPr>
        <w:t>a. Yes</w:t>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b.No</w:t>
      </w:r>
    </w:p>
    <w:p>
      <w:pPr>
        <w:pStyle w:val="13"/>
        <w:numPr>
          <w:ilvl w:val="0"/>
          <w:numId w:val="0"/>
        </w:numPr>
        <w:spacing w:line="360" w:lineRule="auto"/>
        <w:jc w:val="both"/>
        <w:rPr>
          <w:rFonts w:ascii="Times New Roman" w:hAnsi="Times New Roman" w:cs="Times New Roman"/>
          <w:sz w:val="24"/>
          <w:szCs w:val="20"/>
          <w:lang w:val="en-US"/>
        </w:rPr>
      </w:pPr>
      <w:r>
        <w:rPr>
          <w:rFonts w:ascii="Times New Roman" w:hAnsi="Times New Roman" w:cs="Times New Roman"/>
          <w:sz w:val="24"/>
          <w:szCs w:val="20"/>
          <w:lang w:val="en-US"/>
        </w:rPr>
        <w:t>8. Have you read any guidelines or protocols regarding palliative care</w:t>
      </w:r>
    </w:p>
    <w:p>
      <w:pPr>
        <w:pStyle w:val="13"/>
        <w:numPr>
          <w:ilvl w:val="0"/>
          <w:numId w:val="0"/>
        </w:numPr>
        <w:spacing w:line="360" w:lineRule="auto"/>
        <w:jc w:val="both"/>
        <w:rPr>
          <w:rFonts w:ascii="Times New Roman" w:hAnsi="Times New Roman" w:cs="Times New Roman"/>
          <w:sz w:val="24"/>
          <w:szCs w:val="20"/>
          <w:lang w:val="en-US"/>
        </w:rPr>
      </w:pPr>
      <w:r>
        <w:rPr>
          <w:rFonts w:ascii="Times New Roman" w:hAnsi="Times New Roman" w:cs="Times New Roman"/>
          <w:sz w:val="24"/>
          <w:szCs w:val="20"/>
          <w:lang w:val="en-US"/>
        </w:rPr>
        <w:t xml:space="preserve">                        a. Yes</w:t>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ab/>
      </w:r>
      <w:r>
        <w:rPr>
          <w:rFonts w:ascii="Times New Roman" w:hAnsi="Times New Roman" w:cs="Times New Roman"/>
          <w:sz w:val="24"/>
          <w:szCs w:val="20"/>
          <w:lang w:val="en-US"/>
        </w:rPr>
        <w:t>b. No</w:t>
      </w:r>
    </w:p>
    <w:p>
      <w:pPr>
        <w:spacing w:line="360" w:lineRule="auto"/>
        <w:jc w:val="both"/>
        <w:rPr>
          <w:rFonts w:ascii="Times New Roman" w:hAnsi="Times New Roman" w:cs="Times New Roman"/>
          <w:b/>
          <w:sz w:val="24"/>
        </w:rPr>
      </w:pPr>
      <w:r>
        <w:rPr>
          <w:rFonts w:ascii="Times New Roman" w:hAnsi="Times New Roman" w:cs="Times New Roman"/>
          <w:b/>
          <w:sz w:val="24"/>
        </w:rPr>
        <w:t xml:space="preserve">Section B: Knowledge of health workers about Palliative care </w:t>
      </w:r>
    </w:p>
    <w:p>
      <w:pPr>
        <w:pStyle w:val="13"/>
        <w:spacing w:line="360" w:lineRule="auto"/>
        <w:ind w:left="0" w:leftChars="0" w:firstLine="0" w:firstLineChars="0"/>
        <w:jc w:val="both"/>
        <w:rPr>
          <w:rFonts w:ascii="Times New Roman" w:hAnsi="Times New Roman" w:cs="Times New Roman"/>
          <w:sz w:val="22"/>
          <w:szCs w:val="21"/>
        </w:rPr>
      </w:pPr>
      <w:r>
        <w:rPr>
          <w:rFonts w:ascii="Times New Roman" w:hAnsi="Times New Roman" w:cs="Times New Roman"/>
          <w:sz w:val="22"/>
          <w:szCs w:val="21"/>
          <w:lang w:val="en-US"/>
        </w:rPr>
        <w:t xml:space="preserve">1. </w:t>
      </w:r>
      <w:r>
        <w:rPr>
          <w:rFonts w:ascii="Times New Roman" w:hAnsi="Times New Roman" w:cs="Times New Roman"/>
          <w:sz w:val="22"/>
          <w:szCs w:val="21"/>
        </w:rPr>
        <w:t>Do you know the definition of palliative  care?</w:t>
      </w:r>
    </w:p>
    <w:p>
      <w:pPr>
        <w:pStyle w:val="13"/>
        <w:spacing w:line="360" w:lineRule="auto"/>
        <w:ind w:firstLine="720"/>
        <w:jc w:val="both"/>
        <w:rPr>
          <w:rFonts w:ascii="Times New Roman" w:hAnsi="Times New Roman" w:cs="Times New Roman"/>
          <w:sz w:val="22"/>
          <w:szCs w:val="21"/>
        </w:rPr>
      </w:pPr>
      <w:r>
        <w:rPr>
          <w:rFonts w:ascii="Times New Roman" w:hAnsi="Times New Roman" w:cs="Times New Roman"/>
          <w:sz w:val="22"/>
          <w:szCs w:val="21"/>
        </w:rPr>
        <w:t>a)Yes</w:t>
      </w:r>
      <w:r>
        <w:rPr>
          <w:rFonts w:ascii="Times New Roman" w:hAnsi="Times New Roman" w:cs="Times New Roman"/>
          <w:sz w:val="22"/>
          <w:szCs w:val="21"/>
          <w:lang w:val="en-US"/>
        </w:rPr>
        <w:t xml:space="preserve">                                             </w:t>
      </w:r>
      <w:r>
        <w:rPr>
          <w:rFonts w:ascii="Times New Roman" w:hAnsi="Times New Roman" w:cs="Times New Roman"/>
          <w:sz w:val="22"/>
          <w:szCs w:val="21"/>
        </w:rPr>
        <w:t xml:space="preserve">b) No </w:t>
      </w:r>
    </w:p>
    <w:p>
      <w:pPr>
        <w:pStyle w:val="13"/>
        <w:spacing w:line="360" w:lineRule="auto"/>
        <w:ind w:left="0"/>
        <w:jc w:val="both"/>
        <w:rPr>
          <w:rFonts w:ascii="Times New Roman" w:hAnsi="Times New Roman" w:cs="Times New Roman"/>
          <w:sz w:val="22"/>
          <w:szCs w:val="21"/>
        </w:rPr>
      </w:pPr>
      <w:r>
        <w:rPr>
          <w:rFonts w:ascii="Times New Roman" w:hAnsi="Times New Roman" w:cs="Times New Roman"/>
          <w:sz w:val="22"/>
          <w:szCs w:val="21"/>
          <w:lang w:val="en-US"/>
        </w:rPr>
        <w:t xml:space="preserve">2. </w:t>
      </w:r>
      <w:r>
        <w:rPr>
          <w:rFonts w:ascii="Times New Roman" w:hAnsi="Times New Roman" w:cs="Times New Roman"/>
          <w:sz w:val="22"/>
          <w:szCs w:val="21"/>
        </w:rPr>
        <w:t xml:space="preserve">Are you aware of palliative care services or have ever heard of the palliative care? </w:t>
      </w:r>
    </w:p>
    <w:p>
      <w:pPr>
        <w:pStyle w:val="13"/>
        <w:spacing w:line="360" w:lineRule="auto"/>
        <w:ind w:left="0" w:firstLine="1320" w:firstLineChars="600"/>
        <w:jc w:val="both"/>
        <w:rPr>
          <w:rFonts w:ascii="Times New Roman" w:hAnsi="Times New Roman" w:cs="Times New Roman"/>
          <w:sz w:val="22"/>
          <w:szCs w:val="21"/>
        </w:rPr>
      </w:pPr>
      <w:r>
        <w:rPr>
          <w:rFonts w:ascii="Times New Roman" w:hAnsi="Times New Roman" w:cs="Times New Roman"/>
          <w:sz w:val="22"/>
          <w:szCs w:val="21"/>
        </w:rPr>
        <w:t>A) Aware</w:t>
      </w:r>
      <w:r>
        <w:rPr>
          <w:rFonts w:ascii="Times New Roman" w:hAnsi="Times New Roman" w:cs="Times New Roman"/>
          <w:sz w:val="22"/>
          <w:szCs w:val="21"/>
          <w:lang w:val="en-US"/>
        </w:rPr>
        <w:t xml:space="preserve">                                       </w:t>
      </w:r>
      <w:r>
        <w:rPr>
          <w:rFonts w:ascii="Times New Roman" w:hAnsi="Times New Roman" w:cs="Times New Roman"/>
          <w:sz w:val="22"/>
          <w:szCs w:val="21"/>
        </w:rPr>
        <w:t>B) Not Aware</w:t>
      </w:r>
    </w:p>
    <w:p>
      <w:pPr>
        <w:pStyle w:val="13"/>
        <w:spacing w:line="360" w:lineRule="auto"/>
        <w:ind w:left="0"/>
        <w:jc w:val="both"/>
        <w:rPr>
          <w:rFonts w:ascii="Times New Roman" w:hAnsi="Times New Roman" w:cs="Times New Roman"/>
          <w:sz w:val="22"/>
          <w:szCs w:val="21"/>
        </w:rPr>
      </w:pPr>
      <w:r>
        <w:rPr>
          <w:rFonts w:ascii="Times New Roman" w:hAnsi="Times New Roman" w:cs="Times New Roman"/>
          <w:sz w:val="22"/>
          <w:szCs w:val="21"/>
          <w:lang w:val="en-US"/>
        </w:rPr>
        <w:t xml:space="preserve">3. </w:t>
      </w:r>
      <w:r>
        <w:rPr>
          <w:rFonts w:ascii="Times New Roman" w:hAnsi="Times New Roman" w:cs="Times New Roman"/>
          <w:sz w:val="22"/>
          <w:szCs w:val="21"/>
        </w:rPr>
        <w:t xml:space="preserve">Do you think palliative care improves patients survival </w:t>
      </w:r>
    </w:p>
    <w:p>
      <w:pPr>
        <w:pStyle w:val="13"/>
        <w:spacing w:line="360" w:lineRule="auto"/>
        <w:ind w:left="990" w:firstLine="440" w:firstLineChars="200"/>
        <w:jc w:val="both"/>
        <w:rPr>
          <w:rFonts w:ascii="Times New Roman" w:hAnsi="Times New Roman" w:cs="Times New Roman"/>
          <w:sz w:val="22"/>
          <w:szCs w:val="21"/>
          <w:lang w:val="en-US"/>
        </w:rPr>
      </w:pPr>
      <w:r>
        <w:rPr>
          <w:rFonts w:ascii="Times New Roman" w:hAnsi="Times New Roman" w:cs="Times New Roman"/>
          <w:sz w:val="22"/>
          <w:szCs w:val="21"/>
        </w:rPr>
        <w:t xml:space="preserve">A) Yes </w:t>
      </w:r>
      <w:r>
        <w:rPr>
          <w:rFonts w:ascii="Times New Roman" w:hAnsi="Times New Roman" w:cs="Times New Roman"/>
          <w:sz w:val="22"/>
          <w:szCs w:val="21"/>
          <w:lang w:val="en-US"/>
        </w:rPr>
        <w:t xml:space="preserve">                                           </w:t>
      </w:r>
      <w:r>
        <w:rPr>
          <w:rFonts w:ascii="Times New Roman" w:hAnsi="Times New Roman" w:cs="Times New Roman"/>
          <w:sz w:val="22"/>
          <w:szCs w:val="21"/>
        </w:rPr>
        <w:t xml:space="preserve">B) No </w:t>
      </w:r>
      <w:r>
        <w:rPr>
          <w:rFonts w:ascii="Times New Roman" w:hAnsi="Times New Roman" w:cs="Times New Roman"/>
          <w:sz w:val="22"/>
          <w:szCs w:val="21"/>
          <w:lang w:val="en-US"/>
        </w:rPr>
        <w:t xml:space="preserve">   </w:t>
      </w:r>
    </w:p>
    <w:p>
      <w:pPr>
        <w:pStyle w:val="13"/>
        <w:spacing w:line="360" w:lineRule="auto"/>
        <w:ind w:left="0" w:leftChars="0" w:firstLine="0" w:firstLineChars="0"/>
        <w:jc w:val="both"/>
        <w:rPr>
          <w:rFonts w:ascii="Times New Roman" w:hAnsi="Times New Roman" w:cs="Times New Roman"/>
          <w:sz w:val="22"/>
          <w:szCs w:val="21"/>
        </w:rPr>
      </w:pPr>
      <w:r>
        <w:rPr>
          <w:rFonts w:ascii="Times New Roman" w:hAnsi="Times New Roman" w:cs="Times New Roman"/>
          <w:sz w:val="22"/>
          <w:szCs w:val="21"/>
          <w:lang w:val="en-US"/>
        </w:rPr>
        <w:t xml:space="preserve">4. </w:t>
      </w:r>
      <w:r>
        <w:rPr>
          <w:rFonts w:ascii="Times New Roman" w:hAnsi="Times New Roman" w:cs="Times New Roman"/>
          <w:sz w:val="22"/>
          <w:szCs w:val="21"/>
        </w:rPr>
        <w:t xml:space="preserve">Palliative care should not </w:t>
      </w:r>
      <w:r>
        <w:rPr>
          <w:rFonts w:ascii="Times New Roman" w:hAnsi="Times New Roman" w:cs="Times New Roman"/>
          <w:sz w:val="22"/>
          <w:szCs w:val="22"/>
        </w:rPr>
        <w:t>be</w:t>
      </w:r>
      <w:r>
        <w:rPr>
          <w:rFonts w:ascii="Times New Roman" w:hAnsi="Times New Roman" w:cs="Times New Roman"/>
          <w:sz w:val="24"/>
          <w:szCs w:val="21"/>
        </w:rPr>
        <w:t xml:space="preserve"> </w:t>
      </w:r>
      <w:r>
        <w:rPr>
          <w:rFonts w:ascii="Times New Roman" w:hAnsi="Times New Roman" w:cs="Times New Roman"/>
          <w:sz w:val="22"/>
          <w:szCs w:val="16"/>
        </w:rPr>
        <w:t>provided along with anti-cancer treatments</w:t>
      </w:r>
      <w:r>
        <w:rPr>
          <w:rFonts w:ascii="Times New Roman" w:hAnsi="Times New Roman" w:cs="Times New Roman"/>
          <w:sz w:val="18"/>
          <w:szCs w:val="16"/>
        </w:rPr>
        <w:t>.</w:t>
      </w:r>
    </w:p>
    <w:p>
      <w:pPr>
        <w:pStyle w:val="13"/>
        <w:spacing w:line="360" w:lineRule="auto"/>
        <w:ind w:left="990" w:firstLine="440" w:firstLineChars="200"/>
        <w:jc w:val="both"/>
        <w:rPr>
          <w:rFonts w:ascii="Times New Roman" w:hAnsi="Times New Roman" w:cs="Times New Roman"/>
          <w:sz w:val="22"/>
          <w:szCs w:val="21"/>
        </w:rPr>
      </w:pPr>
      <w:r>
        <w:rPr>
          <w:rFonts w:ascii="Times New Roman" w:hAnsi="Times New Roman" w:cs="Times New Roman"/>
          <w:sz w:val="22"/>
          <w:szCs w:val="21"/>
        </w:rPr>
        <w:t>A) Yes</w:t>
      </w:r>
      <w:r>
        <w:rPr>
          <w:rFonts w:ascii="Times New Roman" w:hAnsi="Times New Roman" w:cs="Times New Roman"/>
          <w:sz w:val="22"/>
          <w:szCs w:val="21"/>
          <w:lang w:val="en-US"/>
        </w:rPr>
        <w:t xml:space="preserve">                                           </w:t>
      </w:r>
      <w:r>
        <w:rPr>
          <w:rFonts w:ascii="Times New Roman" w:hAnsi="Times New Roman" w:cs="Times New Roman"/>
          <w:sz w:val="22"/>
          <w:szCs w:val="21"/>
        </w:rPr>
        <w:t xml:space="preserve">B) No  </w:t>
      </w:r>
    </w:p>
    <w:p>
      <w:pPr>
        <w:pStyle w:val="13"/>
        <w:spacing w:line="360" w:lineRule="auto"/>
        <w:ind w:left="0"/>
        <w:jc w:val="both"/>
        <w:rPr>
          <w:rFonts w:ascii="Times New Roman" w:hAnsi="Times New Roman" w:cs="Times New Roman"/>
          <w:sz w:val="22"/>
          <w:szCs w:val="21"/>
        </w:rPr>
      </w:pPr>
      <w:r>
        <w:rPr>
          <w:rFonts w:ascii="Times New Roman" w:hAnsi="Times New Roman" w:cs="Times New Roman"/>
          <w:sz w:val="22"/>
          <w:szCs w:val="21"/>
          <w:lang w:val="en-US"/>
        </w:rPr>
        <w:t>5. T</w:t>
      </w:r>
      <w:r>
        <w:rPr>
          <w:rFonts w:ascii="Times New Roman" w:hAnsi="Times New Roman" w:cs="Times New Roman"/>
          <w:sz w:val="22"/>
          <w:szCs w:val="21"/>
        </w:rPr>
        <w:t>he appropriate time to start palliative care</w:t>
      </w:r>
      <w:r>
        <w:rPr>
          <w:rFonts w:ascii="Times New Roman" w:hAnsi="Times New Roman" w:cs="Times New Roman"/>
          <w:sz w:val="22"/>
          <w:szCs w:val="21"/>
          <w:lang w:val="en-US"/>
        </w:rPr>
        <w:t xml:space="preserve"> is early at diagnosis.</w:t>
      </w:r>
    </w:p>
    <w:p>
      <w:pPr>
        <w:pStyle w:val="13"/>
        <w:spacing w:line="360" w:lineRule="auto"/>
        <w:ind w:left="990" w:firstLine="330" w:firstLineChars="150"/>
        <w:jc w:val="both"/>
        <w:rPr>
          <w:rFonts w:ascii="Times New Roman" w:hAnsi="Times New Roman" w:cs="Times New Roman"/>
          <w:sz w:val="22"/>
          <w:szCs w:val="21"/>
        </w:rPr>
      </w:pPr>
      <w:r>
        <w:rPr>
          <w:rFonts w:ascii="Times New Roman" w:hAnsi="Times New Roman" w:cs="Times New Roman"/>
          <w:sz w:val="22"/>
          <w:szCs w:val="21"/>
        </w:rPr>
        <w:t>A)</w:t>
      </w:r>
      <w:r>
        <w:rPr>
          <w:rFonts w:ascii="Times New Roman" w:hAnsi="Times New Roman" w:cs="Times New Roman"/>
          <w:sz w:val="22"/>
          <w:szCs w:val="21"/>
          <w:lang w:val="en-US"/>
        </w:rPr>
        <w:t xml:space="preserve">Yes                                             </w:t>
      </w:r>
      <w:r>
        <w:rPr>
          <w:rFonts w:ascii="Times New Roman" w:hAnsi="Times New Roman" w:cs="Times New Roman"/>
          <w:sz w:val="22"/>
          <w:szCs w:val="21"/>
        </w:rPr>
        <w:t xml:space="preserve">B) </w:t>
      </w:r>
      <w:r>
        <w:rPr>
          <w:rFonts w:ascii="Times New Roman" w:hAnsi="Times New Roman" w:cs="Times New Roman"/>
          <w:sz w:val="22"/>
          <w:szCs w:val="21"/>
          <w:lang w:val="en-US"/>
        </w:rPr>
        <w:t>No</w:t>
      </w:r>
    </w:p>
    <w:p>
      <w:pPr>
        <w:pStyle w:val="13"/>
        <w:spacing w:line="360" w:lineRule="auto"/>
        <w:ind w:left="0"/>
        <w:jc w:val="both"/>
        <w:rPr>
          <w:rFonts w:ascii="Times New Roman" w:hAnsi="Times New Roman" w:cs="Times New Roman"/>
          <w:sz w:val="22"/>
          <w:szCs w:val="21"/>
        </w:rPr>
      </w:pPr>
      <w:r>
        <w:rPr>
          <w:rFonts w:ascii="Times New Roman" w:hAnsi="Times New Roman" w:cs="Times New Roman"/>
          <w:sz w:val="22"/>
          <w:szCs w:val="21"/>
          <w:lang w:val="en-US"/>
        </w:rPr>
        <w:t xml:space="preserve">6. </w:t>
      </w:r>
      <w:r>
        <w:rPr>
          <w:rFonts w:ascii="Times New Roman" w:hAnsi="Times New Roman" w:cs="Times New Roman"/>
          <w:sz w:val="22"/>
          <w:szCs w:val="21"/>
        </w:rPr>
        <w:t xml:space="preserve">Does provision of palliative care require emotional detachment? </w:t>
      </w:r>
    </w:p>
    <w:p>
      <w:pPr>
        <w:pStyle w:val="13"/>
        <w:spacing w:line="360" w:lineRule="auto"/>
        <w:ind w:left="990" w:firstLine="330" w:firstLineChars="150"/>
        <w:jc w:val="both"/>
        <w:rPr>
          <w:rFonts w:ascii="Times New Roman" w:hAnsi="Times New Roman" w:cs="Times New Roman"/>
          <w:sz w:val="22"/>
          <w:szCs w:val="21"/>
        </w:rPr>
      </w:pPr>
      <w:r>
        <w:rPr>
          <w:rFonts w:ascii="Times New Roman" w:hAnsi="Times New Roman" w:cs="Times New Roman"/>
          <w:sz w:val="22"/>
          <w:szCs w:val="21"/>
        </w:rPr>
        <w:t xml:space="preserve">A) Yes </w:t>
      </w:r>
      <w:r>
        <w:rPr>
          <w:rFonts w:ascii="Times New Roman" w:hAnsi="Times New Roman" w:cs="Times New Roman"/>
          <w:sz w:val="22"/>
          <w:szCs w:val="21"/>
          <w:lang w:val="en-US"/>
        </w:rPr>
        <w:t xml:space="preserve">                                            </w:t>
      </w:r>
      <w:r>
        <w:rPr>
          <w:rFonts w:ascii="Times New Roman" w:hAnsi="Times New Roman" w:cs="Times New Roman"/>
          <w:sz w:val="22"/>
          <w:szCs w:val="21"/>
        </w:rPr>
        <w:t xml:space="preserve">B) No </w:t>
      </w:r>
    </w:p>
    <w:p>
      <w:pPr>
        <w:pStyle w:val="13"/>
        <w:spacing w:line="360" w:lineRule="auto"/>
        <w:ind w:left="0"/>
        <w:jc w:val="both"/>
        <w:rPr>
          <w:rFonts w:ascii="Times New Roman" w:hAnsi="Times New Roman" w:cs="Times New Roman"/>
          <w:sz w:val="22"/>
          <w:szCs w:val="21"/>
        </w:rPr>
      </w:pPr>
      <w:r>
        <w:rPr>
          <w:rFonts w:ascii="Times New Roman" w:hAnsi="Times New Roman" w:cs="Times New Roman"/>
          <w:sz w:val="22"/>
          <w:szCs w:val="21"/>
          <w:lang w:val="en-US"/>
        </w:rPr>
        <w:t xml:space="preserve">7. </w:t>
      </w:r>
      <w:r>
        <w:rPr>
          <w:rFonts w:ascii="Times New Roman" w:hAnsi="Times New Roman" w:cs="Times New Roman"/>
          <w:sz w:val="22"/>
          <w:szCs w:val="21"/>
        </w:rPr>
        <w:t xml:space="preserve">Does the extent of disease determine the method of pain management? </w:t>
      </w:r>
    </w:p>
    <w:p>
      <w:pPr>
        <w:pStyle w:val="13"/>
        <w:spacing w:line="360" w:lineRule="auto"/>
        <w:ind w:firstLine="720"/>
        <w:jc w:val="both"/>
        <w:rPr>
          <w:rFonts w:ascii="Times New Roman" w:hAnsi="Times New Roman" w:cs="Times New Roman"/>
          <w:sz w:val="22"/>
          <w:szCs w:val="21"/>
        </w:rPr>
      </w:pPr>
      <w:r>
        <w:rPr>
          <w:rFonts w:ascii="Times New Roman" w:hAnsi="Times New Roman" w:cs="Times New Roman"/>
          <w:sz w:val="22"/>
          <w:szCs w:val="21"/>
        </w:rPr>
        <w:t xml:space="preserve">A)Yes </w:t>
      </w:r>
      <w:r>
        <w:rPr>
          <w:rFonts w:ascii="Times New Roman" w:hAnsi="Times New Roman" w:cs="Times New Roman"/>
          <w:sz w:val="22"/>
          <w:szCs w:val="21"/>
          <w:lang w:val="en-US"/>
        </w:rPr>
        <w:t xml:space="preserve">                                            </w:t>
      </w:r>
      <w:r>
        <w:rPr>
          <w:rFonts w:ascii="Times New Roman" w:hAnsi="Times New Roman" w:cs="Times New Roman"/>
          <w:sz w:val="22"/>
          <w:szCs w:val="21"/>
        </w:rPr>
        <w:t xml:space="preserve">B) No </w:t>
      </w:r>
    </w:p>
    <w:p>
      <w:pPr>
        <w:pStyle w:val="13"/>
        <w:spacing w:line="360" w:lineRule="auto"/>
        <w:ind w:left="0"/>
        <w:jc w:val="both"/>
        <w:rPr>
          <w:rFonts w:ascii="Times New Roman" w:hAnsi="Times New Roman" w:cs="Times New Roman"/>
          <w:sz w:val="22"/>
          <w:szCs w:val="21"/>
        </w:rPr>
      </w:pPr>
      <w:r>
        <w:rPr>
          <w:rFonts w:ascii="Times New Roman" w:hAnsi="Times New Roman" w:cs="Times New Roman"/>
          <w:sz w:val="22"/>
          <w:szCs w:val="21"/>
          <w:lang w:val="en-US"/>
        </w:rPr>
        <w:t>8.</w:t>
      </w:r>
      <w:r>
        <w:rPr>
          <w:rFonts w:ascii="Times New Roman" w:hAnsi="Times New Roman" w:cs="Times New Roman"/>
          <w:sz w:val="22"/>
          <w:szCs w:val="21"/>
        </w:rPr>
        <w:t xml:space="preserve"> Are adjuvant drugs important in management of pain? </w:t>
      </w:r>
    </w:p>
    <w:p>
      <w:pPr>
        <w:pStyle w:val="13"/>
        <w:spacing w:line="360" w:lineRule="auto"/>
        <w:ind w:left="990" w:firstLine="440" w:firstLineChars="200"/>
        <w:jc w:val="both"/>
        <w:rPr>
          <w:rFonts w:ascii="Times New Roman" w:hAnsi="Times New Roman" w:cs="Times New Roman"/>
          <w:sz w:val="22"/>
          <w:szCs w:val="21"/>
        </w:rPr>
      </w:pPr>
      <w:r>
        <w:rPr>
          <w:rFonts w:ascii="Times New Roman" w:hAnsi="Times New Roman" w:cs="Times New Roman"/>
          <w:sz w:val="22"/>
          <w:szCs w:val="21"/>
        </w:rPr>
        <w:t>A)Yes</w:t>
      </w:r>
      <w:r>
        <w:rPr>
          <w:rFonts w:ascii="Times New Roman" w:hAnsi="Times New Roman" w:cs="Times New Roman"/>
          <w:sz w:val="22"/>
          <w:szCs w:val="21"/>
          <w:lang w:val="en-US"/>
        </w:rPr>
        <w:t xml:space="preserve">                                             </w:t>
      </w:r>
      <w:r>
        <w:rPr>
          <w:rFonts w:ascii="Times New Roman" w:hAnsi="Times New Roman" w:cs="Times New Roman"/>
          <w:sz w:val="22"/>
          <w:szCs w:val="21"/>
        </w:rPr>
        <w:t xml:space="preserve">B) No </w:t>
      </w:r>
    </w:p>
    <w:p>
      <w:pPr>
        <w:pStyle w:val="13"/>
        <w:spacing w:line="360" w:lineRule="auto"/>
        <w:ind w:left="0" w:firstLine="110" w:firstLineChars="50"/>
        <w:jc w:val="both"/>
        <w:rPr>
          <w:rFonts w:ascii="Times New Roman" w:hAnsi="Times New Roman" w:cs="Times New Roman"/>
          <w:sz w:val="22"/>
          <w:szCs w:val="21"/>
        </w:rPr>
      </w:pPr>
    </w:p>
    <w:p>
      <w:pPr>
        <w:pStyle w:val="13"/>
        <w:spacing w:line="360" w:lineRule="auto"/>
        <w:ind w:left="0" w:leftChars="0" w:firstLine="0" w:firstLineChars="0"/>
        <w:jc w:val="both"/>
        <w:rPr>
          <w:rFonts w:ascii="Times New Roman" w:hAnsi="Times New Roman" w:cs="Times New Roman"/>
          <w:sz w:val="22"/>
          <w:szCs w:val="21"/>
        </w:rPr>
      </w:pPr>
      <w:r>
        <w:rPr>
          <w:rFonts w:ascii="Times New Roman" w:hAnsi="Times New Roman" w:cs="Times New Roman"/>
          <w:sz w:val="22"/>
          <w:szCs w:val="21"/>
          <w:lang w:val="en-US"/>
        </w:rPr>
        <w:t xml:space="preserve">9. </w:t>
      </w:r>
      <w:r>
        <w:rPr>
          <w:rFonts w:ascii="Times New Roman" w:hAnsi="Times New Roman" w:cs="Times New Roman"/>
          <w:sz w:val="22"/>
          <w:szCs w:val="21"/>
        </w:rPr>
        <w:t xml:space="preserve">Are the manifestations of chronic pain different from those of acute? </w:t>
      </w:r>
    </w:p>
    <w:p>
      <w:pPr>
        <w:pStyle w:val="13"/>
        <w:spacing w:line="360" w:lineRule="auto"/>
        <w:ind w:firstLine="720"/>
        <w:jc w:val="both"/>
        <w:rPr>
          <w:rFonts w:ascii="Times New Roman" w:hAnsi="Times New Roman" w:cs="Times New Roman"/>
          <w:sz w:val="22"/>
          <w:szCs w:val="21"/>
        </w:rPr>
      </w:pPr>
      <w:r>
        <w:rPr>
          <w:rFonts w:ascii="Times New Roman" w:hAnsi="Times New Roman" w:cs="Times New Roman"/>
          <w:sz w:val="22"/>
          <w:szCs w:val="21"/>
        </w:rPr>
        <w:t>A)Ye</w:t>
      </w:r>
      <w:r>
        <w:rPr>
          <w:rFonts w:ascii="Times New Roman" w:hAnsi="Times New Roman" w:cs="Times New Roman"/>
          <w:sz w:val="22"/>
          <w:szCs w:val="21"/>
          <w:lang w:val="en-US"/>
        </w:rPr>
        <w:t xml:space="preserve">s                                              </w:t>
      </w:r>
      <w:r>
        <w:rPr>
          <w:rFonts w:ascii="Times New Roman" w:hAnsi="Times New Roman" w:cs="Times New Roman"/>
          <w:sz w:val="22"/>
          <w:szCs w:val="21"/>
        </w:rPr>
        <w:t xml:space="preserve">B)No </w:t>
      </w:r>
    </w:p>
    <w:p>
      <w:pPr>
        <w:pStyle w:val="13"/>
        <w:spacing w:line="360" w:lineRule="auto"/>
        <w:ind w:left="0" w:leftChars="0" w:firstLine="0" w:firstLineChars="0"/>
        <w:jc w:val="both"/>
        <w:rPr>
          <w:rFonts w:ascii="Times New Roman" w:hAnsi="Times New Roman" w:cs="Times New Roman"/>
          <w:sz w:val="22"/>
          <w:szCs w:val="21"/>
          <w:lang w:val="en-US"/>
        </w:rPr>
      </w:pPr>
      <w:r>
        <w:rPr>
          <w:rFonts w:ascii="Times New Roman" w:hAnsi="Times New Roman" w:cs="Times New Roman"/>
          <w:sz w:val="22"/>
          <w:szCs w:val="21"/>
          <w:lang w:val="en-US"/>
        </w:rPr>
        <w:t>10. Health care workers should always subscribe laxatives when ordering strong opoids.</w:t>
      </w:r>
    </w:p>
    <w:p>
      <w:pPr>
        <w:pStyle w:val="13"/>
        <w:spacing w:line="360" w:lineRule="auto"/>
        <w:ind w:left="720" w:leftChars="0" w:firstLine="720" w:firstLineChars="0"/>
        <w:jc w:val="both"/>
        <w:rPr>
          <w:rFonts w:ascii="Times New Roman" w:hAnsi="Times New Roman" w:cs="Times New Roman"/>
          <w:sz w:val="22"/>
          <w:szCs w:val="21"/>
          <w:lang w:val="en-US"/>
        </w:rPr>
      </w:pPr>
      <w:r>
        <w:rPr>
          <w:rFonts w:ascii="Times New Roman" w:hAnsi="Times New Roman" w:cs="Times New Roman"/>
          <w:sz w:val="22"/>
          <w:szCs w:val="21"/>
          <w:lang w:val="en-US"/>
        </w:rPr>
        <w:t>A) Yes</w:t>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 xml:space="preserve">   B) No</w:t>
      </w:r>
    </w:p>
    <w:p>
      <w:pPr>
        <w:pStyle w:val="13"/>
        <w:spacing w:line="360" w:lineRule="auto"/>
        <w:ind w:left="0" w:leftChars="0" w:firstLine="0" w:firstLineChars="0"/>
        <w:jc w:val="both"/>
        <w:rPr>
          <w:rFonts w:ascii="Times New Roman" w:hAnsi="Times New Roman" w:cs="Times New Roman"/>
          <w:sz w:val="22"/>
          <w:szCs w:val="21"/>
          <w:lang w:val="en-US"/>
        </w:rPr>
      </w:pPr>
      <w:r>
        <w:rPr>
          <w:rFonts w:ascii="Times New Roman" w:hAnsi="Times New Roman" w:cs="Times New Roman"/>
          <w:sz w:val="22"/>
          <w:szCs w:val="21"/>
          <w:lang w:val="en-US"/>
        </w:rPr>
        <w:t>11. Early integration of palliative care can improve patients quality of life</w:t>
      </w:r>
    </w:p>
    <w:p>
      <w:pPr>
        <w:pStyle w:val="13"/>
        <w:spacing w:line="360" w:lineRule="auto"/>
        <w:ind w:left="720" w:leftChars="0" w:firstLine="720" w:firstLineChars="0"/>
        <w:jc w:val="both"/>
        <w:rPr>
          <w:rFonts w:ascii="Times New Roman" w:hAnsi="Times New Roman" w:cs="Times New Roman"/>
          <w:sz w:val="22"/>
          <w:szCs w:val="21"/>
          <w:lang w:val="en-US"/>
        </w:rPr>
      </w:pPr>
      <w:r>
        <w:rPr>
          <w:rFonts w:ascii="Times New Roman" w:hAnsi="Times New Roman" w:cs="Times New Roman"/>
          <w:sz w:val="22"/>
          <w:szCs w:val="21"/>
          <w:lang w:val="en-US"/>
        </w:rPr>
        <w:t>A) Yes</w:t>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 xml:space="preserve">   B) No</w:t>
      </w:r>
    </w:p>
    <w:p>
      <w:pPr>
        <w:pStyle w:val="13"/>
        <w:spacing w:line="360" w:lineRule="auto"/>
        <w:ind w:left="0" w:leftChars="0" w:firstLine="0" w:firstLineChars="0"/>
        <w:jc w:val="both"/>
        <w:rPr>
          <w:rFonts w:ascii="Times New Roman" w:hAnsi="Times New Roman" w:cs="Times New Roman"/>
          <w:sz w:val="22"/>
          <w:szCs w:val="21"/>
          <w:lang w:val="en-US"/>
        </w:rPr>
      </w:pPr>
      <w:r>
        <w:rPr>
          <w:rFonts w:ascii="Times New Roman" w:hAnsi="Times New Roman" w:cs="Times New Roman"/>
          <w:sz w:val="22"/>
          <w:szCs w:val="21"/>
          <w:lang w:val="en-US"/>
        </w:rPr>
        <w:t>12. patients who recieve palliative care must accept death</w:t>
      </w:r>
    </w:p>
    <w:p>
      <w:pPr>
        <w:pStyle w:val="13"/>
        <w:spacing w:line="360" w:lineRule="auto"/>
        <w:ind w:left="720" w:leftChars="0" w:firstLine="720" w:firstLineChars="0"/>
        <w:jc w:val="both"/>
        <w:rPr>
          <w:rFonts w:ascii="Times New Roman" w:hAnsi="Times New Roman" w:cs="Times New Roman"/>
          <w:sz w:val="22"/>
          <w:szCs w:val="21"/>
          <w:lang w:val="en-US"/>
        </w:rPr>
      </w:pPr>
      <w:r>
        <w:rPr>
          <w:rFonts w:ascii="Times New Roman" w:hAnsi="Times New Roman" w:cs="Times New Roman"/>
          <w:sz w:val="22"/>
          <w:szCs w:val="21"/>
          <w:lang w:val="en-US"/>
        </w:rPr>
        <w:t>A) Yes</w:t>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 xml:space="preserve">   B) No</w:t>
      </w:r>
    </w:p>
    <w:p>
      <w:pPr>
        <w:pStyle w:val="13"/>
        <w:spacing w:line="360" w:lineRule="auto"/>
        <w:ind w:left="0" w:leftChars="0" w:firstLine="0" w:firstLineChars="0"/>
        <w:jc w:val="both"/>
        <w:rPr>
          <w:rFonts w:ascii="Times New Roman" w:hAnsi="Times New Roman" w:cs="Times New Roman"/>
          <w:b/>
          <w:sz w:val="24"/>
        </w:rPr>
      </w:pPr>
    </w:p>
    <w:p>
      <w:pPr>
        <w:pStyle w:val="13"/>
        <w:spacing w:line="360" w:lineRule="auto"/>
        <w:ind w:left="0" w:leftChars="0" w:firstLine="0" w:firstLineChars="0"/>
        <w:jc w:val="both"/>
        <w:rPr>
          <w:rFonts w:ascii="Times New Roman" w:hAnsi="Times New Roman" w:cs="Times New Roman"/>
          <w:b/>
          <w:sz w:val="24"/>
        </w:rPr>
      </w:pPr>
      <w:r>
        <w:rPr>
          <w:rFonts w:ascii="Times New Roman" w:hAnsi="Times New Roman" w:cs="Times New Roman"/>
          <w:b/>
          <w:sz w:val="24"/>
        </w:rPr>
        <w:t xml:space="preserve">Section C: The attitude of health workers about Palliative care </w:t>
      </w:r>
    </w:p>
    <w:p>
      <w:pPr>
        <w:pStyle w:val="13"/>
        <w:spacing w:line="360" w:lineRule="auto"/>
        <w:ind w:left="0" w:leftChars="0" w:firstLine="0" w:firstLineChars="0"/>
        <w:jc w:val="both"/>
        <w:rPr>
          <w:rFonts w:ascii="Times New Roman" w:hAnsi="Times New Roman" w:cs="Times New Roman"/>
          <w:b/>
          <w:sz w:val="24"/>
          <w:lang w:val="en-US"/>
        </w:rPr>
      </w:pPr>
      <w:r>
        <w:rPr>
          <w:rFonts w:ascii="Times New Roman" w:hAnsi="Times New Roman" w:cs="Times New Roman"/>
          <w:b/>
          <w:sz w:val="24"/>
          <w:lang w:val="en-US"/>
        </w:rPr>
        <w:t xml:space="preserve">For the following questions thick at one of the choices </w:t>
      </w:r>
    </w:p>
    <w:p>
      <w:pPr>
        <w:pStyle w:val="13"/>
        <w:spacing w:line="360" w:lineRule="auto"/>
        <w:ind w:left="0" w:leftChars="0" w:firstLine="0" w:firstLineChars="0"/>
        <w:jc w:val="both"/>
        <w:rPr>
          <w:rFonts w:ascii="Times New Roman" w:hAnsi="Times New Roman" w:cs="Times New Roman"/>
          <w:b/>
          <w:sz w:val="22"/>
          <w:szCs w:val="21"/>
          <w:lang w:val="en-US"/>
        </w:rPr>
      </w:pPr>
      <w:r>
        <w:rPr>
          <w:rFonts w:ascii="Times New Roman" w:hAnsi="Times New Roman" w:cs="Times New Roman"/>
          <w:b/>
          <w:sz w:val="24"/>
          <w:lang w:val="en-US"/>
        </w:rPr>
        <w:t>SA</w:t>
      </w:r>
      <w:r>
        <w:rPr>
          <w:rFonts w:ascii="Times New Roman" w:hAnsi="Times New Roman" w:cs="Times New Roman"/>
          <w:b/>
          <w:sz w:val="22"/>
          <w:szCs w:val="21"/>
          <w:lang w:val="en-US"/>
        </w:rPr>
        <w:t>- strongly agree, A- Agree  U- Uncertain  D- Disagree  SD- strongly disagree</w:t>
      </w:r>
    </w:p>
    <w:tbl>
      <w:tblPr>
        <w:tblStyle w:val="10"/>
        <w:tblpPr w:leftFromText="180" w:rightFromText="180" w:vertAnchor="text" w:horzAnchor="page" w:tblpX="1064" w:tblpY="2171"/>
        <w:tblOverlap w:val="never"/>
        <w:tblW w:w="10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3"/>
        <w:gridCol w:w="659"/>
        <w:gridCol w:w="450"/>
        <w:gridCol w:w="483"/>
        <w:gridCol w:w="473"/>
        <w:gridCol w:w="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803" w:type="dxa"/>
          </w:tcPr>
          <w:p>
            <w:pPr>
              <w:widowControl w:val="0"/>
              <w:spacing w:line="360" w:lineRule="auto"/>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 xml:space="preserve">Question </w:t>
            </w:r>
          </w:p>
        </w:tc>
        <w:tc>
          <w:tcPr>
            <w:tcW w:w="659" w:type="dxa"/>
          </w:tcPr>
          <w:p>
            <w:pPr>
              <w:widowControl w:val="0"/>
              <w:spacing w:line="360" w:lineRule="auto"/>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SA</w:t>
            </w:r>
          </w:p>
        </w:tc>
        <w:tc>
          <w:tcPr>
            <w:tcW w:w="450" w:type="dxa"/>
          </w:tcPr>
          <w:p>
            <w:pPr>
              <w:widowControl w:val="0"/>
              <w:spacing w:line="360" w:lineRule="auto"/>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A</w:t>
            </w:r>
          </w:p>
        </w:tc>
        <w:tc>
          <w:tcPr>
            <w:tcW w:w="483" w:type="dxa"/>
          </w:tcPr>
          <w:p>
            <w:pPr>
              <w:widowControl w:val="0"/>
              <w:spacing w:line="360" w:lineRule="auto"/>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U</w:t>
            </w:r>
          </w:p>
        </w:tc>
        <w:tc>
          <w:tcPr>
            <w:tcW w:w="473" w:type="dxa"/>
          </w:tcPr>
          <w:p>
            <w:pPr>
              <w:widowControl w:val="0"/>
              <w:spacing w:line="360" w:lineRule="auto"/>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D</w:t>
            </w:r>
          </w:p>
        </w:tc>
        <w:tc>
          <w:tcPr>
            <w:tcW w:w="692" w:type="dxa"/>
          </w:tcPr>
          <w:p>
            <w:pPr>
              <w:widowControl w:val="0"/>
              <w:spacing w:line="360" w:lineRule="auto"/>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SD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803" w:type="dxa"/>
          </w:tcPr>
          <w:p>
            <w:pPr>
              <w:pStyle w:val="13"/>
              <w:widowControl w:val="0"/>
              <w:numPr>
                <w:ilvl w:val="0"/>
                <w:numId w:val="0"/>
              </w:numPr>
              <w:spacing w:line="360" w:lineRule="auto"/>
              <w:ind w:left="330" w:leftChars="0" w:hanging="330" w:hangingChars="150"/>
              <w:jc w:val="both"/>
              <w:rPr>
                <w:rFonts w:ascii="Times New Roman" w:hAnsi="Times New Roman" w:cs="Times New Roman"/>
                <w:b/>
                <w:sz w:val="22"/>
                <w:szCs w:val="21"/>
                <w:vertAlign w:val="baseline"/>
              </w:rPr>
            </w:pPr>
            <w:r>
              <w:rPr>
                <w:rFonts w:ascii="Times New Roman" w:hAnsi="Times New Roman" w:cs="Times New Roman"/>
                <w:sz w:val="22"/>
                <w:szCs w:val="21"/>
                <w:lang w:val="en-US"/>
              </w:rPr>
              <w:t xml:space="preserve">1. </w:t>
            </w:r>
            <w:r>
              <w:rPr>
                <w:rFonts w:ascii="Times New Roman" w:hAnsi="Times New Roman" w:cs="Times New Roman"/>
                <w:sz w:val="22"/>
                <w:szCs w:val="21"/>
              </w:rPr>
              <w:t xml:space="preserve">Terminally </w:t>
            </w:r>
            <w:r>
              <w:rPr>
                <w:rFonts w:ascii="Times New Roman" w:hAnsi="Times New Roman" w:cs="Times New Roman"/>
                <w:sz w:val="22"/>
                <w:szCs w:val="21"/>
                <w:lang w:val="en-US"/>
              </w:rPr>
              <w:t>i</w:t>
            </w:r>
            <w:r>
              <w:rPr>
                <w:rFonts w:ascii="Times New Roman" w:hAnsi="Times New Roman" w:cs="Times New Roman"/>
                <w:sz w:val="22"/>
                <w:szCs w:val="21"/>
              </w:rPr>
              <w:t xml:space="preserve">ll patients should be encouraged  to have hope against all odds. </w:t>
            </w:r>
          </w:p>
        </w:tc>
        <w:tc>
          <w:tcPr>
            <w:tcW w:w="659" w:type="dxa"/>
          </w:tcPr>
          <w:p>
            <w:pPr>
              <w:widowControl w:val="0"/>
              <w:spacing w:line="360" w:lineRule="auto"/>
              <w:jc w:val="both"/>
              <w:rPr>
                <w:rFonts w:ascii="Times New Roman" w:hAnsi="Times New Roman" w:cs="Times New Roman"/>
                <w:b/>
                <w:sz w:val="22"/>
                <w:szCs w:val="21"/>
                <w:vertAlign w:val="baseline"/>
              </w:rPr>
            </w:pPr>
          </w:p>
        </w:tc>
        <w:tc>
          <w:tcPr>
            <w:tcW w:w="450" w:type="dxa"/>
          </w:tcPr>
          <w:p>
            <w:pPr>
              <w:widowControl w:val="0"/>
              <w:spacing w:line="360" w:lineRule="auto"/>
              <w:jc w:val="both"/>
              <w:rPr>
                <w:rFonts w:ascii="Times New Roman" w:hAnsi="Times New Roman" w:cs="Times New Roman"/>
                <w:b/>
                <w:sz w:val="22"/>
                <w:szCs w:val="21"/>
                <w:vertAlign w:val="baseline"/>
              </w:rPr>
            </w:pPr>
          </w:p>
        </w:tc>
        <w:tc>
          <w:tcPr>
            <w:tcW w:w="483" w:type="dxa"/>
          </w:tcPr>
          <w:p>
            <w:pPr>
              <w:widowControl w:val="0"/>
              <w:spacing w:line="360" w:lineRule="auto"/>
              <w:jc w:val="both"/>
              <w:rPr>
                <w:rFonts w:ascii="Times New Roman" w:hAnsi="Times New Roman" w:cs="Times New Roman"/>
                <w:b/>
                <w:sz w:val="22"/>
                <w:szCs w:val="21"/>
                <w:vertAlign w:val="baseline"/>
              </w:rPr>
            </w:pPr>
          </w:p>
        </w:tc>
        <w:tc>
          <w:tcPr>
            <w:tcW w:w="473" w:type="dxa"/>
          </w:tcPr>
          <w:p>
            <w:pPr>
              <w:widowControl w:val="0"/>
              <w:spacing w:line="360" w:lineRule="auto"/>
              <w:jc w:val="both"/>
              <w:rPr>
                <w:rFonts w:ascii="Times New Roman" w:hAnsi="Times New Roman" w:cs="Times New Roman"/>
                <w:b/>
                <w:sz w:val="22"/>
                <w:szCs w:val="21"/>
                <w:vertAlign w:val="baseline"/>
              </w:rPr>
            </w:pPr>
          </w:p>
        </w:tc>
        <w:tc>
          <w:tcPr>
            <w:tcW w:w="692" w:type="dxa"/>
          </w:tcPr>
          <w:p>
            <w:pPr>
              <w:widowControl w:val="0"/>
              <w:spacing w:line="360" w:lineRule="auto"/>
              <w:jc w:val="both"/>
              <w:rPr>
                <w:rFonts w:ascii="Times New Roman" w:hAnsi="Times New Roman" w:cs="Times New Roman"/>
                <w:b/>
                <w:sz w:val="22"/>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7803" w:type="dxa"/>
          </w:tcPr>
          <w:p>
            <w:pPr>
              <w:pStyle w:val="13"/>
              <w:widowControl w:val="0"/>
              <w:numPr>
                <w:ilvl w:val="0"/>
                <w:numId w:val="0"/>
              </w:numPr>
              <w:spacing w:line="360" w:lineRule="auto"/>
              <w:ind w:left="360" w:hanging="330" w:hangingChars="150"/>
              <w:jc w:val="both"/>
              <w:rPr>
                <w:rFonts w:ascii="Times New Roman" w:hAnsi="Times New Roman" w:cs="Times New Roman"/>
                <w:b/>
                <w:sz w:val="22"/>
                <w:szCs w:val="21"/>
                <w:vertAlign w:val="baseline"/>
              </w:rPr>
            </w:pPr>
            <w:r>
              <w:rPr>
                <w:rFonts w:ascii="Times New Roman" w:hAnsi="Times New Roman" w:cs="Times New Roman"/>
                <w:sz w:val="22"/>
                <w:szCs w:val="21"/>
                <w:lang w:val="en-US"/>
              </w:rPr>
              <w:t>2.</w:t>
            </w:r>
            <w:r>
              <w:rPr>
                <w:rFonts w:ascii="Times New Roman" w:hAnsi="Times New Roman" w:cs="Times New Roman"/>
                <w:sz w:val="22"/>
                <w:szCs w:val="21"/>
              </w:rPr>
              <w:t>Terminally ill patients and their families should be informed of the</w:t>
            </w:r>
            <w:r>
              <w:rPr>
                <w:rFonts w:ascii="Times New Roman" w:hAnsi="Times New Roman" w:cs="Times New Roman"/>
                <w:sz w:val="22"/>
                <w:szCs w:val="21"/>
                <w:lang w:val="en-US"/>
              </w:rPr>
              <w:t xml:space="preserve"> </w:t>
            </w:r>
            <w:r>
              <w:rPr>
                <w:rFonts w:ascii="Times New Roman" w:hAnsi="Times New Roman" w:cs="Times New Roman"/>
                <w:sz w:val="22"/>
                <w:szCs w:val="21"/>
              </w:rPr>
              <w:t xml:space="preserve">diagnosis and prognosis </w:t>
            </w:r>
          </w:p>
        </w:tc>
        <w:tc>
          <w:tcPr>
            <w:tcW w:w="659" w:type="dxa"/>
          </w:tcPr>
          <w:p>
            <w:pPr>
              <w:widowControl w:val="0"/>
              <w:spacing w:line="360" w:lineRule="auto"/>
              <w:jc w:val="both"/>
              <w:rPr>
                <w:rFonts w:ascii="Times New Roman" w:hAnsi="Times New Roman" w:cs="Times New Roman"/>
                <w:b/>
                <w:sz w:val="22"/>
                <w:szCs w:val="21"/>
                <w:vertAlign w:val="baseline"/>
              </w:rPr>
            </w:pPr>
          </w:p>
        </w:tc>
        <w:tc>
          <w:tcPr>
            <w:tcW w:w="450" w:type="dxa"/>
          </w:tcPr>
          <w:p>
            <w:pPr>
              <w:widowControl w:val="0"/>
              <w:spacing w:line="360" w:lineRule="auto"/>
              <w:jc w:val="both"/>
              <w:rPr>
                <w:rFonts w:ascii="Times New Roman" w:hAnsi="Times New Roman" w:cs="Times New Roman"/>
                <w:b/>
                <w:sz w:val="22"/>
                <w:szCs w:val="21"/>
                <w:vertAlign w:val="baseline"/>
              </w:rPr>
            </w:pPr>
          </w:p>
        </w:tc>
        <w:tc>
          <w:tcPr>
            <w:tcW w:w="483" w:type="dxa"/>
          </w:tcPr>
          <w:p>
            <w:pPr>
              <w:widowControl w:val="0"/>
              <w:spacing w:line="360" w:lineRule="auto"/>
              <w:jc w:val="both"/>
              <w:rPr>
                <w:rFonts w:ascii="Times New Roman" w:hAnsi="Times New Roman" w:cs="Times New Roman"/>
                <w:b/>
                <w:sz w:val="22"/>
                <w:szCs w:val="21"/>
                <w:vertAlign w:val="baseline"/>
              </w:rPr>
            </w:pPr>
          </w:p>
        </w:tc>
        <w:tc>
          <w:tcPr>
            <w:tcW w:w="473" w:type="dxa"/>
          </w:tcPr>
          <w:p>
            <w:pPr>
              <w:widowControl w:val="0"/>
              <w:spacing w:line="360" w:lineRule="auto"/>
              <w:jc w:val="both"/>
              <w:rPr>
                <w:rFonts w:ascii="Times New Roman" w:hAnsi="Times New Roman" w:cs="Times New Roman"/>
                <w:b/>
                <w:sz w:val="22"/>
                <w:szCs w:val="21"/>
                <w:vertAlign w:val="baseline"/>
              </w:rPr>
            </w:pPr>
          </w:p>
        </w:tc>
        <w:tc>
          <w:tcPr>
            <w:tcW w:w="692" w:type="dxa"/>
          </w:tcPr>
          <w:p>
            <w:pPr>
              <w:widowControl w:val="0"/>
              <w:spacing w:line="360" w:lineRule="auto"/>
              <w:jc w:val="both"/>
              <w:rPr>
                <w:rFonts w:ascii="Times New Roman" w:hAnsi="Times New Roman" w:cs="Times New Roman"/>
                <w:b/>
                <w:sz w:val="22"/>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803" w:type="dxa"/>
          </w:tcPr>
          <w:p>
            <w:pPr>
              <w:pStyle w:val="13"/>
              <w:widowControl w:val="0"/>
              <w:numPr>
                <w:ilvl w:val="0"/>
                <w:numId w:val="0"/>
              </w:numPr>
              <w:spacing w:line="360" w:lineRule="auto"/>
              <w:jc w:val="both"/>
              <w:rPr>
                <w:rFonts w:ascii="Times New Roman" w:hAnsi="Times New Roman" w:cs="Times New Roman"/>
                <w:b/>
                <w:sz w:val="22"/>
                <w:szCs w:val="21"/>
                <w:vertAlign w:val="baseline"/>
                <w:lang w:val="en-US"/>
              </w:rPr>
            </w:pPr>
            <w:r>
              <w:rPr>
                <w:rFonts w:ascii="Times New Roman" w:hAnsi="Times New Roman" w:cs="Times New Roman"/>
                <w:sz w:val="22"/>
                <w:szCs w:val="21"/>
                <w:lang w:val="en-US"/>
              </w:rPr>
              <w:t xml:space="preserve">3. </w:t>
            </w:r>
            <w:r>
              <w:rPr>
                <w:rFonts w:ascii="Times New Roman" w:hAnsi="Times New Roman" w:cs="Times New Roman"/>
                <w:sz w:val="22"/>
                <w:szCs w:val="21"/>
              </w:rPr>
              <w:t>Palliative care is given only for dying patient</w:t>
            </w:r>
          </w:p>
        </w:tc>
        <w:tc>
          <w:tcPr>
            <w:tcW w:w="659" w:type="dxa"/>
          </w:tcPr>
          <w:p>
            <w:pPr>
              <w:widowControl w:val="0"/>
              <w:spacing w:line="360" w:lineRule="auto"/>
              <w:jc w:val="both"/>
              <w:rPr>
                <w:rFonts w:ascii="Times New Roman" w:hAnsi="Times New Roman" w:cs="Times New Roman"/>
                <w:b/>
                <w:sz w:val="22"/>
                <w:szCs w:val="21"/>
                <w:vertAlign w:val="baseline"/>
              </w:rPr>
            </w:pPr>
          </w:p>
        </w:tc>
        <w:tc>
          <w:tcPr>
            <w:tcW w:w="450" w:type="dxa"/>
          </w:tcPr>
          <w:p>
            <w:pPr>
              <w:widowControl w:val="0"/>
              <w:spacing w:line="360" w:lineRule="auto"/>
              <w:jc w:val="both"/>
              <w:rPr>
                <w:rFonts w:ascii="Times New Roman" w:hAnsi="Times New Roman" w:cs="Times New Roman"/>
                <w:b/>
                <w:sz w:val="22"/>
                <w:szCs w:val="21"/>
                <w:vertAlign w:val="baseline"/>
              </w:rPr>
            </w:pPr>
          </w:p>
        </w:tc>
        <w:tc>
          <w:tcPr>
            <w:tcW w:w="483" w:type="dxa"/>
          </w:tcPr>
          <w:p>
            <w:pPr>
              <w:widowControl w:val="0"/>
              <w:spacing w:line="360" w:lineRule="auto"/>
              <w:jc w:val="both"/>
              <w:rPr>
                <w:rFonts w:ascii="Times New Roman" w:hAnsi="Times New Roman" w:cs="Times New Roman"/>
                <w:b/>
                <w:sz w:val="22"/>
                <w:szCs w:val="21"/>
                <w:vertAlign w:val="baseline"/>
              </w:rPr>
            </w:pPr>
          </w:p>
        </w:tc>
        <w:tc>
          <w:tcPr>
            <w:tcW w:w="473" w:type="dxa"/>
          </w:tcPr>
          <w:p>
            <w:pPr>
              <w:widowControl w:val="0"/>
              <w:spacing w:line="360" w:lineRule="auto"/>
              <w:jc w:val="both"/>
              <w:rPr>
                <w:rFonts w:ascii="Times New Roman" w:hAnsi="Times New Roman" w:cs="Times New Roman"/>
                <w:b/>
                <w:sz w:val="22"/>
                <w:szCs w:val="21"/>
                <w:vertAlign w:val="baseline"/>
              </w:rPr>
            </w:pPr>
          </w:p>
        </w:tc>
        <w:tc>
          <w:tcPr>
            <w:tcW w:w="692" w:type="dxa"/>
          </w:tcPr>
          <w:p>
            <w:pPr>
              <w:widowControl w:val="0"/>
              <w:spacing w:line="360" w:lineRule="auto"/>
              <w:jc w:val="both"/>
              <w:rPr>
                <w:rFonts w:ascii="Times New Roman" w:hAnsi="Times New Roman" w:cs="Times New Roman"/>
                <w:b/>
                <w:sz w:val="22"/>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803" w:type="dxa"/>
          </w:tcPr>
          <w:p>
            <w:pPr>
              <w:widowControl w:val="0"/>
              <w:spacing w:line="360" w:lineRule="auto"/>
              <w:ind w:left="220" w:hanging="220" w:hangingChars="100"/>
              <w:jc w:val="both"/>
              <w:rPr>
                <w:rFonts w:ascii="Times New Roman" w:hAnsi="Times New Roman" w:cs="Times New Roman"/>
                <w:b/>
                <w:sz w:val="22"/>
                <w:szCs w:val="21"/>
                <w:vertAlign w:val="baseline"/>
                <w:lang w:val="en-US"/>
              </w:rPr>
            </w:pPr>
            <w:r>
              <w:rPr>
                <w:rFonts w:ascii="Times New Roman" w:hAnsi="Times New Roman" w:cs="Times New Roman"/>
                <w:sz w:val="22"/>
                <w:szCs w:val="21"/>
                <w:lang w:val="en-US"/>
              </w:rPr>
              <w:t xml:space="preserve">4. </w:t>
            </w:r>
            <w:r>
              <w:rPr>
                <w:rFonts w:ascii="Times New Roman" w:hAnsi="Times New Roman" w:cs="Times New Roman"/>
                <w:sz w:val="22"/>
                <w:szCs w:val="21"/>
              </w:rPr>
              <w:t>As  a  patient  nears  death, the  health  care  provider  should  withdraw  from  his/her involvement with the patient</w:t>
            </w:r>
          </w:p>
        </w:tc>
        <w:tc>
          <w:tcPr>
            <w:tcW w:w="659" w:type="dxa"/>
          </w:tcPr>
          <w:p>
            <w:pPr>
              <w:widowControl w:val="0"/>
              <w:spacing w:line="360" w:lineRule="auto"/>
              <w:jc w:val="both"/>
              <w:rPr>
                <w:rFonts w:ascii="Times New Roman" w:hAnsi="Times New Roman" w:cs="Times New Roman"/>
                <w:b/>
                <w:sz w:val="22"/>
                <w:szCs w:val="21"/>
                <w:vertAlign w:val="baseline"/>
              </w:rPr>
            </w:pPr>
          </w:p>
        </w:tc>
        <w:tc>
          <w:tcPr>
            <w:tcW w:w="450" w:type="dxa"/>
          </w:tcPr>
          <w:p>
            <w:pPr>
              <w:widowControl w:val="0"/>
              <w:spacing w:line="360" w:lineRule="auto"/>
              <w:jc w:val="both"/>
              <w:rPr>
                <w:rFonts w:ascii="Times New Roman" w:hAnsi="Times New Roman" w:cs="Times New Roman"/>
                <w:b/>
                <w:sz w:val="22"/>
                <w:szCs w:val="21"/>
                <w:vertAlign w:val="baseline"/>
              </w:rPr>
            </w:pPr>
          </w:p>
        </w:tc>
        <w:tc>
          <w:tcPr>
            <w:tcW w:w="483" w:type="dxa"/>
          </w:tcPr>
          <w:p>
            <w:pPr>
              <w:widowControl w:val="0"/>
              <w:spacing w:line="360" w:lineRule="auto"/>
              <w:jc w:val="both"/>
              <w:rPr>
                <w:rFonts w:ascii="Times New Roman" w:hAnsi="Times New Roman" w:cs="Times New Roman"/>
                <w:b/>
                <w:sz w:val="22"/>
                <w:szCs w:val="21"/>
                <w:vertAlign w:val="baseline"/>
              </w:rPr>
            </w:pPr>
          </w:p>
        </w:tc>
        <w:tc>
          <w:tcPr>
            <w:tcW w:w="473" w:type="dxa"/>
          </w:tcPr>
          <w:p>
            <w:pPr>
              <w:widowControl w:val="0"/>
              <w:spacing w:line="360" w:lineRule="auto"/>
              <w:jc w:val="both"/>
              <w:rPr>
                <w:rFonts w:ascii="Times New Roman" w:hAnsi="Times New Roman" w:cs="Times New Roman"/>
                <w:b/>
                <w:sz w:val="22"/>
                <w:szCs w:val="21"/>
                <w:vertAlign w:val="baseline"/>
              </w:rPr>
            </w:pPr>
          </w:p>
        </w:tc>
        <w:tc>
          <w:tcPr>
            <w:tcW w:w="692" w:type="dxa"/>
          </w:tcPr>
          <w:p>
            <w:pPr>
              <w:widowControl w:val="0"/>
              <w:spacing w:line="360" w:lineRule="auto"/>
              <w:jc w:val="both"/>
              <w:rPr>
                <w:rFonts w:ascii="Times New Roman" w:hAnsi="Times New Roman" w:cs="Times New Roman"/>
                <w:b/>
                <w:sz w:val="22"/>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803" w:type="dxa"/>
          </w:tcPr>
          <w:p>
            <w:pPr>
              <w:widowControl w:val="0"/>
              <w:spacing w:line="360" w:lineRule="auto"/>
              <w:ind w:left="220" w:hanging="220" w:hangingChars="100"/>
              <w:jc w:val="both"/>
              <w:rPr>
                <w:rFonts w:ascii="Times New Roman" w:hAnsi="Times New Roman" w:cs="Times New Roman"/>
                <w:b/>
                <w:sz w:val="22"/>
                <w:szCs w:val="21"/>
                <w:vertAlign w:val="baseline"/>
                <w:lang w:val="en-US"/>
              </w:rPr>
            </w:pPr>
            <w:r>
              <w:rPr>
                <w:rFonts w:ascii="Times New Roman" w:hAnsi="Times New Roman" w:cs="Times New Roman"/>
                <w:sz w:val="22"/>
                <w:szCs w:val="21"/>
                <w:lang w:val="en-US"/>
              </w:rPr>
              <w:t>5.</w:t>
            </w:r>
            <w:r>
              <w:rPr>
                <w:rFonts w:ascii="Times New Roman" w:hAnsi="Times New Roman" w:cs="Times New Roman"/>
                <w:sz w:val="22"/>
                <w:szCs w:val="21"/>
              </w:rPr>
              <w:t>Patients and family should be in charge of making decisions about patients care</w:t>
            </w:r>
          </w:p>
        </w:tc>
        <w:tc>
          <w:tcPr>
            <w:tcW w:w="659" w:type="dxa"/>
          </w:tcPr>
          <w:p>
            <w:pPr>
              <w:widowControl w:val="0"/>
              <w:spacing w:line="360" w:lineRule="auto"/>
              <w:jc w:val="both"/>
              <w:rPr>
                <w:rFonts w:ascii="Times New Roman" w:hAnsi="Times New Roman" w:cs="Times New Roman"/>
                <w:b/>
                <w:sz w:val="22"/>
                <w:szCs w:val="21"/>
                <w:vertAlign w:val="baseline"/>
              </w:rPr>
            </w:pPr>
          </w:p>
        </w:tc>
        <w:tc>
          <w:tcPr>
            <w:tcW w:w="450" w:type="dxa"/>
          </w:tcPr>
          <w:p>
            <w:pPr>
              <w:widowControl w:val="0"/>
              <w:spacing w:line="360" w:lineRule="auto"/>
              <w:jc w:val="both"/>
              <w:rPr>
                <w:rFonts w:ascii="Times New Roman" w:hAnsi="Times New Roman" w:cs="Times New Roman"/>
                <w:b/>
                <w:sz w:val="22"/>
                <w:szCs w:val="21"/>
                <w:vertAlign w:val="baseline"/>
              </w:rPr>
            </w:pPr>
          </w:p>
        </w:tc>
        <w:tc>
          <w:tcPr>
            <w:tcW w:w="483" w:type="dxa"/>
          </w:tcPr>
          <w:p>
            <w:pPr>
              <w:widowControl w:val="0"/>
              <w:spacing w:line="360" w:lineRule="auto"/>
              <w:jc w:val="both"/>
              <w:rPr>
                <w:rFonts w:ascii="Times New Roman" w:hAnsi="Times New Roman" w:cs="Times New Roman"/>
                <w:b/>
                <w:sz w:val="22"/>
                <w:szCs w:val="21"/>
                <w:vertAlign w:val="baseline"/>
              </w:rPr>
            </w:pPr>
          </w:p>
        </w:tc>
        <w:tc>
          <w:tcPr>
            <w:tcW w:w="473" w:type="dxa"/>
          </w:tcPr>
          <w:p>
            <w:pPr>
              <w:widowControl w:val="0"/>
              <w:spacing w:line="360" w:lineRule="auto"/>
              <w:jc w:val="both"/>
              <w:rPr>
                <w:rFonts w:ascii="Times New Roman" w:hAnsi="Times New Roman" w:cs="Times New Roman"/>
                <w:b/>
                <w:sz w:val="22"/>
                <w:szCs w:val="21"/>
                <w:vertAlign w:val="baseline"/>
              </w:rPr>
            </w:pPr>
          </w:p>
        </w:tc>
        <w:tc>
          <w:tcPr>
            <w:tcW w:w="692" w:type="dxa"/>
          </w:tcPr>
          <w:p>
            <w:pPr>
              <w:widowControl w:val="0"/>
              <w:spacing w:line="360" w:lineRule="auto"/>
              <w:jc w:val="both"/>
              <w:rPr>
                <w:rFonts w:ascii="Times New Roman" w:hAnsi="Times New Roman" w:cs="Times New Roman"/>
                <w:b/>
                <w:sz w:val="22"/>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803" w:type="dxa"/>
          </w:tcPr>
          <w:p>
            <w:pPr>
              <w:widowControl w:val="0"/>
              <w:spacing w:line="360" w:lineRule="auto"/>
              <w:ind w:left="330" w:hanging="330" w:hangingChars="150"/>
              <w:jc w:val="both"/>
              <w:rPr>
                <w:rFonts w:ascii="Times New Roman" w:hAnsi="Times New Roman" w:cs="Times New Roman"/>
                <w:b/>
                <w:sz w:val="22"/>
                <w:szCs w:val="21"/>
                <w:vertAlign w:val="baseline"/>
                <w:lang w:val="en-US"/>
              </w:rPr>
            </w:pPr>
            <w:r>
              <w:rPr>
                <w:rFonts w:ascii="Times New Roman" w:hAnsi="Times New Roman" w:cs="Times New Roman"/>
                <w:sz w:val="22"/>
                <w:szCs w:val="21"/>
                <w:lang w:val="en-US"/>
              </w:rPr>
              <w:t xml:space="preserve">6. </w:t>
            </w:r>
            <w:r>
              <w:rPr>
                <w:rFonts w:ascii="Times New Roman" w:hAnsi="Times New Roman" w:cs="Times New Roman"/>
                <w:sz w:val="22"/>
                <w:szCs w:val="21"/>
              </w:rPr>
              <w:t>It is helpful to provide physical and emotional support to terminally ill</w:t>
            </w:r>
            <w:r>
              <w:rPr>
                <w:rFonts w:ascii="Times New Roman" w:hAnsi="Times New Roman" w:cs="Times New Roman"/>
                <w:sz w:val="22"/>
                <w:szCs w:val="21"/>
                <w:lang w:val="en-US"/>
              </w:rPr>
              <w:t xml:space="preserve"> </w:t>
            </w:r>
            <w:r>
              <w:rPr>
                <w:rFonts w:ascii="Times New Roman" w:hAnsi="Times New Roman" w:cs="Times New Roman"/>
                <w:sz w:val="22"/>
                <w:szCs w:val="21"/>
              </w:rPr>
              <w:t>patient.</w:t>
            </w:r>
          </w:p>
        </w:tc>
        <w:tc>
          <w:tcPr>
            <w:tcW w:w="659" w:type="dxa"/>
          </w:tcPr>
          <w:p>
            <w:pPr>
              <w:widowControl w:val="0"/>
              <w:spacing w:line="360" w:lineRule="auto"/>
              <w:jc w:val="both"/>
              <w:rPr>
                <w:rFonts w:ascii="Times New Roman" w:hAnsi="Times New Roman" w:cs="Times New Roman"/>
                <w:b/>
                <w:sz w:val="22"/>
                <w:szCs w:val="21"/>
                <w:vertAlign w:val="baseline"/>
              </w:rPr>
            </w:pPr>
          </w:p>
        </w:tc>
        <w:tc>
          <w:tcPr>
            <w:tcW w:w="450" w:type="dxa"/>
          </w:tcPr>
          <w:p>
            <w:pPr>
              <w:widowControl w:val="0"/>
              <w:spacing w:line="360" w:lineRule="auto"/>
              <w:jc w:val="both"/>
              <w:rPr>
                <w:rFonts w:ascii="Times New Roman" w:hAnsi="Times New Roman" w:cs="Times New Roman"/>
                <w:b/>
                <w:sz w:val="22"/>
                <w:szCs w:val="21"/>
                <w:vertAlign w:val="baseline"/>
              </w:rPr>
            </w:pPr>
          </w:p>
        </w:tc>
        <w:tc>
          <w:tcPr>
            <w:tcW w:w="483" w:type="dxa"/>
          </w:tcPr>
          <w:p>
            <w:pPr>
              <w:widowControl w:val="0"/>
              <w:spacing w:line="360" w:lineRule="auto"/>
              <w:jc w:val="both"/>
              <w:rPr>
                <w:rFonts w:ascii="Times New Roman" w:hAnsi="Times New Roman" w:cs="Times New Roman"/>
                <w:b/>
                <w:sz w:val="22"/>
                <w:szCs w:val="21"/>
                <w:vertAlign w:val="baseline"/>
              </w:rPr>
            </w:pPr>
          </w:p>
        </w:tc>
        <w:tc>
          <w:tcPr>
            <w:tcW w:w="473" w:type="dxa"/>
          </w:tcPr>
          <w:p>
            <w:pPr>
              <w:widowControl w:val="0"/>
              <w:spacing w:line="360" w:lineRule="auto"/>
              <w:jc w:val="both"/>
              <w:rPr>
                <w:rFonts w:ascii="Times New Roman" w:hAnsi="Times New Roman" w:cs="Times New Roman"/>
                <w:b/>
                <w:sz w:val="22"/>
                <w:szCs w:val="21"/>
                <w:vertAlign w:val="baseline"/>
              </w:rPr>
            </w:pPr>
          </w:p>
        </w:tc>
        <w:tc>
          <w:tcPr>
            <w:tcW w:w="692" w:type="dxa"/>
          </w:tcPr>
          <w:p>
            <w:pPr>
              <w:widowControl w:val="0"/>
              <w:spacing w:line="360" w:lineRule="auto"/>
              <w:jc w:val="both"/>
              <w:rPr>
                <w:rFonts w:ascii="Times New Roman" w:hAnsi="Times New Roman" w:cs="Times New Roman"/>
                <w:b/>
                <w:sz w:val="22"/>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7803" w:type="dxa"/>
          </w:tcPr>
          <w:p>
            <w:pPr>
              <w:widowControl w:val="0"/>
              <w:spacing w:line="360" w:lineRule="auto"/>
              <w:ind w:left="360" w:hanging="331" w:hangingChars="150"/>
              <w:jc w:val="both"/>
              <w:rPr>
                <w:rFonts w:ascii="Times New Roman" w:hAnsi="Times New Roman" w:cs="Times New Roman"/>
                <w:b/>
                <w:sz w:val="24"/>
                <w:vertAlign w:val="baseline"/>
                <w:lang w:val="en-US"/>
              </w:rPr>
            </w:pPr>
            <w:r>
              <w:rPr>
                <w:rFonts w:ascii="Times New Roman" w:hAnsi="Times New Roman" w:cs="Times New Roman"/>
                <w:b/>
                <w:sz w:val="22"/>
                <w:szCs w:val="21"/>
                <w:vertAlign w:val="baseline"/>
                <w:lang w:val="en-US"/>
              </w:rPr>
              <w:t xml:space="preserve">7. </w:t>
            </w:r>
            <w:r>
              <w:rPr>
                <w:rFonts w:ascii="Times New Roman" w:hAnsi="Times New Roman" w:cs="Times New Roman"/>
                <w:sz w:val="22"/>
                <w:szCs w:val="21"/>
              </w:rPr>
              <w:t>Health care provider should not be the one to talk about death with the dying</w:t>
            </w:r>
            <w:r>
              <w:rPr>
                <w:rFonts w:ascii="Times New Roman" w:hAnsi="Times New Roman" w:cs="Times New Roman"/>
                <w:sz w:val="22"/>
                <w:szCs w:val="21"/>
                <w:lang w:val="en-US"/>
              </w:rPr>
              <w:t xml:space="preserve"> </w:t>
            </w:r>
            <w:r>
              <w:rPr>
                <w:rFonts w:ascii="Times New Roman" w:hAnsi="Times New Roman" w:cs="Times New Roman"/>
                <w:sz w:val="22"/>
                <w:szCs w:val="21"/>
              </w:rPr>
              <w:t>person.</w:t>
            </w:r>
          </w:p>
        </w:tc>
        <w:tc>
          <w:tcPr>
            <w:tcW w:w="659" w:type="dxa"/>
          </w:tcPr>
          <w:p>
            <w:pPr>
              <w:widowControl w:val="0"/>
              <w:spacing w:line="360" w:lineRule="auto"/>
              <w:jc w:val="both"/>
              <w:rPr>
                <w:rFonts w:ascii="Times New Roman" w:hAnsi="Times New Roman" w:cs="Times New Roman"/>
                <w:b/>
                <w:sz w:val="24"/>
                <w:vertAlign w:val="baseline"/>
              </w:rPr>
            </w:pPr>
          </w:p>
        </w:tc>
        <w:tc>
          <w:tcPr>
            <w:tcW w:w="450" w:type="dxa"/>
          </w:tcPr>
          <w:p>
            <w:pPr>
              <w:widowControl w:val="0"/>
              <w:spacing w:line="360" w:lineRule="auto"/>
              <w:jc w:val="both"/>
              <w:rPr>
                <w:rFonts w:ascii="Times New Roman" w:hAnsi="Times New Roman" w:cs="Times New Roman"/>
                <w:b/>
                <w:sz w:val="24"/>
                <w:vertAlign w:val="baseline"/>
              </w:rPr>
            </w:pPr>
          </w:p>
        </w:tc>
        <w:tc>
          <w:tcPr>
            <w:tcW w:w="483" w:type="dxa"/>
          </w:tcPr>
          <w:p>
            <w:pPr>
              <w:widowControl w:val="0"/>
              <w:spacing w:line="360" w:lineRule="auto"/>
              <w:jc w:val="both"/>
              <w:rPr>
                <w:rFonts w:ascii="Times New Roman" w:hAnsi="Times New Roman" w:cs="Times New Roman"/>
                <w:b/>
                <w:sz w:val="24"/>
                <w:vertAlign w:val="baseline"/>
              </w:rPr>
            </w:pPr>
          </w:p>
        </w:tc>
        <w:tc>
          <w:tcPr>
            <w:tcW w:w="473" w:type="dxa"/>
          </w:tcPr>
          <w:p>
            <w:pPr>
              <w:widowControl w:val="0"/>
              <w:spacing w:line="360" w:lineRule="auto"/>
              <w:jc w:val="both"/>
              <w:rPr>
                <w:rFonts w:ascii="Times New Roman" w:hAnsi="Times New Roman" w:cs="Times New Roman"/>
                <w:b/>
                <w:sz w:val="24"/>
                <w:vertAlign w:val="baseline"/>
              </w:rPr>
            </w:pPr>
          </w:p>
        </w:tc>
        <w:tc>
          <w:tcPr>
            <w:tcW w:w="692" w:type="dxa"/>
          </w:tcPr>
          <w:p>
            <w:pPr>
              <w:widowControl w:val="0"/>
              <w:spacing w:line="360" w:lineRule="auto"/>
              <w:jc w:val="both"/>
              <w:rPr>
                <w:rFonts w:ascii="Times New Roman" w:hAnsi="Times New Roman" w:cs="Times New Roman"/>
                <w:b/>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7803" w:type="dxa"/>
          </w:tcPr>
          <w:p>
            <w:pPr>
              <w:widowControl w:val="0"/>
              <w:spacing w:line="360" w:lineRule="auto"/>
              <w:jc w:val="both"/>
              <w:rPr>
                <w:rFonts w:ascii="Times New Roman" w:hAnsi="Times New Roman" w:cs="Times New Roman"/>
                <w:b/>
                <w:sz w:val="22"/>
                <w:szCs w:val="21"/>
                <w:vertAlign w:val="baseline"/>
                <w:lang w:val="en-US"/>
              </w:rPr>
            </w:pPr>
            <w:r>
              <w:rPr>
                <w:rFonts w:hint="default" w:ascii="Times New Roman" w:hAnsi="Times New Roman" w:cs="Times New Roman"/>
                <w:sz w:val="22"/>
                <w:szCs w:val="21"/>
                <w:lang w:val="en-US"/>
              </w:rPr>
              <w:t>8.Physicians should be detached emotionally if they are to work in the best interest of the patient</w:t>
            </w:r>
          </w:p>
        </w:tc>
        <w:tc>
          <w:tcPr>
            <w:tcW w:w="659" w:type="dxa"/>
          </w:tcPr>
          <w:p>
            <w:pPr>
              <w:widowControl w:val="0"/>
              <w:spacing w:line="360" w:lineRule="auto"/>
              <w:jc w:val="both"/>
              <w:rPr>
                <w:rFonts w:ascii="Times New Roman" w:hAnsi="Times New Roman" w:cs="Times New Roman"/>
                <w:b/>
                <w:sz w:val="24"/>
                <w:vertAlign w:val="baseline"/>
              </w:rPr>
            </w:pPr>
          </w:p>
        </w:tc>
        <w:tc>
          <w:tcPr>
            <w:tcW w:w="450" w:type="dxa"/>
          </w:tcPr>
          <w:p>
            <w:pPr>
              <w:widowControl w:val="0"/>
              <w:spacing w:line="360" w:lineRule="auto"/>
              <w:jc w:val="both"/>
              <w:rPr>
                <w:rFonts w:ascii="Times New Roman" w:hAnsi="Times New Roman" w:cs="Times New Roman"/>
                <w:b/>
                <w:sz w:val="24"/>
                <w:vertAlign w:val="baseline"/>
              </w:rPr>
            </w:pPr>
          </w:p>
        </w:tc>
        <w:tc>
          <w:tcPr>
            <w:tcW w:w="483" w:type="dxa"/>
          </w:tcPr>
          <w:p>
            <w:pPr>
              <w:widowControl w:val="0"/>
              <w:spacing w:line="360" w:lineRule="auto"/>
              <w:jc w:val="both"/>
              <w:rPr>
                <w:rFonts w:ascii="Times New Roman" w:hAnsi="Times New Roman" w:cs="Times New Roman"/>
                <w:b/>
                <w:sz w:val="24"/>
                <w:vertAlign w:val="baseline"/>
              </w:rPr>
            </w:pPr>
          </w:p>
        </w:tc>
        <w:tc>
          <w:tcPr>
            <w:tcW w:w="473" w:type="dxa"/>
          </w:tcPr>
          <w:p>
            <w:pPr>
              <w:widowControl w:val="0"/>
              <w:spacing w:line="360" w:lineRule="auto"/>
              <w:jc w:val="both"/>
              <w:rPr>
                <w:rFonts w:ascii="Times New Roman" w:hAnsi="Times New Roman" w:cs="Times New Roman"/>
                <w:b/>
                <w:sz w:val="24"/>
                <w:vertAlign w:val="baseline"/>
              </w:rPr>
            </w:pPr>
          </w:p>
        </w:tc>
        <w:tc>
          <w:tcPr>
            <w:tcW w:w="692" w:type="dxa"/>
          </w:tcPr>
          <w:p>
            <w:pPr>
              <w:widowControl w:val="0"/>
              <w:spacing w:line="360" w:lineRule="auto"/>
              <w:jc w:val="both"/>
              <w:rPr>
                <w:rFonts w:ascii="Times New Roman" w:hAnsi="Times New Roman" w:cs="Times New Roman"/>
                <w:b/>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7803" w:type="dxa"/>
          </w:tcPr>
          <w:p>
            <w:pPr>
              <w:widowControl w:val="0"/>
              <w:spacing w:line="360" w:lineRule="auto"/>
              <w:ind w:left="360" w:hanging="331" w:hangingChars="150"/>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9</w:t>
            </w:r>
            <w:r>
              <w:rPr>
                <w:rFonts w:ascii="Times New Roman" w:hAnsi="Times New Roman" w:cs="Times New Roman"/>
                <w:b/>
                <w:sz w:val="24"/>
                <w:szCs w:val="22"/>
                <w:vertAlign w:val="baseline"/>
                <w:lang w:val="en-US"/>
              </w:rPr>
              <w:t>.</w:t>
            </w:r>
            <w:r>
              <w:rPr>
                <w:rStyle w:val="14"/>
                <w:rFonts w:hint="default" w:ascii="Times New Roman" w:hAnsi="Times New Roman" w:cs="Times New Roman"/>
                <w:sz w:val="22"/>
                <w:szCs w:val="36"/>
              </w:rPr>
              <w:t>Family members who stay close to a terminal cancer patient often interfere with the professional’s work with the patient.</w:t>
            </w:r>
            <w:r>
              <w:rPr>
                <w:rStyle w:val="14"/>
                <w:rFonts w:hint="default" w:ascii="Times New Roman" w:hAnsi="Times New Roman" w:cs="Times New Roman"/>
                <w:sz w:val="18"/>
                <w:szCs w:val="24"/>
              </w:rPr>
              <w:t xml:space="preserve"> </w:t>
            </w:r>
          </w:p>
        </w:tc>
        <w:tc>
          <w:tcPr>
            <w:tcW w:w="659" w:type="dxa"/>
          </w:tcPr>
          <w:p>
            <w:pPr>
              <w:widowControl w:val="0"/>
              <w:spacing w:line="360" w:lineRule="auto"/>
              <w:jc w:val="both"/>
              <w:rPr>
                <w:rFonts w:ascii="Times New Roman" w:hAnsi="Times New Roman" w:cs="Times New Roman"/>
                <w:b/>
                <w:sz w:val="24"/>
                <w:vertAlign w:val="baseline"/>
              </w:rPr>
            </w:pPr>
          </w:p>
        </w:tc>
        <w:tc>
          <w:tcPr>
            <w:tcW w:w="450" w:type="dxa"/>
          </w:tcPr>
          <w:p>
            <w:pPr>
              <w:widowControl w:val="0"/>
              <w:spacing w:line="360" w:lineRule="auto"/>
              <w:jc w:val="both"/>
              <w:rPr>
                <w:rFonts w:ascii="Times New Roman" w:hAnsi="Times New Roman" w:cs="Times New Roman"/>
                <w:b/>
                <w:sz w:val="24"/>
                <w:vertAlign w:val="baseline"/>
              </w:rPr>
            </w:pPr>
          </w:p>
        </w:tc>
        <w:tc>
          <w:tcPr>
            <w:tcW w:w="483" w:type="dxa"/>
          </w:tcPr>
          <w:p>
            <w:pPr>
              <w:widowControl w:val="0"/>
              <w:spacing w:line="360" w:lineRule="auto"/>
              <w:jc w:val="both"/>
              <w:rPr>
                <w:rFonts w:ascii="Times New Roman" w:hAnsi="Times New Roman" w:cs="Times New Roman"/>
                <w:b/>
                <w:sz w:val="24"/>
                <w:vertAlign w:val="baseline"/>
              </w:rPr>
            </w:pPr>
          </w:p>
        </w:tc>
        <w:tc>
          <w:tcPr>
            <w:tcW w:w="473" w:type="dxa"/>
          </w:tcPr>
          <w:p>
            <w:pPr>
              <w:widowControl w:val="0"/>
              <w:spacing w:line="360" w:lineRule="auto"/>
              <w:jc w:val="both"/>
              <w:rPr>
                <w:rFonts w:ascii="Times New Roman" w:hAnsi="Times New Roman" w:cs="Times New Roman"/>
                <w:b/>
                <w:sz w:val="24"/>
                <w:vertAlign w:val="baseline"/>
              </w:rPr>
            </w:pPr>
          </w:p>
        </w:tc>
        <w:tc>
          <w:tcPr>
            <w:tcW w:w="692" w:type="dxa"/>
          </w:tcPr>
          <w:p>
            <w:pPr>
              <w:widowControl w:val="0"/>
              <w:spacing w:line="360" w:lineRule="auto"/>
              <w:jc w:val="both"/>
              <w:rPr>
                <w:rFonts w:ascii="Times New Roman" w:hAnsi="Times New Roman" w:cs="Times New Roman"/>
                <w:b/>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803" w:type="dxa"/>
          </w:tcPr>
          <w:p>
            <w:pPr>
              <w:widowControl w:val="0"/>
              <w:spacing w:line="360" w:lineRule="auto"/>
              <w:ind w:left="360" w:hanging="331" w:hangingChars="150"/>
              <w:jc w:val="both"/>
              <w:rPr>
                <w:rFonts w:ascii="Times New Roman" w:hAnsi="Times New Roman" w:cs="Times New Roman"/>
                <w:b/>
                <w:sz w:val="22"/>
                <w:szCs w:val="21"/>
                <w:vertAlign w:val="baseline"/>
                <w:lang w:val="en-US"/>
              </w:rPr>
            </w:pPr>
            <w:r>
              <w:rPr>
                <w:rFonts w:ascii="Times New Roman" w:hAnsi="Times New Roman" w:cs="Times New Roman"/>
                <w:b/>
                <w:sz w:val="22"/>
                <w:szCs w:val="21"/>
                <w:vertAlign w:val="baseline"/>
                <w:lang w:val="en-US"/>
              </w:rPr>
              <w:t>10</w:t>
            </w:r>
            <w:r>
              <w:rPr>
                <w:rFonts w:ascii="Times New Roman" w:hAnsi="Times New Roman" w:cs="Times New Roman"/>
                <w:b/>
                <w:sz w:val="24"/>
                <w:szCs w:val="22"/>
                <w:vertAlign w:val="baseline"/>
                <w:lang w:val="en-US"/>
              </w:rPr>
              <w:t xml:space="preserve">. </w:t>
            </w:r>
            <w:r>
              <w:rPr>
                <w:rFonts w:ascii="Times New Roman" w:hAnsi="Times New Roman" w:cs="Times New Roman"/>
                <w:b w:val="0"/>
                <w:bCs/>
                <w:sz w:val="24"/>
                <w:szCs w:val="22"/>
                <w:vertAlign w:val="baseline"/>
                <w:lang w:val="en-US"/>
              </w:rPr>
              <w:t>Palliative care benefits include expert pain and symptom management</w:t>
            </w:r>
          </w:p>
        </w:tc>
        <w:tc>
          <w:tcPr>
            <w:tcW w:w="659" w:type="dxa"/>
          </w:tcPr>
          <w:p>
            <w:pPr>
              <w:widowControl w:val="0"/>
              <w:spacing w:line="360" w:lineRule="auto"/>
              <w:jc w:val="both"/>
              <w:rPr>
                <w:rFonts w:ascii="Times New Roman" w:hAnsi="Times New Roman" w:cs="Times New Roman"/>
                <w:b/>
                <w:sz w:val="24"/>
                <w:vertAlign w:val="baseline"/>
                <w:lang w:val="en-US"/>
              </w:rPr>
            </w:pPr>
            <w:r>
              <w:rPr>
                <w:rFonts w:ascii="Times New Roman" w:hAnsi="Times New Roman" w:cs="Times New Roman"/>
                <w:b/>
                <w:sz w:val="24"/>
                <w:vertAlign w:val="baseline"/>
                <w:lang w:val="en-US"/>
              </w:rPr>
              <w:t xml:space="preserve"> </w:t>
            </w:r>
          </w:p>
        </w:tc>
        <w:tc>
          <w:tcPr>
            <w:tcW w:w="450" w:type="dxa"/>
          </w:tcPr>
          <w:p>
            <w:pPr>
              <w:widowControl w:val="0"/>
              <w:spacing w:line="360" w:lineRule="auto"/>
              <w:jc w:val="both"/>
              <w:rPr>
                <w:rFonts w:ascii="Times New Roman" w:hAnsi="Times New Roman" w:cs="Times New Roman"/>
                <w:b/>
                <w:sz w:val="24"/>
                <w:vertAlign w:val="baseline"/>
              </w:rPr>
            </w:pPr>
          </w:p>
        </w:tc>
        <w:tc>
          <w:tcPr>
            <w:tcW w:w="483" w:type="dxa"/>
          </w:tcPr>
          <w:p>
            <w:pPr>
              <w:widowControl w:val="0"/>
              <w:spacing w:line="360" w:lineRule="auto"/>
              <w:jc w:val="both"/>
              <w:rPr>
                <w:rFonts w:ascii="Times New Roman" w:hAnsi="Times New Roman" w:cs="Times New Roman"/>
                <w:b/>
                <w:sz w:val="24"/>
                <w:vertAlign w:val="baseline"/>
              </w:rPr>
            </w:pPr>
          </w:p>
        </w:tc>
        <w:tc>
          <w:tcPr>
            <w:tcW w:w="473" w:type="dxa"/>
          </w:tcPr>
          <w:p>
            <w:pPr>
              <w:widowControl w:val="0"/>
              <w:spacing w:line="360" w:lineRule="auto"/>
              <w:jc w:val="both"/>
              <w:rPr>
                <w:rFonts w:ascii="Times New Roman" w:hAnsi="Times New Roman" w:cs="Times New Roman"/>
                <w:b/>
                <w:sz w:val="24"/>
                <w:vertAlign w:val="baseline"/>
              </w:rPr>
            </w:pPr>
          </w:p>
        </w:tc>
        <w:tc>
          <w:tcPr>
            <w:tcW w:w="692" w:type="dxa"/>
          </w:tcPr>
          <w:p>
            <w:pPr>
              <w:widowControl w:val="0"/>
              <w:spacing w:line="360" w:lineRule="auto"/>
              <w:jc w:val="both"/>
              <w:rPr>
                <w:rFonts w:ascii="Times New Roman" w:hAnsi="Times New Roman" w:cs="Times New Roman"/>
                <w:b/>
                <w:sz w:val="24"/>
                <w:vertAlign w:val="baseline"/>
              </w:rPr>
            </w:pPr>
          </w:p>
        </w:tc>
      </w:tr>
    </w:tbl>
    <w:p>
      <w:pPr>
        <w:spacing w:line="360" w:lineRule="auto"/>
        <w:jc w:val="both"/>
        <w:rPr>
          <w:rFonts w:ascii="Times New Roman" w:hAnsi="Times New Roman" w:cs="Times New Roman"/>
          <w:b/>
          <w:sz w:val="24"/>
        </w:rPr>
      </w:pPr>
    </w:p>
    <w:p>
      <w:pPr>
        <w:spacing w:line="360" w:lineRule="auto"/>
        <w:jc w:val="both"/>
        <w:rPr>
          <w:rFonts w:ascii="Times New Roman" w:hAnsi="Times New Roman" w:cs="Times New Roman"/>
          <w:b/>
          <w:sz w:val="22"/>
          <w:szCs w:val="21"/>
        </w:rPr>
      </w:pPr>
      <w:r>
        <w:rPr>
          <w:rFonts w:ascii="Times New Roman" w:hAnsi="Times New Roman" w:cs="Times New Roman"/>
          <w:b/>
          <w:sz w:val="28"/>
          <w:szCs w:val="24"/>
        </w:rPr>
        <w:t>S</w:t>
      </w:r>
      <w:r>
        <w:rPr>
          <w:rFonts w:ascii="Times New Roman" w:hAnsi="Times New Roman" w:cs="Times New Roman"/>
          <w:b/>
          <w:sz w:val="22"/>
          <w:szCs w:val="21"/>
        </w:rPr>
        <w:t xml:space="preserve">ection D: The practice of health workers about Palliative care </w:t>
      </w:r>
    </w:p>
    <w:p>
      <w:pPr>
        <w:pStyle w:val="13"/>
        <w:spacing w:line="360" w:lineRule="auto"/>
        <w:ind w:left="180"/>
        <w:jc w:val="both"/>
        <w:rPr>
          <w:rFonts w:ascii="Times New Roman" w:hAnsi="Times New Roman"/>
          <w:sz w:val="22"/>
          <w:szCs w:val="21"/>
        </w:rPr>
      </w:pPr>
    </w:p>
    <w:p>
      <w:pPr>
        <w:pStyle w:val="13"/>
        <w:spacing w:line="360" w:lineRule="auto"/>
        <w:ind w:left="180"/>
        <w:jc w:val="both"/>
        <w:rPr>
          <w:rFonts w:ascii="Times New Roman" w:hAnsi="Times New Roman" w:cs="Times New Roman"/>
          <w:sz w:val="22"/>
          <w:szCs w:val="21"/>
        </w:rPr>
      </w:pPr>
      <w:r>
        <w:rPr>
          <w:rFonts w:ascii="Times New Roman" w:hAnsi="Times New Roman"/>
          <w:sz w:val="22"/>
          <w:szCs w:val="21"/>
        </w:rPr>
        <w:t>1. Do you initiate palliative care discussion at diagnosis?</w:t>
      </w:r>
    </w:p>
    <w:p>
      <w:pPr>
        <w:pStyle w:val="13"/>
        <w:spacing w:line="360" w:lineRule="auto"/>
        <w:ind w:left="990"/>
        <w:jc w:val="both"/>
        <w:rPr>
          <w:rFonts w:ascii="Times New Roman" w:hAnsi="Times New Roman" w:cs="Times New Roman"/>
          <w:sz w:val="22"/>
          <w:szCs w:val="21"/>
        </w:rPr>
      </w:pPr>
      <w:r>
        <w:rPr>
          <w:rFonts w:ascii="Times New Roman" w:hAnsi="Times New Roman"/>
          <w:sz w:val="22"/>
          <w:szCs w:val="21"/>
        </w:rPr>
        <w:t>a.  Yes</w:t>
      </w:r>
      <w:r>
        <w:rPr>
          <w:rFonts w:ascii="Times New Roman" w:hAnsi="Times New Roman"/>
          <w:sz w:val="22"/>
          <w:szCs w:val="21"/>
          <w:lang w:val="en-US"/>
        </w:rPr>
        <w:t xml:space="preserve">                             </w:t>
      </w:r>
      <w:r>
        <w:rPr>
          <w:rFonts w:ascii="Times New Roman" w:hAnsi="Times New Roman"/>
          <w:sz w:val="22"/>
          <w:szCs w:val="21"/>
        </w:rPr>
        <w:t>b.  No</w:t>
      </w:r>
    </w:p>
    <w:p>
      <w:pPr>
        <w:pStyle w:val="13"/>
        <w:spacing w:line="360" w:lineRule="auto"/>
        <w:ind w:left="180"/>
        <w:jc w:val="both"/>
        <w:rPr>
          <w:rFonts w:ascii="Times New Roman" w:hAnsi="Times New Roman" w:cs="Times New Roman"/>
          <w:sz w:val="22"/>
          <w:szCs w:val="21"/>
        </w:rPr>
      </w:pPr>
      <w:r>
        <w:rPr>
          <w:rFonts w:ascii="Times New Roman" w:hAnsi="Times New Roman" w:cs="Times New Roman"/>
          <w:sz w:val="22"/>
          <w:szCs w:val="21"/>
        </w:rPr>
        <w:t xml:space="preserve">2. Do you inform terminally </w:t>
      </w:r>
      <w:r>
        <w:rPr>
          <w:rFonts w:ascii="Times New Roman" w:hAnsi="Times New Roman" w:cs="Times New Roman"/>
          <w:sz w:val="22"/>
          <w:szCs w:val="21"/>
          <w:lang w:val="en-US"/>
        </w:rPr>
        <w:t>i</w:t>
      </w:r>
      <w:r>
        <w:rPr>
          <w:rFonts w:ascii="Times New Roman" w:hAnsi="Times New Roman" w:cs="Times New Roman"/>
          <w:sz w:val="22"/>
          <w:szCs w:val="21"/>
        </w:rPr>
        <w:t>ll patients about the diagnosis?</w:t>
      </w:r>
    </w:p>
    <w:p>
      <w:pPr>
        <w:pStyle w:val="13"/>
        <w:spacing w:line="360" w:lineRule="auto"/>
        <w:ind w:left="990"/>
        <w:jc w:val="both"/>
        <w:rPr>
          <w:rFonts w:ascii="Times New Roman" w:hAnsi="Times New Roman" w:cs="Times New Roman"/>
          <w:sz w:val="22"/>
          <w:szCs w:val="21"/>
        </w:rPr>
      </w:pPr>
      <w:r>
        <w:rPr>
          <w:rFonts w:ascii="Times New Roman" w:hAnsi="Times New Roman" w:cs="Times New Roman"/>
          <w:sz w:val="22"/>
          <w:szCs w:val="21"/>
        </w:rPr>
        <w:t>a. Ye</w:t>
      </w:r>
      <w:r>
        <w:rPr>
          <w:rFonts w:ascii="Times New Roman" w:hAnsi="Times New Roman" w:cs="Times New Roman"/>
          <w:sz w:val="22"/>
          <w:szCs w:val="21"/>
          <w:lang w:val="en-US"/>
        </w:rPr>
        <w:t xml:space="preserve">s                               </w:t>
      </w:r>
      <w:r>
        <w:rPr>
          <w:rFonts w:ascii="Times New Roman" w:hAnsi="Times New Roman" w:cs="Times New Roman"/>
          <w:sz w:val="22"/>
          <w:szCs w:val="21"/>
        </w:rPr>
        <w:t>b. No</w:t>
      </w:r>
    </w:p>
    <w:p>
      <w:pPr>
        <w:pStyle w:val="13"/>
        <w:spacing w:line="360" w:lineRule="auto"/>
        <w:ind w:left="382" w:leftChars="81" w:hanging="220" w:hangingChars="100"/>
        <w:jc w:val="both"/>
        <w:rPr>
          <w:rFonts w:ascii="Times New Roman" w:hAnsi="Times New Roman" w:cs="Times New Roman"/>
          <w:sz w:val="22"/>
          <w:szCs w:val="21"/>
        </w:rPr>
      </w:pPr>
      <w:r>
        <w:rPr>
          <w:rFonts w:ascii="Times New Roman" w:hAnsi="Times New Roman" w:cs="Times New Roman"/>
          <w:sz w:val="22"/>
          <w:szCs w:val="21"/>
        </w:rPr>
        <w:t>3. Do you consider the psychological aspect of treatment when handling a terminally  ill patient?</w:t>
      </w:r>
    </w:p>
    <w:p>
      <w:pPr>
        <w:pStyle w:val="13"/>
        <w:spacing w:line="360" w:lineRule="auto"/>
        <w:ind w:left="990"/>
        <w:jc w:val="both"/>
        <w:rPr>
          <w:rFonts w:ascii="Times New Roman" w:hAnsi="Times New Roman" w:cs="Times New Roman"/>
          <w:sz w:val="22"/>
          <w:szCs w:val="21"/>
        </w:rPr>
      </w:pPr>
      <w:r>
        <w:rPr>
          <w:rFonts w:ascii="Times New Roman" w:hAnsi="Times New Roman" w:cs="Times New Roman"/>
          <w:sz w:val="22"/>
          <w:szCs w:val="21"/>
        </w:rPr>
        <w:t>a.</w:t>
      </w:r>
      <w:r>
        <w:rPr>
          <w:rFonts w:ascii="Times New Roman" w:hAnsi="Times New Roman" w:cs="Times New Roman"/>
          <w:sz w:val="22"/>
          <w:szCs w:val="21"/>
          <w:lang w:val="en-US"/>
        </w:rPr>
        <w:t xml:space="preserve">yes                                </w:t>
      </w:r>
      <w:r>
        <w:rPr>
          <w:rFonts w:ascii="Times New Roman" w:hAnsi="Times New Roman" w:cs="Times New Roman"/>
          <w:sz w:val="22"/>
          <w:szCs w:val="21"/>
        </w:rPr>
        <w:t>b. No</w:t>
      </w:r>
    </w:p>
    <w:p>
      <w:pPr>
        <w:pStyle w:val="13"/>
        <w:spacing w:line="360" w:lineRule="auto"/>
        <w:ind w:left="180"/>
        <w:jc w:val="both"/>
        <w:rPr>
          <w:rFonts w:ascii="Times New Roman" w:hAnsi="Times New Roman" w:cs="Times New Roman"/>
          <w:sz w:val="22"/>
          <w:szCs w:val="21"/>
        </w:rPr>
      </w:pPr>
      <w:r>
        <w:rPr>
          <w:rFonts w:ascii="Times New Roman" w:hAnsi="Times New Roman" w:cs="Times New Roman"/>
          <w:sz w:val="22"/>
          <w:szCs w:val="21"/>
        </w:rPr>
        <w:t>4. Do you involve the patient in the decision making?</w:t>
      </w:r>
    </w:p>
    <w:p>
      <w:pPr>
        <w:pStyle w:val="13"/>
        <w:spacing w:line="360" w:lineRule="auto"/>
        <w:ind w:left="990"/>
        <w:jc w:val="both"/>
        <w:rPr>
          <w:rFonts w:ascii="Times New Roman" w:hAnsi="Times New Roman" w:cs="Times New Roman"/>
          <w:sz w:val="22"/>
          <w:szCs w:val="21"/>
        </w:rPr>
      </w:pPr>
      <w:r>
        <w:rPr>
          <w:rFonts w:ascii="Times New Roman" w:hAnsi="Times New Roman" w:cs="Times New Roman"/>
          <w:sz w:val="22"/>
          <w:szCs w:val="21"/>
        </w:rPr>
        <w:t>a. Y</w:t>
      </w:r>
      <w:r>
        <w:rPr>
          <w:rFonts w:ascii="Times New Roman" w:hAnsi="Times New Roman" w:cs="Times New Roman"/>
          <w:sz w:val="22"/>
          <w:szCs w:val="21"/>
          <w:lang w:val="en-US"/>
        </w:rPr>
        <w:t xml:space="preserve">es                              </w:t>
      </w:r>
      <w:r>
        <w:rPr>
          <w:rFonts w:ascii="Times New Roman" w:hAnsi="Times New Roman" w:cs="Times New Roman"/>
          <w:sz w:val="22"/>
          <w:szCs w:val="21"/>
        </w:rPr>
        <w:t>b. No</w:t>
      </w:r>
    </w:p>
    <w:p>
      <w:pPr>
        <w:pStyle w:val="13"/>
        <w:spacing w:line="360" w:lineRule="auto"/>
        <w:ind w:left="180"/>
        <w:jc w:val="both"/>
        <w:rPr>
          <w:rFonts w:ascii="Times New Roman" w:hAnsi="Times New Roman" w:cs="Times New Roman"/>
          <w:sz w:val="22"/>
          <w:szCs w:val="21"/>
        </w:rPr>
      </w:pPr>
      <w:r>
        <w:rPr>
          <w:rFonts w:ascii="Times New Roman" w:hAnsi="Times New Roman" w:cs="Times New Roman"/>
          <w:sz w:val="22"/>
          <w:szCs w:val="21"/>
        </w:rPr>
        <w:t xml:space="preserve">5. Do you involve the patients family in the decision making? </w:t>
      </w:r>
    </w:p>
    <w:p>
      <w:pPr>
        <w:pStyle w:val="13"/>
        <w:spacing w:line="360" w:lineRule="auto"/>
        <w:ind w:left="990"/>
        <w:jc w:val="both"/>
        <w:rPr>
          <w:rFonts w:ascii="Times New Roman" w:hAnsi="Times New Roman" w:cs="Times New Roman"/>
          <w:sz w:val="22"/>
          <w:szCs w:val="21"/>
        </w:rPr>
      </w:pPr>
      <w:r>
        <w:rPr>
          <w:rFonts w:ascii="Times New Roman" w:hAnsi="Times New Roman" w:cs="Times New Roman"/>
          <w:sz w:val="22"/>
          <w:szCs w:val="21"/>
        </w:rPr>
        <w:t>a. Yes</w:t>
      </w:r>
      <w:r>
        <w:rPr>
          <w:rFonts w:ascii="Times New Roman" w:hAnsi="Times New Roman" w:cs="Times New Roman"/>
          <w:sz w:val="22"/>
          <w:szCs w:val="21"/>
          <w:lang w:val="en-US"/>
        </w:rPr>
        <w:t xml:space="preserve">                              </w:t>
      </w:r>
      <w:r>
        <w:rPr>
          <w:rFonts w:ascii="Times New Roman" w:hAnsi="Times New Roman" w:cs="Times New Roman"/>
          <w:sz w:val="22"/>
          <w:szCs w:val="21"/>
        </w:rPr>
        <w:t>b. No</w:t>
      </w:r>
    </w:p>
    <w:p>
      <w:pPr>
        <w:pStyle w:val="13"/>
        <w:numPr>
          <w:ilvl w:val="0"/>
          <w:numId w:val="9"/>
        </w:numPr>
        <w:spacing w:line="360" w:lineRule="auto"/>
        <w:ind w:left="180"/>
        <w:jc w:val="both"/>
        <w:rPr>
          <w:rFonts w:ascii="Times New Roman" w:hAnsi="Times New Roman" w:cs="Times New Roman"/>
          <w:sz w:val="22"/>
          <w:szCs w:val="21"/>
        </w:rPr>
      </w:pPr>
      <w:r>
        <w:rPr>
          <w:rFonts w:ascii="Times New Roman" w:hAnsi="Times New Roman" w:cs="Times New Roman"/>
          <w:sz w:val="22"/>
          <w:szCs w:val="21"/>
        </w:rPr>
        <w:t xml:space="preserve">Do you perceive a terminally </w:t>
      </w:r>
      <w:r>
        <w:rPr>
          <w:rFonts w:ascii="Times New Roman" w:hAnsi="Times New Roman" w:cs="Times New Roman"/>
          <w:sz w:val="22"/>
          <w:szCs w:val="21"/>
          <w:lang w:val="en-US"/>
        </w:rPr>
        <w:t>il</w:t>
      </w:r>
      <w:r>
        <w:rPr>
          <w:rFonts w:ascii="Times New Roman" w:hAnsi="Times New Roman" w:cs="Times New Roman"/>
          <w:sz w:val="22"/>
          <w:szCs w:val="21"/>
        </w:rPr>
        <w:t xml:space="preserve">l patients concerns or questions patients right? </w:t>
      </w:r>
    </w:p>
    <w:p>
      <w:pPr>
        <w:pStyle w:val="13"/>
        <w:numPr>
          <w:ilvl w:val="0"/>
          <w:numId w:val="10"/>
        </w:numPr>
        <w:spacing w:line="360" w:lineRule="auto"/>
        <w:ind w:left="1020"/>
        <w:jc w:val="both"/>
        <w:rPr>
          <w:rFonts w:ascii="Times New Roman" w:hAnsi="Times New Roman" w:cs="Times New Roman"/>
          <w:sz w:val="22"/>
          <w:szCs w:val="21"/>
        </w:rPr>
      </w:pPr>
      <w:r>
        <w:rPr>
          <w:rFonts w:ascii="Times New Roman" w:hAnsi="Times New Roman" w:cs="Times New Roman"/>
          <w:sz w:val="22"/>
          <w:szCs w:val="21"/>
        </w:rPr>
        <w:t xml:space="preserve">Yes </w:t>
      </w:r>
      <w:r>
        <w:rPr>
          <w:rFonts w:ascii="Times New Roman" w:hAnsi="Times New Roman" w:cs="Times New Roman"/>
          <w:sz w:val="22"/>
          <w:szCs w:val="21"/>
          <w:lang w:val="en-US"/>
        </w:rPr>
        <w:t xml:space="preserve">                             b. </w:t>
      </w:r>
      <w:r>
        <w:rPr>
          <w:rFonts w:ascii="Times New Roman" w:hAnsi="Times New Roman" w:cs="Times New Roman"/>
          <w:sz w:val="22"/>
          <w:szCs w:val="21"/>
        </w:rPr>
        <w:t xml:space="preserve">No </w:t>
      </w:r>
    </w:p>
    <w:p>
      <w:pPr>
        <w:pStyle w:val="13"/>
        <w:numPr>
          <w:ilvl w:val="0"/>
          <w:numId w:val="9"/>
        </w:numPr>
        <w:spacing w:line="360" w:lineRule="auto"/>
        <w:ind w:left="180"/>
        <w:jc w:val="both"/>
        <w:rPr>
          <w:rFonts w:ascii="Times New Roman" w:hAnsi="Times New Roman" w:cs="Times New Roman"/>
          <w:sz w:val="22"/>
          <w:szCs w:val="21"/>
        </w:rPr>
      </w:pPr>
      <w:r>
        <w:rPr>
          <w:rFonts w:ascii="Times New Roman" w:hAnsi="Times New Roman" w:cs="Times New Roman"/>
          <w:sz w:val="22"/>
          <w:szCs w:val="21"/>
        </w:rPr>
        <w:t>Do you use morphine as a first line anti pain?</w:t>
      </w:r>
    </w:p>
    <w:p>
      <w:pPr>
        <w:pStyle w:val="13"/>
        <w:numPr>
          <w:ilvl w:val="0"/>
          <w:numId w:val="11"/>
        </w:numPr>
        <w:spacing w:line="360" w:lineRule="auto"/>
        <w:ind w:left="990"/>
        <w:jc w:val="both"/>
        <w:rPr>
          <w:rFonts w:ascii="Times New Roman" w:hAnsi="Times New Roman" w:cs="Times New Roman"/>
          <w:sz w:val="22"/>
          <w:szCs w:val="21"/>
        </w:rPr>
      </w:pPr>
      <w:r>
        <w:rPr>
          <w:rFonts w:ascii="Times New Roman" w:hAnsi="Times New Roman" w:cs="Times New Roman"/>
          <w:sz w:val="22"/>
          <w:szCs w:val="21"/>
        </w:rPr>
        <w:t>Yes</w:t>
      </w:r>
      <w:r>
        <w:rPr>
          <w:rFonts w:ascii="Times New Roman" w:hAnsi="Times New Roman" w:cs="Times New Roman"/>
          <w:sz w:val="22"/>
          <w:szCs w:val="21"/>
          <w:lang w:val="en-US"/>
        </w:rPr>
        <w:t xml:space="preserve">                               </w:t>
      </w:r>
      <w:r>
        <w:rPr>
          <w:rFonts w:ascii="Times New Roman" w:hAnsi="Times New Roman" w:cs="Times New Roman"/>
          <w:sz w:val="22"/>
          <w:szCs w:val="21"/>
        </w:rPr>
        <w:t>b. No</w:t>
      </w:r>
    </w:p>
    <w:p>
      <w:pPr>
        <w:pStyle w:val="13"/>
        <w:numPr>
          <w:ilvl w:val="0"/>
          <w:numId w:val="0"/>
        </w:numPr>
        <w:spacing w:line="360" w:lineRule="auto"/>
        <w:jc w:val="both"/>
        <w:rPr>
          <w:rFonts w:ascii="Times New Roman" w:hAnsi="Times New Roman" w:cs="Times New Roman"/>
          <w:sz w:val="22"/>
          <w:szCs w:val="21"/>
          <w:lang w:val="en-US"/>
        </w:rPr>
      </w:pPr>
      <w:r>
        <w:rPr>
          <w:rFonts w:ascii="Times New Roman" w:hAnsi="Times New Roman" w:cs="Times New Roman"/>
          <w:sz w:val="22"/>
          <w:szCs w:val="21"/>
          <w:lang w:val="en-US"/>
        </w:rPr>
        <w:t xml:space="preserve">   8. Do you address sleep disorders?</w:t>
      </w:r>
    </w:p>
    <w:p>
      <w:pPr>
        <w:pStyle w:val="13"/>
        <w:numPr>
          <w:ilvl w:val="0"/>
          <w:numId w:val="0"/>
        </w:numPr>
        <w:spacing w:line="360" w:lineRule="auto"/>
        <w:jc w:val="both"/>
        <w:rPr>
          <w:rFonts w:ascii="Times New Roman" w:hAnsi="Times New Roman" w:cs="Times New Roman"/>
          <w:sz w:val="22"/>
          <w:szCs w:val="21"/>
          <w:lang w:val="en-US"/>
        </w:rPr>
      </w:pPr>
      <w:r>
        <w:rPr>
          <w:rFonts w:ascii="Times New Roman" w:hAnsi="Times New Roman" w:cs="Times New Roman"/>
          <w:sz w:val="22"/>
          <w:szCs w:val="21"/>
          <w:lang w:val="en-US"/>
        </w:rPr>
        <w:t xml:space="preserve">   </w:t>
      </w:r>
      <w:r>
        <w:rPr>
          <w:rFonts w:ascii="Times New Roman" w:hAnsi="Times New Roman" w:cs="Times New Roman"/>
          <w:sz w:val="22"/>
          <w:szCs w:val="21"/>
          <w:lang w:val="en-US"/>
        </w:rPr>
        <w:tab/>
      </w:r>
      <w:r>
        <w:rPr>
          <w:rFonts w:ascii="Times New Roman" w:hAnsi="Times New Roman" w:cs="Times New Roman"/>
          <w:sz w:val="22"/>
          <w:szCs w:val="21"/>
          <w:lang w:val="en-US"/>
        </w:rPr>
        <w:t xml:space="preserve">     A. Yes</w:t>
      </w:r>
      <w:r>
        <w:rPr>
          <w:rFonts w:ascii="Times New Roman" w:hAnsi="Times New Roman" w:cs="Times New Roman"/>
          <w:sz w:val="22"/>
          <w:szCs w:val="21"/>
          <w:lang w:val="en-US"/>
        </w:rPr>
        <w:tab/>
      </w:r>
      <w:r>
        <w:rPr>
          <w:rFonts w:ascii="Times New Roman" w:hAnsi="Times New Roman" w:cs="Times New Roman"/>
          <w:sz w:val="22"/>
          <w:szCs w:val="21"/>
          <w:lang w:val="en-US"/>
        </w:rPr>
        <w:tab/>
      </w:r>
      <w:r>
        <w:rPr>
          <w:rFonts w:ascii="Times New Roman" w:hAnsi="Times New Roman" w:cs="Times New Roman"/>
          <w:sz w:val="22"/>
          <w:szCs w:val="21"/>
          <w:lang w:val="en-US"/>
        </w:rPr>
        <w:t xml:space="preserve">      b. No</w:t>
      </w:r>
    </w:p>
    <w:p>
      <w:pPr>
        <w:pStyle w:val="13"/>
        <w:numPr>
          <w:ilvl w:val="0"/>
          <w:numId w:val="0"/>
        </w:numPr>
        <w:spacing w:line="360" w:lineRule="auto"/>
        <w:jc w:val="both"/>
        <w:rPr>
          <w:rFonts w:ascii="Times New Roman" w:hAnsi="Times New Roman" w:cs="Times New Roman"/>
          <w:sz w:val="22"/>
          <w:szCs w:val="21"/>
          <w:lang w:val="en-US"/>
        </w:rPr>
      </w:pPr>
      <w:r>
        <w:rPr>
          <w:rFonts w:ascii="Times New Roman" w:hAnsi="Times New Roman" w:cs="Times New Roman"/>
          <w:sz w:val="22"/>
          <w:szCs w:val="21"/>
          <w:lang w:val="en-US"/>
        </w:rPr>
        <w:t xml:space="preserve">   </w:t>
      </w:r>
    </w:p>
    <w:p>
      <w:pPr>
        <w:pStyle w:val="13"/>
        <w:numPr>
          <w:ilvl w:val="0"/>
          <w:numId w:val="0"/>
        </w:numPr>
        <w:spacing w:line="360" w:lineRule="auto"/>
        <w:jc w:val="both"/>
        <w:rPr>
          <w:rFonts w:ascii="Times New Roman" w:hAnsi="Times New Roman" w:cs="Times New Roman"/>
          <w:sz w:val="22"/>
          <w:szCs w:val="21"/>
          <w:lang w:val="en-US"/>
        </w:rPr>
      </w:pPr>
      <w:r>
        <w:rPr>
          <w:rFonts w:ascii="Times New Roman" w:hAnsi="Times New Roman" w:cs="Times New Roman"/>
          <w:sz w:val="22"/>
          <w:szCs w:val="21"/>
          <w:lang w:val="en-US"/>
        </w:rPr>
        <w:t xml:space="preserve">   </w:t>
      </w:r>
    </w:p>
    <w:p>
      <w:pPr>
        <w:spacing w:line="360" w:lineRule="auto"/>
      </w:pPr>
    </w:p>
    <w:p>
      <w:pPr>
        <w:pStyle w:val="11"/>
        <w:numPr>
          <w:ilvl w:val="0"/>
          <w:numId w:val="0"/>
        </w:numPr>
        <w:autoSpaceDE w:val="0"/>
        <w:autoSpaceDN w:val="0"/>
        <w:adjustRightInd w:val="0"/>
        <w:spacing w:after="0" w:line="360" w:lineRule="auto"/>
        <w:ind w:left="600" w:leftChars="0"/>
        <w:rPr>
          <w:rFonts w:ascii="Times New Roman" w:hAnsi="Times New Roman" w:cs="Times New Roman"/>
          <w:sz w:val="24"/>
          <w:szCs w:val="20"/>
        </w:rPr>
        <w:sectPr>
          <w:pgSz w:w="11906" w:h="16838"/>
          <w:pgMar w:top="720" w:right="720" w:bottom="720" w:left="720" w:header="720" w:footer="720" w:gutter="0"/>
          <w:pgBorders>
            <w:top w:val="none" w:sz="0" w:space="0"/>
            <w:left w:val="none" w:sz="0" w:space="0"/>
            <w:bottom w:val="none" w:sz="0" w:space="0"/>
            <w:right w:val="none" w:sz="0" w:space="0"/>
          </w:pgBorders>
          <w:cols w:space="720" w:num="1"/>
          <w:docGrid w:linePitch="360" w:charSpace="0"/>
        </w:sectPr>
      </w:pPr>
    </w:p>
    <w:p>
      <w:pPr>
        <w:pStyle w:val="11"/>
        <w:numPr>
          <w:ilvl w:val="0"/>
          <w:numId w:val="0"/>
        </w:numPr>
        <w:autoSpaceDE w:val="0"/>
        <w:autoSpaceDN w:val="0"/>
        <w:adjustRightInd w:val="0"/>
        <w:spacing w:after="0" w:line="360" w:lineRule="auto"/>
        <w:ind w:left="600" w:leftChars="0"/>
        <w:rPr>
          <w:rFonts w:ascii="Times New Roman" w:hAnsi="Times New Roman" w:cs="Times New Roman"/>
          <w:sz w:val="11"/>
          <w:szCs w:val="6"/>
        </w:rPr>
      </w:pPr>
    </w:p>
    <w:p>
      <w:pPr>
        <w:pStyle w:val="11"/>
        <w:numPr>
          <w:ilvl w:val="0"/>
          <w:numId w:val="0"/>
        </w:numPr>
        <w:autoSpaceDE w:val="0"/>
        <w:autoSpaceDN w:val="0"/>
        <w:adjustRightInd w:val="0"/>
        <w:spacing w:after="0" w:line="360" w:lineRule="auto"/>
        <w:rPr>
          <w:rFonts w:ascii="Times New Roman" w:hAnsi="Times New Roman" w:cs="Times New Roman"/>
          <w:sz w:val="24"/>
        </w:rPr>
      </w:pPr>
    </w:p>
    <w:p>
      <w:pPr>
        <w:pStyle w:val="11"/>
        <w:numPr>
          <w:ilvl w:val="0"/>
          <w:numId w:val="0"/>
        </w:numPr>
        <w:autoSpaceDE w:val="0"/>
        <w:autoSpaceDN w:val="0"/>
        <w:adjustRightInd w:val="0"/>
        <w:spacing w:after="0" w:line="360" w:lineRule="auto"/>
        <w:ind w:left="440" w:leftChars="0"/>
        <w:rPr>
          <w:rFonts w:ascii="Times New Roman" w:hAnsi="Times New Roman" w:cs="Times New Roman"/>
          <w:sz w:val="24"/>
        </w:rPr>
      </w:pPr>
    </w:p>
    <w:p>
      <w:pPr>
        <w:pStyle w:val="11"/>
        <w:numPr>
          <w:ilvl w:val="0"/>
          <w:numId w:val="0"/>
        </w:numPr>
        <w:autoSpaceDE w:val="0"/>
        <w:autoSpaceDN w:val="0"/>
        <w:adjustRightInd w:val="0"/>
        <w:spacing w:after="0" w:line="360" w:lineRule="auto"/>
        <w:ind w:leftChars="0"/>
        <w:rPr>
          <w:rFonts w:hint="default" w:ascii="Times New Roman" w:hAnsi="Times New Roman" w:cs="Times New Roman"/>
          <w:color w:val="000000"/>
          <w:sz w:val="24"/>
          <w:szCs w:val="16"/>
          <w:lang w:val="en-US"/>
        </w:rPr>
      </w:pPr>
    </w:p>
    <w:sectPr>
      <w:pgSz w:w="11906" w:h="16838"/>
      <w:pgMar w:top="720" w:right="720" w:bottom="720" w:left="720" w:header="720" w:footer="720"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SsmjfvAdvTT86d47313">
    <w:altName w:val="Geez Able"/>
    <w:panose1 w:val="00000000000000000000"/>
    <w:charset w:val="00"/>
    <w:family w:val="roman"/>
    <w:pitch w:val="default"/>
    <w:sig w:usb0="00000000" w:usb1="00000000" w:usb2="00000000" w:usb3="00000000" w:csb0="00000001" w:csb1="00000000"/>
  </w:font>
  <w:font w:name="VbhykcAdvTT86d47313+20">
    <w:altName w:val="Geez Able"/>
    <w:panose1 w:val="00000000000000000000"/>
    <w:charset w:val="00"/>
    <w:family w:val="swiss"/>
    <w:pitch w:val="default"/>
    <w:sig w:usb0="00000000" w:usb1="00000000" w:usb2="00000000" w:usb3="00000000" w:csb0="00000001" w:csb1="00000000"/>
  </w:font>
  <w:font w:name="FhwgxrWarnockPro-Regular">
    <w:altName w:val="Geez Able"/>
    <w:panose1 w:val="00000000000000000000"/>
    <w:charset w:val="00"/>
    <w:family w:val="roman"/>
    <w:pitch w:val="default"/>
    <w:sig w:usb0="00000000" w:usb1="00000000" w:usb2="00000000" w:usb3="00000000" w:csb0="00000001" w:csb1="00000000"/>
  </w:font>
  <w:font w:name="Times-Roman">
    <w:altName w:val="Times New Roman"/>
    <w:panose1 w:val="00000000000000000000"/>
    <w:charset w:val="00"/>
    <w:family w:val="auto"/>
    <w:pitch w:val="default"/>
    <w:sig w:usb0="00000000" w:usb1="00000000" w:usb2="00000000" w:usb3="00000000" w:csb0="00000001" w:csb1="00000000"/>
  </w:font>
  <w:font w:name="AdvPTimes">
    <w:altName w:val="Geez Able"/>
    <w:panose1 w:val="00000000000000000000"/>
    <w:charset w:val="00"/>
    <w:family w:val="roman"/>
    <w:pitch w:val="default"/>
    <w:sig w:usb0="00000000" w:usb1="00000000" w:usb2="00000000" w:usb3="00000000" w:csb0="00000001" w:csb1="00000000"/>
  </w:font>
  <w:font w:name="YfxjhpAdvTTe45e47d2">
    <w:altName w:val="Geez Able"/>
    <w:panose1 w:val="00000000000000000000"/>
    <w:charset w:val="00"/>
    <w:family w:val="swiss"/>
    <w:pitch w:val="default"/>
    <w:sig w:usb0="00000000" w:usb1="00000000" w:usb2="00000000" w:usb3="00000000" w:csb0="00000001" w:csb1="00000000"/>
  </w:font>
  <w:font w:name="SlcrvmAdvTTb5929f4c">
    <w:altName w:val="Geez Able"/>
    <w:panose1 w:val="00000000000000000000"/>
    <w:charset w:val="00"/>
    <w:family w:val="swiss"/>
    <w:pitch w:val="default"/>
    <w:sig w:usb0="00000000" w:usb1="00000000" w:usb2="00000000" w:usb3="00000000" w:csb0="00000001" w:csb1="00000000"/>
  </w:font>
  <w:font w:name="JbxxgcAdvTTe45e47d2+20">
    <w:altName w:val="Geez Able"/>
    <w:panose1 w:val="00000000000000000000"/>
    <w:charset w:val="00"/>
    <w:family w:val="swiss"/>
    <w:pitch w:val="default"/>
    <w:sig w:usb0="00000000" w:usb1="00000000" w:usb2="00000000" w:usb3="00000000" w:csb0="00000001" w:csb1="00000000"/>
  </w:font>
  <w:font w:name="Geez Able">
    <w:panose1 w:val="02000509030000020004"/>
    <w:charset w:val="00"/>
    <w:family w:val="auto"/>
    <w:pitch w:val="default"/>
    <w:sig w:usb0="800000A7" w:usb1="5000004A" w:usb2="00000800" w:usb3="00000000" w:csb0="2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p>
  <w:p>
    <w:pPr>
      <w:pStyle w:val="7"/>
    </w:pPr>
  </w:p>
  <w:p>
    <w:pPr>
      <w:pStyle w:val="7"/>
    </w:pPr>
  </w:p>
  <w:p>
    <w:pPr>
      <w:pStyle w:val="7"/>
    </w:pPr>
  </w:p>
  <w:p>
    <w:pPr>
      <w:pStyle w:val="7"/>
    </w:pPr>
  </w:p>
  <w:p>
    <w:pPr>
      <w:pStyle w:val="7"/>
    </w:pPr>
  </w:p>
  <w:p>
    <w:pPr>
      <w:pStyle w:val="7"/>
    </w:pPr>
  </w:p>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72910"/>
    <w:multiLevelType w:val="singleLevel"/>
    <w:tmpl w:val="97272910"/>
    <w:lvl w:ilvl="0" w:tentative="0">
      <w:start w:val="1"/>
      <w:numFmt w:val="decimal"/>
      <w:suff w:val="space"/>
      <w:lvlText w:val="%1."/>
      <w:lvlJc w:val="left"/>
    </w:lvl>
  </w:abstractNum>
  <w:abstractNum w:abstractNumId="1">
    <w:nsid w:val="13556378"/>
    <w:multiLevelType w:val="multilevel"/>
    <w:tmpl w:val="13556378"/>
    <w:lvl w:ilvl="0" w:tentative="0">
      <w:start w:val="1"/>
      <w:numFmt w:val="decimal"/>
      <w:lvlText w:val="%1."/>
      <w:lvlJc w:val="left"/>
      <w:pPr>
        <w:ind w:left="720" w:hanging="360"/>
      </w:pPr>
      <w:rPr>
        <w:rFonts w:hint="default"/>
      </w:rPr>
    </w:lvl>
    <w:lvl w:ilvl="1" w:tentative="0">
      <w:start w:val="1"/>
      <w:numFmt w:val="decimal"/>
      <w:isLgl/>
      <w:lvlText w:val="%1.%2"/>
      <w:lvlJc w:val="left"/>
      <w:pPr>
        <w:ind w:left="1160" w:hanging="360"/>
      </w:pPr>
      <w:rPr>
        <w:rFonts w:hint="default"/>
      </w:rPr>
    </w:lvl>
    <w:lvl w:ilvl="2" w:tentative="0">
      <w:start w:val="1"/>
      <w:numFmt w:val="decimal"/>
      <w:isLgl/>
      <w:lvlText w:val="%1.%2.%3"/>
      <w:lvlJc w:val="left"/>
      <w:pPr>
        <w:ind w:left="1800" w:hanging="720"/>
      </w:pPr>
      <w:rPr>
        <w:rFonts w:hint="default"/>
      </w:rPr>
    </w:lvl>
    <w:lvl w:ilvl="3" w:tentative="0">
      <w:start w:val="1"/>
      <w:numFmt w:val="decimal"/>
      <w:isLgl/>
      <w:lvlText w:val="%1.%2.%3.%4"/>
      <w:lvlJc w:val="left"/>
      <w:pPr>
        <w:ind w:left="2160" w:hanging="720"/>
      </w:pPr>
      <w:rPr>
        <w:rFonts w:hint="default"/>
      </w:rPr>
    </w:lvl>
    <w:lvl w:ilvl="4" w:tentative="0">
      <w:start w:val="1"/>
      <w:numFmt w:val="decimal"/>
      <w:isLgl/>
      <w:lvlText w:val="%1.%2.%3.%4.%5"/>
      <w:lvlJc w:val="left"/>
      <w:pPr>
        <w:ind w:left="2880" w:hanging="1080"/>
      </w:pPr>
      <w:rPr>
        <w:rFonts w:hint="default"/>
      </w:rPr>
    </w:lvl>
    <w:lvl w:ilvl="5" w:tentative="0">
      <w:start w:val="1"/>
      <w:numFmt w:val="decimal"/>
      <w:isLgl/>
      <w:lvlText w:val="%1.%2.%3.%4.%5.%6"/>
      <w:lvlJc w:val="left"/>
      <w:pPr>
        <w:ind w:left="3240" w:hanging="108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320" w:hanging="1440"/>
      </w:pPr>
      <w:rPr>
        <w:rFonts w:hint="default"/>
      </w:rPr>
    </w:lvl>
    <w:lvl w:ilvl="8" w:tentative="0">
      <w:start w:val="1"/>
      <w:numFmt w:val="decimal"/>
      <w:isLgl/>
      <w:lvlText w:val="%1.%2.%3.%4.%5.%6.%7.%8.%9"/>
      <w:lvlJc w:val="left"/>
      <w:pPr>
        <w:ind w:left="5040" w:hanging="1800"/>
      </w:pPr>
      <w:rPr>
        <w:rFonts w:hint="default"/>
      </w:rPr>
    </w:lvl>
  </w:abstractNum>
  <w:abstractNum w:abstractNumId="2">
    <w:nsid w:val="255987D8"/>
    <w:multiLevelType w:val="singleLevel"/>
    <w:tmpl w:val="255987D8"/>
    <w:lvl w:ilvl="0" w:tentative="0">
      <w:start w:val="1"/>
      <w:numFmt w:val="decimal"/>
      <w:suff w:val="space"/>
      <w:lvlText w:val="%1."/>
      <w:lvlJc w:val="left"/>
    </w:lvl>
  </w:abstractNum>
  <w:abstractNum w:abstractNumId="3">
    <w:nsid w:val="54C560A4"/>
    <w:multiLevelType w:val="multilevel"/>
    <w:tmpl w:val="54C560A4"/>
    <w:lvl w:ilvl="0" w:tentative="0">
      <w:start w:val="1"/>
      <w:numFmt w:val="decimal"/>
      <w:lvlText w:val="%1."/>
      <w:lvlJc w:val="left"/>
      <w:pPr>
        <w:ind w:left="1000" w:hanging="360"/>
      </w:pPr>
      <w:rPr>
        <w:rFonts w:hint="default"/>
      </w:rPr>
    </w:lvl>
    <w:lvl w:ilvl="1" w:tentative="0">
      <w:start w:val="1"/>
      <w:numFmt w:val="lowerLetter"/>
      <w:lvlText w:val="%2."/>
      <w:lvlJc w:val="left"/>
      <w:pPr>
        <w:ind w:left="1560" w:hanging="360"/>
      </w:pPr>
    </w:lvl>
    <w:lvl w:ilvl="2" w:tentative="0">
      <w:start w:val="1"/>
      <w:numFmt w:val="lowerRoman"/>
      <w:lvlText w:val="%3."/>
      <w:lvlJc w:val="right"/>
      <w:pPr>
        <w:ind w:left="2280" w:hanging="180"/>
      </w:pPr>
    </w:lvl>
    <w:lvl w:ilvl="3" w:tentative="0">
      <w:start w:val="1"/>
      <w:numFmt w:val="decimal"/>
      <w:lvlText w:val="%4."/>
      <w:lvlJc w:val="left"/>
      <w:pPr>
        <w:ind w:left="3000" w:hanging="360"/>
      </w:pPr>
    </w:lvl>
    <w:lvl w:ilvl="4" w:tentative="0">
      <w:start w:val="1"/>
      <w:numFmt w:val="lowerLetter"/>
      <w:lvlText w:val="%5."/>
      <w:lvlJc w:val="left"/>
      <w:pPr>
        <w:ind w:left="3720" w:hanging="360"/>
      </w:pPr>
    </w:lvl>
    <w:lvl w:ilvl="5" w:tentative="0">
      <w:start w:val="1"/>
      <w:numFmt w:val="lowerRoman"/>
      <w:lvlText w:val="%6."/>
      <w:lvlJc w:val="right"/>
      <w:pPr>
        <w:ind w:left="4440" w:hanging="180"/>
      </w:pPr>
    </w:lvl>
    <w:lvl w:ilvl="6" w:tentative="0">
      <w:start w:val="1"/>
      <w:numFmt w:val="decimal"/>
      <w:lvlText w:val="%7."/>
      <w:lvlJc w:val="left"/>
      <w:pPr>
        <w:ind w:left="5160" w:hanging="360"/>
      </w:pPr>
    </w:lvl>
    <w:lvl w:ilvl="7" w:tentative="0">
      <w:start w:val="1"/>
      <w:numFmt w:val="lowerLetter"/>
      <w:lvlText w:val="%8."/>
      <w:lvlJc w:val="left"/>
      <w:pPr>
        <w:ind w:left="5880" w:hanging="360"/>
      </w:pPr>
    </w:lvl>
    <w:lvl w:ilvl="8" w:tentative="0">
      <w:start w:val="1"/>
      <w:numFmt w:val="lowerRoman"/>
      <w:lvlText w:val="%9."/>
      <w:lvlJc w:val="right"/>
      <w:pPr>
        <w:ind w:left="6600" w:hanging="180"/>
      </w:pPr>
    </w:lvl>
  </w:abstractNum>
  <w:abstractNum w:abstractNumId="4">
    <w:nsid w:val="6088FCEB"/>
    <w:multiLevelType w:val="multilevel"/>
    <w:tmpl w:val="6088FCEB"/>
    <w:lvl w:ilvl="0" w:tentative="0">
      <w:start w:val="6"/>
      <w:numFmt w:val="decimal"/>
      <w:suff w:val="space"/>
      <w:lvlText w:val="%1."/>
      <w:lvlJc w:val="left"/>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decimal"/>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Roman"/>
      <w:lvlText w:val="%9."/>
      <w:lvlJc w:val="left"/>
      <w:pPr>
        <w:tabs>
          <w:tab w:val="left" w:pos="3780"/>
        </w:tabs>
        <w:ind w:left="3780" w:hanging="420"/>
      </w:pPr>
      <w:rPr>
        <w:rFonts w:hint="default"/>
      </w:rPr>
    </w:lvl>
  </w:abstractNum>
  <w:abstractNum w:abstractNumId="5">
    <w:nsid w:val="6088FD55"/>
    <w:multiLevelType w:val="singleLevel"/>
    <w:tmpl w:val="6088FD55"/>
    <w:lvl w:ilvl="0" w:tentative="0">
      <w:start w:val="1"/>
      <w:numFmt w:val="lowerLetter"/>
      <w:suff w:val="space"/>
      <w:lvlText w:val="%1."/>
      <w:lvlJc w:val="left"/>
    </w:lvl>
  </w:abstractNum>
  <w:abstractNum w:abstractNumId="6">
    <w:nsid w:val="60C197D4"/>
    <w:multiLevelType w:val="singleLevel"/>
    <w:tmpl w:val="60C197D4"/>
    <w:lvl w:ilvl="0" w:tentative="0">
      <w:start w:val="1"/>
      <w:numFmt w:val="lowerLetter"/>
      <w:suff w:val="space"/>
      <w:lvlText w:val="%1."/>
      <w:lvlJc w:val="left"/>
    </w:lvl>
  </w:abstractNum>
  <w:abstractNum w:abstractNumId="7">
    <w:nsid w:val="60C1A020"/>
    <w:multiLevelType w:val="multilevel"/>
    <w:tmpl w:val="60C1A020"/>
    <w:lvl w:ilvl="0" w:tentative="0">
      <w:start w:val="7"/>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8">
    <w:nsid w:val="7133725D"/>
    <w:multiLevelType w:val="multilevel"/>
    <w:tmpl w:val="7133725D"/>
    <w:lvl w:ilvl="0" w:tentative="0">
      <w:start w:val="1"/>
      <w:numFmt w:val="decimal"/>
      <w:lvlText w:val="%1."/>
      <w:lvlJc w:val="left"/>
      <w:pPr>
        <w:ind w:left="540" w:hanging="360"/>
      </w:pPr>
      <w:rPr>
        <w:rFonts w:hint="default"/>
      </w:rPr>
    </w:lvl>
    <w:lvl w:ilvl="1" w:tentative="0">
      <w:start w:val="1"/>
      <w:numFmt w:val="lowerLetter"/>
      <w:lvlText w:val="%2."/>
      <w:lvlJc w:val="left"/>
      <w:pPr>
        <w:ind w:left="1350" w:hanging="360"/>
      </w:pPr>
    </w:lvl>
    <w:lvl w:ilvl="2" w:tentative="0">
      <w:start w:val="1"/>
      <w:numFmt w:val="lowerRoman"/>
      <w:lvlText w:val="%3."/>
      <w:lvlJc w:val="right"/>
      <w:pPr>
        <w:ind w:left="1920" w:hanging="180"/>
      </w:pPr>
    </w:lvl>
    <w:lvl w:ilvl="3" w:tentative="0">
      <w:start w:val="1"/>
      <w:numFmt w:val="decimal"/>
      <w:lvlText w:val="%4."/>
      <w:lvlJc w:val="left"/>
      <w:pPr>
        <w:ind w:left="2640" w:hanging="360"/>
      </w:pPr>
    </w:lvl>
    <w:lvl w:ilvl="4" w:tentative="0">
      <w:start w:val="1"/>
      <w:numFmt w:val="lowerLetter"/>
      <w:lvlText w:val="%5."/>
      <w:lvlJc w:val="left"/>
      <w:pPr>
        <w:ind w:left="3360" w:hanging="360"/>
      </w:pPr>
    </w:lvl>
    <w:lvl w:ilvl="5" w:tentative="0">
      <w:start w:val="1"/>
      <w:numFmt w:val="lowerRoman"/>
      <w:lvlText w:val="%6."/>
      <w:lvlJc w:val="right"/>
      <w:pPr>
        <w:ind w:left="4080" w:hanging="180"/>
      </w:pPr>
    </w:lvl>
    <w:lvl w:ilvl="6" w:tentative="0">
      <w:start w:val="1"/>
      <w:numFmt w:val="decimal"/>
      <w:lvlText w:val="%7."/>
      <w:lvlJc w:val="left"/>
      <w:pPr>
        <w:ind w:left="4800" w:hanging="360"/>
      </w:pPr>
    </w:lvl>
    <w:lvl w:ilvl="7" w:tentative="0">
      <w:start w:val="1"/>
      <w:numFmt w:val="lowerLetter"/>
      <w:lvlText w:val="%8."/>
      <w:lvlJc w:val="left"/>
      <w:pPr>
        <w:ind w:left="5520" w:hanging="360"/>
      </w:pPr>
    </w:lvl>
    <w:lvl w:ilvl="8" w:tentative="0">
      <w:start w:val="1"/>
      <w:numFmt w:val="lowerRoman"/>
      <w:lvlText w:val="%9."/>
      <w:lvlJc w:val="right"/>
      <w:pPr>
        <w:ind w:left="6240" w:hanging="180"/>
      </w:pPr>
    </w:lvl>
  </w:abstractNum>
  <w:abstractNum w:abstractNumId="9">
    <w:nsid w:val="79B20B9A"/>
    <w:multiLevelType w:val="singleLevel"/>
    <w:tmpl w:val="79B20B9A"/>
    <w:lvl w:ilvl="0" w:tentative="0">
      <w:start w:val="3"/>
      <w:numFmt w:val="decimal"/>
      <w:suff w:val="space"/>
      <w:lvlText w:val="%1."/>
      <w:lvlJc w:val="left"/>
    </w:lvl>
  </w:abstractNum>
  <w:abstractNum w:abstractNumId="10">
    <w:nsid w:val="7A23908A"/>
    <w:multiLevelType w:val="singleLevel"/>
    <w:tmpl w:val="7A23908A"/>
    <w:lvl w:ilvl="0" w:tentative="0">
      <w:start w:val="1"/>
      <w:numFmt w:val="decimal"/>
      <w:suff w:val="space"/>
      <w:lvlText w:val="%1."/>
      <w:lvlJc w:val="left"/>
    </w:lvl>
  </w:abstractNum>
  <w:num w:numId="1">
    <w:abstractNumId w:val="1"/>
  </w:num>
  <w:num w:numId="2">
    <w:abstractNumId w:val="8"/>
  </w:num>
  <w:num w:numId="3">
    <w:abstractNumId w:val="9"/>
  </w:num>
  <w:num w:numId="4">
    <w:abstractNumId w:val="10"/>
  </w:num>
  <w:num w:numId="5">
    <w:abstractNumId w:val="0"/>
  </w:num>
  <w:num w:numId="6">
    <w:abstractNumId w:val="2"/>
  </w:num>
  <w:num w:numId="7">
    <w:abstractNumId w:val="3"/>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115D"/>
    <w:rsid w:val="00C4587B"/>
    <w:rsid w:val="00D02980"/>
    <w:rsid w:val="02D42A76"/>
    <w:rsid w:val="03BF4965"/>
    <w:rsid w:val="03C45112"/>
    <w:rsid w:val="05A05053"/>
    <w:rsid w:val="0D050BA4"/>
    <w:rsid w:val="0F6D2137"/>
    <w:rsid w:val="12EF6AF4"/>
    <w:rsid w:val="13FB3D7F"/>
    <w:rsid w:val="15C71E8D"/>
    <w:rsid w:val="15FD0774"/>
    <w:rsid w:val="17BC477B"/>
    <w:rsid w:val="1A345D51"/>
    <w:rsid w:val="1BB975D5"/>
    <w:rsid w:val="1EBA6E34"/>
    <w:rsid w:val="1EF33BDC"/>
    <w:rsid w:val="20E3142A"/>
    <w:rsid w:val="224F5D62"/>
    <w:rsid w:val="23DF3FE4"/>
    <w:rsid w:val="25381E81"/>
    <w:rsid w:val="25F26796"/>
    <w:rsid w:val="25FA7936"/>
    <w:rsid w:val="29651640"/>
    <w:rsid w:val="29AC3D81"/>
    <w:rsid w:val="29B6131D"/>
    <w:rsid w:val="29CE31F5"/>
    <w:rsid w:val="2C86200F"/>
    <w:rsid w:val="2D7952FD"/>
    <w:rsid w:val="3061303A"/>
    <w:rsid w:val="336C16D1"/>
    <w:rsid w:val="354A21F4"/>
    <w:rsid w:val="36742E08"/>
    <w:rsid w:val="37B85F17"/>
    <w:rsid w:val="37D739D6"/>
    <w:rsid w:val="38072702"/>
    <w:rsid w:val="3AC04CF8"/>
    <w:rsid w:val="3D2B5DE1"/>
    <w:rsid w:val="3EB41DE1"/>
    <w:rsid w:val="42CD0B98"/>
    <w:rsid w:val="434073A8"/>
    <w:rsid w:val="44BC5691"/>
    <w:rsid w:val="45F4055E"/>
    <w:rsid w:val="46074429"/>
    <w:rsid w:val="4655216F"/>
    <w:rsid w:val="49F56269"/>
    <w:rsid w:val="4C0F661A"/>
    <w:rsid w:val="4CC6786C"/>
    <w:rsid w:val="51465DD5"/>
    <w:rsid w:val="51E058AC"/>
    <w:rsid w:val="59EE168E"/>
    <w:rsid w:val="5A690CBA"/>
    <w:rsid w:val="5AF2593A"/>
    <w:rsid w:val="5CC31474"/>
    <w:rsid w:val="5D856496"/>
    <w:rsid w:val="5EF6141C"/>
    <w:rsid w:val="66AE4CB9"/>
    <w:rsid w:val="678D6BBB"/>
    <w:rsid w:val="68DE2F02"/>
    <w:rsid w:val="68FF48D4"/>
    <w:rsid w:val="696328AA"/>
    <w:rsid w:val="6967305C"/>
    <w:rsid w:val="6AF5717C"/>
    <w:rsid w:val="6B5E0EDC"/>
    <w:rsid w:val="6B974898"/>
    <w:rsid w:val="6C7970C7"/>
    <w:rsid w:val="6CCE578C"/>
    <w:rsid w:val="6D662C03"/>
    <w:rsid w:val="6DF4183B"/>
    <w:rsid w:val="6EFF2C58"/>
    <w:rsid w:val="795D4214"/>
    <w:rsid w:val="7A5453A7"/>
    <w:rsid w:val="7A6714B7"/>
    <w:rsid w:val="7B695854"/>
    <w:rsid w:val="7B6F7386"/>
    <w:rsid w:val="7C0A10B3"/>
    <w:rsid w:val="7C7F22D9"/>
    <w:rsid w:val="7D8E3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9" w:semiHidden="0" w:name="heading 1"/>
    <w:lsdException w:uiPriority="99" w:semiHidden="0" w:name="heading 2"/>
    <w:lsdException w:qFormat="1"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unhideWhenUsed/>
    <w:qFormat/>
    <w:uiPriority w:val="99"/>
    <w:pPr>
      <w:widowControl w:val="0"/>
      <w:autoSpaceDE w:val="0"/>
      <w:autoSpaceDN w:val="0"/>
      <w:adjustRightInd w:val="0"/>
      <w:spacing w:beforeLines="0" w:afterLines="0"/>
    </w:pPr>
    <w:rPr>
      <w:rFonts w:hint="default" w:ascii="Courier New" w:hAnsi="Courier New" w:eastAsiaTheme="minorEastAsia" w:cstheme="minorBidi"/>
      <w:b/>
      <w:color w:val="000000"/>
      <w:sz w:val="32"/>
      <w:szCs w:val="24"/>
    </w:rPr>
  </w:style>
  <w:style w:type="paragraph" w:styleId="3">
    <w:name w:val="heading 2"/>
    <w:next w:val="1"/>
    <w:unhideWhenUsed/>
    <w:uiPriority w:val="99"/>
    <w:pPr>
      <w:widowControl w:val="0"/>
      <w:autoSpaceDE w:val="0"/>
      <w:autoSpaceDN w:val="0"/>
      <w:adjustRightInd w:val="0"/>
      <w:spacing w:beforeLines="0" w:afterLines="0"/>
    </w:pPr>
    <w:rPr>
      <w:rFonts w:hint="default" w:ascii="Courier New" w:hAnsi="Courier New" w:eastAsiaTheme="minorEastAsia" w:cstheme="minorBidi"/>
      <w:b/>
      <w:i/>
      <w:color w:val="000000"/>
      <w:sz w:val="28"/>
      <w:szCs w:val="24"/>
    </w:rPr>
  </w:style>
  <w:style w:type="paragraph" w:styleId="4">
    <w:name w:val="heading 3"/>
    <w:next w:val="1"/>
    <w:unhideWhenUsed/>
    <w:qFormat/>
    <w:uiPriority w:val="99"/>
    <w:pPr>
      <w:widowControl w:val="0"/>
      <w:autoSpaceDE w:val="0"/>
      <w:autoSpaceDN w:val="0"/>
      <w:adjustRightInd w:val="0"/>
      <w:spacing w:beforeLines="0" w:afterLines="0"/>
    </w:pPr>
    <w:rPr>
      <w:rFonts w:hint="default" w:ascii="Courier New" w:hAnsi="Courier New" w:eastAsiaTheme="minorEastAsia" w:cstheme="minorBidi"/>
      <w:b/>
      <w:color w:val="000000"/>
      <w:sz w:val="26"/>
      <w:szCs w:val="24"/>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tabs>
        <w:tab w:val="center" w:pos="4153"/>
        <w:tab w:val="right" w:pos="8306"/>
      </w:tabs>
      <w:snapToGrid w:val="0"/>
    </w:pPr>
    <w:rPr>
      <w:sz w:val="18"/>
      <w:szCs w:val="18"/>
    </w:rPr>
  </w:style>
  <w:style w:type="character" w:styleId="9">
    <w:name w:val="Hyperlink"/>
    <w:basedOn w:val="5"/>
    <w:qFormat/>
    <w:uiPriority w:val="0"/>
    <w:rPr>
      <w:color w:val="0000FF"/>
      <w:u w:val="single"/>
    </w:rPr>
  </w:style>
  <w:style w:type="table" w:styleId="10">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left="720"/>
      <w:contextualSpacing/>
    </w:pPr>
  </w:style>
  <w:style w:type="paragraph" w:customStyle="1" w:styleId="12">
    <w:name w:val="Default"/>
    <w:qFormat/>
    <w:uiPriority w:val="0"/>
    <w:pPr>
      <w:autoSpaceDE w:val="0"/>
      <w:autoSpaceDN w:val="0"/>
      <w:adjustRightInd w:val="0"/>
      <w:spacing w:after="0" w:line="240" w:lineRule="auto"/>
    </w:pPr>
    <w:rPr>
      <w:rFonts w:ascii="Arial Black" w:hAnsi="Arial Black" w:cs="Arial Black" w:eastAsiaTheme="minorHAnsi"/>
      <w:color w:val="000000"/>
      <w:sz w:val="24"/>
      <w:szCs w:val="24"/>
      <w:lang w:val="en-US" w:eastAsia="en-US" w:bidi="ar-SA"/>
    </w:rPr>
  </w:style>
  <w:style w:type="paragraph" w:customStyle="1" w:styleId="13">
    <w:name w:val="List Paragraph1"/>
    <w:basedOn w:val="1"/>
    <w:qFormat/>
    <w:uiPriority w:val="34"/>
    <w:pPr>
      <w:spacing w:after="200" w:line="276" w:lineRule="auto"/>
      <w:ind w:left="720"/>
      <w:contextualSpacing/>
    </w:pPr>
    <w:rPr>
      <w:rFonts w:eastAsiaTheme="minorHAnsi"/>
    </w:rPr>
  </w:style>
  <w:style w:type="character" w:customStyle="1" w:styleId="14">
    <w:name w:val="A8"/>
    <w:unhideWhenUsed/>
    <w:qFormat/>
    <w:uiPriority w:val="99"/>
    <w:rPr>
      <w:rFonts w:hint="default"/>
      <w:sz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49</TotalTime>
  <ScaleCrop>false</ScaleCrop>
  <LinksUpToDate>false</LinksUpToDate>
  <CharactersWithSpaces>0</CharactersWithSpaces>
  <Application>WPS Office_11.2.0.10223_F1E327BC-269C-435d-A152-05C5408002CA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2021-08-09T12:19:00Z</dcterms:created>
  <dc:creator>user</dc:creator>
  <cp:lastModifiedBy>user</cp:lastModifiedBy>
  <dcterms:modified xsi:type="dcterms:W3CDTF">2021-08-30T11:38:59Z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