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EEB" w:rsidRPr="0022287C" w:rsidRDefault="00280EEB" w:rsidP="00280EEB">
      <w:pPr>
        <w:rPr>
          <w:rFonts w:ascii="Times New Roman" w:hAnsi="Times New Roman" w:cs="Times New Roman"/>
          <w:sz w:val="28"/>
          <w:szCs w:val="28"/>
        </w:rPr>
      </w:pPr>
      <w:r>
        <w:rPr>
          <w:rFonts w:ascii="Times New Roman" w:hAnsi="Times New Roman" w:cs="Times New Roman"/>
          <w:sz w:val="28"/>
          <w:szCs w:val="28"/>
        </w:rPr>
        <w:tab/>
      </w:r>
    </w:p>
    <w:p w:rsidR="00280EEB" w:rsidRPr="0022287C" w:rsidRDefault="00280EEB" w:rsidP="00280EEB">
      <w:pPr>
        <w:rPr>
          <w:rFonts w:ascii="Times New Roman" w:hAnsi="Times New Roman" w:cs="Times New Roman"/>
          <w:sz w:val="28"/>
          <w:szCs w:val="28"/>
        </w:rPr>
      </w:pPr>
    </w:p>
    <w:p w:rsidR="00280EEB" w:rsidRPr="0022287C" w:rsidRDefault="00280EEB" w:rsidP="00280EEB">
      <w:pPr>
        <w:jc w:val="center"/>
        <w:rPr>
          <w:rFonts w:ascii="Times New Roman" w:hAnsi="Times New Roman" w:cs="Times New Roman"/>
          <w:sz w:val="28"/>
          <w:szCs w:val="28"/>
        </w:rPr>
      </w:pPr>
      <w:r w:rsidRPr="0022287C">
        <w:rPr>
          <w:rFonts w:ascii="Times New Roman" w:hAnsi="Times New Roman" w:cs="Times New Roman"/>
          <w:noProof/>
          <w:sz w:val="28"/>
          <w:szCs w:val="28"/>
        </w:rPr>
        <w:drawing>
          <wp:inline distT="0" distB="0" distL="0" distR="0">
            <wp:extent cx="6607936" cy="2743200"/>
            <wp:effectExtent l="19050" t="0" r="2414" b="0"/>
            <wp:docPr id="1" name="Picture 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
                    <a:stretch>
                      <a:fillRect/>
                    </a:stretch>
                  </pic:blipFill>
                  <pic:spPr>
                    <a:xfrm>
                      <a:off x="0" y="0"/>
                      <a:ext cx="6621242" cy="2748724"/>
                    </a:xfrm>
                    <a:prstGeom prst="rect">
                      <a:avLst/>
                    </a:prstGeom>
                  </pic:spPr>
                </pic:pic>
              </a:graphicData>
            </a:graphic>
          </wp:inline>
        </w:drawing>
      </w:r>
    </w:p>
    <w:p w:rsidR="00280EEB" w:rsidRPr="00280EEB" w:rsidRDefault="00280EEB" w:rsidP="003661DE">
      <w:pPr>
        <w:spacing w:line="360" w:lineRule="auto"/>
        <w:jc w:val="both"/>
        <w:rPr>
          <w:rFonts w:ascii="Times New Roman" w:hAnsi="Times New Roman" w:cs="Times New Roman"/>
          <w:sz w:val="28"/>
          <w:szCs w:val="28"/>
        </w:rPr>
      </w:pPr>
      <w:r w:rsidRPr="00280EEB">
        <w:rPr>
          <w:rFonts w:ascii="Times New Roman" w:hAnsi="Times New Roman" w:cs="Times New Roman"/>
          <w:sz w:val="28"/>
          <w:szCs w:val="28"/>
        </w:rPr>
        <w:t>DEPARTMENT OF OBSTETRICS AND GYNECOLOGY</w:t>
      </w:r>
    </w:p>
    <w:p w:rsidR="00280EEB" w:rsidRDefault="00280EEB" w:rsidP="003661DE">
      <w:pPr>
        <w:spacing w:line="360" w:lineRule="auto"/>
        <w:jc w:val="both"/>
        <w:rPr>
          <w:rFonts w:ascii="Times New Roman" w:hAnsi="Times New Roman" w:cs="Times New Roman"/>
          <w:sz w:val="28"/>
          <w:szCs w:val="28"/>
        </w:rPr>
      </w:pPr>
      <w:r w:rsidRPr="00280EEB">
        <w:rPr>
          <w:rFonts w:ascii="Times New Roman" w:hAnsi="Times New Roman" w:cs="Times New Roman"/>
          <w:sz w:val="28"/>
          <w:szCs w:val="28"/>
        </w:rPr>
        <w:t>DETERMINANTS OF STILLBIRTH AT A TERTIARY HOSPITAL: UNMATCHED CASE CONTROL STUDY</w:t>
      </w:r>
    </w:p>
    <w:p w:rsidR="00280EEB" w:rsidRPr="00280EEB" w:rsidRDefault="00280EEB" w:rsidP="003661DE">
      <w:pPr>
        <w:spacing w:line="360" w:lineRule="auto"/>
        <w:jc w:val="both"/>
        <w:rPr>
          <w:rFonts w:ascii="Times New Roman" w:hAnsi="Times New Roman" w:cs="Times New Roman"/>
          <w:sz w:val="28"/>
          <w:szCs w:val="28"/>
        </w:rPr>
      </w:pPr>
    </w:p>
    <w:p w:rsidR="00280EEB" w:rsidRDefault="00280EEB" w:rsidP="003661DE">
      <w:pPr>
        <w:spacing w:line="360" w:lineRule="auto"/>
        <w:jc w:val="both"/>
        <w:rPr>
          <w:rFonts w:ascii="Times New Roman" w:hAnsi="Times New Roman" w:cs="Times New Roman"/>
          <w:sz w:val="28"/>
          <w:szCs w:val="28"/>
        </w:rPr>
      </w:pPr>
      <w:r w:rsidRPr="00CB5D03">
        <w:rPr>
          <w:rFonts w:ascii="Times New Roman" w:hAnsi="Times New Roman" w:cs="Times New Roman"/>
          <w:sz w:val="28"/>
          <w:szCs w:val="28"/>
        </w:rPr>
        <w:t>BY DESALEW LAWAY</w:t>
      </w:r>
    </w:p>
    <w:p w:rsidR="00280EEB" w:rsidRPr="00280EEB" w:rsidRDefault="00280EEB" w:rsidP="003661DE">
      <w:pPr>
        <w:spacing w:line="360" w:lineRule="auto"/>
        <w:jc w:val="both"/>
        <w:rPr>
          <w:rFonts w:ascii="Times New Roman" w:hAnsi="Times New Roman" w:cs="Times New Roman"/>
          <w:sz w:val="28"/>
          <w:szCs w:val="28"/>
        </w:rPr>
      </w:pPr>
      <w:r w:rsidRPr="00280EEB">
        <w:rPr>
          <w:rFonts w:ascii="Times New Roman" w:hAnsi="Times New Roman" w:cs="Times New Roman"/>
          <w:sz w:val="28"/>
          <w:szCs w:val="28"/>
        </w:rPr>
        <w:t>A FINAL RESEARCH THESIS SUBMITTED TO ST.PAUL’S HOSPITAL MILLENNIUM MEDICAL COLLEGE, DEPARMENT OF OBSTETRICS AND GYNECOLOGY IN PARTIAL FULFILLMENT OF THE REQUIREMENT FOR SPECIALITY CERTIFICATE IN OBSTETRICS AND GYNECOLOGY</w:t>
      </w:r>
    </w:p>
    <w:p w:rsidR="00280EEB" w:rsidRPr="00280EEB" w:rsidRDefault="00280EEB" w:rsidP="003661DE">
      <w:pPr>
        <w:spacing w:line="360" w:lineRule="auto"/>
        <w:jc w:val="both"/>
        <w:rPr>
          <w:rFonts w:ascii="Times New Roman" w:hAnsi="Times New Roman" w:cs="Times New Roman"/>
          <w:sz w:val="28"/>
          <w:szCs w:val="28"/>
        </w:rPr>
      </w:pPr>
    </w:p>
    <w:p w:rsidR="00280EEB" w:rsidRPr="006C7554" w:rsidRDefault="00280EEB" w:rsidP="003661DE">
      <w:pPr>
        <w:spacing w:line="360" w:lineRule="auto"/>
        <w:jc w:val="both"/>
        <w:rPr>
          <w:rFonts w:ascii="Times New Roman" w:hAnsi="Times New Roman" w:cs="Times New Roman"/>
          <w:sz w:val="28"/>
          <w:szCs w:val="28"/>
        </w:rPr>
      </w:pPr>
      <w:r w:rsidRPr="00CB5D03">
        <w:rPr>
          <w:rFonts w:ascii="Times New Roman" w:hAnsi="Times New Roman" w:cs="Times New Roman"/>
          <w:sz w:val="28"/>
          <w:szCs w:val="28"/>
        </w:rPr>
        <w:t>ADDIS ABABA, ETHIOPIA</w:t>
      </w:r>
    </w:p>
    <w:p w:rsidR="00280EEB" w:rsidRPr="00CB5D03" w:rsidRDefault="00280EEB" w:rsidP="003661DE">
      <w:pPr>
        <w:spacing w:line="360" w:lineRule="auto"/>
        <w:jc w:val="both"/>
        <w:rPr>
          <w:rFonts w:ascii="Times New Roman" w:hAnsi="Times New Roman" w:cs="Times New Roman"/>
          <w:sz w:val="28"/>
          <w:szCs w:val="28"/>
        </w:rPr>
      </w:pPr>
    </w:p>
    <w:p w:rsidR="000307ED" w:rsidRDefault="00280EEB"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DETERMINANTS </w:t>
      </w:r>
      <w:r w:rsidRPr="002E2472">
        <w:rPr>
          <w:rFonts w:ascii="Times New Roman" w:hAnsi="Times New Roman" w:cs="Times New Roman"/>
          <w:sz w:val="28"/>
          <w:szCs w:val="28"/>
        </w:rPr>
        <w:t xml:space="preserve">OF STILLBIRTH AT </w:t>
      </w:r>
      <w:r>
        <w:rPr>
          <w:rFonts w:ascii="Times New Roman" w:hAnsi="Times New Roman" w:cs="Times New Roman"/>
          <w:sz w:val="28"/>
          <w:szCs w:val="28"/>
        </w:rPr>
        <w:t>A TERTIARY HOSPITAL</w:t>
      </w:r>
      <w:r w:rsidRPr="002E2472">
        <w:rPr>
          <w:rFonts w:ascii="Times New Roman" w:hAnsi="Times New Roman" w:cs="Times New Roman"/>
          <w:sz w:val="28"/>
          <w:szCs w:val="28"/>
        </w:rPr>
        <w:t>, ADDIS ABABA, ETHIOPIA; AUGUST 01- DECEMBER 30, 2020: UN MATCHED CASE CONTROL STUDY</w:t>
      </w:r>
    </w:p>
    <w:p w:rsidR="000307ED" w:rsidRDefault="000307ED" w:rsidP="003661DE">
      <w:pPr>
        <w:spacing w:line="360" w:lineRule="auto"/>
        <w:jc w:val="both"/>
        <w:rPr>
          <w:rFonts w:ascii="Times New Roman" w:hAnsi="Times New Roman" w:cs="Times New Roman"/>
          <w:sz w:val="28"/>
          <w:szCs w:val="28"/>
        </w:rPr>
      </w:pPr>
    </w:p>
    <w:p w:rsidR="00280EEB" w:rsidRDefault="000307ED"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t>BY DESALEW LAWAY (MD,</w:t>
      </w:r>
      <w:r w:rsidRPr="00CB5D03">
        <w:rPr>
          <w:rFonts w:ascii="Times New Roman" w:hAnsi="Times New Roman" w:cs="Times New Roman"/>
          <w:sz w:val="28"/>
          <w:szCs w:val="28"/>
        </w:rPr>
        <w:t xml:space="preserve"> OBSTETRICS</w:t>
      </w:r>
      <w:r w:rsidR="00280EEB" w:rsidRPr="00CB5D03">
        <w:rPr>
          <w:rFonts w:ascii="Times New Roman" w:hAnsi="Times New Roman" w:cs="Times New Roman"/>
          <w:sz w:val="28"/>
          <w:szCs w:val="28"/>
        </w:rPr>
        <w:t xml:space="preserve"> AND GYNECOLOGY RESIDENT)</w:t>
      </w:r>
    </w:p>
    <w:p w:rsidR="00280EEB" w:rsidRPr="00CB5D03" w:rsidRDefault="00280EEB" w:rsidP="003661DE">
      <w:pPr>
        <w:spacing w:line="360" w:lineRule="auto"/>
        <w:rPr>
          <w:rFonts w:ascii="Times New Roman" w:hAnsi="Times New Roman" w:cs="Times New Roman"/>
          <w:sz w:val="28"/>
          <w:szCs w:val="28"/>
        </w:rPr>
      </w:pPr>
      <w:r>
        <w:rPr>
          <w:rFonts w:ascii="Times New Roman" w:hAnsi="Times New Roman" w:cs="Times New Roman"/>
          <w:sz w:val="28"/>
          <w:szCs w:val="28"/>
        </w:rPr>
        <w:t xml:space="preserve">ADDRESS: </w:t>
      </w:r>
      <w:hyperlink r:id="rId8" w:history="1">
        <w:r w:rsidR="0025713A" w:rsidRPr="00D4372A">
          <w:rPr>
            <w:rStyle w:val="Hyperlink"/>
            <w:rFonts w:ascii="Times New Roman" w:hAnsi="Times New Roman" w:cs="Times New Roman"/>
            <w:sz w:val="28"/>
            <w:szCs w:val="28"/>
          </w:rPr>
          <w:t>dlaway2017@gmail.com/ +251-930288606</w:t>
        </w:r>
      </w:hyperlink>
      <w:r w:rsidR="0025713A">
        <w:rPr>
          <w:rFonts w:ascii="Times New Roman" w:hAnsi="Times New Roman" w:cs="Times New Roman"/>
          <w:sz w:val="28"/>
          <w:szCs w:val="28"/>
        </w:rPr>
        <w:t xml:space="preserve"> </w:t>
      </w:r>
    </w:p>
    <w:p w:rsidR="000307ED" w:rsidRDefault="000307ED" w:rsidP="003661DE">
      <w:pPr>
        <w:spacing w:line="360" w:lineRule="auto"/>
        <w:jc w:val="both"/>
        <w:rPr>
          <w:rFonts w:ascii="Times New Roman" w:hAnsi="Times New Roman" w:cs="Times New Roman"/>
          <w:sz w:val="28"/>
          <w:szCs w:val="28"/>
        </w:rPr>
      </w:pPr>
    </w:p>
    <w:p w:rsidR="00280EEB" w:rsidRPr="00CB5D03" w:rsidRDefault="00280EEB" w:rsidP="003661DE">
      <w:pPr>
        <w:spacing w:line="360" w:lineRule="auto"/>
        <w:jc w:val="both"/>
        <w:rPr>
          <w:rFonts w:ascii="Times New Roman" w:hAnsi="Times New Roman" w:cs="Times New Roman"/>
          <w:sz w:val="28"/>
          <w:szCs w:val="28"/>
        </w:rPr>
      </w:pPr>
      <w:r w:rsidRPr="00CB5D03">
        <w:rPr>
          <w:rFonts w:ascii="Times New Roman" w:hAnsi="Times New Roman" w:cs="Times New Roman"/>
          <w:sz w:val="28"/>
          <w:szCs w:val="28"/>
        </w:rPr>
        <w:t>ADVISORS:</w:t>
      </w:r>
    </w:p>
    <w:p w:rsidR="00280EEB" w:rsidRDefault="00280EEB" w:rsidP="003661DE">
      <w:pPr>
        <w:spacing w:line="360" w:lineRule="auto"/>
        <w:jc w:val="both"/>
        <w:rPr>
          <w:rFonts w:ascii="Times New Roman" w:hAnsi="Times New Roman" w:cs="Times New Roman"/>
          <w:sz w:val="28"/>
          <w:szCs w:val="28"/>
        </w:rPr>
      </w:pPr>
      <w:r w:rsidRPr="00CB5D03">
        <w:rPr>
          <w:rFonts w:ascii="Times New Roman" w:hAnsi="Times New Roman" w:cs="Times New Roman"/>
          <w:sz w:val="28"/>
          <w:szCs w:val="28"/>
        </w:rPr>
        <w:t>DELAYEHU BEKELE (MD, MPH, MFM SUB SPECIALIST, ASSOCIATE PROFESSOR OF OBSTETRICS AND GYNECOLOGY)</w:t>
      </w:r>
    </w:p>
    <w:p w:rsidR="0025713A" w:rsidRDefault="00280EEB"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t>ADDRESS:</w:t>
      </w:r>
      <w:r w:rsidR="0025713A">
        <w:rPr>
          <w:rFonts w:ascii="Times New Roman" w:hAnsi="Times New Roman" w:cs="Times New Roman"/>
          <w:sz w:val="28"/>
          <w:szCs w:val="28"/>
        </w:rPr>
        <w:t xml:space="preserve"> </w:t>
      </w:r>
      <w:hyperlink r:id="rId9" w:history="1">
        <w:r w:rsidR="0025713A" w:rsidRPr="00D4372A">
          <w:rPr>
            <w:rStyle w:val="Hyperlink"/>
            <w:rFonts w:ascii="Times New Roman" w:hAnsi="Times New Roman" w:cs="Times New Roman"/>
            <w:sz w:val="28"/>
            <w:szCs w:val="28"/>
          </w:rPr>
          <w:t>delayehu@gmail.com/ +251-922743743</w:t>
        </w:r>
      </w:hyperlink>
      <w:r w:rsidR="0025713A">
        <w:rPr>
          <w:rFonts w:ascii="Times New Roman" w:hAnsi="Times New Roman" w:cs="Times New Roman"/>
          <w:sz w:val="28"/>
          <w:szCs w:val="28"/>
        </w:rPr>
        <w:t xml:space="preserve"> </w:t>
      </w:r>
    </w:p>
    <w:p w:rsidR="00280EEB" w:rsidRDefault="00280EEB" w:rsidP="003661DE">
      <w:pPr>
        <w:spacing w:line="360" w:lineRule="auto"/>
        <w:jc w:val="both"/>
        <w:rPr>
          <w:rFonts w:ascii="Times New Roman" w:hAnsi="Times New Roman" w:cs="Times New Roman"/>
          <w:sz w:val="28"/>
          <w:szCs w:val="28"/>
        </w:rPr>
      </w:pPr>
      <w:r w:rsidRPr="00CB5D03">
        <w:rPr>
          <w:rFonts w:ascii="Times New Roman" w:hAnsi="Times New Roman" w:cs="Times New Roman"/>
          <w:sz w:val="28"/>
          <w:szCs w:val="28"/>
        </w:rPr>
        <w:t>FUFA HUNDUMA (MD, MPH, ASISTANT PROFESSOR IN FIELD EPIDEMIOLOGY)</w:t>
      </w:r>
    </w:p>
    <w:p w:rsidR="00BA4584" w:rsidRDefault="00BA4584"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t>ADDRESS:</w:t>
      </w:r>
      <w:r w:rsidRPr="00BA4584">
        <w:rPr>
          <w:rFonts w:ascii="Times New Roman" w:hAnsi="Times New Roman" w:cs="Times New Roman"/>
          <w:sz w:val="28"/>
          <w:szCs w:val="28"/>
        </w:rPr>
        <w:t xml:space="preserve"> </w:t>
      </w:r>
      <w:hyperlink r:id="rId10" w:history="1">
        <w:r w:rsidRPr="00D4372A">
          <w:rPr>
            <w:rStyle w:val="Hyperlink"/>
            <w:rFonts w:ascii="Times New Roman" w:hAnsi="Times New Roman" w:cs="Times New Roman"/>
            <w:sz w:val="28"/>
            <w:szCs w:val="28"/>
          </w:rPr>
          <w:t>fhunduma@gmail.com/ +251-922956730</w:t>
        </w:r>
      </w:hyperlink>
      <w:r>
        <w:rPr>
          <w:rFonts w:ascii="Times New Roman" w:hAnsi="Times New Roman" w:cs="Times New Roman"/>
          <w:sz w:val="28"/>
          <w:szCs w:val="28"/>
        </w:rPr>
        <w:t xml:space="preserve"> </w:t>
      </w:r>
    </w:p>
    <w:p w:rsidR="00280EEB" w:rsidRDefault="000307ED"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t>SAINT PAUL’S</w:t>
      </w:r>
      <w:r w:rsidR="00280EEB" w:rsidRPr="00CD44C8">
        <w:rPr>
          <w:rFonts w:ascii="Times New Roman" w:hAnsi="Times New Roman" w:cs="Times New Roman"/>
          <w:sz w:val="28"/>
          <w:szCs w:val="28"/>
        </w:rPr>
        <w:t xml:space="preserve"> HOSPITAL MILLENNIUM MEDICAL COLLEGE</w:t>
      </w:r>
    </w:p>
    <w:p w:rsidR="000307ED" w:rsidRPr="00280EEB" w:rsidRDefault="000307ED" w:rsidP="003661DE">
      <w:pPr>
        <w:spacing w:line="360" w:lineRule="auto"/>
        <w:jc w:val="both"/>
        <w:rPr>
          <w:rFonts w:ascii="Times New Roman" w:hAnsi="Times New Roman" w:cs="Times New Roman"/>
          <w:sz w:val="28"/>
          <w:szCs w:val="28"/>
        </w:rPr>
      </w:pPr>
      <w:r w:rsidRPr="00280EEB">
        <w:rPr>
          <w:rFonts w:ascii="Times New Roman" w:hAnsi="Times New Roman" w:cs="Times New Roman"/>
          <w:sz w:val="28"/>
          <w:szCs w:val="28"/>
        </w:rPr>
        <w:t>DEPARTMENT OF OBSTETRICS AND GYNECOLOGY</w:t>
      </w:r>
    </w:p>
    <w:p w:rsidR="00280EEB" w:rsidRPr="00CB5D03" w:rsidRDefault="000307ED"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ETHIOPIA, </w:t>
      </w:r>
      <w:r w:rsidR="00280EEB" w:rsidRPr="00CB5D03">
        <w:rPr>
          <w:rFonts w:ascii="Times New Roman" w:hAnsi="Times New Roman" w:cs="Times New Roman"/>
          <w:sz w:val="28"/>
          <w:szCs w:val="28"/>
        </w:rPr>
        <w:t>ADDIS ABABA</w:t>
      </w:r>
    </w:p>
    <w:p w:rsidR="00280EEB" w:rsidRDefault="00280EEB" w:rsidP="003661DE">
      <w:pPr>
        <w:spacing w:line="360" w:lineRule="auto"/>
        <w:jc w:val="both"/>
        <w:rPr>
          <w:rFonts w:ascii="Times New Roman" w:hAnsi="Times New Roman" w:cs="Times New Roman"/>
          <w:sz w:val="28"/>
          <w:szCs w:val="28"/>
        </w:rPr>
      </w:pPr>
      <w:r>
        <w:rPr>
          <w:rFonts w:ascii="Times New Roman" w:hAnsi="Times New Roman" w:cs="Times New Roman"/>
          <w:sz w:val="28"/>
          <w:szCs w:val="28"/>
        </w:rPr>
        <w:t>AUGUST,</w:t>
      </w:r>
      <w:r w:rsidRPr="00CB5D03">
        <w:rPr>
          <w:rFonts w:ascii="Times New Roman" w:hAnsi="Times New Roman" w:cs="Times New Roman"/>
          <w:sz w:val="28"/>
          <w:szCs w:val="28"/>
        </w:rPr>
        <w:t xml:space="preserve"> 202</w:t>
      </w:r>
      <w:r>
        <w:rPr>
          <w:rFonts w:ascii="Times New Roman" w:hAnsi="Times New Roman" w:cs="Times New Roman"/>
          <w:sz w:val="28"/>
          <w:szCs w:val="28"/>
        </w:rPr>
        <w:t>1</w:t>
      </w:r>
    </w:p>
    <w:p w:rsidR="005778C4" w:rsidRPr="00CB5D03" w:rsidRDefault="005778C4" w:rsidP="003661DE">
      <w:pPr>
        <w:spacing w:line="360" w:lineRule="auto"/>
        <w:jc w:val="both"/>
        <w:rPr>
          <w:rFonts w:ascii="Times New Roman" w:hAnsi="Times New Roman" w:cs="Times New Roman"/>
          <w:sz w:val="28"/>
          <w:szCs w:val="28"/>
        </w:rPr>
      </w:pPr>
    </w:p>
    <w:p w:rsidR="00996FD4" w:rsidRDefault="000762B5" w:rsidP="003661DE">
      <w:pPr>
        <w:spacing w:line="360" w:lineRule="auto"/>
        <w:rPr>
          <w:rFonts w:ascii="Times New Roman" w:hAnsi="Times New Roman" w:cs="Times New Roman"/>
          <w:b/>
          <w:sz w:val="28"/>
          <w:szCs w:val="28"/>
        </w:rPr>
      </w:pPr>
      <w:r w:rsidRPr="003F3EE4">
        <w:rPr>
          <w:rFonts w:ascii="Times New Roman" w:hAnsi="Times New Roman" w:cs="Times New Roman"/>
          <w:b/>
          <w:sz w:val="28"/>
          <w:szCs w:val="28"/>
        </w:rPr>
        <w:lastRenderedPageBreak/>
        <w:t>ABSTRAC</w:t>
      </w:r>
      <w:bookmarkStart w:id="0" w:name="_Toc47633075"/>
      <w:bookmarkStart w:id="1" w:name="_Toc48232475"/>
      <w:r w:rsidRPr="003F3EE4">
        <w:rPr>
          <w:rFonts w:ascii="Times New Roman" w:hAnsi="Times New Roman" w:cs="Times New Roman"/>
          <w:b/>
          <w:sz w:val="28"/>
          <w:szCs w:val="28"/>
        </w:rPr>
        <w:t>T</w:t>
      </w:r>
      <w:hyperlink r:id="rId11" w:history="1"/>
      <w:r w:rsidR="004E52AF">
        <w:rPr>
          <w:rFonts w:ascii="Times New Roman" w:hAnsi="Times New Roman" w:cs="Times New Roman"/>
          <w:b/>
          <w:sz w:val="28"/>
          <w:szCs w:val="28"/>
        </w:rPr>
        <w:t xml:space="preserve"> </w:t>
      </w:r>
    </w:p>
    <w:p w:rsidR="000762B5" w:rsidRPr="00996FD4" w:rsidRDefault="000762B5" w:rsidP="003661DE">
      <w:pPr>
        <w:spacing w:line="360" w:lineRule="auto"/>
        <w:rPr>
          <w:rFonts w:ascii="Times New Roman" w:hAnsi="Times New Roman" w:cs="Times New Roman"/>
          <w:b/>
          <w:sz w:val="28"/>
          <w:szCs w:val="28"/>
        </w:rPr>
      </w:pPr>
      <w:r w:rsidRPr="003F3EE4">
        <w:rPr>
          <w:rFonts w:ascii="Times New Roman" w:hAnsi="Times New Roman" w:cs="Times New Roman"/>
          <w:b/>
          <w:sz w:val="28"/>
          <w:szCs w:val="28"/>
        </w:rPr>
        <w:t xml:space="preserve">BACK </w:t>
      </w:r>
      <w:r w:rsidRPr="00637858">
        <w:rPr>
          <w:rFonts w:ascii="Times New Roman" w:hAnsi="Times New Roman" w:cs="Times New Roman"/>
          <w:b/>
          <w:sz w:val="28"/>
          <w:szCs w:val="28"/>
        </w:rPr>
        <w:t>GROUND</w:t>
      </w:r>
      <w:r w:rsidRPr="00637858">
        <w:rPr>
          <w:rFonts w:ascii="Times New Roman" w:hAnsi="Times New Roman" w:cs="Times New Roman"/>
          <w:b/>
        </w:rPr>
        <w:t>:</w:t>
      </w:r>
      <w:r w:rsidRPr="00E730E3">
        <w:rPr>
          <w:rFonts w:ascii="Times New Roman" w:hAnsi="Times New Roman" w:cs="Times New Roman"/>
        </w:rPr>
        <w:t xml:space="preserve"> </w:t>
      </w:r>
      <w:r w:rsidRPr="00996FD4">
        <w:rPr>
          <w:rFonts w:ascii="Times New Roman" w:hAnsi="Times New Roman" w:cs="Times New Roman"/>
          <w:sz w:val="24"/>
          <w:szCs w:val="24"/>
        </w:rPr>
        <w:t>Still birth as to WHO is defined as baby born dead after 28weeks of gestation, or after birth weight of    &gt;</w:t>
      </w:r>
      <w:r w:rsidR="009F243E" w:rsidRPr="00996FD4">
        <w:rPr>
          <w:rFonts w:ascii="Times New Roman" w:hAnsi="Times New Roman" w:cs="Times New Roman"/>
          <w:sz w:val="24"/>
          <w:szCs w:val="24"/>
        </w:rPr>
        <w:t>1000gm</w:t>
      </w:r>
      <w:r w:rsidR="009F243E">
        <w:rPr>
          <w:rFonts w:ascii="Times New Roman" w:hAnsi="Times New Roman" w:cs="Times New Roman"/>
          <w:sz w:val="24"/>
          <w:szCs w:val="24"/>
        </w:rPr>
        <w:t xml:space="preserve">. </w:t>
      </w:r>
      <w:bookmarkStart w:id="2" w:name="_Toc47633076"/>
      <w:bookmarkStart w:id="3" w:name="_Toc48232476"/>
      <w:bookmarkEnd w:id="0"/>
      <w:bookmarkEnd w:id="1"/>
      <w:r w:rsidR="009F243E">
        <w:rPr>
          <w:rFonts w:ascii="Times New Roman" w:hAnsi="Times New Roman" w:cs="Times New Roman"/>
          <w:sz w:val="24"/>
          <w:szCs w:val="24"/>
        </w:rPr>
        <w:t xml:space="preserve"> Still birth is one of the public </w:t>
      </w:r>
      <w:r w:rsidR="00EF554C">
        <w:rPr>
          <w:rFonts w:ascii="Times New Roman" w:hAnsi="Times New Roman" w:cs="Times New Roman"/>
          <w:sz w:val="24"/>
          <w:szCs w:val="24"/>
        </w:rPr>
        <w:t>health problems</w:t>
      </w:r>
      <w:r w:rsidR="009F243E">
        <w:rPr>
          <w:rFonts w:ascii="Times New Roman" w:hAnsi="Times New Roman" w:cs="Times New Roman"/>
          <w:sz w:val="24"/>
          <w:szCs w:val="24"/>
        </w:rPr>
        <w:t xml:space="preserve"> that significantly contribute </w:t>
      </w:r>
      <w:r w:rsidR="00EF554C">
        <w:rPr>
          <w:rFonts w:ascii="Times New Roman" w:hAnsi="Times New Roman" w:cs="Times New Roman"/>
          <w:sz w:val="24"/>
          <w:szCs w:val="24"/>
        </w:rPr>
        <w:t>to creating nations like Ethiopia</w:t>
      </w:r>
      <w:r w:rsidR="002E1F6B">
        <w:rPr>
          <w:rFonts w:ascii="Times New Roman" w:hAnsi="Times New Roman" w:cs="Times New Roman"/>
          <w:sz w:val="24"/>
          <w:szCs w:val="24"/>
        </w:rPr>
        <w:t>.</w:t>
      </w:r>
      <w:r w:rsidR="00996FD4" w:rsidRPr="00996FD4">
        <w:rPr>
          <w:rFonts w:ascii="Times New Roman" w:hAnsi="Times New Roman" w:cs="Times New Roman"/>
          <w:sz w:val="24"/>
          <w:szCs w:val="24"/>
        </w:rPr>
        <w:t xml:space="preserve"> This study aimed at identifying determinants of stillbirth</w:t>
      </w:r>
      <w:r w:rsidRPr="00996FD4">
        <w:rPr>
          <w:rFonts w:ascii="Times New Roman" w:hAnsi="Times New Roman" w:cs="Times New Roman"/>
          <w:sz w:val="24"/>
          <w:szCs w:val="24"/>
        </w:rPr>
        <w:t xml:space="preserve"> in St. Paul Hospital. </w:t>
      </w:r>
    </w:p>
    <w:p w:rsidR="000762B5" w:rsidRPr="003F3EE4" w:rsidRDefault="000762B5" w:rsidP="003661DE">
      <w:pPr>
        <w:spacing w:line="360" w:lineRule="auto"/>
        <w:rPr>
          <w:rFonts w:ascii="Times New Roman" w:hAnsi="Times New Roman" w:cs="Times New Roman"/>
          <w:sz w:val="28"/>
          <w:szCs w:val="28"/>
        </w:rPr>
      </w:pPr>
      <w:r w:rsidRPr="00860D4B">
        <w:rPr>
          <w:rFonts w:ascii="Times New Roman" w:hAnsi="Times New Roman" w:cs="Times New Roman"/>
          <w:b/>
          <w:sz w:val="28"/>
          <w:szCs w:val="28"/>
        </w:rPr>
        <w:t>OBJECTIVE</w:t>
      </w:r>
      <w:r w:rsidRPr="003F3EE4">
        <w:rPr>
          <w:rFonts w:ascii="Times New Roman" w:hAnsi="Times New Roman" w:cs="Times New Roman"/>
          <w:b/>
          <w:sz w:val="24"/>
          <w:szCs w:val="24"/>
        </w:rPr>
        <w:t>:</w:t>
      </w:r>
      <w:r w:rsidRPr="003F3EE4">
        <w:rPr>
          <w:rFonts w:ascii="Times New Roman" w:hAnsi="Times New Roman" w:cs="Times New Roman"/>
          <w:sz w:val="24"/>
          <w:szCs w:val="24"/>
        </w:rPr>
        <w:t xml:space="preserve"> The aim of this study was to determine factors associated with stillbirth at St. Paul’s Hospital Millennium Medical College.</w:t>
      </w:r>
      <w:bookmarkEnd w:id="2"/>
      <w:bookmarkEnd w:id="3"/>
    </w:p>
    <w:p w:rsidR="00B23FFA" w:rsidRDefault="000762B5" w:rsidP="003661DE">
      <w:pPr>
        <w:spacing w:line="360" w:lineRule="auto"/>
        <w:jc w:val="both"/>
        <w:rPr>
          <w:rFonts w:ascii="Times New Roman" w:hAnsi="Times New Roman" w:cs="Times New Roman"/>
          <w:sz w:val="24"/>
          <w:szCs w:val="24"/>
        </w:rPr>
      </w:pPr>
      <w:r w:rsidRPr="003F3EE4">
        <w:rPr>
          <w:rFonts w:ascii="Times New Roman" w:hAnsi="Times New Roman" w:cs="Times New Roman"/>
          <w:b/>
          <w:sz w:val="28"/>
          <w:szCs w:val="28"/>
        </w:rPr>
        <w:t>METHODS</w:t>
      </w:r>
      <w:r w:rsidRPr="0022287C">
        <w:rPr>
          <w:rFonts w:ascii="Times New Roman" w:hAnsi="Times New Roman" w:cs="Times New Roman"/>
          <w:b/>
          <w:sz w:val="26"/>
          <w:szCs w:val="26"/>
        </w:rPr>
        <w:t>:</w:t>
      </w:r>
      <w:r w:rsidRPr="003F3EE4">
        <w:rPr>
          <w:rFonts w:ascii="Times New Roman" w:hAnsi="Times New Roman" w:cs="Times New Roman"/>
          <w:sz w:val="24"/>
          <w:szCs w:val="24"/>
        </w:rPr>
        <w:t xml:space="preserve"> </w:t>
      </w:r>
      <w:r w:rsidR="00A243F7">
        <w:rPr>
          <w:rFonts w:ascii="Times New Roman" w:hAnsi="Times New Roman" w:cs="Times New Roman"/>
          <w:sz w:val="24"/>
          <w:szCs w:val="24"/>
        </w:rPr>
        <w:t>A 1:4 unmatched case control study was conducted in SPHMMC</w:t>
      </w:r>
      <w:r w:rsidRPr="003F3EE4">
        <w:rPr>
          <w:rFonts w:ascii="Times New Roman" w:hAnsi="Times New Roman" w:cs="Times New Roman"/>
          <w:sz w:val="24"/>
          <w:szCs w:val="24"/>
        </w:rPr>
        <w:t>.</w:t>
      </w:r>
      <w:r w:rsidR="003546B1">
        <w:rPr>
          <w:rFonts w:ascii="Times New Roman" w:hAnsi="Times New Roman" w:cs="Times New Roman"/>
          <w:sz w:val="24"/>
          <w:szCs w:val="24"/>
        </w:rPr>
        <w:t xml:space="preserve"> Cases were defined as babies born with no signs of life at or above 28 weeks of gestation from august 1</w:t>
      </w:r>
      <w:r w:rsidR="003546B1" w:rsidRPr="00A243F7">
        <w:rPr>
          <w:rFonts w:ascii="Times New Roman" w:hAnsi="Times New Roman" w:cs="Times New Roman"/>
          <w:sz w:val="24"/>
          <w:szCs w:val="24"/>
          <w:vertAlign w:val="superscript"/>
        </w:rPr>
        <w:t>st</w:t>
      </w:r>
      <w:r w:rsidR="003546B1">
        <w:rPr>
          <w:rFonts w:ascii="Times New Roman" w:hAnsi="Times New Roman" w:cs="Times New Roman"/>
          <w:sz w:val="24"/>
          <w:szCs w:val="24"/>
        </w:rPr>
        <w:t xml:space="preserve"> to December31</w:t>
      </w:r>
      <w:r w:rsidR="003546B1" w:rsidRPr="003546B1">
        <w:rPr>
          <w:rFonts w:ascii="Times New Roman" w:hAnsi="Times New Roman" w:cs="Times New Roman"/>
          <w:sz w:val="24"/>
          <w:szCs w:val="24"/>
          <w:vertAlign w:val="superscript"/>
        </w:rPr>
        <w:t>st</w:t>
      </w:r>
      <w:r w:rsidR="003546B1">
        <w:rPr>
          <w:rFonts w:ascii="Times New Roman" w:hAnsi="Times New Roman" w:cs="Times New Roman"/>
          <w:sz w:val="24"/>
          <w:szCs w:val="24"/>
        </w:rPr>
        <w:t>, 2020. Controls were those who had live born in same period.</w:t>
      </w:r>
      <w:r w:rsidR="003546B1" w:rsidRPr="003F3EE4">
        <w:rPr>
          <w:rFonts w:ascii="Times New Roman" w:hAnsi="Times New Roman" w:cs="Times New Roman"/>
          <w:sz w:val="24"/>
          <w:szCs w:val="24"/>
        </w:rPr>
        <w:t xml:space="preserve"> Data were</w:t>
      </w:r>
      <w:r w:rsidRPr="003F3EE4">
        <w:rPr>
          <w:rFonts w:ascii="Times New Roman" w:hAnsi="Times New Roman" w:cs="Times New Roman"/>
          <w:sz w:val="24"/>
          <w:szCs w:val="24"/>
        </w:rPr>
        <w:t xml:space="preserve"> collected through a pretested structured questionnaire and revi</w:t>
      </w:r>
      <w:r w:rsidR="003546B1">
        <w:rPr>
          <w:rFonts w:ascii="Times New Roman" w:hAnsi="Times New Roman" w:cs="Times New Roman"/>
          <w:sz w:val="24"/>
          <w:szCs w:val="24"/>
        </w:rPr>
        <w:t xml:space="preserve">ewed respective medical </w:t>
      </w:r>
      <w:r w:rsidR="003654C7">
        <w:rPr>
          <w:rFonts w:ascii="Times New Roman" w:hAnsi="Times New Roman" w:cs="Times New Roman"/>
          <w:sz w:val="24"/>
          <w:szCs w:val="24"/>
        </w:rPr>
        <w:t>records.</w:t>
      </w:r>
      <w:r w:rsidR="00FB36B1">
        <w:rPr>
          <w:rFonts w:ascii="Times New Roman" w:hAnsi="Times New Roman" w:cs="Times New Roman"/>
          <w:sz w:val="24"/>
          <w:szCs w:val="24"/>
        </w:rPr>
        <w:t xml:space="preserve"> </w:t>
      </w:r>
      <w:r w:rsidR="003654C7">
        <w:rPr>
          <w:rFonts w:ascii="Times New Roman" w:hAnsi="Times New Roman" w:cs="Times New Roman"/>
          <w:sz w:val="24"/>
          <w:szCs w:val="24"/>
        </w:rPr>
        <w:t>B</w:t>
      </w:r>
      <w:r w:rsidR="003654C7" w:rsidRPr="003F3EE4">
        <w:rPr>
          <w:rFonts w:ascii="Times New Roman" w:hAnsi="Times New Roman" w:cs="Times New Roman"/>
          <w:sz w:val="24"/>
          <w:szCs w:val="24"/>
        </w:rPr>
        <w:t xml:space="preserve">ivariate </w:t>
      </w:r>
      <w:r w:rsidR="003654C7">
        <w:rPr>
          <w:rFonts w:ascii="Times New Roman" w:hAnsi="Times New Roman" w:cs="Times New Roman"/>
          <w:sz w:val="24"/>
          <w:szCs w:val="24"/>
        </w:rPr>
        <w:t>and</w:t>
      </w:r>
      <w:r w:rsidRPr="003F3EE4">
        <w:rPr>
          <w:rFonts w:ascii="Times New Roman" w:hAnsi="Times New Roman" w:cs="Times New Roman"/>
          <w:sz w:val="24"/>
          <w:szCs w:val="24"/>
        </w:rPr>
        <w:t xml:space="preserve"> multivariate logistic </w:t>
      </w:r>
      <w:r w:rsidR="00FB36B1" w:rsidRPr="003F3EE4">
        <w:rPr>
          <w:rFonts w:ascii="Times New Roman" w:hAnsi="Times New Roman" w:cs="Times New Roman"/>
          <w:sz w:val="24"/>
          <w:szCs w:val="24"/>
        </w:rPr>
        <w:t xml:space="preserve">regression </w:t>
      </w:r>
      <w:r w:rsidR="00FB36B1">
        <w:rPr>
          <w:rFonts w:ascii="Times New Roman" w:hAnsi="Times New Roman" w:cs="Times New Roman"/>
          <w:sz w:val="24"/>
          <w:szCs w:val="24"/>
        </w:rPr>
        <w:t>was</w:t>
      </w:r>
      <w:r w:rsidR="003654C7">
        <w:rPr>
          <w:rFonts w:ascii="Times New Roman" w:hAnsi="Times New Roman" w:cs="Times New Roman"/>
          <w:sz w:val="24"/>
          <w:szCs w:val="24"/>
        </w:rPr>
        <w:t xml:space="preserve"> used </w:t>
      </w:r>
      <w:r w:rsidRPr="003F3EE4">
        <w:rPr>
          <w:rFonts w:ascii="Times New Roman" w:hAnsi="Times New Roman" w:cs="Times New Roman"/>
          <w:sz w:val="24"/>
          <w:szCs w:val="24"/>
        </w:rPr>
        <w:t>to aid further the analysis of relationship between dependent and independent variables</w:t>
      </w:r>
      <w:r w:rsidR="00B23FFA">
        <w:rPr>
          <w:rFonts w:ascii="Times New Roman" w:hAnsi="Times New Roman" w:cs="Times New Roman"/>
          <w:sz w:val="24"/>
          <w:szCs w:val="24"/>
        </w:rPr>
        <w:t xml:space="preserve"> using SPSS 23</w:t>
      </w:r>
      <w:r w:rsidRPr="003F3EE4">
        <w:rPr>
          <w:rFonts w:ascii="Times New Roman" w:hAnsi="Times New Roman" w:cs="Times New Roman"/>
          <w:sz w:val="24"/>
          <w:szCs w:val="24"/>
        </w:rPr>
        <w:t>.</w:t>
      </w:r>
      <w:r w:rsidRPr="003F3EE4">
        <w:rPr>
          <w:rFonts w:ascii="Times New Roman" w:hAnsi="Times New Roman" w:cs="Times New Roman"/>
          <w:b/>
          <w:sz w:val="24"/>
          <w:szCs w:val="24"/>
        </w:rPr>
        <w:t xml:space="preserve"> </w:t>
      </w:r>
      <w:r w:rsidR="00B23FFA" w:rsidRPr="00B23FFA">
        <w:rPr>
          <w:rFonts w:ascii="Times New Roman" w:hAnsi="Times New Roman" w:cs="Times New Roman"/>
          <w:sz w:val="24"/>
          <w:szCs w:val="24"/>
        </w:rPr>
        <w:t>Adjusted odds ratio</w:t>
      </w:r>
      <w:r w:rsidR="00B23FFA">
        <w:rPr>
          <w:rFonts w:ascii="Times New Roman" w:hAnsi="Times New Roman" w:cs="Times New Roman"/>
          <w:sz w:val="24"/>
          <w:szCs w:val="24"/>
        </w:rPr>
        <w:t>, 95 %confidence interval and P values were estimated.</w:t>
      </w:r>
    </w:p>
    <w:p w:rsidR="000762B5" w:rsidRPr="0088723F" w:rsidRDefault="000762B5" w:rsidP="003661DE">
      <w:pPr>
        <w:spacing w:line="360" w:lineRule="auto"/>
        <w:jc w:val="both"/>
        <w:rPr>
          <w:rFonts w:ascii="Times New Roman" w:hAnsi="Times New Roman" w:cs="Times New Roman"/>
          <w:sz w:val="24"/>
          <w:szCs w:val="24"/>
        </w:rPr>
      </w:pPr>
      <w:r>
        <w:rPr>
          <w:rFonts w:ascii="Times New Roman" w:hAnsi="Times New Roman" w:cs="Times New Roman"/>
          <w:b/>
          <w:sz w:val="28"/>
          <w:szCs w:val="28"/>
        </w:rPr>
        <w:t>RESULT</w:t>
      </w:r>
      <w:r w:rsidRPr="00E66B03">
        <w:rPr>
          <w:rFonts w:ascii="Times New Roman" w:hAnsi="Times New Roman" w:cs="Times New Roman"/>
          <w:b/>
          <w:sz w:val="28"/>
          <w:szCs w:val="28"/>
        </w:rPr>
        <w:t>:</w:t>
      </w:r>
      <w:r w:rsidR="00B23FFA">
        <w:rPr>
          <w:rFonts w:ascii="Times New Roman" w:hAnsi="Times New Roman" w:cs="Times New Roman"/>
          <w:b/>
          <w:sz w:val="28"/>
          <w:szCs w:val="28"/>
        </w:rPr>
        <w:t xml:space="preserve"> </w:t>
      </w:r>
      <w:r w:rsidR="00B23FFA">
        <w:rPr>
          <w:rFonts w:ascii="Times New Roman" w:hAnsi="Times New Roman" w:cs="Times New Roman"/>
          <w:sz w:val="28"/>
          <w:szCs w:val="28"/>
        </w:rPr>
        <w:t>a total of 660 mothers (132 cases and 528 controls ) participated in the study .</w:t>
      </w:r>
      <w:r w:rsidRPr="00B23FFA">
        <w:rPr>
          <w:rFonts w:ascii="Times New Roman" w:eastAsia="Times New Roman" w:hAnsi="Times New Roman" w:cs="Times New Roman"/>
          <w:bCs/>
          <w:color w:val="000000"/>
          <w:sz w:val="24"/>
          <w:szCs w:val="24"/>
        </w:rPr>
        <w:t>Still</w:t>
      </w:r>
      <w:r w:rsidRPr="00574789">
        <w:rPr>
          <w:rFonts w:ascii="Times New Roman" w:eastAsia="Times New Roman" w:hAnsi="Times New Roman" w:cs="Times New Roman"/>
          <w:bCs/>
          <w:color w:val="000000"/>
          <w:sz w:val="24"/>
          <w:szCs w:val="24"/>
        </w:rPr>
        <w:t xml:space="preserve"> birth history</w:t>
      </w:r>
      <w:r>
        <w:rPr>
          <w:rFonts w:ascii="Times New Roman" w:eastAsia="Times New Roman" w:hAnsi="Times New Roman" w:cs="Times New Roman"/>
          <w:bCs/>
          <w:color w:val="000000"/>
          <w:sz w:val="24"/>
          <w:szCs w:val="24"/>
        </w:rPr>
        <w:t>(AOR 4.4,95%CI 1.8-10.2),</w:t>
      </w:r>
      <w:r>
        <w:rPr>
          <w:rFonts w:ascii="Times New Roman" w:hAnsi="Times New Roman" w:cs="Times New Roman"/>
          <w:sz w:val="24"/>
          <w:szCs w:val="24"/>
        </w:rPr>
        <w:t xml:space="preserve"> </w:t>
      </w:r>
      <w:r w:rsidRPr="00574789">
        <w:rPr>
          <w:rFonts w:ascii="Times New Roman" w:eastAsia="Times New Roman" w:hAnsi="Times New Roman" w:cs="Times New Roman"/>
          <w:bCs/>
          <w:color w:val="000000"/>
          <w:sz w:val="24"/>
          <w:szCs w:val="24"/>
        </w:rPr>
        <w:t>Medical diseases</w:t>
      </w:r>
      <w:r>
        <w:rPr>
          <w:rFonts w:ascii="Times New Roman" w:eastAsia="Times New Roman" w:hAnsi="Times New Roman" w:cs="Times New Roman"/>
          <w:bCs/>
          <w:color w:val="000000"/>
          <w:sz w:val="24"/>
          <w:szCs w:val="24"/>
        </w:rPr>
        <w:t>(AOR 4.5,95%CI 1.6-12.7)</w:t>
      </w:r>
      <w:r w:rsidRPr="0057478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Pr="0080425E">
        <w:rPr>
          <w:rFonts w:ascii="Times New Roman" w:eastAsia="Times New Roman" w:hAnsi="Times New Roman" w:cs="Times New Roman"/>
          <w:color w:val="000000"/>
          <w:sz w:val="24"/>
          <w:szCs w:val="24"/>
        </w:rPr>
        <w:t>Low birth weight</w:t>
      </w:r>
      <w:r>
        <w:rPr>
          <w:rFonts w:ascii="Times New Roman" w:eastAsia="Times New Roman" w:hAnsi="Times New Roman" w:cs="Times New Roman"/>
          <w:bCs/>
          <w:color w:val="000000"/>
          <w:sz w:val="24"/>
          <w:szCs w:val="24"/>
        </w:rPr>
        <w:t xml:space="preserve"> (AOR 6.0,95% CI 3.8-9.5), </w:t>
      </w:r>
      <w:r w:rsidRPr="0080425E">
        <w:rPr>
          <w:rFonts w:ascii="Times New Roman" w:eastAsia="Times New Roman" w:hAnsi="Times New Roman" w:cs="Times New Roman"/>
          <w:color w:val="000000"/>
          <w:sz w:val="24"/>
          <w:szCs w:val="24"/>
        </w:rPr>
        <w:t>Vaginal delivery</w:t>
      </w:r>
      <w:r>
        <w:rPr>
          <w:rFonts w:ascii="Times New Roman" w:eastAsia="Times New Roman" w:hAnsi="Times New Roman" w:cs="Times New Roman"/>
          <w:color w:val="000000"/>
          <w:sz w:val="24"/>
          <w:szCs w:val="24"/>
        </w:rPr>
        <w:t xml:space="preserve">(AOR 3.9,95% CI 2.3-6.9) </w:t>
      </w:r>
      <w:r>
        <w:rPr>
          <w:rFonts w:ascii="Times New Roman" w:hAnsi="Times New Roman" w:cs="Times New Roman"/>
          <w:sz w:val="24"/>
          <w:szCs w:val="24"/>
        </w:rPr>
        <w:t xml:space="preserve">. Whereas </w:t>
      </w:r>
      <w:r w:rsidRPr="0088723F">
        <w:rPr>
          <w:rFonts w:ascii="Times New Roman" w:eastAsia="Times New Roman" w:hAnsi="Times New Roman" w:cs="Times New Roman"/>
          <w:bCs/>
          <w:color w:val="000000"/>
          <w:sz w:val="24"/>
          <w:szCs w:val="24"/>
        </w:rPr>
        <w:t>Tetanus toxoid vaccination</w:t>
      </w:r>
      <w:r>
        <w:rPr>
          <w:rFonts w:ascii="Times New Roman" w:eastAsia="Times New Roman" w:hAnsi="Times New Roman" w:cs="Times New Roman"/>
          <w:bCs/>
          <w:color w:val="000000"/>
          <w:sz w:val="24"/>
          <w:szCs w:val="24"/>
        </w:rPr>
        <w:t xml:space="preserve"> (AOR 2.4, 95%CI 1.2-4.7),</w:t>
      </w:r>
      <w:r w:rsidRPr="0088723F">
        <w:rPr>
          <w:rFonts w:ascii="Times New Roman" w:eastAsia="Times New Roman" w:hAnsi="Times New Roman" w:cs="Times New Roman"/>
          <w:bCs/>
          <w:color w:val="000000"/>
          <w:sz w:val="24"/>
          <w:szCs w:val="24"/>
        </w:rPr>
        <w:t>Use of partograph</w:t>
      </w:r>
      <w:r>
        <w:rPr>
          <w:rFonts w:ascii="Times New Roman" w:eastAsia="Times New Roman" w:hAnsi="Times New Roman" w:cs="Times New Roman"/>
          <w:bCs/>
          <w:color w:val="000000"/>
          <w:sz w:val="24"/>
          <w:szCs w:val="24"/>
        </w:rPr>
        <w:t>(AOR 1.7,95%CI 1.1-2.7),</w:t>
      </w:r>
      <w:r w:rsidRPr="0088723F">
        <w:rPr>
          <w:rFonts w:ascii="Times New Roman" w:eastAsia="Times New Roman" w:hAnsi="Times New Roman" w:cs="Times New Roman"/>
          <w:bCs/>
          <w:color w:val="000000"/>
          <w:sz w:val="24"/>
          <w:szCs w:val="24"/>
        </w:rPr>
        <w:t>Contraceptive use</w:t>
      </w:r>
      <w:r>
        <w:rPr>
          <w:rFonts w:ascii="Times New Roman" w:eastAsia="Times New Roman" w:hAnsi="Times New Roman" w:cs="Times New Roman"/>
          <w:bCs/>
          <w:color w:val="000000"/>
          <w:sz w:val="24"/>
          <w:szCs w:val="24"/>
        </w:rPr>
        <w:t xml:space="preserve">(AOR1.7,95%CI 1.1-2.7),and  being aware of danger signs of pregnancy(AOR 2.4,95%CI 1.4-3.9) </w:t>
      </w:r>
      <w:r w:rsidR="00860D4B">
        <w:rPr>
          <w:rFonts w:ascii="Times New Roman" w:eastAsia="Times New Roman" w:hAnsi="Times New Roman" w:cs="Times New Roman"/>
          <w:color w:val="000000"/>
          <w:sz w:val="24"/>
          <w:szCs w:val="24"/>
        </w:rPr>
        <w:t>were significant determinants of still birth.</w:t>
      </w:r>
    </w:p>
    <w:p w:rsidR="000762B5" w:rsidRPr="00597B37" w:rsidRDefault="004A7AD4" w:rsidP="003661DE">
      <w:pPr>
        <w:spacing w:line="360" w:lineRule="auto"/>
        <w:jc w:val="both"/>
        <w:rPr>
          <w:rFonts w:ascii="Times New Roman" w:hAnsi="Times New Roman" w:cs="Times New Roman"/>
          <w:sz w:val="24"/>
          <w:szCs w:val="24"/>
        </w:rPr>
      </w:pPr>
      <w:r>
        <w:rPr>
          <w:rFonts w:ascii="Times New Roman" w:hAnsi="Times New Roman" w:cs="Times New Roman"/>
          <w:b/>
          <w:sz w:val="28"/>
          <w:szCs w:val="28"/>
        </w:rPr>
        <w:t>CONCLUSIONS</w:t>
      </w:r>
      <w:r w:rsidRPr="00E66B03">
        <w:rPr>
          <w:rFonts w:ascii="Times New Roman" w:hAnsi="Times New Roman" w:cs="Times New Roman"/>
          <w:b/>
          <w:sz w:val="28"/>
          <w:szCs w:val="28"/>
        </w:rPr>
        <w:t>:</w:t>
      </w:r>
      <w:r>
        <w:rPr>
          <w:rFonts w:ascii="Times New Roman" w:hAnsi="Times New Roman" w:cs="Times New Roman"/>
          <w:sz w:val="24"/>
          <w:szCs w:val="24"/>
        </w:rPr>
        <w:t xml:space="preserve"> Among </w:t>
      </w:r>
      <w:r w:rsidR="00DB5F13">
        <w:rPr>
          <w:rFonts w:ascii="Times New Roman" w:hAnsi="Times New Roman" w:cs="Times New Roman"/>
          <w:sz w:val="24"/>
          <w:szCs w:val="24"/>
        </w:rPr>
        <w:t xml:space="preserve">different factors considered </w:t>
      </w:r>
      <w:r w:rsidR="00860D4B" w:rsidRPr="00574789">
        <w:rPr>
          <w:rFonts w:ascii="Times New Roman" w:eastAsia="Times New Roman" w:hAnsi="Times New Roman" w:cs="Times New Roman"/>
          <w:bCs/>
          <w:color w:val="000000"/>
          <w:sz w:val="24"/>
          <w:szCs w:val="24"/>
        </w:rPr>
        <w:t>history</w:t>
      </w:r>
      <w:r w:rsidR="00860D4B">
        <w:rPr>
          <w:rFonts w:ascii="Times New Roman" w:eastAsia="Times New Roman" w:hAnsi="Times New Roman" w:cs="Times New Roman"/>
          <w:bCs/>
          <w:color w:val="000000"/>
          <w:sz w:val="24"/>
          <w:szCs w:val="24"/>
        </w:rPr>
        <w:t xml:space="preserve"> of </w:t>
      </w:r>
      <w:r w:rsidR="00DB5F13" w:rsidRPr="00574789">
        <w:rPr>
          <w:rFonts w:ascii="Times New Roman" w:eastAsia="Times New Roman" w:hAnsi="Times New Roman" w:cs="Times New Roman"/>
          <w:bCs/>
          <w:color w:val="000000"/>
          <w:sz w:val="24"/>
          <w:szCs w:val="24"/>
        </w:rPr>
        <w:t>Still birth</w:t>
      </w:r>
      <w:r w:rsidR="00DB5F13">
        <w:rPr>
          <w:rFonts w:ascii="Times New Roman" w:eastAsia="Times New Roman" w:hAnsi="Times New Roman" w:cs="Times New Roman"/>
          <w:bCs/>
          <w:color w:val="000000"/>
          <w:sz w:val="24"/>
          <w:szCs w:val="24"/>
        </w:rPr>
        <w:t>,</w:t>
      </w:r>
      <w:r w:rsidR="00DB5F13" w:rsidRPr="00DB5F13">
        <w:rPr>
          <w:rFonts w:ascii="Times New Roman" w:eastAsia="Times New Roman" w:hAnsi="Times New Roman" w:cs="Times New Roman"/>
          <w:bCs/>
          <w:color w:val="000000"/>
          <w:sz w:val="24"/>
          <w:szCs w:val="24"/>
        </w:rPr>
        <w:t xml:space="preserve"> </w:t>
      </w:r>
      <w:r w:rsidR="00DB5F13" w:rsidRPr="00574789">
        <w:rPr>
          <w:rFonts w:ascii="Times New Roman" w:eastAsia="Times New Roman" w:hAnsi="Times New Roman" w:cs="Times New Roman"/>
          <w:bCs/>
          <w:color w:val="000000"/>
          <w:sz w:val="24"/>
          <w:szCs w:val="24"/>
        </w:rPr>
        <w:t>Medical diseases</w:t>
      </w:r>
      <w:r w:rsidR="00DB5F13">
        <w:rPr>
          <w:rFonts w:ascii="Times New Roman" w:eastAsia="Times New Roman" w:hAnsi="Times New Roman" w:cs="Times New Roman"/>
          <w:bCs/>
          <w:color w:val="000000"/>
          <w:sz w:val="24"/>
          <w:szCs w:val="24"/>
        </w:rPr>
        <w:t>,</w:t>
      </w:r>
      <w:r w:rsidR="00DB5F13" w:rsidRPr="0080425E">
        <w:rPr>
          <w:rFonts w:ascii="Times New Roman" w:eastAsia="Times New Roman" w:hAnsi="Times New Roman" w:cs="Times New Roman"/>
          <w:color w:val="000000"/>
          <w:sz w:val="24"/>
          <w:szCs w:val="24"/>
        </w:rPr>
        <w:t xml:space="preserve"> Low birth weight</w:t>
      </w:r>
      <w:r w:rsidR="00DB5F13">
        <w:rPr>
          <w:rFonts w:ascii="Times New Roman" w:eastAsia="Times New Roman" w:hAnsi="Times New Roman" w:cs="Times New Roman"/>
          <w:color w:val="000000"/>
          <w:sz w:val="24"/>
          <w:szCs w:val="24"/>
        </w:rPr>
        <w:t>,</w:t>
      </w:r>
      <w:r w:rsidR="00DB5F13" w:rsidRPr="0080425E">
        <w:rPr>
          <w:rFonts w:ascii="Times New Roman" w:eastAsia="Times New Roman" w:hAnsi="Times New Roman" w:cs="Times New Roman"/>
          <w:color w:val="000000"/>
          <w:sz w:val="24"/>
          <w:szCs w:val="24"/>
        </w:rPr>
        <w:t xml:space="preserve"> Vaginal delivery</w:t>
      </w:r>
      <w:r w:rsidR="00DB5F13">
        <w:rPr>
          <w:rFonts w:ascii="Times New Roman" w:eastAsia="Times New Roman" w:hAnsi="Times New Roman" w:cs="Times New Roman"/>
          <w:color w:val="000000"/>
          <w:sz w:val="24"/>
          <w:szCs w:val="24"/>
        </w:rPr>
        <w:t>,</w:t>
      </w:r>
      <w:r w:rsidR="00DB5F13">
        <w:rPr>
          <w:rFonts w:ascii="Times New Roman" w:eastAsia="Times New Roman" w:hAnsi="Times New Roman" w:cs="Times New Roman"/>
          <w:bCs/>
          <w:color w:val="000000"/>
          <w:sz w:val="24"/>
          <w:szCs w:val="24"/>
        </w:rPr>
        <w:t xml:space="preserve"> </w:t>
      </w:r>
      <w:r w:rsidR="00DB5F13" w:rsidRPr="0088723F">
        <w:rPr>
          <w:rFonts w:ascii="Times New Roman" w:eastAsia="Times New Roman" w:hAnsi="Times New Roman" w:cs="Times New Roman"/>
          <w:bCs/>
          <w:color w:val="000000"/>
          <w:sz w:val="24"/>
          <w:szCs w:val="24"/>
        </w:rPr>
        <w:t>Tetanus toxoid vaccination</w:t>
      </w:r>
      <w:r w:rsidR="00DB5F13">
        <w:rPr>
          <w:rFonts w:ascii="Times New Roman" w:eastAsia="Times New Roman" w:hAnsi="Times New Roman" w:cs="Times New Roman"/>
          <w:bCs/>
          <w:color w:val="000000"/>
          <w:sz w:val="24"/>
          <w:szCs w:val="24"/>
        </w:rPr>
        <w:t>,</w:t>
      </w:r>
      <w:r w:rsidR="00DB5F13" w:rsidRPr="00DB5F13">
        <w:rPr>
          <w:rFonts w:ascii="Times New Roman" w:eastAsia="Times New Roman" w:hAnsi="Times New Roman" w:cs="Times New Roman"/>
          <w:bCs/>
          <w:color w:val="000000"/>
          <w:sz w:val="24"/>
          <w:szCs w:val="24"/>
        </w:rPr>
        <w:t xml:space="preserve"> </w:t>
      </w:r>
      <w:r w:rsidR="00DB5F13" w:rsidRPr="0088723F">
        <w:rPr>
          <w:rFonts w:ascii="Times New Roman" w:eastAsia="Times New Roman" w:hAnsi="Times New Roman" w:cs="Times New Roman"/>
          <w:bCs/>
          <w:color w:val="000000"/>
          <w:sz w:val="24"/>
          <w:szCs w:val="24"/>
        </w:rPr>
        <w:t>Use of partograph</w:t>
      </w:r>
      <w:r w:rsidR="00DB5F13" w:rsidRPr="00597B37">
        <w:rPr>
          <w:rFonts w:ascii="Times New Roman" w:hAnsi="Times New Roman" w:cs="Times New Roman"/>
          <w:sz w:val="24"/>
          <w:szCs w:val="24"/>
        </w:rPr>
        <w:t>,</w:t>
      </w:r>
      <w:r w:rsidR="00DB5F13" w:rsidRPr="00DB5F13">
        <w:rPr>
          <w:rFonts w:ascii="Times New Roman" w:eastAsia="Times New Roman" w:hAnsi="Times New Roman" w:cs="Times New Roman"/>
          <w:bCs/>
          <w:color w:val="000000"/>
          <w:sz w:val="24"/>
          <w:szCs w:val="24"/>
        </w:rPr>
        <w:t xml:space="preserve"> </w:t>
      </w:r>
      <w:r w:rsidR="00DB5F13" w:rsidRPr="0088723F">
        <w:rPr>
          <w:rFonts w:ascii="Times New Roman" w:eastAsia="Times New Roman" w:hAnsi="Times New Roman" w:cs="Times New Roman"/>
          <w:bCs/>
          <w:color w:val="000000"/>
          <w:sz w:val="24"/>
          <w:szCs w:val="24"/>
        </w:rPr>
        <w:t>Contraceptive use</w:t>
      </w:r>
      <w:r w:rsidR="00DB5F13">
        <w:rPr>
          <w:rFonts w:ascii="Times New Roman" w:eastAsia="Times New Roman" w:hAnsi="Times New Roman" w:cs="Times New Roman"/>
          <w:bCs/>
          <w:color w:val="000000"/>
          <w:sz w:val="24"/>
          <w:szCs w:val="24"/>
        </w:rPr>
        <w:t xml:space="preserve"> and aware</w:t>
      </w:r>
      <w:r w:rsidR="00860D4B">
        <w:rPr>
          <w:rFonts w:ascii="Times New Roman" w:eastAsia="Times New Roman" w:hAnsi="Times New Roman" w:cs="Times New Roman"/>
          <w:bCs/>
          <w:color w:val="000000"/>
          <w:sz w:val="24"/>
          <w:szCs w:val="24"/>
        </w:rPr>
        <w:t>ness</w:t>
      </w:r>
      <w:r w:rsidR="00DB5F13">
        <w:rPr>
          <w:rFonts w:ascii="Times New Roman" w:eastAsia="Times New Roman" w:hAnsi="Times New Roman" w:cs="Times New Roman"/>
          <w:bCs/>
          <w:color w:val="000000"/>
          <w:sz w:val="24"/>
          <w:szCs w:val="24"/>
        </w:rPr>
        <w:t xml:space="preserve"> of danger signs of pregnancy </w:t>
      </w:r>
      <w:r w:rsidR="002E1F6B">
        <w:rPr>
          <w:rFonts w:ascii="Times New Roman" w:eastAsia="Times New Roman" w:hAnsi="Times New Roman" w:cs="Times New Roman"/>
          <w:bCs/>
          <w:color w:val="000000"/>
          <w:sz w:val="24"/>
          <w:szCs w:val="24"/>
        </w:rPr>
        <w:t xml:space="preserve">were found to be significantly associated factors for still </w:t>
      </w:r>
      <w:r w:rsidR="00B23FFA">
        <w:rPr>
          <w:rFonts w:ascii="Times New Roman" w:eastAsia="Times New Roman" w:hAnsi="Times New Roman" w:cs="Times New Roman"/>
          <w:bCs/>
          <w:color w:val="000000"/>
          <w:sz w:val="24"/>
          <w:szCs w:val="24"/>
        </w:rPr>
        <w:t>birth.</w:t>
      </w:r>
      <w:r w:rsidR="003654C7">
        <w:rPr>
          <w:rFonts w:ascii="Times New Roman" w:hAnsi="Times New Roman" w:cs="Times New Roman"/>
          <w:sz w:val="24"/>
          <w:szCs w:val="24"/>
        </w:rPr>
        <w:t xml:space="preserve"> I</w:t>
      </w:r>
      <w:r w:rsidR="00284CA0">
        <w:rPr>
          <w:rFonts w:ascii="Times New Roman" w:hAnsi="Times New Roman" w:cs="Times New Roman"/>
          <w:sz w:val="24"/>
          <w:szCs w:val="24"/>
        </w:rPr>
        <w:t>mprovement on health promotion at each unit</w:t>
      </w:r>
      <w:r w:rsidR="006A77F2">
        <w:rPr>
          <w:rFonts w:ascii="Times New Roman" w:hAnsi="Times New Roman" w:cs="Times New Roman"/>
          <w:sz w:val="24"/>
          <w:szCs w:val="24"/>
        </w:rPr>
        <w:t>, labo</w:t>
      </w:r>
      <w:r w:rsidR="00FB36B1">
        <w:rPr>
          <w:rFonts w:ascii="Times New Roman" w:hAnsi="Times New Roman" w:cs="Times New Roman"/>
          <w:sz w:val="24"/>
          <w:szCs w:val="24"/>
        </w:rPr>
        <w:t>r</w:t>
      </w:r>
      <w:r w:rsidR="003654C7">
        <w:rPr>
          <w:rFonts w:ascii="Times New Roman" w:hAnsi="Times New Roman" w:cs="Times New Roman"/>
          <w:sz w:val="24"/>
          <w:szCs w:val="24"/>
        </w:rPr>
        <w:t xml:space="preserve"> </w:t>
      </w:r>
      <w:r w:rsidR="00FB36B1">
        <w:rPr>
          <w:rFonts w:ascii="Times New Roman" w:hAnsi="Times New Roman" w:cs="Times New Roman"/>
          <w:sz w:val="24"/>
          <w:szCs w:val="24"/>
        </w:rPr>
        <w:t>monitoring and</w:t>
      </w:r>
      <w:r w:rsidR="00284CA0" w:rsidRPr="00284CA0">
        <w:rPr>
          <w:rFonts w:ascii="Times New Roman" w:hAnsi="Times New Roman" w:cs="Times New Roman"/>
          <w:sz w:val="24"/>
          <w:szCs w:val="24"/>
        </w:rPr>
        <w:t xml:space="preserve"> </w:t>
      </w:r>
      <w:r w:rsidR="00284CA0" w:rsidRPr="00597B37">
        <w:rPr>
          <w:rFonts w:ascii="Times New Roman" w:hAnsi="Times New Roman" w:cs="Times New Roman"/>
          <w:sz w:val="24"/>
          <w:szCs w:val="24"/>
        </w:rPr>
        <w:t>adequately</w:t>
      </w:r>
      <w:r w:rsidR="00284CA0">
        <w:rPr>
          <w:rFonts w:ascii="Times New Roman" w:hAnsi="Times New Roman" w:cs="Times New Roman"/>
          <w:sz w:val="24"/>
          <w:szCs w:val="24"/>
        </w:rPr>
        <w:t xml:space="preserve"> spacing pregnancy </w:t>
      </w:r>
      <w:r w:rsidR="002E1F6B">
        <w:rPr>
          <w:rFonts w:ascii="Times New Roman" w:hAnsi="Times New Roman" w:cs="Times New Roman"/>
          <w:sz w:val="24"/>
          <w:szCs w:val="24"/>
        </w:rPr>
        <w:t>and enhance</w:t>
      </w:r>
      <w:r w:rsidR="00284CA0">
        <w:rPr>
          <w:rFonts w:ascii="Times New Roman" w:hAnsi="Times New Roman" w:cs="Times New Roman"/>
          <w:sz w:val="24"/>
          <w:szCs w:val="24"/>
        </w:rPr>
        <w:t>d</w:t>
      </w:r>
      <w:r w:rsidR="000762B5" w:rsidRPr="00597B37">
        <w:rPr>
          <w:rFonts w:ascii="Times New Roman" w:hAnsi="Times New Roman" w:cs="Times New Roman"/>
          <w:sz w:val="24"/>
          <w:szCs w:val="24"/>
        </w:rPr>
        <w:t xml:space="preserve"> their health before planning next pregnancy</w:t>
      </w:r>
      <w:r w:rsidR="00284CA0">
        <w:rPr>
          <w:rFonts w:ascii="Times New Roman" w:hAnsi="Times New Roman" w:cs="Times New Roman"/>
          <w:sz w:val="24"/>
          <w:szCs w:val="24"/>
        </w:rPr>
        <w:t xml:space="preserve"> help reduce </w:t>
      </w:r>
      <w:r w:rsidR="003654C7">
        <w:rPr>
          <w:rFonts w:ascii="Times New Roman" w:hAnsi="Times New Roman" w:cs="Times New Roman"/>
          <w:sz w:val="24"/>
          <w:szCs w:val="24"/>
        </w:rPr>
        <w:t>the menace of still birth</w:t>
      </w:r>
      <w:r w:rsidR="000762B5" w:rsidRPr="00597B37">
        <w:rPr>
          <w:rFonts w:ascii="Times New Roman" w:hAnsi="Times New Roman" w:cs="Times New Roman"/>
          <w:sz w:val="24"/>
          <w:szCs w:val="24"/>
        </w:rPr>
        <w:t>.</w:t>
      </w:r>
    </w:p>
    <w:p w:rsidR="005778C4" w:rsidRDefault="000762B5" w:rsidP="005778C4">
      <w:pPr>
        <w:spacing w:line="360" w:lineRule="auto"/>
        <w:jc w:val="both"/>
        <w:rPr>
          <w:rFonts w:ascii="Times New Roman" w:hAnsi="Times New Roman" w:cs="Times New Roman"/>
          <w:sz w:val="24"/>
          <w:szCs w:val="24"/>
        </w:rPr>
      </w:pPr>
      <w:r w:rsidRPr="00597B37">
        <w:rPr>
          <w:rFonts w:ascii="Times New Roman" w:hAnsi="Times New Roman" w:cs="Times New Roman"/>
          <w:b/>
          <w:sz w:val="24"/>
          <w:szCs w:val="24"/>
        </w:rPr>
        <w:t>Key Words</w:t>
      </w:r>
      <w:r w:rsidRPr="00597B37">
        <w:rPr>
          <w:rFonts w:ascii="Times New Roman" w:hAnsi="Times New Roman" w:cs="Times New Roman"/>
          <w:sz w:val="24"/>
          <w:szCs w:val="24"/>
        </w:rPr>
        <w:t>:</w:t>
      </w:r>
      <w:r>
        <w:rPr>
          <w:rFonts w:ascii="Times New Roman" w:hAnsi="Times New Roman" w:cs="Times New Roman"/>
          <w:sz w:val="24"/>
          <w:szCs w:val="24"/>
        </w:rPr>
        <w:t xml:space="preserve"> Stillbirth, Determinants, Case –Control, Tertiary </w:t>
      </w:r>
      <w:r w:rsidR="00EF554C">
        <w:rPr>
          <w:rFonts w:ascii="Times New Roman" w:hAnsi="Times New Roman" w:cs="Times New Roman"/>
          <w:sz w:val="24"/>
          <w:szCs w:val="24"/>
        </w:rPr>
        <w:t>Hospital, logistic regression</w:t>
      </w:r>
    </w:p>
    <w:p w:rsidR="00232BCB" w:rsidRPr="005778C4" w:rsidRDefault="00232BCB" w:rsidP="005778C4">
      <w:pPr>
        <w:spacing w:line="360" w:lineRule="auto"/>
        <w:jc w:val="both"/>
        <w:rPr>
          <w:rFonts w:ascii="Times New Roman" w:hAnsi="Times New Roman" w:cs="Times New Roman"/>
          <w:b/>
          <w:sz w:val="24"/>
          <w:szCs w:val="24"/>
        </w:rPr>
      </w:pPr>
      <w:r w:rsidRPr="005778C4">
        <w:rPr>
          <w:rFonts w:ascii="Times New Roman" w:hAnsi="Times New Roman" w:cs="Times New Roman"/>
          <w:b/>
          <w:sz w:val="32"/>
          <w:szCs w:val="32"/>
        </w:rPr>
        <w:lastRenderedPageBreak/>
        <w:t>Acknowledgement</w:t>
      </w:r>
    </w:p>
    <w:p w:rsidR="00232BCB" w:rsidRPr="00A841CF" w:rsidRDefault="00232BCB" w:rsidP="003661DE">
      <w:pPr>
        <w:spacing w:line="360" w:lineRule="auto"/>
        <w:jc w:val="both"/>
        <w:rPr>
          <w:rFonts w:ascii="Times New Roman" w:hAnsi="Times New Roman" w:cs="Times New Roman"/>
          <w:sz w:val="24"/>
          <w:szCs w:val="24"/>
        </w:rPr>
      </w:pPr>
      <w:r>
        <w:rPr>
          <w:rFonts w:ascii="Times New Roman" w:hAnsi="Times New Roman" w:cs="Times New Roman"/>
          <w:sz w:val="32"/>
          <w:szCs w:val="32"/>
        </w:rPr>
        <w:t xml:space="preserve"> </w:t>
      </w:r>
      <w:r w:rsidRPr="00A841CF">
        <w:rPr>
          <w:rFonts w:ascii="Times New Roman" w:hAnsi="Times New Roman" w:cs="Times New Roman"/>
          <w:sz w:val="24"/>
          <w:szCs w:val="24"/>
        </w:rPr>
        <w:t>First and foremost, May Praise and Thanks be to the Almighty GOD for his grace and blessing. Without Him neither I nor this study has been conceived.</w:t>
      </w:r>
      <w:r>
        <w:rPr>
          <w:rFonts w:ascii="Times New Roman" w:hAnsi="Times New Roman" w:cs="Times New Roman"/>
          <w:sz w:val="24"/>
          <w:szCs w:val="24"/>
        </w:rPr>
        <w:t xml:space="preserve"> Next </w:t>
      </w:r>
      <w:r w:rsidR="00FB36B1">
        <w:rPr>
          <w:rFonts w:ascii="Times New Roman" w:hAnsi="Times New Roman" w:cs="Times New Roman"/>
          <w:sz w:val="24"/>
          <w:szCs w:val="24"/>
        </w:rPr>
        <w:t>is my</w:t>
      </w:r>
      <w:r>
        <w:rPr>
          <w:rFonts w:ascii="Times New Roman" w:hAnsi="Times New Roman" w:cs="Times New Roman"/>
          <w:sz w:val="24"/>
          <w:szCs w:val="24"/>
        </w:rPr>
        <w:t xml:space="preserve"> deep gratitude</w:t>
      </w:r>
      <w:r w:rsidRPr="00A841CF">
        <w:rPr>
          <w:rFonts w:ascii="Times New Roman" w:hAnsi="Times New Roman" w:cs="Times New Roman"/>
          <w:sz w:val="24"/>
          <w:szCs w:val="24"/>
        </w:rPr>
        <w:t xml:space="preserve"> </w:t>
      </w:r>
      <w:r>
        <w:rPr>
          <w:rFonts w:ascii="Times New Roman" w:hAnsi="Times New Roman" w:cs="Times New Roman"/>
          <w:sz w:val="24"/>
          <w:szCs w:val="24"/>
        </w:rPr>
        <w:t xml:space="preserve">goes to SPHMMC for its financial support </w:t>
      </w:r>
      <w:r w:rsidRPr="00A841CF">
        <w:rPr>
          <w:rFonts w:ascii="Times New Roman" w:hAnsi="Times New Roman" w:cs="Times New Roman"/>
          <w:sz w:val="24"/>
          <w:szCs w:val="24"/>
        </w:rPr>
        <w:t>to do this research.</w:t>
      </w:r>
    </w:p>
    <w:p w:rsidR="00232BCB" w:rsidRDefault="00232BCB" w:rsidP="003661DE">
      <w:pPr>
        <w:spacing w:line="360" w:lineRule="auto"/>
        <w:jc w:val="both"/>
        <w:rPr>
          <w:rFonts w:ascii="Times New Roman" w:hAnsi="Times New Roman" w:cs="Times New Roman"/>
          <w:sz w:val="24"/>
          <w:szCs w:val="24"/>
        </w:rPr>
      </w:pPr>
      <w:r w:rsidRPr="00A841CF">
        <w:rPr>
          <w:rFonts w:ascii="Times New Roman" w:hAnsi="Times New Roman" w:cs="Times New Roman"/>
          <w:sz w:val="24"/>
          <w:szCs w:val="24"/>
        </w:rPr>
        <w:t>I would also like to extend my appreciation to my academic</w:t>
      </w:r>
      <w:r>
        <w:rPr>
          <w:rFonts w:ascii="Times New Roman" w:hAnsi="Times New Roman" w:cs="Times New Roman"/>
          <w:sz w:val="24"/>
          <w:szCs w:val="24"/>
        </w:rPr>
        <w:t xml:space="preserve"> and research</w:t>
      </w:r>
      <w:r w:rsidRPr="00A841CF">
        <w:rPr>
          <w:rFonts w:ascii="Times New Roman" w:hAnsi="Times New Roman" w:cs="Times New Roman"/>
          <w:sz w:val="24"/>
          <w:szCs w:val="24"/>
        </w:rPr>
        <w:t xml:space="preserve"> advisors Delayehu Bekele (MD, MPH, MFM; Associate professor of </w:t>
      </w:r>
      <w:r>
        <w:rPr>
          <w:rFonts w:ascii="Times New Roman" w:hAnsi="Times New Roman" w:cs="Times New Roman"/>
          <w:sz w:val="24"/>
          <w:szCs w:val="24"/>
        </w:rPr>
        <w:t>Obstetrics</w:t>
      </w:r>
      <w:r w:rsidRPr="00A841CF">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A841CF">
        <w:rPr>
          <w:rFonts w:ascii="Times New Roman" w:hAnsi="Times New Roman" w:cs="Times New Roman"/>
          <w:sz w:val="24"/>
          <w:szCs w:val="24"/>
        </w:rPr>
        <w:t>Gynecology) and</w:t>
      </w:r>
      <w:r>
        <w:rPr>
          <w:rFonts w:ascii="Times New Roman" w:hAnsi="Times New Roman" w:cs="Times New Roman"/>
          <w:sz w:val="24"/>
          <w:szCs w:val="24"/>
        </w:rPr>
        <w:t xml:space="preserve"> </w:t>
      </w:r>
      <w:r w:rsidRPr="00A841CF">
        <w:rPr>
          <w:rFonts w:ascii="Times New Roman" w:hAnsi="Times New Roman" w:cs="Times New Roman"/>
          <w:sz w:val="24"/>
          <w:szCs w:val="24"/>
        </w:rPr>
        <w:t>FufaHunduma (MD, MPH, Assistant professor in Epidemiology) for their intellectual mentorship and extremely supportive guidance throughout the research undertaking. Their comments and feedback broadened my perspectives in undertaking this research and their commitment infused more energy into my efforts.</w:t>
      </w:r>
    </w:p>
    <w:p w:rsidR="00232BCB" w:rsidRDefault="00232BCB" w:rsidP="003661DE">
      <w:pPr>
        <w:spacing w:line="360" w:lineRule="auto"/>
        <w:jc w:val="both"/>
        <w:rPr>
          <w:rFonts w:ascii="Times New Roman" w:hAnsi="Times New Roman" w:cs="Times New Roman"/>
          <w:sz w:val="24"/>
          <w:szCs w:val="24"/>
        </w:rPr>
      </w:pPr>
      <w:r>
        <w:rPr>
          <w:rFonts w:ascii="Times New Roman" w:hAnsi="Times New Roman" w:cs="Times New Roman"/>
          <w:sz w:val="24"/>
          <w:szCs w:val="24"/>
        </w:rPr>
        <w:t>I am also indebted to those all involved in helping me to data collection,</w:t>
      </w:r>
      <w:r w:rsidRPr="0014299A">
        <w:rPr>
          <w:rFonts w:ascii="Times New Roman" w:hAnsi="Times New Roman" w:cs="Times New Roman"/>
          <w:sz w:val="24"/>
          <w:szCs w:val="24"/>
        </w:rPr>
        <w:t xml:space="preserve"> </w:t>
      </w:r>
      <w:r>
        <w:rPr>
          <w:rFonts w:ascii="Times New Roman" w:hAnsi="Times New Roman" w:cs="Times New Roman"/>
          <w:sz w:val="24"/>
          <w:szCs w:val="24"/>
        </w:rPr>
        <w:t>entry and analysis.</w:t>
      </w:r>
    </w:p>
    <w:p w:rsidR="00232BCB" w:rsidRPr="00A841CF" w:rsidRDefault="00232BCB" w:rsidP="003661DE">
      <w:pPr>
        <w:spacing w:line="360" w:lineRule="auto"/>
        <w:jc w:val="both"/>
        <w:rPr>
          <w:rFonts w:ascii="Times New Roman" w:hAnsi="Times New Roman" w:cs="Times New Roman"/>
          <w:sz w:val="24"/>
          <w:szCs w:val="24"/>
        </w:rPr>
      </w:pPr>
      <w:r>
        <w:rPr>
          <w:rFonts w:ascii="Times New Roman" w:hAnsi="Times New Roman" w:cs="Times New Roman"/>
          <w:sz w:val="24"/>
          <w:szCs w:val="24"/>
        </w:rPr>
        <w:t>Last but not least my dearest appreciation goes to all immediate post partum women who volunteer and participate in this study.</w:t>
      </w: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BC65D1" w:rsidRDefault="00BC65D1" w:rsidP="00301A0B">
      <w:pPr>
        <w:pStyle w:val="TOCHeading"/>
        <w:rPr>
          <w:rFonts w:eastAsiaTheme="minorHAnsi"/>
          <w:b w:val="0"/>
          <w:sz w:val="32"/>
          <w:szCs w:val="32"/>
        </w:rPr>
      </w:pPr>
    </w:p>
    <w:p w:rsidR="00BC65D1" w:rsidRPr="00BC65D1" w:rsidRDefault="00BC65D1" w:rsidP="00BC65D1"/>
    <w:p w:rsidR="00301A0B" w:rsidRPr="00444C24" w:rsidRDefault="00301A0B" w:rsidP="00301A0B">
      <w:pPr>
        <w:pStyle w:val="TOCHeading"/>
        <w:rPr>
          <w:sz w:val="24"/>
          <w:szCs w:val="24"/>
        </w:rPr>
      </w:pPr>
      <w:r w:rsidRPr="00444C24">
        <w:rPr>
          <w:sz w:val="24"/>
          <w:szCs w:val="24"/>
        </w:rPr>
        <w:lastRenderedPageBreak/>
        <w:t>Contents</w:t>
      </w:r>
    </w:p>
    <w:p w:rsidR="00BC65D1" w:rsidRPr="00444C24" w:rsidRDefault="00301A0B" w:rsidP="00BC65D1">
      <w:pPr>
        <w:rPr>
          <w:rFonts w:ascii="Times New Roman" w:hAnsi="Times New Roman" w:cs="Times New Roman"/>
          <w:noProof/>
          <w:sz w:val="24"/>
          <w:szCs w:val="24"/>
        </w:rPr>
      </w:pPr>
      <w:r w:rsidRPr="00444C24">
        <w:rPr>
          <w:rFonts w:ascii="Times New Roman" w:hAnsi="Times New Roman" w:cs="Times New Roman"/>
          <w:sz w:val="24"/>
          <w:szCs w:val="24"/>
        </w:rPr>
        <w:t>T</w:t>
      </w:r>
      <w:r w:rsidR="00BC65D1" w:rsidRPr="00444C24">
        <w:rPr>
          <w:rFonts w:ascii="Times New Roman" w:hAnsi="Times New Roman" w:cs="Times New Roman"/>
          <w:sz w:val="24"/>
          <w:szCs w:val="24"/>
        </w:rPr>
        <w:t>itle</w:t>
      </w:r>
      <w:r w:rsidRPr="00444C24">
        <w:rPr>
          <w:rFonts w:ascii="Times New Roman" w:hAnsi="Times New Roman" w:cs="Times New Roman"/>
          <w:sz w:val="24"/>
          <w:szCs w:val="24"/>
        </w:rPr>
        <w:t>………………………………………………………………………………………</w:t>
      </w:r>
      <w:r w:rsidR="00444C24" w:rsidRPr="00444C24">
        <w:rPr>
          <w:rFonts w:ascii="Times New Roman" w:hAnsi="Times New Roman" w:cs="Times New Roman"/>
          <w:sz w:val="24"/>
          <w:szCs w:val="24"/>
        </w:rPr>
        <w:t>…</w:t>
      </w:r>
      <w:r w:rsidR="00E572A8">
        <w:rPr>
          <w:rFonts w:ascii="Times New Roman" w:hAnsi="Times New Roman" w:cs="Times New Roman"/>
          <w:sz w:val="24"/>
          <w:szCs w:val="24"/>
        </w:rPr>
        <w:t>..</w:t>
      </w:r>
      <w:r w:rsidRPr="00444C24">
        <w:rPr>
          <w:rFonts w:ascii="Times New Roman" w:hAnsi="Times New Roman" w:cs="Times New Roman"/>
          <w:sz w:val="24"/>
          <w:szCs w:val="24"/>
        </w:rPr>
        <w:t>…</w:t>
      </w:r>
      <w:r w:rsidR="00E572A8">
        <w:rPr>
          <w:rFonts w:ascii="Times New Roman" w:hAnsi="Times New Roman" w:cs="Times New Roman"/>
          <w:sz w:val="24"/>
          <w:szCs w:val="24"/>
        </w:rPr>
        <w:t>.</w:t>
      </w:r>
      <w:r w:rsidRPr="00444C24">
        <w:rPr>
          <w:rFonts w:ascii="Times New Roman" w:hAnsi="Times New Roman" w:cs="Times New Roman"/>
          <w:sz w:val="24"/>
          <w:szCs w:val="24"/>
        </w:rPr>
        <w:t>..1</w:t>
      </w:r>
      <w:r w:rsidR="00BC65D1" w:rsidRPr="00444C24">
        <w:rPr>
          <w:rFonts w:ascii="Times New Roman" w:hAnsi="Times New Roman" w:cs="Times New Roman"/>
          <w:sz w:val="24"/>
          <w:szCs w:val="24"/>
        </w:rPr>
        <w:t xml:space="preserve">        </w:t>
      </w:r>
      <w:r w:rsidRPr="00444C24">
        <w:rPr>
          <w:rFonts w:ascii="Times New Roman" w:hAnsi="Times New Roman" w:cs="Times New Roman"/>
          <w:sz w:val="24"/>
          <w:szCs w:val="24"/>
        </w:rPr>
        <w:t>A</w:t>
      </w:r>
      <w:r w:rsidR="00BC65D1" w:rsidRPr="00444C24">
        <w:rPr>
          <w:rFonts w:ascii="Times New Roman" w:hAnsi="Times New Roman" w:cs="Times New Roman"/>
          <w:sz w:val="24"/>
          <w:szCs w:val="24"/>
        </w:rPr>
        <w:t>bstract</w:t>
      </w:r>
      <w:r w:rsidRPr="00444C24">
        <w:rPr>
          <w:rFonts w:ascii="Times New Roman" w:hAnsi="Times New Roman" w:cs="Times New Roman"/>
          <w:sz w:val="24"/>
          <w:szCs w:val="24"/>
        </w:rPr>
        <w:t>……………………………………………………………............</w:t>
      </w:r>
      <w:r w:rsidR="00BC65D1" w:rsidRPr="00444C24">
        <w:rPr>
          <w:rFonts w:ascii="Times New Roman" w:hAnsi="Times New Roman" w:cs="Times New Roman"/>
          <w:sz w:val="24"/>
          <w:szCs w:val="24"/>
        </w:rPr>
        <w:t>............</w:t>
      </w:r>
      <w:r w:rsidRPr="00444C24">
        <w:rPr>
          <w:rFonts w:ascii="Times New Roman" w:hAnsi="Times New Roman" w:cs="Times New Roman"/>
          <w:sz w:val="24"/>
          <w:szCs w:val="24"/>
        </w:rPr>
        <w:t>.........</w:t>
      </w:r>
      <w:r w:rsidR="006A77F2">
        <w:rPr>
          <w:rFonts w:ascii="Times New Roman" w:hAnsi="Times New Roman" w:cs="Times New Roman"/>
          <w:sz w:val="24"/>
          <w:szCs w:val="24"/>
        </w:rPr>
        <w:t>.</w:t>
      </w:r>
      <w:r w:rsidR="00444C24" w:rsidRPr="00444C24">
        <w:rPr>
          <w:rFonts w:ascii="Times New Roman" w:hAnsi="Times New Roman" w:cs="Times New Roman"/>
          <w:sz w:val="24"/>
          <w:szCs w:val="24"/>
        </w:rPr>
        <w:t>...</w:t>
      </w:r>
      <w:r w:rsidRPr="00444C24">
        <w:rPr>
          <w:rFonts w:ascii="Times New Roman" w:hAnsi="Times New Roman" w:cs="Times New Roman"/>
          <w:sz w:val="24"/>
          <w:szCs w:val="24"/>
        </w:rPr>
        <w:t>....</w:t>
      </w:r>
      <w:r w:rsidR="00E572A8">
        <w:rPr>
          <w:rFonts w:ascii="Times New Roman" w:hAnsi="Times New Roman" w:cs="Times New Roman"/>
          <w:sz w:val="24"/>
          <w:szCs w:val="24"/>
        </w:rPr>
        <w:t>..</w:t>
      </w:r>
      <w:r w:rsidRPr="00444C24">
        <w:rPr>
          <w:rFonts w:ascii="Times New Roman" w:hAnsi="Times New Roman" w:cs="Times New Roman"/>
          <w:sz w:val="24"/>
          <w:szCs w:val="24"/>
        </w:rPr>
        <w:t>....3</w:t>
      </w:r>
      <w:r w:rsidRPr="00444C24">
        <w:rPr>
          <w:rFonts w:ascii="Times New Roman" w:hAnsi="Times New Roman" w:cs="Times New Roman"/>
          <w:noProof/>
          <w:sz w:val="24"/>
          <w:szCs w:val="24"/>
        </w:rPr>
        <w:tab/>
      </w:r>
    </w:p>
    <w:p w:rsidR="00BC65D1" w:rsidRPr="00444C24" w:rsidRDefault="00BC65D1" w:rsidP="00BC65D1">
      <w:pPr>
        <w:spacing w:line="360" w:lineRule="auto"/>
        <w:rPr>
          <w:rFonts w:ascii="Times New Roman" w:hAnsi="Times New Roman" w:cs="Times New Roman"/>
          <w:sz w:val="24"/>
          <w:szCs w:val="24"/>
        </w:rPr>
      </w:pPr>
      <w:r w:rsidRPr="00444C24">
        <w:rPr>
          <w:rFonts w:ascii="Times New Roman" w:hAnsi="Times New Roman" w:cs="Times New Roman"/>
          <w:sz w:val="24"/>
          <w:szCs w:val="24"/>
        </w:rPr>
        <w:t>List of abbreviation…………………………………………………….…………………</w:t>
      </w:r>
      <w:r w:rsidR="00E572A8">
        <w:rPr>
          <w:rFonts w:ascii="Times New Roman" w:hAnsi="Times New Roman" w:cs="Times New Roman"/>
          <w:sz w:val="24"/>
          <w:szCs w:val="24"/>
        </w:rPr>
        <w:t>….</w:t>
      </w:r>
      <w:r w:rsidR="00444C24" w:rsidRPr="00444C24">
        <w:rPr>
          <w:rFonts w:ascii="Times New Roman" w:hAnsi="Times New Roman" w:cs="Times New Roman"/>
          <w:sz w:val="24"/>
          <w:szCs w:val="24"/>
        </w:rPr>
        <w:t>..</w:t>
      </w:r>
      <w:r w:rsidRPr="00444C24">
        <w:rPr>
          <w:rFonts w:ascii="Times New Roman" w:hAnsi="Times New Roman" w:cs="Times New Roman"/>
          <w:sz w:val="24"/>
          <w:szCs w:val="24"/>
        </w:rPr>
        <w:t>…</w:t>
      </w:r>
      <w:r w:rsidR="00807E5C">
        <w:rPr>
          <w:rFonts w:ascii="Times New Roman" w:hAnsi="Times New Roman" w:cs="Times New Roman"/>
          <w:sz w:val="24"/>
          <w:szCs w:val="24"/>
        </w:rPr>
        <w:t>.</w:t>
      </w:r>
      <w:r w:rsidRPr="00444C24">
        <w:rPr>
          <w:rFonts w:ascii="Times New Roman" w:hAnsi="Times New Roman" w:cs="Times New Roman"/>
          <w:sz w:val="24"/>
          <w:szCs w:val="24"/>
        </w:rPr>
        <w:t xml:space="preserve">5 </w:t>
      </w:r>
    </w:p>
    <w:p w:rsidR="00BC65D1" w:rsidRPr="00444C24" w:rsidRDefault="00BC65D1" w:rsidP="00BC65D1">
      <w:pPr>
        <w:spacing w:line="360" w:lineRule="auto"/>
        <w:rPr>
          <w:rFonts w:ascii="Times New Roman" w:hAnsi="Times New Roman" w:cs="Times New Roman"/>
          <w:sz w:val="24"/>
          <w:szCs w:val="24"/>
        </w:rPr>
      </w:pPr>
      <w:r w:rsidRPr="00444C24">
        <w:rPr>
          <w:rFonts w:ascii="Times New Roman" w:hAnsi="Times New Roman" w:cs="Times New Roman"/>
          <w:sz w:val="24"/>
          <w:szCs w:val="24"/>
        </w:rPr>
        <w:t>List of tables and figures……………………………………………………………………</w:t>
      </w:r>
      <w:r w:rsidR="00444C24" w:rsidRPr="00444C24">
        <w:rPr>
          <w:rFonts w:ascii="Times New Roman" w:hAnsi="Times New Roman" w:cs="Times New Roman"/>
          <w:sz w:val="24"/>
          <w:szCs w:val="24"/>
        </w:rPr>
        <w:t>…</w:t>
      </w:r>
      <w:r w:rsidR="00E572A8">
        <w:rPr>
          <w:rFonts w:ascii="Times New Roman" w:hAnsi="Times New Roman" w:cs="Times New Roman"/>
          <w:sz w:val="24"/>
          <w:szCs w:val="24"/>
        </w:rPr>
        <w:t>..</w:t>
      </w:r>
      <w:r w:rsidR="00444C24" w:rsidRPr="00444C24">
        <w:rPr>
          <w:rFonts w:ascii="Times New Roman" w:hAnsi="Times New Roman" w:cs="Times New Roman"/>
          <w:sz w:val="24"/>
          <w:szCs w:val="24"/>
        </w:rPr>
        <w:t>.</w:t>
      </w:r>
      <w:r w:rsidR="006A77F2">
        <w:rPr>
          <w:rFonts w:ascii="Times New Roman" w:hAnsi="Times New Roman" w:cs="Times New Roman"/>
          <w:sz w:val="24"/>
          <w:szCs w:val="24"/>
        </w:rPr>
        <w:t>.</w:t>
      </w:r>
      <w:r w:rsidRPr="00444C24">
        <w:rPr>
          <w:rFonts w:ascii="Times New Roman" w:hAnsi="Times New Roman" w:cs="Times New Roman"/>
          <w:sz w:val="24"/>
          <w:szCs w:val="24"/>
        </w:rPr>
        <w:t>8</w:t>
      </w:r>
    </w:p>
    <w:p w:rsidR="00E572A8" w:rsidRDefault="00BC65D1" w:rsidP="00444C24">
      <w:pPr>
        <w:spacing w:line="360" w:lineRule="auto"/>
        <w:rPr>
          <w:noProof/>
        </w:rPr>
      </w:pPr>
      <w:r w:rsidRPr="00444C24">
        <w:rPr>
          <w:rFonts w:ascii="Times New Roman" w:hAnsi="Times New Roman" w:cs="Times New Roman"/>
          <w:sz w:val="24"/>
          <w:szCs w:val="24"/>
        </w:rPr>
        <w:t>Introduction …………………………………………………………………………………</w:t>
      </w:r>
      <w:r w:rsidR="00E572A8">
        <w:rPr>
          <w:rFonts w:ascii="Times New Roman" w:hAnsi="Times New Roman" w:cs="Times New Roman"/>
          <w:sz w:val="24"/>
          <w:szCs w:val="24"/>
        </w:rPr>
        <w:t>.</w:t>
      </w:r>
      <w:r w:rsidRPr="00444C24">
        <w:rPr>
          <w:rFonts w:ascii="Times New Roman" w:hAnsi="Times New Roman" w:cs="Times New Roman"/>
          <w:sz w:val="24"/>
          <w:szCs w:val="24"/>
        </w:rPr>
        <w:t>….9</w:t>
      </w:r>
      <w:r w:rsidR="002B050D" w:rsidRPr="002B050D">
        <w:rPr>
          <w:rFonts w:ascii="Times New Roman" w:hAnsi="Times New Roman" w:cs="Times New Roman"/>
          <w:sz w:val="24"/>
          <w:szCs w:val="24"/>
        </w:rPr>
        <w:fldChar w:fldCharType="begin"/>
      </w:r>
      <w:r w:rsidR="00301A0B" w:rsidRPr="00444C24">
        <w:rPr>
          <w:rFonts w:ascii="Times New Roman" w:hAnsi="Times New Roman" w:cs="Times New Roman"/>
          <w:sz w:val="24"/>
          <w:szCs w:val="24"/>
        </w:rPr>
        <w:instrText xml:space="preserve"> TOC \o "1-3" \h \z \u </w:instrText>
      </w:r>
      <w:r w:rsidR="002B050D" w:rsidRPr="002B050D">
        <w:rPr>
          <w:rFonts w:ascii="Times New Roman" w:hAnsi="Times New Roman" w:cs="Times New Roman"/>
          <w:sz w:val="24"/>
          <w:szCs w:val="24"/>
        </w:rPr>
        <w:fldChar w:fldCharType="separate"/>
      </w:r>
    </w:p>
    <w:p w:rsidR="00E572A8" w:rsidRDefault="002B050D" w:rsidP="00E572A8">
      <w:pPr>
        <w:pStyle w:val="TOC2"/>
        <w:ind w:left="0"/>
        <w:rPr>
          <w:noProof/>
        </w:rPr>
      </w:pPr>
      <w:hyperlink w:anchor="_Toc80900085" w:history="1">
        <w:r w:rsidR="00E572A8" w:rsidRPr="00885C18">
          <w:rPr>
            <w:rStyle w:val="Hyperlink"/>
            <w:rFonts w:ascii="Times New Roman" w:hAnsi="Times New Roman" w:cs="Times New Roman"/>
            <w:noProof/>
          </w:rPr>
          <w:t>General Objective</w:t>
        </w:r>
        <w:r w:rsidR="00E572A8">
          <w:rPr>
            <w:noProof/>
            <w:webHidden/>
          </w:rPr>
          <w:tab/>
        </w:r>
        <w:r>
          <w:rPr>
            <w:noProof/>
            <w:webHidden/>
          </w:rPr>
          <w:fldChar w:fldCharType="begin"/>
        </w:r>
        <w:r w:rsidR="00E572A8">
          <w:rPr>
            <w:noProof/>
            <w:webHidden/>
          </w:rPr>
          <w:instrText xml:space="preserve"> PAGEREF _Toc80900085 \h </w:instrText>
        </w:r>
        <w:r>
          <w:rPr>
            <w:noProof/>
            <w:webHidden/>
          </w:rPr>
        </w:r>
        <w:r>
          <w:rPr>
            <w:noProof/>
            <w:webHidden/>
          </w:rPr>
          <w:fldChar w:fldCharType="separate"/>
        </w:r>
        <w:r w:rsidR="00807E5C">
          <w:rPr>
            <w:noProof/>
            <w:webHidden/>
          </w:rPr>
          <w:t>14</w:t>
        </w:r>
        <w:r>
          <w:rPr>
            <w:noProof/>
            <w:webHidden/>
          </w:rPr>
          <w:fldChar w:fldCharType="end"/>
        </w:r>
      </w:hyperlink>
    </w:p>
    <w:p w:rsidR="00E572A8" w:rsidRDefault="002B050D" w:rsidP="00E572A8">
      <w:pPr>
        <w:pStyle w:val="TOC2"/>
        <w:ind w:left="0"/>
        <w:rPr>
          <w:noProof/>
        </w:rPr>
      </w:pPr>
      <w:hyperlink w:anchor="_Toc80900086" w:history="1">
        <w:r w:rsidR="00E572A8" w:rsidRPr="00885C18">
          <w:rPr>
            <w:rStyle w:val="Hyperlink"/>
            <w:rFonts w:ascii="Times New Roman" w:hAnsi="Times New Roman" w:cs="Times New Roman"/>
            <w:noProof/>
          </w:rPr>
          <w:t>Specific Objectives</w:t>
        </w:r>
        <w:r w:rsidR="00E572A8">
          <w:rPr>
            <w:noProof/>
            <w:webHidden/>
          </w:rPr>
          <w:tab/>
        </w:r>
        <w:r>
          <w:rPr>
            <w:noProof/>
            <w:webHidden/>
          </w:rPr>
          <w:fldChar w:fldCharType="begin"/>
        </w:r>
        <w:r w:rsidR="00E572A8">
          <w:rPr>
            <w:noProof/>
            <w:webHidden/>
          </w:rPr>
          <w:instrText xml:space="preserve"> PAGEREF _Toc80900086 \h </w:instrText>
        </w:r>
        <w:r>
          <w:rPr>
            <w:noProof/>
            <w:webHidden/>
          </w:rPr>
        </w:r>
        <w:r>
          <w:rPr>
            <w:noProof/>
            <w:webHidden/>
          </w:rPr>
          <w:fldChar w:fldCharType="separate"/>
        </w:r>
        <w:r w:rsidR="00807E5C">
          <w:rPr>
            <w:noProof/>
            <w:webHidden/>
          </w:rPr>
          <w:t>14</w:t>
        </w:r>
        <w:r>
          <w:rPr>
            <w:noProof/>
            <w:webHidden/>
          </w:rPr>
          <w:fldChar w:fldCharType="end"/>
        </w:r>
      </w:hyperlink>
    </w:p>
    <w:p w:rsidR="00E572A8" w:rsidRDefault="002B050D" w:rsidP="00E572A8">
      <w:pPr>
        <w:pStyle w:val="TOC2"/>
        <w:ind w:left="0"/>
        <w:rPr>
          <w:noProof/>
        </w:rPr>
      </w:pPr>
      <w:hyperlink w:anchor="_Toc80900087" w:history="1">
        <w:r w:rsidR="00E572A8" w:rsidRPr="00885C18">
          <w:rPr>
            <w:rStyle w:val="Hyperlink"/>
            <w:rFonts w:ascii="Times New Roman" w:hAnsi="Times New Roman" w:cs="Times New Roman"/>
            <w:b/>
            <w:noProof/>
          </w:rPr>
          <w:t>Study Area:</w:t>
        </w:r>
        <w:r w:rsidR="00E572A8">
          <w:rPr>
            <w:noProof/>
            <w:webHidden/>
          </w:rPr>
          <w:tab/>
        </w:r>
        <w:r>
          <w:rPr>
            <w:noProof/>
            <w:webHidden/>
          </w:rPr>
          <w:fldChar w:fldCharType="begin"/>
        </w:r>
        <w:r w:rsidR="00E572A8">
          <w:rPr>
            <w:noProof/>
            <w:webHidden/>
          </w:rPr>
          <w:instrText xml:space="preserve"> PAGEREF _Toc80900087 \h </w:instrText>
        </w:r>
        <w:r>
          <w:rPr>
            <w:noProof/>
            <w:webHidden/>
          </w:rPr>
        </w:r>
        <w:r>
          <w:rPr>
            <w:noProof/>
            <w:webHidden/>
          </w:rPr>
          <w:fldChar w:fldCharType="separate"/>
        </w:r>
        <w:r w:rsidR="00807E5C">
          <w:rPr>
            <w:noProof/>
            <w:webHidden/>
          </w:rPr>
          <w:t>15</w:t>
        </w:r>
        <w:r>
          <w:rPr>
            <w:noProof/>
            <w:webHidden/>
          </w:rPr>
          <w:fldChar w:fldCharType="end"/>
        </w:r>
      </w:hyperlink>
    </w:p>
    <w:p w:rsidR="00E572A8" w:rsidRDefault="002B050D" w:rsidP="00E572A8">
      <w:pPr>
        <w:pStyle w:val="TOC2"/>
        <w:ind w:left="0"/>
        <w:rPr>
          <w:noProof/>
        </w:rPr>
      </w:pPr>
      <w:hyperlink w:anchor="_Toc80900088" w:history="1">
        <w:r w:rsidR="00E572A8" w:rsidRPr="00885C18">
          <w:rPr>
            <w:rStyle w:val="Hyperlink"/>
            <w:rFonts w:ascii="Times New Roman" w:hAnsi="Times New Roman" w:cs="Times New Roman"/>
            <w:b/>
            <w:noProof/>
          </w:rPr>
          <w:t>Study Design:</w:t>
        </w:r>
        <w:r w:rsidR="00E572A8">
          <w:rPr>
            <w:noProof/>
            <w:webHidden/>
          </w:rPr>
          <w:tab/>
        </w:r>
        <w:r>
          <w:rPr>
            <w:noProof/>
            <w:webHidden/>
          </w:rPr>
          <w:fldChar w:fldCharType="begin"/>
        </w:r>
        <w:r w:rsidR="00E572A8">
          <w:rPr>
            <w:noProof/>
            <w:webHidden/>
          </w:rPr>
          <w:instrText xml:space="preserve"> PAGEREF _Toc80900088 \h </w:instrText>
        </w:r>
        <w:r>
          <w:rPr>
            <w:noProof/>
            <w:webHidden/>
          </w:rPr>
        </w:r>
        <w:r>
          <w:rPr>
            <w:noProof/>
            <w:webHidden/>
          </w:rPr>
          <w:fldChar w:fldCharType="separate"/>
        </w:r>
        <w:r w:rsidR="00807E5C">
          <w:rPr>
            <w:noProof/>
            <w:webHidden/>
          </w:rPr>
          <w:t>15</w:t>
        </w:r>
        <w:r>
          <w:rPr>
            <w:noProof/>
            <w:webHidden/>
          </w:rPr>
          <w:fldChar w:fldCharType="end"/>
        </w:r>
      </w:hyperlink>
    </w:p>
    <w:p w:rsidR="00E572A8" w:rsidRDefault="002B050D" w:rsidP="00E572A8">
      <w:pPr>
        <w:pStyle w:val="TOC2"/>
        <w:ind w:left="0"/>
        <w:rPr>
          <w:noProof/>
        </w:rPr>
      </w:pPr>
      <w:hyperlink w:anchor="_Toc80900089" w:history="1">
        <w:r w:rsidR="00E572A8" w:rsidRPr="00885C18">
          <w:rPr>
            <w:rStyle w:val="Hyperlink"/>
            <w:rFonts w:ascii="Times New Roman" w:hAnsi="Times New Roman" w:cs="Times New Roman"/>
            <w:b/>
            <w:noProof/>
          </w:rPr>
          <w:t>Source population:</w:t>
        </w:r>
        <w:r w:rsidR="00E572A8">
          <w:rPr>
            <w:noProof/>
            <w:webHidden/>
          </w:rPr>
          <w:tab/>
        </w:r>
        <w:r>
          <w:rPr>
            <w:noProof/>
            <w:webHidden/>
          </w:rPr>
          <w:fldChar w:fldCharType="begin"/>
        </w:r>
        <w:r w:rsidR="00E572A8">
          <w:rPr>
            <w:noProof/>
            <w:webHidden/>
          </w:rPr>
          <w:instrText xml:space="preserve"> PAGEREF _Toc80900089 \h </w:instrText>
        </w:r>
        <w:r>
          <w:rPr>
            <w:noProof/>
            <w:webHidden/>
          </w:rPr>
        </w:r>
        <w:r>
          <w:rPr>
            <w:noProof/>
            <w:webHidden/>
          </w:rPr>
          <w:fldChar w:fldCharType="separate"/>
        </w:r>
        <w:r w:rsidR="00807E5C">
          <w:rPr>
            <w:noProof/>
            <w:webHidden/>
          </w:rPr>
          <w:t>15</w:t>
        </w:r>
        <w:r>
          <w:rPr>
            <w:noProof/>
            <w:webHidden/>
          </w:rPr>
          <w:fldChar w:fldCharType="end"/>
        </w:r>
      </w:hyperlink>
    </w:p>
    <w:p w:rsidR="00E572A8" w:rsidRDefault="002B050D" w:rsidP="00E572A8">
      <w:pPr>
        <w:pStyle w:val="TOC2"/>
        <w:ind w:left="0"/>
        <w:rPr>
          <w:noProof/>
        </w:rPr>
      </w:pPr>
      <w:hyperlink w:anchor="_Toc80900090" w:history="1">
        <w:r w:rsidR="00E572A8" w:rsidRPr="00885C18">
          <w:rPr>
            <w:rStyle w:val="Hyperlink"/>
            <w:rFonts w:ascii="Times New Roman" w:hAnsi="Times New Roman" w:cs="Times New Roman"/>
            <w:noProof/>
          </w:rPr>
          <w:t>Study population:</w:t>
        </w:r>
        <w:r w:rsidR="00E572A8">
          <w:rPr>
            <w:noProof/>
            <w:webHidden/>
          </w:rPr>
          <w:tab/>
        </w:r>
        <w:r>
          <w:rPr>
            <w:noProof/>
            <w:webHidden/>
          </w:rPr>
          <w:fldChar w:fldCharType="begin"/>
        </w:r>
        <w:r w:rsidR="00E572A8">
          <w:rPr>
            <w:noProof/>
            <w:webHidden/>
          </w:rPr>
          <w:instrText xml:space="preserve"> PAGEREF _Toc80900090 \h </w:instrText>
        </w:r>
        <w:r>
          <w:rPr>
            <w:noProof/>
            <w:webHidden/>
          </w:rPr>
        </w:r>
        <w:r>
          <w:rPr>
            <w:noProof/>
            <w:webHidden/>
          </w:rPr>
          <w:fldChar w:fldCharType="separate"/>
        </w:r>
        <w:r w:rsidR="00807E5C">
          <w:rPr>
            <w:noProof/>
            <w:webHidden/>
          </w:rPr>
          <w:t>16</w:t>
        </w:r>
        <w:r>
          <w:rPr>
            <w:noProof/>
            <w:webHidden/>
          </w:rPr>
          <w:fldChar w:fldCharType="end"/>
        </w:r>
      </w:hyperlink>
    </w:p>
    <w:p w:rsidR="00E572A8" w:rsidRDefault="002B050D" w:rsidP="00E572A8">
      <w:pPr>
        <w:pStyle w:val="TOC2"/>
        <w:ind w:left="0"/>
        <w:rPr>
          <w:noProof/>
        </w:rPr>
      </w:pPr>
      <w:hyperlink w:anchor="_Toc80900091" w:history="1">
        <w:r w:rsidR="00E572A8" w:rsidRPr="00885C18">
          <w:rPr>
            <w:rStyle w:val="Hyperlink"/>
            <w:rFonts w:ascii="Times New Roman" w:hAnsi="Times New Roman" w:cs="Times New Roman"/>
            <w:b/>
            <w:noProof/>
          </w:rPr>
          <w:t>Inclusion and Exclusion Criteria:</w:t>
        </w:r>
        <w:r w:rsidR="00E572A8">
          <w:rPr>
            <w:noProof/>
            <w:webHidden/>
          </w:rPr>
          <w:tab/>
        </w:r>
        <w:r>
          <w:rPr>
            <w:noProof/>
            <w:webHidden/>
          </w:rPr>
          <w:fldChar w:fldCharType="begin"/>
        </w:r>
        <w:r w:rsidR="00E572A8">
          <w:rPr>
            <w:noProof/>
            <w:webHidden/>
          </w:rPr>
          <w:instrText xml:space="preserve"> PAGEREF _Toc80900091 \h </w:instrText>
        </w:r>
        <w:r>
          <w:rPr>
            <w:noProof/>
            <w:webHidden/>
          </w:rPr>
        </w:r>
        <w:r>
          <w:rPr>
            <w:noProof/>
            <w:webHidden/>
          </w:rPr>
          <w:fldChar w:fldCharType="separate"/>
        </w:r>
        <w:r w:rsidR="00807E5C">
          <w:rPr>
            <w:noProof/>
            <w:webHidden/>
          </w:rPr>
          <w:t>16</w:t>
        </w:r>
        <w:r>
          <w:rPr>
            <w:noProof/>
            <w:webHidden/>
          </w:rPr>
          <w:fldChar w:fldCharType="end"/>
        </w:r>
      </w:hyperlink>
    </w:p>
    <w:p w:rsidR="00E572A8" w:rsidRDefault="002B050D" w:rsidP="00E572A8">
      <w:pPr>
        <w:pStyle w:val="TOC2"/>
        <w:ind w:left="0"/>
        <w:rPr>
          <w:noProof/>
        </w:rPr>
      </w:pPr>
      <w:hyperlink w:anchor="_Toc80900092" w:history="1">
        <w:r w:rsidR="00E572A8" w:rsidRPr="00885C18">
          <w:rPr>
            <w:rStyle w:val="Hyperlink"/>
            <w:rFonts w:ascii="Times New Roman" w:hAnsi="Times New Roman" w:cs="Times New Roman"/>
            <w:noProof/>
          </w:rPr>
          <w:t>Sample Size Determination:</w:t>
        </w:r>
        <w:r w:rsidR="00E572A8">
          <w:rPr>
            <w:noProof/>
            <w:webHidden/>
          </w:rPr>
          <w:tab/>
        </w:r>
        <w:r>
          <w:rPr>
            <w:noProof/>
            <w:webHidden/>
          </w:rPr>
          <w:fldChar w:fldCharType="begin"/>
        </w:r>
        <w:r w:rsidR="00E572A8">
          <w:rPr>
            <w:noProof/>
            <w:webHidden/>
          </w:rPr>
          <w:instrText xml:space="preserve"> PAGEREF _Toc80900092 \h </w:instrText>
        </w:r>
        <w:r>
          <w:rPr>
            <w:noProof/>
            <w:webHidden/>
          </w:rPr>
        </w:r>
        <w:r>
          <w:rPr>
            <w:noProof/>
            <w:webHidden/>
          </w:rPr>
          <w:fldChar w:fldCharType="separate"/>
        </w:r>
        <w:r w:rsidR="00807E5C">
          <w:rPr>
            <w:noProof/>
            <w:webHidden/>
          </w:rPr>
          <w:t>16</w:t>
        </w:r>
        <w:r>
          <w:rPr>
            <w:noProof/>
            <w:webHidden/>
          </w:rPr>
          <w:fldChar w:fldCharType="end"/>
        </w:r>
      </w:hyperlink>
    </w:p>
    <w:p w:rsidR="00E572A8" w:rsidRDefault="002B050D" w:rsidP="00E572A8">
      <w:pPr>
        <w:pStyle w:val="TOC2"/>
        <w:ind w:left="0"/>
        <w:rPr>
          <w:noProof/>
        </w:rPr>
      </w:pPr>
      <w:hyperlink w:anchor="_Toc80900093" w:history="1">
        <w:r w:rsidR="00E572A8" w:rsidRPr="00885C18">
          <w:rPr>
            <w:rStyle w:val="Hyperlink"/>
            <w:rFonts w:ascii="Times New Roman" w:hAnsi="Times New Roman" w:cs="Times New Roman"/>
            <w:noProof/>
          </w:rPr>
          <w:t>Sampling Technique:</w:t>
        </w:r>
        <w:r w:rsidR="00E572A8">
          <w:rPr>
            <w:noProof/>
            <w:webHidden/>
          </w:rPr>
          <w:tab/>
        </w:r>
        <w:r>
          <w:rPr>
            <w:noProof/>
            <w:webHidden/>
          </w:rPr>
          <w:fldChar w:fldCharType="begin"/>
        </w:r>
        <w:r w:rsidR="00E572A8">
          <w:rPr>
            <w:noProof/>
            <w:webHidden/>
          </w:rPr>
          <w:instrText xml:space="preserve"> PAGEREF _Toc80900093 \h </w:instrText>
        </w:r>
        <w:r>
          <w:rPr>
            <w:noProof/>
            <w:webHidden/>
          </w:rPr>
        </w:r>
        <w:r>
          <w:rPr>
            <w:noProof/>
            <w:webHidden/>
          </w:rPr>
          <w:fldChar w:fldCharType="separate"/>
        </w:r>
        <w:r w:rsidR="00807E5C">
          <w:rPr>
            <w:noProof/>
            <w:webHidden/>
          </w:rPr>
          <w:t>17</w:t>
        </w:r>
        <w:r>
          <w:rPr>
            <w:noProof/>
            <w:webHidden/>
          </w:rPr>
          <w:fldChar w:fldCharType="end"/>
        </w:r>
      </w:hyperlink>
    </w:p>
    <w:p w:rsidR="00E572A8" w:rsidRDefault="002B050D" w:rsidP="00E572A8">
      <w:pPr>
        <w:pStyle w:val="TOC2"/>
        <w:ind w:left="0"/>
        <w:rPr>
          <w:noProof/>
        </w:rPr>
      </w:pPr>
      <w:hyperlink w:anchor="_Toc80900094" w:history="1">
        <w:r w:rsidR="00E572A8" w:rsidRPr="00885C18">
          <w:rPr>
            <w:rStyle w:val="Hyperlink"/>
            <w:rFonts w:ascii="Times New Roman" w:hAnsi="Times New Roman" w:cs="Times New Roman"/>
            <w:noProof/>
          </w:rPr>
          <w:t>Study Variables:</w:t>
        </w:r>
        <w:r w:rsidR="00E572A8">
          <w:rPr>
            <w:noProof/>
            <w:webHidden/>
          </w:rPr>
          <w:tab/>
        </w:r>
        <w:r>
          <w:rPr>
            <w:noProof/>
            <w:webHidden/>
          </w:rPr>
          <w:fldChar w:fldCharType="begin"/>
        </w:r>
        <w:r w:rsidR="00E572A8">
          <w:rPr>
            <w:noProof/>
            <w:webHidden/>
          </w:rPr>
          <w:instrText xml:space="preserve"> PAGEREF _Toc80900094 \h </w:instrText>
        </w:r>
        <w:r>
          <w:rPr>
            <w:noProof/>
            <w:webHidden/>
          </w:rPr>
        </w:r>
        <w:r>
          <w:rPr>
            <w:noProof/>
            <w:webHidden/>
          </w:rPr>
          <w:fldChar w:fldCharType="separate"/>
        </w:r>
        <w:r w:rsidR="00807E5C">
          <w:rPr>
            <w:noProof/>
            <w:webHidden/>
          </w:rPr>
          <w:t>18</w:t>
        </w:r>
        <w:r>
          <w:rPr>
            <w:noProof/>
            <w:webHidden/>
          </w:rPr>
          <w:fldChar w:fldCharType="end"/>
        </w:r>
      </w:hyperlink>
    </w:p>
    <w:p w:rsidR="00E572A8" w:rsidRDefault="002B050D" w:rsidP="00E572A8">
      <w:pPr>
        <w:pStyle w:val="TOC2"/>
        <w:ind w:left="0"/>
        <w:rPr>
          <w:noProof/>
        </w:rPr>
      </w:pPr>
      <w:hyperlink w:anchor="_Toc80900095" w:history="1">
        <w:r w:rsidR="00E572A8" w:rsidRPr="00885C18">
          <w:rPr>
            <w:rStyle w:val="Hyperlink"/>
            <w:rFonts w:ascii="Times New Roman" w:hAnsi="Times New Roman" w:cs="Times New Roman"/>
            <w:noProof/>
          </w:rPr>
          <w:t>Operational definitions</w:t>
        </w:r>
        <w:r w:rsidR="00E572A8">
          <w:rPr>
            <w:noProof/>
            <w:webHidden/>
          </w:rPr>
          <w:tab/>
        </w:r>
        <w:r>
          <w:rPr>
            <w:noProof/>
            <w:webHidden/>
          </w:rPr>
          <w:fldChar w:fldCharType="begin"/>
        </w:r>
        <w:r w:rsidR="00E572A8">
          <w:rPr>
            <w:noProof/>
            <w:webHidden/>
          </w:rPr>
          <w:instrText xml:space="preserve"> PAGEREF _Toc80900095 \h </w:instrText>
        </w:r>
        <w:r>
          <w:rPr>
            <w:noProof/>
            <w:webHidden/>
          </w:rPr>
        </w:r>
        <w:r>
          <w:rPr>
            <w:noProof/>
            <w:webHidden/>
          </w:rPr>
          <w:fldChar w:fldCharType="separate"/>
        </w:r>
        <w:r w:rsidR="00807E5C">
          <w:rPr>
            <w:noProof/>
            <w:webHidden/>
          </w:rPr>
          <w:t>18</w:t>
        </w:r>
        <w:r>
          <w:rPr>
            <w:noProof/>
            <w:webHidden/>
          </w:rPr>
          <w:fldChar w:fldCharType="end"/>
        </w:r>
      </w:hyperlink>
    </w:p>
    <w:p w:rsidR="00E572A8" w:rsidRDefault="002B050D" w:rsidP="00E572A8">
      <w:pPr>
        <w:pStyle w:val="TOC2"/>
        <w:ind w:left="0"/>
        <w:rPr>
          <w:noProof/>
        </w:rPr>
      </w:pPr>
      <w:hyperlink w:anchor="_Toc80900096" w:history="1">
        <w:r w:rsidR="00E572A8" w:rsidRPr="00885C18">
          <w:rPr>
            <w:rStyle w:val="Hyperlink"/>
            <w:rFonts w:ascii="Times New Roman" w:hAnsi="Times New Roman" w:cs="Times New Roman"/>
            <w:b/>
            <w:noProof/>
          </w:rPr>
          <w:t>Data Collection Method:</w:t>
        </w:r>
        <w:r w:rsidR="00E572A8">
          <w:rPr>
            <w:noProof/>
            <w:webHidden/>
          </w:rPr>
          <w:tab/>
        </w:r>
        <w:r>
          <w:rPr>
            <w:noProof/>
            <w:webHidden/>
          </w:rPr>
          <w:fldChar w:fldCharType="begin"/>
        </w:r>
        <w:r w:rsidR="00E572A8">
          <w:rPr>
            <w:noProof/>
            <w:webHidden/>
          </w:rPr>
          <w:instrText xml:space="preserve"> PAGEREF _Toc80900096 \h </w:instrText>
        </w:r>
        <w:r>
          <w:rPr>
            <w:noProof/>
            <w:webHidden/>
          </w:rPr>
        </w:r>
        <w:r>
          <w:rPr>
            <w:noProof/>
            <w:webHidden/>
          </w:rPr>
          <w:fldChar w:fldCharType="separate"/>
        </w:r>
        <w:r w:rsidR="00807E5C">
          <w:rPr>
            <w:noProof/>
            <w:webHidden/>
          </w:rPr>
          <w:t>20</w:t>
        </w:r>
        <w:r>
          <w:rPr>
            <w:noProof/>
            <w:webHidden/>
          </w:rPr>
          <w:fldChar w:fldCharType="end"/>
        </w:r>
      </w:hyperlink>
    </w:p>
    <w:p w:rsidR="00E572A8" w:rsidRDefault="002B050D" w:rsidP="00E572A8">
      <w:pPr>
        <w:pStyle w:val="TOC2"/>
        <w:ind w:left="0"/>
        <w:rPr>
          <w:noProof/>
        </w:rPr>
      </w:pPr>
      <w:hyperlink w:anchor="_Toc80900097" w:history="1">
        <w:r w:rsidR="00E572A8" w:rsidRPr="00885C18">
          <w:rPr>
            <w:rStyle w:val="Hyperlink"/>
            <w:rFonts w:ascii="Times New Roman" w:hAnsi="Times New Roman" w:cs="Times New Roman"/>
            <w:noProof/>
          </w:rPr>
          <w:t>Data Quality Control:</w:t>
        </w:r>
        <w:r w:rsidR="00E572A8">
          <w:rPr>
            <w:noProof/>
            <w:webHidden/>
          </w:rPr>
          <w:tab/>
        </w:r>
        <w:r>
          <w:rPr>
            <w:noProof/>
            <w:webHidden/>
          </w:rPr>
          <w:fldChar w:fldCharType="begin"/>
        </w:r>
        <w:r w:rsidR="00E572A8">
          <w:rPr>
            <w:noProof/>
            <w:webHidden/>
          </w:rPr>
          <w:instrText xml:space="preserve"> PAGEREF _Toc80900097 \h </w:instrText>
        </w:r>
        <w:r>
          <w:rPr>
            <w:noProof/>
            <w:webHidden/>
          </w:rPr>
        </w:r>
        <w:r>
          <w:rPr>
            <w:noProof/>
            <w:webHidden/>
          </w:rPr>
          <w:fldChar w:fldCharType="separate"/>
        </w:r>
        <w:r w:rsidR="00807E5C">
          <w:rPr>
            <w:noProof/>
            <w:webHidden/>
          </w:rPr>
          <w:t>20</w:t>
        </w:r>
        <w:r>
          <w:rPr>
            <w:noProof/>
            <w:webHidden/>
          </w:rPr>
          <w:fldChar w:fldCharType="end"/>
        </w:r>
      </w:hyperlink>
    </w:p>
    <w:p w:rsidR="00E572A8" w:rsidRDefault="002B050D" w:rsidP="00E572A8">
      <w:pPr>
        <w:pStyle w:val="TOC2"/>
        <w:ind w:left="0"/>
        <w:rPr>
          <w:noProof/>
        </w:rPr>
      </w:pPr>
      <w:hyperlink w:anchor="_Toc80900098" w:history="1">
        <w:r w:rsidR="00E572A8" w:rsidRPr="00885C18">
          <w:rPr>
            <w:rStyle w:val="Hyperlink"/>
            <w:rFonts w:ascii="Times New Roman" w:hAnsi="Times New Roman" w:cs="Times New Roman"/>
            <w:noProof/>
          </w:rPr>
          <w:t>Data Management and Analysis:</w:t>
        </w:r>
        <w:r w:rsidR="00E572A8">
          <w:rPr>
            <w:noProof/>
            <w:webHidden/>
          </w:rPr>
          <w:tab/>
        </w:r>
        <w:r>
          <w:rPr>
            <w:noProof/>
            <w:webHidden/>
          </w:rPr>
          <w:fldChar w:fldCharType="begin"/>
        </w:r>
        <w:r w:rsidR="00E572A8">
          <w:rPr>
            <w:noProof/>
            <w:webHidden/>
          </w:rPr>
          <w:instrText xml:space="preserve"> PAGEREF _Toc80900098 \h </w:instrText>
        </w:r>
        <w:r>
          <w:rPr>
            <w:noProof/>
            <w:webHidden/>
          </w:rPr>
        </w:r>
        <w:r>
          <w:rPr>
            <w:noProof/>
            <w:webHidden/>
          </w:rPr>
          <w:fldChar w:fldCharType="separate"/>
        </w:r>
        <w:r w:rsidR="00807E5C">
          <w:rPr>
            <w:noProof/>
            <w:webHidden/>
          </w:rPr>
          <w:t>21</w:t>
        </w:r>
        <w:r>
          <w:rPr>
            <w:noProof/>
            <w:webHidden/>
          </w:rPr>
          <w:fldChar w:fldCharType="end"/>
        </w:r>
      </w:hyperlink>
    </w:p>
    <w:p w:rsidR="00E572A8" w:rsidRDefault="002B050D" w:rsidP="00E572A8">
      <w:pPr>
        <w:pStyle w:val="TOC2"/>
        <w:ind w:left="0"/>
        <w:rPr>
          <w:noProof/>
        </w:rPr>
      </w:pPr>
      <w:hyperlink w:anchor="_Toc80900099" w:history="1">
        <w:r w:rsidR="00E572A8" w:rsidRPr="00885C18">
          <w:rPr>
            <w:rStyle w:val="Hyperlink"/>
            <w:rFonts w:ascii="Times New Roman" w:hAnsi="Times New Roman" w:cs="Times New Roman"/>
            <w:b/>
            <w:noProof/>
          </w:rPr>
          <w:t>Ethical Consideration:</w:t>
        </w:r>
        <w:r w:rsidR="00E572A8">
          <w:rPr>
            <w:noProof/>
            <w:webHidden/>
          </w:rPr>
          <w:tab/>
        </w:r>
        <w:r>
          <w:rPr>
            <w:noProof/>
            <w:webHidden/>
          </w:rPr>
          <w:fldChar w:fldCharType="begin"/>
        </w:r>
        <w:r w:rsidR="00E572A8">
          <w:rPr>
            <w:noProof/>
            <w:webHidden/>
          </w:rPr>
          <w:instrText xml:space="preserve"> PAGEREF _Toc80900099 \h </w:instrText>
        </w:r>
        <w:r>
          <w:rPr>
            <w:noProof/>
            <w:webHidden/>
          </w:rPr>
        </w:r>
        <w:r>
          <w:rPr>
            <w:noProof/>
            <w:webHidden/>
          </w:rPr>
          <w:fldChar w:fldCharType="separate"/>
        </w:r>
        <w:r w:rsidR="00807E5C">
          <w:rPr>
            <w:noProof/>
            <w:webHidden/>
          </w:rPr>
          <w:t>22</w:t>
        </w:r>
        <w:r>
          <w:rPr>
            <w:noProof/>
            <w:webHidden/>
          </w:rPr>
          <w:fldChar w:fldCharType="end"/>
        </w:r>
      </w:hyperlink>
    </w:p>
    <w:p w:rsidR="00E572A8" w:rsidRDefault="002B050D">
      <w:pPr>
        <w:pStyle w:val="TOC1"/>
        <w:rPr>
          <w:rFonts w:asciiTheme="minorHAnsi" w:eastAsiaTheme="minorEastAsia" w:hAnsiTheme="minorHAnsi" w:cstheme="minorBidi"/>
          <w:color w:val="auto"/>
          <w:sz w:val="22"/>
          <w:szCs w:val="22"/>
        </w:rPr>
      </w:pPr>
      <w:hyperlink w:anchor="_Toc80900100" w:history="1">
        <w:r w:rsidR="00E572A8" w:rsidRPr="00885C18">
          <w:rPr>
            <w:rStyle w:val="Hyperlink"/>
          </w:rPr>
          <w:t>REFERENCES</w:t>
        </w:r>
        <w:r w:rsidR="00E572A8">
          <w:rPr>
            <w:webHidden/>
          </w:rPr>
          <w:tab/>
        </w:r>
        <w:r>
          <w:rPr>
            <w:webHidden/>
          </w:rPr>
          <w:fldChar w:fldCharType="begin"/>
        </w:r>
        <w:r w:rsidR="00E572A8">
          <w:rPr>
            <w:webHidden/>
          </w:rPr>
          <w:instrText xml:space="preserve"> PAGEREF _Toc80900100 \h </w:instrText>
        </w:r>
        <w:r>
          <w:rPr>
            <w:webHidden/>
          </w:rPr>
        </w:r>
        <w:r>
          <w:rPr>
            <w:webHidden/>
          </w:rPr>
          <w:fldChar w:fldCharType="separate"/>
        </w:r>
        <w:r w:rsidR="00807E5C">
          <w:rPr>
            <w:webHidden/>
          </w:rPr>
          <w:t>39</w:t>
        </w:r>
        <w:r>
          <w:rPr>
            <w:webHidden/>
          </w:rPr>
          <w:fldChar w:fldCharType="end"/>
        </w:r>
      </w:hyperlink>
    </w:p>
    <w:p w:rsidR="00E572A8" w:rsidRDefault="002B050D">
      <w:pPr>
        <w:pStyle w:val="TOC1"/>
        <w:rPr>
          <w:rFonts w:asciiTheme="minorHAnsi" w:eastAsiaTheme="minorEastAsia" w:hAnsiTheme="minorHAnsi" w:cstheme="minorBidi"/>
          <w:color w:val="auto"/>
          <w:sz w:val="22"/>
          <w:szCs w:val="22"/>
        </w:rPr>
      </w:pPr>
      <w:hyperlink w:anchor="_Toc80900101" w:history="1">
        <w:r w:rsidR="00E572A8" w:rsidRPr="00885C18">
          <w:rPr>
            <w:rStyle w:val="Hyperlink"/>
          </w:rPr>
          <w:t>Annexe-1: Informed Consent</w:t>
        </w:r>
        <w:r w:rsidR="00E572A8">
          <w:rPr>
            <w:webHidden/>
          </w:rPr>
          <w:tab/>
        </w:r>
        <w:r>
          <w:rPr>
            <w:webHidden/>
          </w:rPr>
          <w:fldChar w:fldCharType="begin"/>
        </w:r>
        <w:r w:rsidR="00E572A8">
          <w:rPr>
            <w:webHidden/>
          </w:rPr>
          <w:instrText xml:space="preserve"> PAGEREF _Toc80900101 \h </w:instrText>
        </w:r>
        <w:r>
          <w:rPr>
            <w:webHidden/>
          </w:rPr>
        </w:r>
        <w:r>
          <w:rPr>
            <w:webHidden/>
          </w:rPr>
          <w:fldChar w:fldCharType="separate"/>
        </w:r>
        <w:r w:rsidR="00807E5C">
          <w:rPr>
            <w:webHidden/>
          </w:rPr>
          <w:t>43</w:t>
        </w:r>
        <w:r>
          <w:rPr>
            <w:webHidden/>
          </w:rPr>
          <w:fldChar w:fldCharType="end"/>
        </w:r>
      </w:hyperlink>
    </w:p>
    <w:p w:rsidR="00E572A8" w:rsidRDefault="002B050D" w:rsidP="00E572A8">
      <w:pPr>
        <w:pStyle w:val="TOC2"/>
        <w:ind w:left="0"/>
        <w:rPr>
          <w:noProof/>
        </w:rPr>
      </w:pPr>
      <w:hyperlink w:anchor="_Toc80900102" w:history="1">
        <w:r w:rsidR="00E572A8" w:rsidRPr="00885C18">
          <w:rPr>
            <w:rStyle w:val="Hyperlink"/>
            <w:rFonts w:ascii="Times New Roman" w:hAnsi="Times New Roman" w:cs="Times New Roman"/>
            <w:noProof/>
          </w:rPr>
          <w:t>Questionnaire</w:t>
        </w:r>
        <w:r w:rsidR="00E572A8">
          <w:rPr>
            <w:noProof/>
            <w:webHidden/>
          </w:rPr>
          <w:tab/>
        </w:r>
        <w:r>
          <w:rPr>
            <w:noProof/>
            <w:webHidden/>
          </w:rPr>
          <w:fldChar w:fldCharType="begin"/>
        </w:r>
        <w:r w:rsidR="00E572A8">
          <w:rPr>
            <w:noProof/>
            <w:webHidden/>
          </w:rPr>
          <w:instrText xml:space="preserve"> PAGEREF _Toc80900102 \h </w:instrText>
        </w:r>
        <w:r>
          <w:rPr>
            <w:noProof/>
            <w:webHidden/>
          </w:rPr>
        </w:r>
        <w:r>
          <w:rPr>
            <w:noProof/>
            <w:webHidden/>
          </w:rPr>
          <w:fldChar w:fldCharType="separate"/>
        </w:r>
        <w:r w:rsidR="00807E5C">
          <w:rPr>
            <w:noProof/>
            <w:webHidden/>
          </w:rPr>
          <w:t>45</w:t>
        </w:r>
        <w:r>
          <w:rPr>
            <w:noProof/>
            <w:webHidden/>
          </w:rPr>
          <w:fldChar w:fldCharType="end"/>
        </w:r>
      </w:hyperlink>
    </w:p>
    <w:p w:rsidR="00232BCB" w:rsidRPr="00444C24" w:rsidRDefault="002B050D" w:rsidP="00301A0B">
      <w:pPr>
        <w:spacing w:line="360" w:lineRule="auto"/>
        <w:rPr>
          <w:rFonts w:ascii="Times New Roman" w:hAnsi="Times New Roman" w:cs="Times New Roman"/>
          <w:sz w:val="24"/>
          <w:szCs w:val="24"/>
        </w:rPr>
      </w:pPr>
      <w:r w:rsidRPr="00444C24">
        <w:rPr>
          <w:rFonts w:ascii="Times New Roman" w:hAnsi="Times New Roman" w:cs="Times New Roman"/>
          <w:bCs/>
          <w:noProof/>
          <w:sz w:val="24"/>
          <w:szCs w:val="24"/>
        </w:rPr>
        <w:fldChar w:fldCharType="end"/>
      </w:r>
      <w:r w:rsidR="00301A0B" w:rsidRPr="00444C24">
        <w:rPr>
          <w:rFonts w:ascii="Times New Roman" w:hAnsi="Times New Roman" w:cs="Times New Roman"/>
          <w:bCs/>
          <w:noProof/>
          <w:sz w:val="24"/>
          <w:szCs w:val="24"/>
        </w:rPr>
        <w:t>Declaration………………………………………</w:t>
      </w:r>
      <w:r w:rsidR="00444C24" w:rsidRPr="00444C24">
        <w:rPr>
          <w:rFonts w:ascii="Times New Roman" w:hAnsi="Times New Roman" w:cs="Times New Roman"/>
          <w:sz w:val="24"/>
          <w:szCs w:val="24"/>
        </w:rPr>
        <w:t>……….…</w:t>
      </w:r>
      <w:r w:rsidR="00444C24">
        <w:rPr>
          <w:rFonts w:ascii="Times New Roman" w:hAnsi="Times New Roman" w:cs="Times New Roman"/>
          <w:sz w:val="24"/>
          <w:szCs w:val="24"/>
        </w:rPr>
        <w:t>………………….</w:t>
      </w:r>
      <w:r w:rsidR="00444C24" w:rsidRPr="00444C24">
        <w:rPr>
          <w:rFonts w:ascii="Times New Roman" w:hAnsi="Times New Roman" w:cs="Times New Roman"/>
          <w:sz w:val="24"/>
          <w:szCs w:val="24"/>
        </w:rPr>
        <w:t>………………</w:t>
      </w:r>
      <w:r w:rsidR="00E572A8">
        <w:rPr>
          <w:rFonts w:ascii="Times New Roman" w:hAnsi="Times New Roman" w:cs="Times New Roman"/>
          <w:sz w:val="24"/>
          <w:szCs w:val="24"/>
        </w:rPr>
        <w:t>..</w:t>
      </w:r>
      <w:r w:rsidR="00444C24" w:rsidRPr="00444C24">
        <w:rPr>
          <w:rFonts w:ascii="Times New Roman" w:hAnsi="Times New Roman" w:cs="Times New Roman"/>
          <w:sz w:val="24"/>
          <w:szCs w:val="24"/>
        </w:rPr>
        <w:t>58</w:t>
      </w:r>
    </w:p>
    <w:p w:rsidR="00232BCB" w:rsidRDefault="00232BCB" w:rsidP="00860D4B">
      <w:pPr>
        <w:spacing w:line="360" w:lineRule="auto"/>
        <w:rPr>
          <w:rFonts w:ascii="Times New Roman" w:hAnsi="Times New Roman" w:cs="Times New Roman"/>
          <w:sz w:val="32"/>
          <w:szCs w:val="32"/>
        </w:rPr>
      </w:pPr>
    </w:p>
    <w:p w:rsidR="00444C24" w:rsidRDefault="00444C24"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r>
        <w:rPr>
          <w:rFonts w:ascii="Times New Roman" w:hAnsi="Times New Roman" w:cs="Times New Roman"/>
          <w:sz w:val="32"/>
          <w:szCs w:val="32"/>
        </w:rPr>
        <w:lastRenderedPageBreak/>
        <w:t xml:space="preserve">List of abbreviation </w:t>
      </w:r>
    </w:p>
    <w:p w:rsidR="00232BCB" w:rsidRPr="003607DE" w:rsidRDefault="00232BCB" w:rsidP="00232BCB">
      <w:pPr>
        <w:spacing w:before="240"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ANC: </w:t>
      </w:r>
      <w:r w:rsidRPr="003607DE">
        <w:rPr>
          <w:rFonts w:ascii="Times New Roman" w:hAnsi="Times New Roman" w:cs="Times New Roman"/>
          <w:sz w:val="24"/>
          <w:szCs w:val="24"/>
        </w:rPr>
        <w:tab/>
      </w:r>
      <w:r w:rsidRPr="003607DE">
        <w:rPr>
          <w:rFonts w:ascii="Times New Roman" w:hAnsi="Times New Roman" w:cs="Times New Roman"/>
          <w:sz w:val="24"/>
          <w:szCs w:val="24"/>
        </w:rPr>
        <w:tab/>
        <w:t>Antenatal Care</w:t>
      </w:r>
    </w:p>
    <w:p w:rsidR="00232BCB" w:rsidRPr="003607DE" w:rsidRDefault="00232BCB" w:rsidP="00232BCB">
      <w:pPr>
        <w:spacing w:before="240"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APH:            Ante Partum Hemorrhage </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CI: </w:t>
      </w:r>
      <w:r w:rsidRPr="003607DE">
        <w:rPr>
          <w:rFonts w:ascii="Times New Roman" w:hAnsi="Times New Roman" w:cs="Times New Roman"/>
          <w:sz w:val="24"/>
          <w:szCs w:val="24"/>
        </w:rPr>
        <w:tab/>
      </w:r>
      <w:r w:rsidRPr="003607DE">
        <w:rPr>
          <w:rFonts w:ascii="Times New Roman" w:hAnsi="Times New Roman" w:cs="Times New Roman"/>
          <w:sz w:val="24"/>
          <w:szCs w:val="24"/>
        </w:rPr>
        <w:tab/>
        <w:t xml:space="preserve">Confidence Interval   </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EDHS: </w:t>
      </w:r>
      <w:r w:rsidRPr="003607DE">
        <w:rPr>
          <w:rFonts w:ascii="Times New Roman" w:hAnsi="Times New Roman" w:cs="Times New Roman"/>
          <w:sz w:val="24"/>
          <w:szCs w:val="24"/>
        </w:rPr>
        <w:tab/>
        <w:t>Ethiopian Demographic and Health survey</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EJRH: </w:t>
      </w:r>
      <w:r w:rsidRPr="003607DE">
        <w:rPr>
          <w:rFonts w:ascii="Times New Roman" w:hAnsi="Times New Roman" w:cs="Times New Roman"/>
          <w:sz w:val="24"/>
          <w:szCs w:val="24"/>
        </w:rPr>
        <w:tab/>
      </w:r>
      <w:r w:rsidRPr="003607DE">
        <w:rPr>
          <w:rFonts w:ascii="Times New Roman" w:hAnsi="Times New Roman" w:cs="Times New Roman"/>
          <w:sz w:val="24"/>
          <w:szCs w:val="24"/>
        </w:rPr>
        <w:tab/>
        <w:t>Ethiopian Journal of Reproductive Health</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NDHS: </w:t>
      </w:r>
      <w:r w:rsidRPr="003607DE">
        <w:rPr>
          <w:rFonts w:ascii="Times New Roman" w:hAnsi="Times New Roman" w:cs="Times New Roman"/>
          <w:sz w:val="24"/>
          <w:szCs w:val="24"/>
        </w:rPr>
        <w:tab/>
        <w:t>Nigerian Demographic and Health Survey</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HF: </w:t>
      </w:r>
      <w:r w:rsidRPr="003607DE">
        <w:rPr>
          <w:rFonts w:ascii="Times New Roman" w:hAnsi="Times New Roman" w:cs="Times New Roman"/>
          <w:sz w:val="24"/>
          <w:szCs w:val="24"/>
        </w:rPr>
        <w:tab/>
      </w:r>
      <w:r w:rsidRPr="003607DE">
        <w:rPr>
          <w:rFonts w:ascii="Times New Roman" w:hAnsi="Times New Roman" w:cs="Times New Roman"/>
          <w:sz w:val="24"/>
          <w:szCs w:val="24"/>
        </w:rPr>
        <w:tab/>
        <w:t>Health Facility</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HC: </w:t>
      </w:r>
      <w:r w:rsidRPr="003607DE">
        <w:rPr>
          <w:rFonts w:ascii="Times New Roman" w:hAnsi="Times New Roman" w:cs="Times New Roman"/>
          <w:sz w:val="24"/>
          <w:szCs w:val="24"/>
        </w:rPr>
        <w:tab/>
      </w:r>
      <w:r w:rsidRPr="003607DE">
        <w:rPr>
          <w:rFonts w:ascii="Times New Roman" w:hAnsi="Times New Roman" w:cs="Times New Roman"/>
          <w:sz w:val="24"/>
          <w:szCs w:val="24"/>
        </w:rPr>
        <w:tab/>
        <w:t>Health center</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HMIS: </w:t>
      </w:r>
      <w:r w:rsidRPr="003607DE">
        <w:rPr>
          <w:rFonts w:ascii="Times New Roman" w:hAnsi="Times New Roman" w:cs="Times New Roman"/>
          <w:sz w:val="24"/>
          <w:szCs w:val="24"/>
        </w:rPr>
        <w:tab/>
        <w:t xml:space="preserve">Health Management and Information System </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GBD: </w:t>
      </w:r>
      <w:r w:rsidRPr="003607DE">
        <w:rPr>
          <w:rFonts w:ascii="Times New Roman" w:hAnsi="Times New Roman" w:cs="Times New Roman"/>
          <w:sz w:val="24"/>
          <w:szCs w:val="24"/>
        </w:rPr>
        <w:tab/>
      </w:r>
      <w:r w:rsidRPr="003607DE">
        <w:rPr>
          <w:rFonts w:ascii="Times New Roman" w:hAnsi="Times New Roman" w:cs="Times New Roman"/>
          <w:sz w:val="24"/>
          <w:szCs w:val="24"/>
        </w:rPr>
        <w:tab/>
        <w:t>Global Burden of Disease</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OR: </w:t>
      </w:r>
      <w:r w:rsidRPr="003607DE">
        <w:rPr>
          <w:rFonts w:ascii="Times New Roman" w:hAnsi="Times New Roman" w:cs="Times New Roman"/>
          <w:sz w:val="24"/>
          <w:szCs w:val="24"/>
        </w:rPr>
        <w:tab/>
      </w:r>
      <w:r w:rsidRPr="003607DE">
        <w:rPr>
          <w:rFonts w:ascii="Times New Roman" w:hAnsi="Times New Roman" w:cs="Times New Roman"/>
          <w:sz w:val="24"/>
          <w:szCs w:val="24"/>
        </w:rPr>
        <w:tab/>
        <w:t>Odd Ratio</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PPROM: </w:t>
      </w:r>
      <w:r w:rsidRPr="003607DE">
        <w:rPr>
          <w:rFonts w:ascii="Times New Roman" w:hAnsi="Times New Roman" w:cs="Times New Roman"/>
          <w:sz w:val="24"/>
          <w:szCs w:val="24"/>
        </w:rPr>
        <w:tab/>
        <w:t>Preterm pre- labor ruptures of membranes.</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IUFD: </w:t>
      </w:r>
      <w:r w:rsidRPr="003607DE">
        <w:rPr>
          <w:rFonts w:ascii="Times New Roman" w:hAnsi="Times New Roman" w:cs="Times New Roman"/>
          <w:sz w:val="24"/>
          <w:szCs w:val="24"/>
        </w:rPr>
        <w:tab/>
      </w:r>
      <w:r w:rsidRPr="003607DE">
        <w:rPr>
          <w:rFonts w:ascii="Times New Roman" w:hAnsi="Times New Roman" w:cs="Times New Roman"/>
          <w:sz w:val="24"/>
          <w:szCs w:val="24"/>
        </w:rPr>
        <w:tab/>
        <w:t>Intra uterine death</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SPHMMC: </w:t>
      </w:r>
      <w:r w:rsidRPr="003607DE">
        <w:rPr>
          <w:rFonts w:ascii="Times New Roman" w:hAnsi="Times New Roman" w:cs="Times New Roman"/>
          <w:sz w:val="24"/>
          <w:szCs w:val="24"/>
        </w:rPr>
        <w:tab/>
        <w:t>St.pauls’ Hospital Millennium Medical College</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OBGYN: </w:t>
      </w:r>
      <w:r w:rsidRPr="003607DE">
        <w:rPr>
          <w:rFonts w:ascii="Times New Roman" w:hAnsi="Times New Roman" w:cs="Times New Roman"/>
          <w:sz w:val="24"/>
          <w:szCs w:val="24"/>
        </w:rPr>
        <w:tab/>
        <w:t>Obstetrics and Gynecology</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SB: </w:t>
      </w:r>
      <w:r w:rsidRPr="003607DE">
        <w:rPr>
          <w:rFonts w:ascii="Times New Roman" w:hAnsi="Times New Roman" w:cs="Times New Roman"/>
          <w:sz w:val="24"/>
          <w:szCs w:val="24"/>
        </w:rPr>
        <w:tab/>
      </w:r>
      <w:r w:rsidRPr="003607DE">
        <w:rPr>
          <w:rFonts w:ascii="Times New Roman" w:hAnsi="Times New Roman" w:cs="Times New Roman"/>
          <w:sz w:val="24"/>
          <w:szCs w:val="24"/>
        </w:rPr>
        <w:tab/>
        <w:t>Still Birth</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SPSS: </w:t>
      </w:r>
      <w:r w:rsidRPr="003607DE">
        <w:rPr>
          <w:rFonts w:ascii="Times New Roman" w:hAnsi="Times New Roman" w:cs="Times New Roman"/>
          <w:sz w:val="24"/>
          <w:szCs w:val="24"/>
        </w:rPr>
        <w:tab/>
      </w:r>
      <w:r w:rsidRPr="003607DE">
        <w:rPr>
          <w:rFonts w:ascii="Times New Roman" w:hAnsi="Times New Roman" w:cs="Times New Roman"/>
          <w:sz w:val="24"/>
          <w:szCs w:val="24"/>
        </w:rPr>
        <w:tab/>
        <w:t>Statistical package for social science</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WHO: </w:t>
      </w:r>
      <w:r w:rsidRPr="003607DE">
        <w:rPr>
          <w:rFonts w:ascii="Times New Roman" w:hAnsi="Times New Roman" w:cs="Times New Roman"/>
          <w:sz w:val="24"/>
          <w:szCs w:val="24"/>
        </w:rPr>
        <w:tab/>
      </w:r>
      <w:r w:rsidRPr="003607DE">
        <w:rPr>
          <w:rFonts w:ascii="Times New Roman" w:hAnsi="Times New Roman" w:cs="Times New Roman"/>
          <w:sz w:val="24"/>
          <w:szCs w:val="24"/>
        </w:rPr>
        <w:tab/>
        <w:t>World Health Organization</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BEmONC: </w:t>
      </w:r>
      <w:r w:rsidRPr="003607DE">
        <w:rPr>
          <w:rFonts w:ascii="Times New Roman" w:hAnsi="Times New Roman" w:cs="Times New Roman"/>
          <w:sz w:val="24"/>
          <w:szCs w:val="24"/>
        </w:rPr>
        <w:tab/>
        <w:t>Basic emergency obstetric and neonatal care</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lastRenderedPageBreak/>
        <w:t xml:space="preserve">CEmONC: </w:t>
      </w:r>
      <w:r w:rsidRPr="003607DE">
        <w:rPr>
          <w:rFonts w:ascii="Times New Roman" w:hAnsi="Times New Roman" w:cs="Times New Roman"/>
          <w:sz w:val="24"/>
          <w:szCs w:val="24"/>
        </w:rPr>
        <w:tab/>
        <w:t>Comprehensive emergency obstetric and neonatal care</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SDG: </w:t>
      </w:r>
      <w:r w:rsidRPr="003607DE">
        <w:rPr>
          <w:rFonts w:ascii="Times New Roman" w:hAnsi="Times New Roman" w:cs="Times New Roman"/>
          <w:sz w:val="24"/>
          <w:szCs w:val="24"/>
        </w:rPr>
        <w:tab/>
      </w:r>
      <w:r w:rsidRPr="003607DE">
        <w:rPr>
          <w:rFonts w:ascii="Times New Roman" w:hAnsi="Times New Roman" w:cs="Times New Roman"/>
          <w:sz w:val="24"/>
          <w:szCs w:val="24"/>
        </w:rPr>
        <w:tab/>
        <w:t>Sustainable Development Goal</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UN:</w:t>
      </w:r>
      <w:r w:rsidRPr="003607DE">
        <w:rPr>
          <w:rFonts w:ascii="Times New Roman" w:hAnsi="Times New Roman" w:cs="Times New Roman"/>
          <w:sz w:val="24"/>
          <w:szCs w:val="24"/>
        </w:rPr>
        <w:tab/>
      </w:r>
      <w:r w:rsidRPr="003607DE">
        <w:rPr>
          <w:rFonts w:ascii="Times New Roman" w:hAnsi="Times New Roman" w:cs="Times New Roman"/>
          <w:sz w:val="24"/>
          <w:szCs w:val="24"/>
        </w:rPr>
        <w:tab/>
        <w:t xml:space="preserve"> United Nation</w:t>
      </w:r>
    </w:p>
    <w:p w:rsidR="00232BCB" w:rsidRPr="003607DE"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ENAP: </w:t>
      </w:r>
      <w:r w:rsidRPr="003607DE">
        <w:rPr>
          <w:rFonts w:ascii="Times New Roman" w:hAnsi="Times New Roman" w:cs="Times New Roman"/>
          <w:sz w:val="24"/>
          <w:szCs w:val="24"/>
        </w:rPr>
        <w:tab/>
        <w:t xml:space="preserve">Every New Born Action Plan </w:t>
      </w:r>
    </w:p>
    <w:p w:rsidR="00232BCB" w:rsidRDefault="00232BCB" w:rsidP="00232BCB">
      <w:pPr>
        <w:spacing w:after="240" w:line="360" w:lineRule="auto"/>
        <w:jc w:val="both"/>
        <w:rPr>
          <w:rFonts w:ascii="Times New Roman" w:hAnsi="Times New Roman" w:cs="Times New Roman"/>
          <w:sz w:val="24"/>
          <w:szCs w:val="24"/>
        </w:rPr>
      </w:pPr>
      <w:r w:rsidRPr="003607DE">
        <w:rPr>
          <w:rFonts w:ascii="Times New Roman" w:hAnsi="Times New Roman" w:cs="Times New Roman"/>
          <w:sz w:val="24"/>
          <w:szCs w:val="24"/>
        </w:rPr>
        <w:t xml:space="preserve">STI: </w:t>
      </w:r>
      <w:r w:rsidRPr="003607DE">
        <w:rPr>
          <w:rFonts w:ascii="Times New Roman" w:hAnsi="Times New Roman" w:cs="Times New Roman"/>
          <w:sz w:val="24"/>
          <w:szCs w:val="24"/>
        </w:rPr>
        <w:tab/>
      </w:r>
      <w:r w:rsidRPr="003607DE">
        <w:rPr>
          <w:rFonts w:ascii="Times New Roman" w:hAnsi="Times New Roman" w:cs="Times New Roman"/>
          <w:sz w:val="24"/>
          <w:szCs w:val="24"/>
        </w:rPr>
        <w:tab/>
        <w:t>Sexually Transmitted Infection</w:t>
      </w:r>
    </w:p>
    <w:p w:rsidR="00232BCB" w:rsidRDefault="00232BCB" w:rsidP="00232BCB">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ARR:                Annual Rate of Reduction</w:t>
      </w:r>
    </w:p>
    <w:p w:rsidR="00232BCB" w:rsidRDefault="00232BCB" w:rsidP="00232BCB">
      <w:pPr>
        <w:spacing w:after="240" w:line="360" w:lineRule="auto"/>
        <w:jc w:val="both"/>
        <w:rPr>
          <w:rFonts w:ascii="Times New Roman" w:hAnsi="Times New Roman" w:cs="Times New Roman"/>
          <w:sz w:val="24"/>
          <w:szCs w:val="24"/>
        </w:rPr>
      </w:pPr>
    </w:p>
    <w:p w:rsidR="00232BCB" w:rsidRDefault="00232BCB" w:rsidP="00232BCB">
      <w:pPr>
        <w:spacing w:after="240" w:line="360" w:lineRule="auto"/>
        <w:jc w:val="both"/>
        <w:rPr>
          <w:rFonts w:ascii="Times New Roman" w:hAnsi="Times New Roman" w:cs="Times New Roman"/>
          <w:sz w:val="24"/>
          <w:szCs w:val="24"/>
        </w:rPr>
      </w:pPr>
    </w:p>
    <w:p w:rsidR="00232BCB" w:rsidRDefault="00232BCB" w:rsidP="00232BCB">
      <w:pPr>
        <w:spacing w:after="240" w:line="360" w:lineRule="auto"/>
        <w:jc w:val="both"/>
        <w:rPr>
          <w:rFonts w:ascii="Times New Roman" w:hAnsi="Times New Roman" w:cs="Times New Roman"/>
          <w:sz w:val="24"/>
          <w:szCs w:val="24"/>
        </w:rPr>
      </w:pPr>
    </w:p>
    <w:p w:rsidR="00232BCB" w:rsidRDefault="00232BCB" w:rsidP="00232BCB">
      <w:pPr>
        <w:spacing w:after="240" w:line="360" w:lineRule="auto"/>
        <w:jc w:val="both"/>
        <w:rPr>
          <w:rFonts w:ascii="Times New Roman" w:hAnsi="Times New Roman" w:cs="Times New Roman"/>
          <w:sz w:val="24"/>
          <w:szCs w:val="24"/>
        </w:rPr>
      </w:pPr>
    </w:p>
    <w:p w:rsidR="00BC65D1" w:rsidRDefault="00BC65D1" w:rsidP="00232BCB">
      <w:pPr>
        <w:spacing w:after="240" w:line="360" w:lineRule="auto"/>
        <w:jc w:val="both"/>
        <w:rPr>
          <w:rFonts w:ascii="Times New Roman" w:hAnsi="Times New Roman" w:cs="Times New Roman"/>
          <w:b/>
          <w:sz w:val="28"/>
          <w:szCs w:val="28"/>
        </w:rPr>
      </w:pPr>
    </w:p>
    <w:p w:rsidR="00BC65D1" w:rsidRDefault="00BC65D1" w:rsidP="00232BCB">
      <w:pPr>
        <w:spacing w:after="240" w:line="360" w:lineRule="auto"/>
        <w:jc w:val="both"/>
        <w:rPr>
          <w:rFonts w:ascii="Times New Roman" w:hAnsi="Times New Roman" w:cs="Times New Roman"/>
          <w:b/>
          <w:sz w:val="28"/>
          <w:szCs w:val="28"/>
        </w:rPr>
      </w:pPr>
    </w:p>
    <w:p w:rsidR="00BC65D1" w:rsidRDefault="00BC65D1" w:rsidP="00232BCB">
      <w:pPr>
        <w:spacing w:after="240" w:line="360" w:lineRule="auto"/>
        <w:jc w:val="both"/>
        <w:rPr>
          <w:rFonts w:ascii="Times New Roman" w:hAnsi="Times New Roman" w:cs="Times New Roman"/>
          <w:b/>
          <w:sz w:val="28"/>
          <w:szCs w:val="28"/>
        </w:rPr>
      </w:pPr>
    </w:p>
    <w:p w:rsidR="00BC65D1" w:rsidRDefault="00BC65D1" w:rsidP="00232BCB">
      <w:pPr>
        <w:spacing w:after="240" w:line="360" w:lineRule="auto"/>
        <w:jc w:val="both"/>
        <w:rPr>
          <w:rFonts w:ascii="Times New Roman" w:hAnsi="Times New Roman" w:cs="Times New Roman"/>
          <w:b/>
          <w:sz w:val="28"/>
          <w:szCs w:val="28"/>
        </w:rPr>
      </w:pPr>
    </w:p>
    <w:p w:rsidR="00BC65D1" w:rsidRDefault="00BC65D1" w:rsidP="00232BCB">
      <w:pPr>
        <w:spacing w:after="240" w:line="360" w:lineRule="auto"/>
        <w:jc w:val="both"/>
        <w:rPr>
          <w:rFonts w:ascii="Times New Roman" w:hAnsi="Times New Roman" w:cs="Times New Roman"/>
          <w:b/>
          <w:sz w:val="28"/>
          <w:szCs w:val="28"/>
        </w:rPr>
      </w:pPr>
    </w:p>
    <w:p w:rsidR="00BC65D1" w:rsidRDefault="00BC65D1" w:rsidP="00232BCB">
      <w:pPr>
        <w:spacing w:after="240" w:line="360" w:lineRule="auto"/>
        <w:jc w:val="both"/>
        <w:rPr>
          <w:rFonts w:ascii="Times New Roman" w:hAnsi="Times New Roman" w:cs="Times New Roman"/>
          <w:b/>
          <w:sz w:val="28"/>
          <w:szCs w:val="28"/>
        </w:rPr>
      </w:pPr>
    </w:p>
    <w:p w:rsidR="00E5642F" w:rsidRDefault="00E5642F" w:rsidP="00232BCB">
      <w:pPr>
        <w:spacing w:after="240" w:line="360" w:lineRule="auto"/>
        <w:jc w:val="both"/>
        <w:rPr>
          <w:rFonts w:ascii="Times New Roman" w:hAnsi="Times New Roman" w:cs="Times New Roman"/>
          <w:b/>
          <w:sz w:val="28"/>
          <w:szCs w:val="28"/>
        </w:rPr>
      </w:pPr>
    </w:p>
    <w:p w:rsidR="00E5642F" w:rsidRDefault="00E5642F" w:rsidP="00232BCB">
      <w:pPr>
        <w:spacing w:after="240" w:line="360" w:lineRule="auto"/>
        <w:jc w:val="both"/>
        <w:rPr>
          <w:rFonts w:ascii="Times New Roman" w:hAnsi="Times New Roman" w:cs="Times New Roman"/>
          <w:b/>
          <w:sz w:val="28"/>
          <w:szCs w:val="28"/>
        </w:rPr>
      </w:pPr>
    </w:p>
    <w:p w:rsidR="00E5642F" w:rsidRDefault="00E5642F" w:rsidP="00232BCB">
      <w:pPr>
        <w:spacing w:after="240" w:line="360" w:lineRule="auto"/>
        <w:jc w:val="both"/>
        <w:rPr>
          <w:rFonts w:ascii="Times New Roman" w:hAnsi="Times New Roman" w:cs="Times New Roman"/>
          <w:b/>
          <w:sz w:val="28"/>
          <w:szCs w:val="28"/>
        </w:rPr>
      </w:pPr>
    </w:p>
    <w:p w:rsidR="00232BCB" w:rsidRPr="00E5642F" w:rsidRDefault="00232BCB" w:rsidP="00232BCB">
      <w:pPr>
        <w:spacing w:after="240" w:line="360" w:lineRule="auto"/>
        <w:jc w:val="both"/>
        <w:rPr>
          <w:rFonts w:ascii="Times New Roman" w:hAnsi="Times New Roman" w:cs="Times New Roman"/>
          <w:sz w:val="28"/>
          <w:szCs w:val="28"/>
        </w:rPr>
      </w:pPr>
      <w:r w:rsidRPr="00F72E9D">
        <w:rPr>
          <w:rFonts w:ascii="Times New Roman" w:hAnsi="Times New Roman" w:cs="Times New Roman"/>
          <w:b/>
          <w:sz w:val="28"/>
          <w:szCs w:val="28"/>
        </w:rPr>
        <w:lastRenderedPageBreak/>
        <w:t>LIST OF TABLES</w:t>
      </w:r>
    </w:p>
    <w:p w:rsidR="00232BCB" w:rsidRPr="00E5642F" w:rsidRDefault="00232BCB" w:rsidP="00232BCB">
      <w:pPr>
        <w:spacing w:line="360" w:lineRule="auto"/>
        <w:rPr>
          <w:rFonts w:ascii="Times New Roman" w:hAnsi="Times New Roman" w:cs="Times New Roman"/>
          <w:bCs/>
          <w:color w:val="000000" w:themeColor="text1"/>
          <w:sz w:val="24"/>
          <w:szCs w:val="24"/>
        </w:rPr>
      </w:pPr>
      <w:r w:rsidRPr="00E5642F">
        <w:rPr>
          <w:rFonts w:ascii="Times New Roman" w:hAnsi="Times New Roman" w:cs="Times New Roman"/>
          <w:bCs/>
          <w:i/>
          <w:iCs/>
          <w:color w:val="000000" w:themeColor="text1"/>
          <w:sz w:val="24"/>
          <w:szCs w:val="24"/>
        </w:rPr>
        <w:t xml:space="preserve">Table </w:t>
      </w:r>
      <w:r w:rsidR="002B050D" w:rsidRPr="00E5642F">
        <w:rPr>
          <w:rFonts w:ascii="Times New Roman" w:hAnsi="Times New Roman" w:cs="Times New Roman"/>
          <w:bCs/>
          <w:i/>
          <w:iCs/>
          <w:color w:val="000000" w:themeColor="text1"/>
          <w:sz w:val="24"/>
          <w:szCs w:val="24"/>
        </w:rPr>
        <w:fldChar w:fldCharType="begin"/>
      </w:r>
      <w:r w:rsidRPr="00E5642F">
        <w:rPr>
          <w:rFonts w:ascii="Times New Roman" w:hAnsi="Times New Roman" w:cs="Times New Roman"/>
          <w:bCs/>
          <w:i/>
          <w:iCs/>
          <w:color w:val="000000" w:themeColor="text1"/>
          <w:sz w:val="24"/>
          <w:szCs w:val="24"/>
        </w:rPr>
        <w:instrText xml:space="preserve"> SEQ Table \* ARABIC </w:instrText>
      </w:r>
      <w:r w:rsidR="002B050D" w:rsidRPr="00E5642F">
        <w:rPr>
          <w:rFonts w:ascii="Times New Roman" w:hAnsi="Times New Roman" w:cs="Times New Roman"/>
          <w:bCs/>
          <w:i/>
          <w:iCs/>
          <w:color w:val="000000" w:themeColor="text1"/>
          <w:sz w:val="24"/>
          <w:szCs w:val="24"/>
        </w:rPr>
        <w:fldChar w:fldCharType="separate"/>
      </w:r>
      <w:r w:rsidRPr="00E5642F">
        <w:rPr>
          <w:rFonts w:ascii="Times New Roman" w:hAnsi="Times New Roman" w:cs="Times New Roman"/>
          <w:bCs/>
          <w:i/>
          <w:iCs/>
          <w:noProof/>
          <w:color w:val="000000" w:themeColor="text1"/>
          <w:sz w:val="24"/>
          <w:szCs w:val="24"/>
        </w:rPr>
        <w:t>1</w:t>
      </w:r>
      <w:r w:rsidR="002B050D" w:rsidRPr="00E5642F">
        <w:rPr>
          <w:rFonts w:ascii="Times New Roman" w:hAnsi="Times New Roman" w:cs="Times New Roman"/>
          <w:bCs/>
          <w:i/>
          <w:iCs/>
          <w:color w:val="000000" w:themeColor="text1"/>
          <w:sz w:val="24"/>
          <w:szCs w:val="24"/>
        </w:rPr>
        <w:fldChar w:fldCharType="end"/>
      </w:r>
      <w:r w:rsidRPr="00E5642F">
        <w:rPr>
          <w:rFonts w:ascii="Times New Roman" w:hAnsi="Times New Roman" w:cs="Times New Roman"/>
          <w:bCs/>
          <w:color w:val="000000" w:themeColor="text1"/>
          <w:sz w:val="24"/>
          <w:szCs w:val="24"/>
        </w:rPr>
        <w:t>: Sociodemographic characteristics of the study participants, n=660…….</w:t>
      </w:r>
      <w:r w:rsidR="00E5642F" w:rsidRPr="00E5642F">
        <w:rPr>
          <w:rFonts w:ascii="Times New Roman" w:hAnsi="Times New Roman" w:cs="Times New Roman"/>
          <w:bCs/>
          <w:color w:val="000000" w:themeColor="text1"/>
          <w:sz w:val="24"/>
          <w:szCs w:val="24"/>
        </w:rPr>
        <w:t>……….24</w:t>
      </w:r>
    </w:p>
    <w:p w:rsidR="00232BCB" w:rsidRPr="0009151E" w:rsidRDefault="00232BCB" w:rsidP="00232BCB">
      <w:pPr>
        <w:pStyle w:val="Caption"/>
        <w:spacing w:line="360" w:lineRule="auto"/>
        <w:rPr>
          <w:rFonts w:ascii="Times New Roman" w:hAnsi="Times New Roman" w:cs="Times New Roman"/>
          <w:color w:val="000000" w:themeColor="text1"/>
          <w:sz w:val="24"/>
          <w:szCs w:val="24"/>
        </w:rPr>
      </w:pPr>
      <w:r w:rsidRPr="0009151E">
        <w:rPr>
          <w:rFonts w:ascii="Times New Roman" w:hAnsi="Times New Roman" w:cs="Times New Roman"/>
          <w:b/>
          <w:bCs/>
          <w:i w:val="0"/>
          <w:iCs w:val="0"/>
          <w:color w:val="000000" w:themeColor="text1"/>
          <w:sz w:val="24"/>
          <w:szCs w:val="24"/>
        </w:rPr>
        <w:t xml:space="preserve">Table </w:t>
      </w:r>
      <w:r w:rsidR="002B050D" w:rsidRPr="0009151E">
        <w:rPr>
          <w:rFonts w:ascii="Times New Roman" w:hAnsi="Times New Roman" w:cs="Times New Roman"/>
          <w:b/>
          <w:bCs/>
          <w:i w:val="0"/>
          <w:iCs w:val="0"/>
          <w:color w:val="000000" w:themeColor="text1"/>
          <w:sz w:val="24"/>
          <w:szCs w:val="24"/>
        </w:rPr>
        <w:fldChar w:fldCharType="begin"/>
      </w:r>
      <w:r w:rsidRPr="0009151E">
        <w:rPr>
          <w:rFonts w:ascii="Times New Roman" w:hAnsi="Times New Roman" w:cs="Times New Roman"/>
          <w:b/>
          <w:bCs/>
          <w:i w:val="0"/>
          <w:iCs w:val="0"/>
          <w:color w:val="000000" w:themeColor="text1"/>
          <w:sz w:val="24"/>
          <w:szCs w:val="24"/>
        </w:rPr>
        <w:instrText xml:space="preserve"> SEQ Table \* ARABIC </w:instrText>
      </w:r>
      <w:r w:rsidR="002B050D" w:rsidRPr="0009151E">
        <w:rPr>
          <w:rFonts w:ascii="Times New Roman" w:hAnsi="Times New Roman" w:cs="Times New Roman"/>
          <w:b/>
          <w:bCs/>
          <w:i w:val="0"/>
          <w:iCs w:val="0"/>
          <w:color w:val="000000" w:themeColor="text1"/>
          <w:sz w:val="24"/>
          <w:szCs w:val="24"/>
        </w:rPr>
        <w:fldChar w:fldCharType="separate"/>
      </w:r>
      <w:r w:rsidRPr="0009151E">
        <w:rPr>
          <w:rFonts w:ascii="Times New Roman" w:hAnsi="Times New Roman" w:cs="Times New Roman"/>
          <w:b/>
          <w:bCs/>
          <w:i w:val="0"/>
          <w:iCs w:val="0"/>
          <w:noProof/>
          <w:color w:val="000000" w:themeColor="text1"/>
          <w:sz w:val="24"/>
          <w:szCs w:val="24"/>
        </w:rPr>
        <w:t>2</w:t>
      </w:r>
      <w:r w:rsidR="002B050D" w:rsidRPr="0009151E">
        <w:rPr>
          <w:rFonts w:ascii="Times New Roman" w:hAnsi="Times New Roman" w:cs="Times New Roman"/>
          <w:b/>
          <w:bCs/>
          <w:i w:val="0"/>
          <w:iCs w:val="0"/>
          <w:color w:val="000000" w:themeColor="text1"/>
          <w:sz w:val="24"/>
          <w:szCs w:val="24"/>
        </w:rPr>
        <w:fldChar w:fldCharType="end"/>
      </w:r>
      <w:r w:rsidRPr="0009151E">
        <w:rPr>
          <w:rFonts w:ascii="Times New Roman" w:hAnsi="Times New Roman" w:cs="Times New Roman"/>
          <w:color w:val="000000" w:themeColor="text1"/>
          <w:sz w:val="24"/>
          <w:szCs w:val="24"/>
        </w:rPr>
        <w:t>: Obstetric history of mothers who gave birth at St. Paul’s Hospital Millennium Medical College, N=660. ……………………………………</w:t>
      </w:r>
      <w:r w:rsidR="00E5642F">
        <w:rPr>
          <w:rFonts w:ascii="Times New Roman" w:hAnsi="Times New Roman" w:cs="Times New Roman"/>
          <w:color w:val="000000" w:themeColor="text1"/>
          <w:sz w:val="24"/>
          <w:szCs w:val="24"/>
        </w:rPr>
        <w:t>…………………………………………………..25</w:t>
      </w:r>
    </w:p>
    <w:p w:rsidR="00232BCB" w:rsidRPr="0009151E" w:rsidRDefault="00232BCB" w:rsidP="00232BCB">
      <w:pPr>
        <w:pStyle w:val="Caption"/>
        <w:spacing w:line="360" w:lineRule="auto"/>
        <w:rPr>
          <w:rFonts w:ascii="Times New Roman" w:hAnsi="Times New Roman" w:cs="Times New Roman"/>
          <w:color w:val="000000" w:themeColor="text1"/>
          <w:sz w:val="24"/>
          <w:szCs w:val="24"/>
        </w:rPr>
      </w:pPr>
      <w:r w:rsidRPr="0009151E">
        <w:rPr>
          <w:rFonts w:ascii="Times New Roman" w:hAnsi="Times New Roman" w:cs="Times New Roman"/>
          <w:b/>
          <w:bCs/>
          <w:i w:val="0"/>
          <w:iCs w:val="0"/>
          <w:color w:val="000000" w:themeColor="text1"/>
          <w:sz w:val="24"/>
          <w:szCs w:val="24"/>
        </w:rPr>
        <w:t xml:space="preserve">Table </w:t>
      </w:r>
      <w:r w:rsidR="002B050D" w:rsidRPr="0009151E">
        <w:rPr>
          <w:rFonts w:ascii="Times New Roman" w:hAnsi="Times New Roman" w:cs="Times New Roman"/>
          <w:b/>
          <w:bCs/>
          <w:i w:val="0"/>
          <w:iCs w:val="0"/>
          <w:color w:val="000000" w:themeColor="text1"/>
          <w:sz w:val="24"/>
          <w:szCs w:val="24"/>
        </w:rPr>
        <w:fldChar w:fldCharType="begin"/>
      </w:r>
      <w:r w:rsidRPr="0009151E">
        <w:rPr>
          <w:rFonts w:ascii="Times New Roman" w:hAnsi="Times New Roman" w:cs="Times New Roman"/>
          <w:b/>
          <w:bCs/>
          <w:i w:val="0"/>
          <w:iCs w:val="0"/>
          <w:color w:val="000000" w:themeColor="text1"/>
          <w:sz w:val="24"/>
          <w:szCs w:val="24"/>
        </w:rPr>
        <w:instrText xml:space="preserve"> SEQ Table \* ARABIC </w:instrText>
      </w:r>
      <w:r w:rsidR="002B050D" w:rsidRPr="0009151E">
        <w:rPr>
          <w:rFonts w:ascii="Times New Roman" w:hAnsi="Times New Roman" w:cs="Times New Roman"/>
          <w:b/>
          <w:bCs/>
          <w:i w:val="0"/>
          <w:iCs w:val="0"/>
          <w:color w:val="000000" w:themeColor="text1"/>
          <w:sz w:val="24"/>
          <w:szCs w:val="24"/>
        </w:rPr>
        <w:fldChar w:fldCharType="separate"/>
      </w:r>
      <w:r w:rsidRPr="0009151E">
        <w:rPr>
          <w:rFonts w:ascii="Times New Roman" w:hAnsi="Times New Roman" w:cs="Times New Roman"/>
          <w:b/>
          <w:bCs/>
          <w:i w:val="0"/>
          <w:iCs w:val="0"/>
          <w:noProof/>
          <w:color w:val="000000" w:themeColor="text1"/>
          <w:sz w:val="24"/>
          <w:szCs w:val="24"/>
        </w:rPr>
        <w:t>3</w:t>
      </w:r>
      <w:r w:rsidR="002B050D" w:rsidRPr="0009151E">
        <w:rPr>
          <w:rFonts w:ascii="Times New Roman" w:hAnsi="Times New Roman" w:cs="Times New Roman"/>
          <w:b/>
          <w:bCs/>
          <w:i w:val="0"/>
          <w:iCs w:val="0"/>
          <w:color w:val="000000" w:themeColor="text1"/>
          <w:sz w:val="24"/>
          <w:szCs w:val="24"/>
        </w:rPr>
        <w:fldChar w:fldCharType="end"/>
      </w:r>
      <w:r w:rsidRPr="0009151E">
        <w:rPr>
          <w:rFonts w:ascii="Times New Roman" w:hAnsi="Times New Roman" w:cs="Times New Roman"/>
          <w:color w:val="000000" w:themeColor="text1"/>
          <w:sz w:val="24"/>
          <w:szCs w:val="24"/>
        </w:rPr>
        <w:t>: ANC follow-up related characteristics of mothers at St.Paul’s Hospital Millennium Medical College</w:t>
      </w:r>
      <w:r w:rsidR="00E5642F">
        <w:rPr>
          <w:rFonts w:ascii="Times New Roman" w:hAnsi="Times New Roman" w:cs="Times New Roman"/>
          <w:color w:val="000000" w:themeColor="text1"/>
          <w:sz w:val="24"/>
          <w:szCs w:val="24"/>
        </w:rPr>
        <w:t>, N=66</w:t>
      </w:r>
      <w:r>
        <w:rPr>
          <w:rFonts w:ascii="Times New Roman" w:hAnsi="Times New Roman" w:cs="Times New Roman"/>
          <w:color w:val="000000" w:themeColor="text1"/>
          <w:sz w:val="24"/>
          <w:szCs w:val="24"/>
        </w:rPr>
        <w:t>…………………………………………</w:t>
      </w:r>
      <w:r w:rsidR="00E5642F">
        <w:rPr>
          <w:rFonts w:ascii="Times New Roman" w:hAnsi="Times New Roman" w:cs="Times New Roman"/>
          <w:color w:val="000000" w:themeColor="text1"/>
          <w:sz w:val="24"/>
          <w:szCs w:val="24"/>
        </w:rPr>
        <w:t>……………………………………..26</w:t>
      </w:r>
    </w:p>
    <w:p w:rsidR="00232BCB" w:rsidRPr="0009151E" w:rsidRDefault="00232BCB" w:rsidP="00232BCB">
      <w:pPr>
        <w:pStyle w:val="Caption"/>
        <w:spacing w:line="360" w:lineRule="auto"/>
        <w:rPr>
          <w:rFonts w:ascii="Times New Roman" w:hAnsi="Times New Roman" w:cs="Times New Roman"/>
          <w:color w:val="000000" w:themeColor="text1"/>
          <w:sz w:val="24"/>
          <w:szCs w:val="24"/>
        </w:rPr>
      </w:pPr>
      <w:r w:rsidRPr="0009151E">
        <w:rPr>
          <w:rFonts w:ascii="Times New Roman" w:hAnsi="Times New Roman" w:cs="Times New Roman"/>
          <w:b/>
          <w:bCs/>
          <w:i w:val="0"/>
          <w:iCs w:val="0"/>
          <w:color w:val="000000" w:themeColor="text1"/>
          <w:sz w:val="24"/>
          <w:szCs w:val="24"/>
        </w:rPr>
        <w:t xml:space="preserve">Table </w:t>
      </w:r>
      <w:r w:rsidR="002B050D" w:rsidRPr="0009151E">
        <w:rPr>
          <w:rFonts w:ascii="Times New Roman" w:hAnsi="Times New Roman" w:cs="Times New Roman"/>
          <w:b/>
          <w:bCs/>
          <w:i w:val="0"/>
          <w:iCs w:val="0"/>
          <w:color w:val="000000" w:themeColor="text1"/>
          <w:sz w:val="24"/>
          <w:szCs w:val="24"/>
        </w:rPr>
        <w:fldChar w:fldCharType="begin"/>
      </w:r>
      <w:r w:rsidRPr="0009151E">
        <w:rPr>
          <w:rFonts w:ascii="Times New Roman" w:hAnsi="Times New Roman" w:cs="Times New Roman"/>
          <w:b/>
          <w:bCs/>
          <w:i w:val="0"/>
          <w:iCs w:val="0"/>
          <w:color w:val="000000" w:themeColor="text1"/>
          <w:sz w:val="24"/>
          <w:szCs w:val="24"/>
        </w:rPr>
        <w:instrText xml:space="preserve"> SEQ Table \* ARABIC </w:instrText>
      </w:r>
      <w:r w:rsidR="002B050D" w:rsidRPr="0009151E">
        <w:rPr>
          <w:rFonts w:ascii="Times New Roman" w:hAnsi="Times New Roman" w:cs="Times New Roman"/>
          <w:b/>
          <w:bCs/>
          <w:i w:val="0"/>
          <w:iCs w:val="0"/>
          <w:color w:val="000000" w:themeColor="text1"/>
          <w:sz w:val="24"/>
          <w:szCs w:val="24"/>
        </w:rPr>
        <w:fldChar w:fldCharType="separate"/>
      </w:r>
      <w:r w:rsidRPr="0009151E">
        <w:rPr>
          <w:rFonts w:ascii="Times New Roman" w:hAnsi="Times New Roman" w:cs="Times New Roman"/>
          <w:b/>
          <w:bCs/>
          <w:i w:val="0"/>
          <w:iCs w:val="0"/>
          <w:noProof/>
          <w:color w:val="000000" w:themeColor="text1"/>
          <w:sz w:val="24"/>
          <w:szCs w:val="24"/>
        </w:rPr>
        <w:t>4</w:t>
      </w:r>
      <w:r w:rsidR="002B050D" w:rsidRPr="0009151E">
        <w:rPr>
          <w:rFonts w:ascii="Times New Roman" w:hAnsi="Times New Roman" w:cs="Times New Roman"/>
          <w:b/>
          <w:bCs/>
          <w:i w:val="0"/>
          <w:iCs w:val="0"/>
          <w:color w:val="000000" w:themeColor="text1"/>
          <w:sz w:val="24"/>
          <w:szCs w:val="24"/>
        </w:rPr>
        <w:fldChar w:fldCharType="end"/>
      </w:r>
      <w:r w:rsidRPr="0009151E">
        <w:rPr>
          <w:rFonts w:ascii="Times New Roman" w:hAnsi="Times New Roman" w:cs="Times New Roman"/>
          <w:b/>
          <w:bCs/>
          <w:i w:val="0"/>
          <w:iCs w:val="0"/>
          <w:color w:val="000000" w:themeColor="text1"/>
          <w:sz w:val="24"/>
          <w:szCs w:val="24"/>
        </w:rPr>
        <w:t>:</w:t>
      </w:r>
      <w:r w:rsidRPr="0009151E">
        <w:rPr>
          <w:rFonts w:ascii="Times New Roman" w:hAnsi="Times New Roman" w:cs="Times New Roman"/>
          <w:color w:val="000000" w:themeColor="text1"/>
          <w:sz w:val="24"/>
          <w:szCs w:val="24"/>
        </w:rPr>
        <w:t>Chi-square test of association between type of pregnan</w:t>
      </w:r>
      <w:r w:rsidR="00E5642F">
        <w:rPr>
          <w:rFonts w:ascii="Times New Roman" w:hAnsi="Times New Roman" w:cs="Times New Roman"/>
          <w:color w:val="000000" w:themeColor="text1"/>
          <w:sz w:val="24"/>
          <w:szCs w:val="24"/>
        </w:rPr>
        <w:t>cy and birth outcome, N=660...27</w:t>
      </w:r>
    </w:p>
    <w:p w:rsidR="00232BCB" w:rsidRPr="0009151E" w:rsidRDefault="00232BCB" w:rsidP="00232BCB">
      <w:pPr>
        <w:spacing w:line="360" w:lineRule="auto"/>
        <w:rPr>
          <w:rFonts w:ascii="Times New Roman" w:hAnsi="Times New Roman" w:cs="Times New Roman"/>
          <w:color w:val="000000" w:themeColor="text1"/>
          <w:sz w:val="24"/>
          <w:szCs w:val="24"/>
        </w:rPr>
      </w:pPr>
      <w:r w:rsidRPr="0009151E">
        <w:rPr>
          <w:rFonts w:ascii="Times New Roman" w:hAnsi="Times New Roman" w:cs="Times New Roman"/>
          <w:b/>
          <w:bCs/>
          <w:i/>
          <w:iCs/>
          <w:color w:val="000000" w:themeColor="text1"/>
          <w:sz w:val="24"/>
          <w:szCs w:val="24"/>
        </w:rPr>
        <w:t xml:space="preserve">Table </w:t>
      </w:r>
      <w:r w:rsidR="002B050D" w:rsidRPr="0009151E">
        <w:rPr>
          <w:rFonts w:ascii="Times New Roman" w:hAnsi="Times New Roman" w:cs="Times New Roman"/>
          <w:b/>
          <w:bCs/>
          <w:i/>
          <w:iCs/>
          <w:color w:val="000000" w:themeColor="text1"/>
          <w:sz w:val="24"/>
          <w:szCs w:val="24"/>
        </w:rPr>
        <w:fldChar w:fldCharType="begin"/>
      </w:r>
      <w:r w:rsidRPr="0009151E">
        <w:rPr>
          <w:rFonts w:ascii="Times New Roman" w:hAnsi="Times New Roman" w:cs="Times New Roman"/>
          <w:b/>
          <w:bCs/>
          <w:i/>
          <w:iCs/>
          <w:color w:val="000000" w:themeColor="text1"/>
          <w:sz w:val="24"/>
          <w:szCs w:val="24"/>
        </w:rPr>
        <w:instrText xml:space="preserve"> SEQ Table \* ARABIC </w:instrText>
      </w:r>
      <w:r w:rsidR="002B050D" w:rsidRPr="0009151E">
        <w:rPr>
          <w:rFonts w:ascii="Times New Roman" w:hAnsi="Times New Roman" w:cs="Times New Roman"/>
          <w:b/>
          <w:bCs/>
          <w:i/>
          <w:iCs/>
          <w:color w:val="000000" w:themeColor="text1"/>
          <w:sz w:val="24"/>
          <w:szCs w:val="24"/>
        </w:rPr>
        <w:fldChar w:fldCharType="separate"/>
      </w:r>
      <w:r w:rsidRPr="0009151E">
        <w:rPr>
          <w:rFonts w:ascii="Times New Roman" w:hAnsi="Times New Roman" w:cs="Times New Roman"/>
          <w:b/>
          <w:bCs/>
          <w:i/>
          <w:iCs/>
          <w:noProof/>
          <w:color w:val="000000" w:themeColor="text1"/>
          <w:sz w:val="24"/>
          <w:szCs w:val="24"/>
        </w:rPr>
        <w:t>5</w:t>
      </w:r>
      <w:r w:rsidR="002B050D" w:rsidRPr="0009151E">
        <w:rPr>
          <w:rFonts w:ascii="Times New Roman" w:hAnsi="Times New Roman" w:cs="Times New Roman"/>
          <w:b/>
          <w:bCs/>
          <w:i/>
          <w:iCs/>
          <w:color w:val="000000" w:themeColor="text1"/>
          <w:sz w:val="24"/>
          <w:szCs w:val="24"/>
        </w:rPr>
        <w:fldChar w:fldCharType="end"/>
      </w:r>
      <w:r w:rsidRPr="0009151E">
        <w:rPr>
          <w:rFonts w:ascii="Times New Roman" w:hAnsi="Times New Roman" w:cs="Times New Roman"/>
          <w:b/>
          <w:bCs/>
          <w:i/>
          <w:iCs/>
          <w:color w:val="000000" w:themeColor="text1"/>
          <w:sz w:val="24"/>
          <w:szCs w:val="24"/>
        </w:rPr>
        <w:t>:</w:t>
      </w:r>
      <w:r w:rsidRPr="0009151E">
        <w:rPr>
          <w:rFonts w:ascii="Times New Roman" w:hAnsi="Times New Roman" w:cs="Times New Roman"/>
          <w:color w:val="000000" w:themeColor="text1"/>
          <w:sz w:val="24"/>
          <w:szCs w:val="24"/>
        </w:rPr>
        <w:t xml:space="preserve"> Pregnancy and Labor related characteristics of</w:t>
      </w:r>
      <w:r>
        <w:rPr>
          <w:rFonts w:ascii="Times New Roman" w:hAnsi="Times New Roman" w:cs="Times New Roman"/>
          <w:color w:val="000000" w:themeColor="text1"/>
          <w:sz w:val="24"/>
          <w:szCs w:val="24"/>
        </w:rPr>
        <w:t xml:space="preserve"> the cases and controls, N=660….....</w:t>
      </w:r>
      <w:r w:rsidR="00E5642F">
        <w:rPr>
          <w:rFonts w:ascii="Times New Roman" w:hAnsi="Times New Roman" w:cs="Times New Roman"/>
          <w:color w:val="000000" w:themeColor="text1"/>
          <w:sz w:val="24"/>
          <w:szCs w:val="24"/>
        </w:rPr>
        <w:t>…28</w:t>
      </w:r>
    </w:p>
    <w:p w:rsidR="00232BCB" w:rsidRPr="0009151E" w:rsidRDefault="00232BCB" w:rsidP="00232BCB">
      <w:pPr>
        <w:spacing w:line="360" w:lineRule="auto"/>
        <w:jc w:val="both"/>
        <w:rPr>
          <w:rFonts w:ascii="Times New Roman" w:hAnsi="Times New Roman" w:cs="Times New Roman"/>
          <w:sz w:val="24"/>
          <w:szCs w:val="24"/>
        </w:rPr>
      </w:pPr>
      <w:r w:rsidRPr="0009151E">
        <w:rPr>
          <w:rFonts w:ascii="Times New Roman" w:hAnsi="Times New Roman" w:cs="Times New Roman"/>
          <w:b/>
          <w:bCs/>
          <w:i/>
          <w:iCs/>
          <w:color w:val="000000" w:themeColor="text1"/>
          <w:sz w:val="24"/>
          <w:szCs w:val="24"/>
        </w:rPr>
        <w:t xml:space="preserve">Table </w:t>
      </w:r>
      <w:r w:rsidR="002B050D" w:rsidRPr="0009151E">
        <w:rPr>
          <w:rFonts w:ascii="Times New Roman" w:hAnsi="Times New Roman" w:cs="Times New Roman"/>
          <w:b/>
          <w:bCs/>
          <w:i/>
          <w:iCs/>
          <w:color w:val="000000" w:themeColor="text1"/>
          <w:sz w:val="24"/>
          <w:szCs w:val="24"/>
        </w:rPr>
        <w:fldChar w:fldCharType="begin"/>
      </w:r>
      <w:r w:rsidRPr="0009151E">
        <w:rPr>
          <w:rFonts w:ascii="Times New Roman" w:hAnsi="Times New Roman" w:cs="Times New Roman"/>
          <w:b/>
          <w:bCs/>
          <w:i/>
          <w:iCs/>
          <w:color w:val="000000" w:themeColor="text1"/>
          <w:sz w:val="24"/>
          <w:szCs w:val="24"/>
        </w:rPr>
        <w:instrText xml:space="preserve"> SEQ Table \* ARABIC </w:instrText>
      </w:r>
      <w:r w:rsidR="002B050D" w:rsidRPr="0009151E">
        <w:rPr>
          <w:rFonts w:ascii="Times New Roman" w:hAnsi="Times New Roman" w:cs="Times New Roman"/>
          <w:b/>
          <w:bCs/>
          <w:i/>
          <w:iCs/>
          <w:color w:val="000000" w:themeColor="text1"/>
          <w:sz w:val="24"/>
          <w:szCs w:val="24"/>
        </w:rPr>
        <w:fldChar w:fldCharType="separate"/>
      </w:r>
      <w:r w:rsidRPr="0009151E">
        <w:rPr>
          <w:rFonts w:ascii="Times New Roman" w:hAnsi="Times New Roman" w:cs="Times New Roman"/>
          <w:b/>
          <w:bCs/>
          <w:i/>
          <w:iCs/>
          <w:noProof/>
          <w:color w:val="000000" w:themeColor="text1"/>
          <w:sz w:val="24"/>
          <w:szCs w:val="24"/>
        </w:rPr>
        <w:t>6</w:t>
      </w:r>
      <w:r w:rsidR="002B050D" w:rsidRPr="0009151E">
        <w:rPr>
          <w:rFonts w:ascii="Times New Roman" w:hAnsi="Times New Roman" w:cs="Times New Roman"/>
          <w:b/>
          <w:bCs/>
          <w:i/>
          <w:iCs/>
          <w:color w:val="000000" w:themeColor="text1"/>
          <w:sz w:val="24"/>
          <w:szCs w:val="24"/>
        </w:rPr>
        <w:fldChar w:fldCharType="end"/>
      </w:r>
      <w:r w:rsidRPr="0009151E">
        <w:rPr>
          <w:rFonts w:ascii="Times New Roman" w:hAnsi="Times New Roman" w:cs="Times New Roman"/>
          <w:b/>
          <w:bCs/>
          <w:i/>
          <w:iCs/>
          <w:color w:val="000000" w:themeColor="text1"/>
          <w:sz w:val="24"/>
          <w:szCs w:val="24"/>
        </w:rPr>
        <w:t>:</w:t>
      </w:r>
      <w:r w:rsidRPr="0009151E">
        <w:rPr>
          <w:rFonts w:ascii="Times New Roman" w:hAnsi="Times New Roman" w:cs="Times New Roman"/>
          <w:color w:val="000000" w:themeColor="text1"/>
          <w:sz w:val="24"/>
          <w:szCs w:val="24"/>
        </w:rPr>
        <w:t xml:space="preserve"> Predictors of still birth among mothers who delivered at St. Paul’s Hospital Millennium Medical College, N=660………………………………………………………………</w:t>
      </w:r>
      <w:r>
        <w:rPr>
          <w:rFonts w:ascii="Times New Roman" w:hAnsi="Times New Roman" w:cs="Times New Roman"/>
          <w:color w:val="000000" w:themeColor="text1"/>
          <w:sz w:val="24"/>
          <w:szCs w:val="24"/>
        </w:rPr>
        <w:t>.</w:t>
      </w:r>
      <w:r w:rsidRPr="0009151E">
        <w:rPr>
          <w:rFonts w:ascii="Times New Roman" w:hAnsi="Times New Roman" w:cs="Times New Roman"/>
          <w:color w:val="000000" w:themeColor="text1"/>
          <w:sz w:val="24"/>
          <w:szCs w:val="24"/>
        </w:rPr>
        <w:t>………</w:t>
      </w:r>
      <w:r w:rsidR="00E5642F">
        <w:rPr>
          <w:rFonts w:ascii="Times New Roman" w:hAnsi="Times New Roman" w:cs="Times New Roman"/>
          <w:color w:val="000000" w:themeColor="text1"/>
          <w:sz w:val="24"/>
          <w:szCs w:val="24"/>
        </w:rPr>
        <w:t>29</w:t>
      </w:r>
    </w:p>
    <w:p w:rsidR="00232BCB" w:rsidRPr="00E5642F" w:rsidRDefault="00232BCB" w:rsidP="00232BCB">
      <w:pPr>
        <w:spacing w:after="240" w:line="360" w:lineRule="auto"/>
        <w:jc w:val="both"/>
        <w:rPr>
          <w:rFonts w:ascii="Times New Roman" w:hAnsi="Times New Roman" w:cs="Times New Roman"/>
          <w:b/>
          <w:sz w:val="28"/>
          <w:szCs w:val="28"/>
        </w:rPr>
      </w:pPr>
      <w:r w:rsidRPr="00F72E9D">
        <w:rPr>
          <w:rFonts w:ascii="Times New Roman" w:hAnsi="Times New Roman" w:cs="Times New Roman"/>
          <w:b/>
          <w:sz w:val="28"/>
          <w:szCs w:val="28"/>
        </w:rPr>
        <w:t>LIST OF FIGURES</w:t>
      </w:r>
    </w:p>
    <w:p w:rsidR="00232BCB" w:rsidRPr="00232BCB" w:rsidRDefault="00E5642F" w:rsidP="00232BCB">
      <w:pPr>
        <w:spacing w:after="240" w:line="36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Figure 1</w:t>
      </w:r>
      <w:r w:rsidR="00232BCB" w:rsidRPr="0009151E">
        <w:rPr>
          <w:rFonts w:ascii="Times New Roman" w:hAnsi="Times New Roman" w:cs="Times New Roman"/>
          <w:bCs/>
          <w:color w:val="000000" w:themeColor="text1"/>
          <w:sz w:val="24"/>
          <w:szCs w:val="24"/>
        </w:rPr>
        <w:t>: Type of still birth among mothers who delivered at St. Paul’s Hospital Millennium Medical College, N=132.        ………………………………………………………………</w:t>
      </w:r>
      <w:r w:rsidR="00232BCB">
        <w:rPr>
          <w:rFonts w:ascii="Times New Roman" w:hAnsi="Times New Roman" w:cs="Times New Roman"/>
          <w:bCs/>
          <w:color w:val="000000" w:themeColor="text1"/>
          <w:sz w:val="24"/>
          <w:szCs w:val="24"/>
        </w:rPr>
        <w:t>..</w:t>
      </w:r>
      <w:r w:rsidR="00232BCB" w:rsidRPr="0009151E">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2</w:t>
      </w:r>
      <w:r w:rsidR="00232BCB" w:rsidRPr="0009151E">
        <w:rPr>
          <w:rFonts w:ascii="Times New Roman" w:hAnsi="Times New Roman" w:cs="Times New Roman"/>
          <w:bCs/>
          <w:color w:val="000000" w:themeColor="text1"/>
          <w:sz w:val="24"/>
          <w:szCs w:val="24"/>
        </w:rPr>
        <w:t>3</w:t>
      </w: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232BCB" w:rsidRDefault="00232BCB" w:rsidP="00860D4B">
      <w:pPr>
        <w:spacing w:line="360" w:lineRule="auto"/>
        <w:rPr>
          <w:rFonts w:ascii="Times New Roman" w:hAnsi="Times New Roman" w:cs="Times New Roman"/>
          <w:sz w:val="32"/>
          <w:szCs w:val="32"/>
        </w:rPr>
      </w:pPr>
    </w:p>
    <w:p w:rsidR="00BC65D1" w:rsidRDefault="00BC65D1" w:rsidP="00860D4B">
      <w:pPr>
        <w:spacing w:line="360" w:lineRule="auto"/>
        <w:rPr>
          <w:rFonts w:ascii="Times New Roman" w:hAnsi="Times New Roman" w:cs="Times New Roman"/>
          <w:sz w:val="32"/>
          <w:szCs w:val="32"/>
        </w:rPr>
      </w:pPr>
    </w:p>
    <w:p w:rsidR="00E5642F" w:rsidRDefault="00E5642F" w:rsidP="00860D4B">
      <w:pPr>
        <w:spacing w:line="360" w:lineRule="auto"/>
        <w:rPr>
          <w:rFonts w:ascii="Times New Roman" w:hAnsi="Times New Roman" w:cs="Times New Roman"/>
          <w:sz w:val="32"/>
          <w:szCs w:val="32"/>
        </w:rPr>
      </w:pPr>
    </w:p>
    <w:p w:rsidR="00E5642F" w:rsidRDefault="00E5642F" w:rsidP="00860D4B">
      <w:pPr>
        <w:spacing w:line="360" w:lineRule="auto"/>
        <w:rPr>
          <w:rFonts w:ascii="Times New Roman" w:hAnsi="Times New Roman" w:cs="Times New Roman"/>
          <w:sz w:val="32"/>
          <w:szCs w:val="32"/>
        </w:rPr>
      </w:pPr>
    </w:p>
    <w:p w:rsidR="001B0741" w:rsidRPr="00FB36B1" w:rsidRDefault="001B0741" w:rsidP="00860D4B">
      <w:pPr>
        <w:spacing w:line="360" w:lineRule="auto"/>
        <w:rPr>
          <w:rFonts w:ascii="Times New Roman" w:hAnsi="Times New Roman" w:cs="Times New Roman"/>
          <w:b/>
          <w:sz w:val="32"/>
          <w:szCs w:val="32"/>
        </w:rPr>
      </w:pPr>
      <w:r w:rsidRPr="00FB36B1">
        <w:rPr>
          <w:rFonts w:ascii="Times New Roman" w:hAnsi="Times New Roman" w:cs="Times New Roman"/>
          <w:b/>
          <w:sz w:val="32"/>
          <w:szCs w:val="32"/>
        </w:rPr>
        <w:lastRenderedPageBreak/>
        <w:t>INTRODUCTION</w:t>
      </w:r>
    </w:p>
    <w:p w:rsidR="001B0741" w:rsidRDefault="001B0741" w:rsidP="003661DE">
      <w:pPr>
        <w:spacing w:line="360" w:lineRule="auto"/>
        <w:jc w:val="both"/>
        <w:rPr>
          <w:rFonts w:ascii="Times New Roman" w:hAnsi="Times New Roman" w:cs="Times New Roman"/>
          <w:sz w:val="24"/>
          <w:szCs w:val="24"/>
        </w:rPr>
      </w:pPr>
      <w:r w:rsidRPr="003B1499">
        <w:rPr>
          <w:rFonts w:ascii="Times New Roman" w:hAnsi="Times New Roman" w:cs="Times New Roman"/>
          <w:sz w:val="24"/>
          <w:szCs w:val="24"/>
        </w:rPr>
        <w:t>Stillbirth</w:t>
      </w:r>
      <w:r>
        <w:rPr>
          <w:rFonts w:ascii="Times New Roman" w:hAnsi="Times New Roman" w:cs="Times New Roman"/>
          <w:sz w:val="24"/>
          <w:szCs w:val="24"/>
        </w:rPr>
        <w:t xml:space="preserve"> according to WHO</w:t>
      </w:r>
      <w:r w:rsidRPr="003B1499">
        <w:rPr>
          <w:rFonts w:ascii="Times New Roman" w:hAnsi="Times New Roman" w:cs="Times New Roman"/>
          <w:sz w:val="24"/>
          <w:szCs w:val="24"/>
        </w:rPr>
        <w:t xml:space="preserve"> is defined as a baby born after the 2</w:t>
      </w:r>
      <w:r>
        <w:rPr>
          <w:rFonts w:ascii="Times New Roman" w:hAnsi="Times New Roman" w:cs="Times New Roman"/>
          <w:sz w:val="24"/>
          <w:szCs w:val="24"/>
        </w:rPr>
        <w:t>8</w:t>
      </w:r>
      <w:r w:rsidRPr="003B1499">
        <w:rPr>
          <w:rFonts w:ascii="Times New Roman" w:hAnsi="Times New Roman" w:cs="Times New Roman"/>
          <w:sz w:val="24"/>
          <w:szCs w:val="24"/>
          <w:vertAlign w:val="superscript"/>
        </w:rPr>
        <w:t>th</w:t>
      </w:r>
      <w:r w:rsidRPr="003B1499">
        <w:rPr>
          <w:rFonts w:ascii="Times New Roman" w:hAnsi="Times New Roman" w:cs="Times New Roman"/>
          <w:sz w:val="24"/>
          <w:szCs w:val="24"/>
        </w:rPr>
        <w:t xml:space="preserve"> week of pregnancy</w:t>
      </w:r>
      <w:r>
        <w:rPr>
          <w:rFonts w:ascii="Times New Roman" w:hAnsi="Times New Roman" w:cs="Times New Roman"/>
          <w:sz w:val="24"/>
          <w:szCs w:val="24"/>
        </w:rPr>
        <w:t xml:space="preserve"> or </w:t>
      </w:r>
      <w:r w:rsidRPr="003B1499">
        <w:rPr>
          <w:rFonts w:ascii="Times New Roman" w:hAnsi="Times New Roman" w:cs="Times New Roman"/>
          <w:sz w:val="24"/>
          <w:szCs w:val="24"/>
        </w:rPr>
        <w:t>birth weight of 1000 g or more who did not at any time breathe or show any other sign of life after being completely removed from the mother (1</w:t>
      </w:r>
      <w:r>
        <w:rPr>
          <w:rFonts w:ascii="Times New Roman" w:hAnsi="Times New Roman" w:cs="Times New Roman"/>
          <w:sz w:val="24"/>
          <w:szCs w:val="24"/>
        </w:rPr>
        <w:t>,2</w:t>
      </w:r>
      <w:r w:rsidRPr="003B1499">
        <w:rPr>
          <w:rFonts w:ascii="Times New Roman" w:hAnsi="Times New Roman" w:cs="Times New Roman"/>
          <w:sz w:val="24"/>
          <w:szCs w:val="24"/>
        </w:rPr>
        <w:t>)</w:t>
      </w:r>
      <w:r>
        <w:rPr>
          <w:rFonts w:ascii="Times New Roman" w:hAnsi="Times New Roman" w:cs="Times New Roman"/>
          <w:sz w:val="24"/>
          <w:szCs w:val="24"/>
        </w:rPr>
        <w:t xml:space="preserve">. </w:t>
      </w:r>
      <w:r w:rsidRPr="003B1499">
        <w:rPr>
          <w:rFonts w:ascii="Times New Roman" w:hAnsi="Times New Roman" w:cs="Times New Roman"/>
          <w:sz w:val="24"/>
          <w:szCs w:val="24"/>
        </w:rPr>
        <w:t>Stillbirth is one of the adverse pregnancy outcomes that over years got less attention from policy and implementation levels. It was not among the global disease burden and not</w:t>
      </w:r>
      <w:r w:rsidR="005A0142">
        <w:rPr>
          <w:rFonts w:ascii="Times New Roman" w:hAnsi="Times New Roman" w:cs="Times New Roman"/>
          <w:sz w:val="24"/>
          <w:szCs w:val="24"/>
        </w:rPr>
        <w:t xml:space="preserve"> accounted for in</w:t>
      </w:r>
      <w:r w:rsidR="00683022">
        <w:rPr>
          <w:rFonts w:ascii="Times New Roman" w:hAnsi="Times New Roman" w:cs="Times New Roman"/>
          <w:sz w:val="24"/>
          <w:szCs w:val="24"/>
        </w:rPr>
        <w:t xml:space="preserve"> the United Nations Millennium Development Goals</w:t>
      </w:r>
      <w:r w:rsidR="005A0142">
        <w:rPr>
          <w:rFonts w:ascii="Times New Roman" w:hAnsi="Times New Roman" w:cs="Times New Roman"/>
          <w:sz w:val="24"/>
          <w:szCs w:val="24"/>
        </w:rPr>
        <w:t xml:space="preserve"> </w:t>
      </w:r>
      <w:r w:rsidR="00683022">
        <w:rPr>
          <w:rFonts w:ascii="Times New Roman" w:hAnsi="Times New Roman" w:cs="Times New Roman"/>
          <w:sz w:val="24"/>
          <w:szCs w:val="24"/>
        </w:rPr>
        <w:t>(</w:t>
      </w:r>
      <w:r w:rsidR="005A0142">
        <w:rPr>
          <w:rFonts w:ascii="Times New Roman" w:hAnsi="Times New Roman" w:cs="Times New Roman"/>
          <w:sz w:val="24"/>
          <w:szCs w:val="24"/>
        </w:rPr>
        <w:t>UN MDGs</w:t>
      </w:r>
      <w:r w:rsidR="00683022">
        <w:rPr>
          <w:rFonts w:ascii="Times New Roman" w:hAnsi="Times New Roman" w:cs="Times New Roman"/>
          <w:sz w:val="24"/>
          <w:szCs w:val="24"/>
        </w:rPr>
        <w:t>)</w:t>
      </w:r>
      <w:r w:rsidR="005A0142">
        <w:rPr>
          <w:rFonts w:ascii="Times New Roman" w:hAnsi="Times New Roman" w:cs="Times New Roman"/>
          <w:sz w:val="24"/>
          <w:szCs w:val="24"/>
        </w:rPr>
        <w:t xml:space="preserve">. </w:t>
      </w:r>
      <w:r w:rsidRPr="003B1499">
        <w:rPr>
          <w:rFonts w:ascii="Times New Roman" w:hAnsi="Times New Roman" w:cs="Times New Roman"/>
          <w:sz w:val="24"/>
          <w:szCs w:val="24"/>
        </w:rPr>
        <w:t>Even the recently established Sustainable Development Goals (SDGs) and targets that have been declared in 2015 are not explicit about any focused commitment to reduce the global burden of stillbirth either (3).</w:t>
      </w:r>
    </w:p>
    <w:p w:rsidR="009B015B" w:rsidRDefault="001B0741" w:rsidP="003661DE">
      <w:pPr>
        <w:spacing w:line="360" w:lineRule="auto"/>
        <w:jc w:val="both"/>
        <w:rPr>
          <w:rFonts w:ascii="Times New Roman" w:hAnsi="Times New Roman" w:cs="Times New Roman"/>
          <w:sz w:val="24"/>
          <w:szCs w:val="24"/>
        </w:rPr>
      </w:pPr>
      <w:r w:rsidRPr="003B1499">
        <w:rPr>
          <w:rFonts w:ascii="Times New Roman" w:hAnsi="Times New Roman" w:cs="Times New Roman"/>
          <w:sz w:val="24"/>
          <w:szCs w:val="24"/>
        </w:rPr>
        <w:t>It is only recently in 2014  that WHO had set global new born action plan, which by 2035 aimed global target to achieve still birth rate of &lt;10/1000 births. Therefore; each country plan and analyze their context specific need and apply rational frame work of prioritizing and scaling up services.</w:t>
      </w:r>
      <w:r w:rsidR="009B015B" w:rsidRPr="009B015B">
        <w:rPr>
          <w:rFonts w:ascii="Times New Roman" w:hAnsi="Times New Roman" w:cs="Times New Roman"/>
          <w:sz w:val="24"/>
          <w:szCs w:val="24"/>
        </w:rPr>
        <w:t xml:space="preserve"> </w:t>
      </w:r>
      <w:r w:rsidR="009B015B">
        <w:rPr>
          <w:rFonts w:ascii="Times New Roman" w:hAnsi="Times New Roman" w:cs="Times New Roman"/>
          <w:sz w:val="24"/>
          <w:szCs w:val="24"/>
        </w:rPr>
        <w:t>Accordingly</w:t>
      </w:r>
      <w:r w:rsidR="005A0142">
        <w:rPr>
          <w:rFonts w:ascii="Times New Roman" w:hAnsi="Times New Roman" w:cs="Times New Roman"/>
          <w:sz w:val="24"/>
          <w:szCs w:val="24"/>
        </w:rPr>
        <w:t>, 2019</w:t>
      </w:r>
      <w:r w:rsidR="009B015B">
        <w:rPr>
          <w:rFonts w:ascii="Times New Roman" w:hAnsi="Times New Roman" w:cs="Times New Roman"/>
          <w:sz w:val="24"/>
          <w:szCs w:val="24"/>
        </w:rPr>
        <w:t xml:space="preserve"> global stillbirth rate was approximately 13.9/1000 total births (</w:t>
      </w:r>
      <w:r w:rsidR="009B015B" w:rsidRPr="003B1499">
        <w:rPr>
          <w:rFonts w:ascii="Times New Roman" w:hAnsi="Times New Roman" w:cs="Times New Roman"/>
          <w:sz w:val="24"/>
          <w:szCs w:val="24"/>
        </w:rPr>
        <w:t>5, 6</w:t>
      </w:r>
      <w:r w:rsidR="005A0142">
        <w:rPr>
          <w:rFonts w:ascii="Times New Roman" w:hAnsi="Times New Roman" w:cs="Times New Roman"/>
          <w:sz w:val="24"/>
          <w:szCs w:val="24"/>
        </w:rPr>
        <w:t>, 13</w:t>
      </w:r>
      <w:r w:rsidR="009B015B">
        <w:rPr>
          <w:rFonts w:ascii="Times New Roman" w:hAnsi="Times New Roman" w:cs="Times New Roman"/>
          <w:sz w:val="24"/>
          <w:szCs w:val="24"/>
        </w:rPr>
        <w:t>).</w:t>
      </w:r>
    </w:p>
    <w:p w:rsidR="00C57C86" w:rsidRDefault="00C57C86" w:rsidP="003661DE">
      <w:pPr>
        <w:spacing w:line="360" w:lineRule="auto"/>
        <w:jc w:val="both"/>
        <w:rPr>
          <w:rFonts w:ascii="Times New Roman" w:hAnsi="Times New Roman" w:cs="Times New Roman"/>
          <w:sz w:val="24"/>
          <w:szCs w:val="24"/>
        </w:rPr>
      </w:pPr>
      <w:r w:rsidRPr="003B1499">
        <w:rPr>
          <w:rFonts w:ascii="Times New Roman" w:hAnsi="Times New Roman" w:cs="Times New Roman"/>
          <w:sz w:val="24"/>
          <w:szCs w:val="24"/>
        </w:rPr>
        <w:t xml:space="preserve">Globally, close to 3 million still births occur each year. Stillbirth can occur either during ante partum or intrapartum period. There is a high variation in stillbirth rates with low-income sub-Saharan African and South East Asian countries reporting the highest rates, ranging from 20 to 40 per 1000 births, nearly 10-fold higher than those documented in high-resource </w:t>
      </w:r>
      <w:r w:rsidR="00F22875">
        <w:rPr>
          <w:rFonts w:ascii="Times New Roman" w:hAnsi="Times New Roman" w:cs="Times New Roman"/>
          <w:sz w:val="24"/>
          <w:szCs w:val="24"/>
        </w:rPr>
        <w:t>settings.</w:t>
      </w:r>
      <w:r w:rsidR="00F22875" w:rsidRPr="003B1499">
        <w:rPr>
          <w:rFonts w:ascii="Times New Roman" w:hAnsi="Times New Roman" w:cs="Times New Roman"/>
          <w:sz w:val="24"/>
          <w:szCs w:val="24"/>
        </w:rPr>
        <w:t xml:space="preserve"> Approximately</w:t>
      </w:r>
      <w:r w:rsidRPr="003B1499">
        <w:rPr>
          <w:rFonts w:ascii="Times New Roman" w:hAnsi="Times New Roman" w:cs="Times New Roman"/>
          <w:sz w:val="24"/>
          <w:szCs w:val="24"/>
        </w:rPr>
        <w:t xml:space="preserve"> 98% of all stillbirths occur in low and middle-income countries (LMIC</w:t>
      </w:r>
      <w:r w:rsidR="00F22875" w:rsidRPr="003B1499">
        <w:rPr>
          <w:rFonts w:ascii="Times New Roman" w:hAnsi="Times New Roman" w:cs="Times New Roman"/>
          <w:sz w:val="24"/>
          <w:szCs w:val="24"/>
        </w:rPr>
        <w:t>)</w:t>
      </w:r>
      <w:r w:rsidR="00F22875">
        <w:rPr>
          <w:rFonts w:ascii="Times New Roman" w:hAnsi="Times New Roman" w:cs="Times New Roman"/>
          <w:sz w:val="24"/>
          <w:szCs w:val="24"/>
        </w:rPr>
        <w:t xml:space="preserve"> (7).</w:t>
      </w:r>
    </w:p>
    <w:p w:rsidR="00877E75" w:rsidRPr="003B1499" w:rsidRDefault="00F22875" w:rsidP="003661DE">
      <w:pPr>
        <w:pStyle w:val="Default"/>
        <w:spacing w:line="360" w:lineRule="auto"/>
        <w:jc w:val="both"/>
        <w:rPr>
          <w:rFonts w:ascii="Times New Roman" w:hAnsi="Times New Roman" w:cs="Times New Roman"/>
        </w:rPr>
      </w:pPr>
      <w:r w:rsidRPr="003B1499">
        <w:rPr>
          <w:rFonts w:ascii="Times New Roman" w:hAnsi="Times New Roman" w:cs="Times New Roman"/>
        </w:rPr>
        <w:t>Despite achieving remarkable results in relation to many health indicators including reducing maternal and child mortality over the last decade, Ethiopia remains one of the 10 high-burden countries accounting for two-third of global third-trimester stillbirth with estimated rate of more than 25 per 1000 births(6,9).</w:t>
      </w:r>
      <w:r>
        <w:rPr>
          <w:rFonts w:ascii="Times New Roman" w:hAnsi="Times New Roman" w:cs="Times New Roman"/>
        </w:rPr>
        <w:t xml:space="preserve"> </w:t>
      </w:r>
      <w:r w:rsidRPr="003B1499">
        <w:rPr>
          <w:rFonts w:ascii="Times New Roman" w:hAnsi="Times New Roman" w:cs="Times New Roman"/>
        </w:rPr>
        <w:t>The Ethiopian Demographic and Health Survey (DHS)(2011, 2016) further indicates that the country had  experienced  46 and 29 respectively of perinatal deaths per 1000 total birth annually in the 5-year period preceding each surveys (4, 5,12). Of which the stillbirth rate was 16.9 and 11 per 1000 births in 2011 and 2016 (11).</w:t>
      </w:r>
      <w:r w:rsidR="00BB5ABF" w:rsidRPr="00BB5ABF">
        <w:rPr>
          <w:rFonts w:ascii="Times New Roman" w:hAnsi="Times New Roman" w:cs="Times New Roman"/>
        </w:rPr>
        <w:t xml:space="preserve"> </w:t>
      </w:r>
      <w:r w:rsidR="00877E75" w:rsidRPr="003B1499">
        <w:rPr>
          <w:rFonts w:ascii="Times New Roman" w:hAnsi="Times New Roman" w:cs="Times New Roman"/>
        </w:rPr>
        <w:t>A study conducted in public health facilities in cities of Kenya including Nairobi in 2013 reported stillbirth rate of 20 per 1000 birth which is relatively lower than the rate in Addis Ababa which was 24 per 1000 birth (12, 23).</w:t>
      </w:r>
    </w:p>
    <w:p w:rsidR="00BB5ABF" w:rsidRPr="003B1499" w:rsidRDefault="00BB5ABF" w:rsidP="003661DE">
      <w:pPr>
        <w:pStyle w:val="Default"/>
        <w:spacing w:line="360" w:lineRule="auto"/>
        <w:jc w:val="both"/>
        <w:rPr>
          <w:rFonts w:ascii="Times New Roman" w:hAnsi="Times New Roman" w:cs="Times New Roman"/>
        </w:rPr>
      </w:pPr>
      <w:r w:rsidRPr="003B1499">
        <w:rPr>
          <w:rFonts w:ascii="Times New Roman" w:hAnsi="Times New Roman" w:cs="Times New Roman"/>
        </w:rPr>
        <w:lastRenderedPageBreak/>
        <w:t>Despite relative advantages of residents of Addis Ababa in regard to the educational and wealth status, the report revealed that the City experienced equally high perinatal mortality, which was at 28 per 1000 births (9, 10, 12</w:t>
      </w:r>
      <w:r>
        <w:rPr>
          <w:rFonts w:ascii="Times New Roman" w:hAnsi="Times New Roman" w:cs="Times New Roman"/>
        </w:rPr>
        <w:t>,</w:t>
      </w:r>
      <w:r w:rsidRPr="003B1499">
        <w:rPr>
          <w:rFonts w:ascii="Times New Roman" w:hAnsi="Times New Roman" w:cs="Times New Roman"/>
        </w:rPr>
        <w:t xml:space="preserve"> 24).</w:t>
      </w:r>
    </w:p>
    <w:p w:rsidR="004626E0" w:rsidRPr="004626E0" w:rsidRDefault="004626E0" w:rsidP="003661DE">
      <w:pPr>
        <w:spacing w:line="360" w:lineRule="auto"/>
        <w:jc w:val="both"/>
        <w:rPr>
          <w:rFonts w:ascii="Times New Roman" w:hAnsi="Times New Roman" w:cs="Times New Roman"/>
          <w:sz w:val="24"/>
          <w:szCs w:val="24"/>
        </w:rPr>
      </w:pPr>
      <w:r w:rsidRPr="004626E0">
        <w:rPr>
          <w:rFonts w:ascii="Times New Roman" w:hAnsi="Times New Roman" w:cs="Times New Roman"/>
          <w:sz w:val="24"/>
          <w:szCs w:val="24"/>
        </w:rPr>
        <w:t>The most common factors associated with stillbirths in developing countries were the lack of adequate antenatal care, lack of a skilled birth attendance at delivery, low socio-economic status, poor nutrition, previous stillbirths, and gestational age at birth, parity, birth weight, fetal sex, multiple gestation, and maternal morbidity (2, 7).</w:t>
      </w:r>
    </w:p>
    <w:p w:rsidR="00B34FD8" w:rsidRDefault="005A0142" w:rsidP="003661DE">
      <w:pPr>
        <w:pStyle w:val="Default"/>
        <w:spacing w:line="360" w:lineRule="auto"/>
        <w:jc w:val="both"/>
        <w:rPr>
          <w:rFonts w:ascii="Times New Roman" w:hAnsi="Times New Roman" w:cs="Times New Roman"/>
        </w:rPr>
      </w:pPr>
      <w:r w:rsidRPr="003B1499">
        <w:rPr>
          <w:rFonts w:ascii="Times New Roman" w:hAnsi="Times New Roman" w:cs="Times New Roman"/>
        </w:rPr>
        <w:t>Studies confirm that the huge variation that ranges from 2 per 1000 total births in Finland to 40 per 1000 birth in Nigeria and Pakistan; a condition that might depict disparities in the level of quality of maternal and perinatal care services(7,10).</w:t>
      </w:r>
    </w:p>
    <w:p w:rsidR="000F4073" w:rsidRDefault="000F4073" w:rsidP="003661DE">
      <w:pPr>
        <w:pStyle w:val="Default"/>
        <w:spacing w:line="360" w:lineRule="auto"/>
        <w:jc w:val="both"/>
        <w:rPr>
          <w:rFonts w:ascii="Times New Roman" w:hAnsi="Times New Roman" w:cs="Times New Roman"/>
        </w:rPr>
      </w:pPr>
      <w:r w:rsidRPr="003B1499">
        <w:rPr>
          <w:rFonts w:ascii="Times New Roman" w:hAnsi="Times New Roman" w:cs="Times New Roman"/>
        </w:rPr>
        <w:t>Women of prior history of fetal demise should be extra aware in subsequent pregnancies of possible preeclampsia, abruption of placenta and preterm labor</w:t>
      </w:r>
      <w:r>
        <w:rPr>
          <w:rFonts w:ascii="Times New Roman" w:hAnsi="Times New Roman" w:cs="Times New Roman"/>
        </w:rPr>
        <w:t xml:space="preserve"> (12).</w:t>
      </w:r>
    </w:p>
    <w:p w:rsidR="000F4073" w:rsidRDefault="000F4073" w:rsidP="003661DE">
      <w:pPr>
        <w:pStyle w:val="Default"/>
        <w:spacing w:line="360" w:lineRule="auto"/>
        <w:jc w:val="both"/>
        <w:rPr>
          <w:rFonts w:ascii="Times New Roman" w:hAnsi="Times New Roman" w:cs="Times New Roman"/>
        </w:rPr>
      </w:pPr>
    </w:p>
    <w:p w:rsidR="00E47ACF" w:rsidRPr="003B1499" w:rsidRDefault="00E47ACF" w:rsidP="003661DE">
      <w:pPr>
        <w:pStyle w:val="Default"/>
        <w:spacing w:line="360" w:lineRule="auto"/>
        <w:jc w:val="both"/>
        <w:rPr>
          <w:rFonts w:ascii="Times New Roman" w:hAnsi="Times New Roman" w:cs="Times New Roman"/>
        </w:rPr>
      </w:pPr>
      <w:r w:rsidRPr="003B1499">
        <w:rPr>
          <w:rFonts w:ascii="Times New Roman" w:hAnsi="Times New Roman" w:cs="Times New Roman"/>
        </w:rPr>
        <w:t xml:space="preserve">About 10% of all stillbirths are related to maternal medical condition and equivalent to 6-7still </w:t>
      </w:r>
      <w:r w:rsidR="000F4073" w:rsidRPr="003B1499">
        <w:rPr>
          <w:rFonts w:ascii="Times New Roman" w:hAnsi="Times New Roman" w:cs="Times New Roman"/>
        </w:rPr>
        <w:t>births per 1000 births are</w:t>
      </w:r>
      <w:r w:rsidRPr="003B1499">
        <w:rPr>
          <w:rFonts w:ascii="Times New Roman" w:hAnsi="Times New Roman" w:cs="Times New Roman"/>
        </w:rPr>
        <w:t xml:space="preserve"> due to maternal diseases complicating the index pregnancy. Among these diseases include hypertension and diabetes is the most common</w:t>
      </w:r>
      <w:r>
        <w:rPr>
          <w:rFonts w:ascii="Times New Roman" w:hAnsi="Times New Roman" w:cs="Times New Roman"/>
        </w:rPr>
        <w:t xml:space="preserve"> (12)</w:t>
      </w:r>
      <w:r w:rsidRPr="003B1499">
        <w:rPr>
          <w:rFonts w:ascii="Times New Roman" w:hAnsi="Times New Roman" w:cs="Times New Roman"/>
        </w:rPr>
        <w:t xml:space="preserve">.  </w:t>
      </w:r>
    </w:p>
    <w:p w:rsidR="00C87F6A" w:rsidRDefault="00E47ACF" w:rsidP="003661DE">
      <w:pPr>
        <w:pStyle w:val="Default"/>
        <w:spacing w:line="360" w:lineRule="auto"/>
        <w:jc w:val="both"/>
        <w:rPr>
          <w:rFonts w:ascii="Times New Roman" w:hAnsi="Times New Roman" w:cs="Times New Roman"/>
        </w:rPr>
      </w:pPr>
      <w:r w:rsidRPr="003B1499">
        <w:rPr>
          <w:rFonts w:ascii="Times New Roman" w:hAnsi="Times New Roman" w:cs="Times New Roman"/>
        </w:rPr>
        <w:t xml:space="preserve">Hypertension complicates 7-10 % of pregnancies and 5.6-9.4 % of pregnancies complicated by preeclampsia end up with intra uterine fetal demise (22). The same study declares diabetes is associated with 2-5 fold increased risk of still </w:t>
      </w:r>
      <w:r w:rsidR="00D63ECD" w:rsidRPr="003B1499">
        <w:rPr>
          <w:rFonts w:ascii="Times New Roman" w:hAnsi="Times New Roman" w:cs="Times New Roman"/>
        </w:rPr>
        <w:t>birth. One</w:t>
      </w:r>
      <w:r w:rsidRPr="003B1499">
        <w:rPr>
          <w:rFonts w:ascii="Times New Roman" w:hAnsi="Times New Roman" w:cs="Times New Roman"/>
        </w:rPr>
        <w:t xml:space="preserve"> research determined risk of major congenital anomaly among still birth was found 20 fold higher compared to that among live births, and most anomalies were anencephaly. Infection seems to play a major role; either being a cause or a result of PROM contributing to still birth rate of 15-43% if it occurs early in gestation and the risk decreases across gestational age and PROM complicated by chorioamnionitis result in 22.3%-36.9% of still birth (22) .</w:t>
      </w:r>
      <w:r w:rsidR="00C87F6A" w:rsidRPr="00C87F6A">
        <w:rPr>
          <w:rFonts w:ascii="Times New Roman" w:hAnsi="Times New Roman" w:cs="Times New Roman"/>
        </w:rPr>
        <w:t xml:space="preserve"> </w:t>
      </w:r>
    </w:p>
    <w:p w:rsidR="00C87F6A" w:rsidRDefault="00C87F6A" w:rsidP="003661DE">
      <w:pPr>
        <w:pStyle w:val="Default"/>
        <w:spacing w:line="360" w:lineRule="auto"/>
        <w:jc w:val="both"/>
        <w:rPr>
          <w:rFonts w:ascii="Times New Roman" w:hAnsi="Times New Roman" w:cs="Times New Roman"/>
        </w:rPr>
      </w:pPr>
    </w:p>
    <w:p w:rsidR="00E47ACF" w:rsidRDefault="00C87F6A" w:rsidP="003661DE">
      <w:pPr>
        <w:pStyle w:val="Default"/>
        <w:spacing w:line="360" w:lineRule="auto"/>
        <w:jc w:val="both"/>
        <w:rPr>
          <w:rFonts w:ascii="Times New Roman" w:hAnsi="Times New Roman" w:cs="Times New Roman"/>
        </w:rPr>
      </w:pPr>
      <w:r w:rsidRPr="003B1499">
        <w:rPr>
          <w:rFonts w:ascii="Times New Roman" w:hAnsi="Times New Roman" w:cs="Times New Roman"/>
        </w:rPr>
        <w:t>A</w:t>
      </w:r>
      <w:r>
        <w:rPr>
          <w:rFonts w:ascii="Times New Roman" w:hAnsi="Times New Roman" w:cs="Times New Roman"/>
        </w:rPr>
        <w:t>nother</w:t>
      </w:r>
      <w:r w:rsidRPr="003B1499">
        <w:rPr>
          <w:rFonts w:ascii="Times New Roman" w:hAnsi="Times New Roman" w:cs="Times New Roman"/>
        </w:rPr>
        <w:t xml:space="preserve"> study done in India show proactive health system with accessible, timely and quality obstetric services can prevent a considerable proportion of stillbirth in low and middle income countries (15). The same study revealed that a delay in attending women after reaching health facility is associated with increased still birth with adjusted odd ratio of 3.6 for delay &gt;10 minute and complication that require immediate treatment (AOR=1.7) ,Use of oxytocin to augment labor (AOR=1.6) were among other factors that significantly associated to still birth(15).</w:t>
      </w:r>
    </w:p>
    <w:p w:rsidR="00D63ECD" w:rsidRDefault="00D63ECD" w:rsidP="003661DE">
      <w:pPr>
        <w:pStyle w:val="Default"/>
        <w:spacing w:line="360" w:lineRule="auto"/>
        <w:jc w:val="both"/>
        <w:rPr>
          <w:rFonts w:ascii="Times New Roman" w:hAnsi="Times New Roman" w:cs="Times New Roman"/>
        </w:rPr>
      </w:pPr>
      <w:r w:rsidRPr="003B1499">
        <w:rPr>
          <w:rFonts w:ascii="Times New Roman" w:hAnsi="Times New Roman" w:cs="Times New Roman"/>
        </w:rPr>
        <w:lastRenderedPageBreak/>
        <w:t>A multicenter study on prevalence and determinants of still birth in referral hospitals done in Nigeria demonstrate still birth rate of 39.6/1000births and more still birth occur intra partum (47%) than in ante partum (22%) and odds of still birth was high among women with previous history of still birth ( OR=8.09), parity(OR=1.56)  (25). Another ten year review conducted in Nigeria show a stillbirth rate of 48.4 per 1000 births and still birth was higher among grand multiparous women, low educational level and lack of adequate ante natal care. According to this study the odd of still birth among hypertensive pregnant lady</w:t>
      </w:r>
      <w:r>
        <w:rPr>
          <w:rFonts w:ascii="Times New Roman" w:hAnsi="Times New Roman" w:cs="Times New Roman"/>
        </w:rPr>
        <w:t xml:space="preserve"> was18.9%, prolonged labo</w:t>
      </w:r>
      <w:r w:rsidRPr="003B1499">
        <w:rPr>
          <w:rFonts w:ascii="Times New Roman" w:hAnsi="Times New Roman" w:cs="Times New Roman"/>
        </w:rPr>
        <w:t>r of 13.6%, anemia of 12.3% and abruption of placenta (9.3%) and 20.8% were unexplained (22).</w:t>
      </w:r>
    </w:p>
    <w:p w:rsidR="00D63ECD" w:rsidRDefault="00D63ECD" w:rsidP="003661DE">
      <w:pPr>
        <w:pStyle w:val="Default"/>
        <w:spacing w:line="360" w:lineRule="auto"/>
        <w:jc w:val="both"/>
        <w:rPr>
          <w:rFonts w:ascii="Times New Roman" w:hAnsi="Times New Roman" w:cs="Times New Roman"/>
        </w:rPr>
      </w:pPr>
      <w:r w:rsidRPr="003B1499">
        <w:rPr>
          <w:rFonts w:ascii="Times New Roman" w:hAnsi="Times New Roman" w:cs="Times New Roman"/>
        </w:rPr>
        <w:t>Provided a case control study done in northern Ghana, stillbirth rate was h</w:t>
      </w:r>
      <w:r>
        <w:rPr>
          <w:rFonts w:ascii="Times New Roman" w:hAnsi="Times New Roman" w:cs="Times New Roman"/>
        </w:rPr>
        <w:t>igh among women of pronged labo</w:t>
      </w:r>
      <w:r w:rsidRPr="003B1499">
        <w:rPr>
          <w:rFonts w:ascii="Times New Roman" w:hAnsi="Times New Roman" w:cs="Times New Roman"/>
        </w:rPr>
        <w:t xml:space="preserve">r, and younger women of odds of still birth is 2.6 and 3 respectively and the same finding was consistent to decreased risk among fetuses of normal birth weight (26). </w:t>
      </w:r>
    </w:p>
    <w:p w:rsidR="00D63ECD" w:rsidRDefault="00D63ECD" w:rsidP="003661DE">
      <w:pPr>
        <w:pStyle w:val="Default"/>
        <w:spacing w:line="360" w:lineRule="auto"/>
        <w:jc w:val="both"/>
        <w:rPr>
          <w:rFonts w:ascii="Times New Roman" w:hAnsi="Times New Roman" w:cs="Times New Roman"/>
        </w:rPr>
      </w:pPr>
    </w:p>
    <w:p w:rsidR="00D63ECD" w:rsidRDefault="00D63ECD" w:rsidP="003661DE">
      <w:pPr>
        <w:pStyle w:val="Default"/>
        <w:spacing w:line="360" w:lineRule="auto"/>
        <w:jc w:val="both"/>
        <w:rPr>
          <w:rFonts w:ascii="Times New Roman" w:hAnsi="Times New Roman" w:cs="Times New Roman"/>
        </w:rPr>
      </w:pPr>
      <w:r w:rsidRPr="003B1499">
        <w:rPr>
          <w:rFonts w:ascii="Times New Roman" w:hAnsi="Times New Roman" w:cs="Times New Roman"/>
        </w:rPr>
        <w:t>There are</w:t>
      </w:r>
      <w:r>
        <w:rPr>
          <w:rFonts w:ascii="Times New Roman" w:hAnsi="Times New Roman" w:cs="Times New Roman"/>
        </w:rPr>
        <w:t xml:space="preserve"> only</w:t>
      </w:r>
      <w:r w:rsidR="00C87F6A">
        <w:rPr>
          <w:rFonts w:ascii="Times New Roman" w:hAnsi="Times New Roman" w:cs="Times New Roman"/>
        </w:rPr>
        <w:t xml:space="preserve"> few</w:t>
      </w:r>
      <w:r w:rsidRPr="003B1499">
        <w:rPr>
          <w:rFonts w:ascii="Times New Roman" w:hAnsi="Times New Roman" w:cs="Times New Roman"/>
        </w:rPr>
        <w:t xml:space="preserve"> studies done in Ethiopia of which </w:t>
      </w:r>
      <w:r>
        <w:rPr>
          <w:rFonts w:ascii="Times New Roman" w:hAnsi="Times New Roman" w:cs="Times New Roman"/>
        </w:rPr>
        <w:t xml:space="preserve">the one </w:t>
      </w:r>
      <w:r w:rsidRPr="003B1499">
        <w:rPr>
          <w:rFonts w:ascii="Times New Roman" w:hAnsi="Times New Roman" w:cs="Times New Roman"/>
        </w:rPr>
        <w:t>done at Felege-Hiwot comprehensive specialized referral hospital in Bahirdar showed determinants of stillbirth with respective (odds) are lack or low education (3.8), PROM (4.0), STI (5.7), congenital anomaly (10.4) and prior history of perinatal death (10.4)and the same findings are consistent to show TT vaccine and partograph use are protective of still birth .Adequate ante natal care ,TTC vaccine use decreased stillbirth by about 50% and intra partal use of partograph decreased still birth by 80%(27).The same study undertaken to determine prevalence and factors in Aksum General hospital show prevalence of 3.68% of still birth and increased risk was observed among women of advanced maternal age (OR=0.25), no partogr</w:t>
      </w:r>
      <w:r>
        <w:rPr>
          <w:rFonts w:ascii="Times New Roman" w:hAnsi="Times New Roman" w:cs="Times New Roman"/>
        </w:rPr>
        <w:t>aph use (OR=8.66), preterm labo</w:t>
      </w:r>
      <w:r w:rsidRPr="003B1499">
        <w:rPr>
          <w:rFonts w:ascii="Times New Roman" w:hAnsi="Times New Roman" w:cs="Times New Roman"/>
        </w:rPr>
        <w:t>r and birth (OR=3.86)</w:t>
      </w:r>
      <w:r w:rsidR="00370AB1" w:rsidRPr="00370AB1">
        <w:rPr>
          <w:rFonts w:ascii="Times New Roman" w:hAnsi="Times New Roman" w:cs="Times New Roman"/>
        </w:rPr>
        <w:t xml:space="preserve"> </w:t>
      </w:r>
      <w:r w:rsidR="00370AB1" w:rsidRPr="003B1499">
        <w:rPr>
          <w:rFonts w:ascii="Times New Roman" w:hAnsi="Times New Roman" w:cs="Times New Roman"/>
        </w:rPr>
        <w:t xml:space="preserve">(28) </w:t>
      </w:r>
      <w:r w:rsidRPr="003B1499">
        <w:rPr>
          <w:rFonts w:ascii="Times New Roman" w:hAnsi="Times New Roman" w:cs="Times New Roman"/>
        </w:rPr>
        <w:t xml:space="preserve"> .</w:t>
      </w:r>
    </w:p>
    <w:p w:rsidR="00C87F6A" w:rsidRDefault="00C87F6A" w:rsidP="003661DE">
      <w:pPr>
        <w:pStyle w:val="Default"/>
        <w:spacing w:line="360" w:lineRule="auto"/>
        <w:jc w:val="both"/>
        <w:rPr>
          <w:rFonts w:ascii="Times New Roman" w:hAnsi="Times New Roman" w:cs="Times New Roman"/>
        </w:rPr>
      </w:pPr>
      <w:r>
        <w:rPr>
          <w:rFonts w:ascii="Times New Roman" w:hAnsi="Times New Roman" w:cs="Times New Roman"/>
        </w:rPr>
        <w:t xml:space="preserve"> </w:t>
      </w:r>
      <w:r w:rsidRPr="003B1499">
        <w:rPr>
          <w:rFonts w:ascii="Times New Roman" w:hAnsi="Times New Roman" w:cs="Times New Roman"/>
        </w:rPr>
        <w:t>Another local data from Bong</w:t>
      </w:r>
      <w:r w:rsidR="00370AB1">
        <w:rPr>
          <w:rFonts w:ascii="Times New Roman" w:hAnsi="Times New Roman" w:cs="Times New Roman"/>
        </w:rPr>
        <w:t>a</w:t>
      </w:r>
      <w:r w:rsidRPr="003B1499">
        <w:rPr>
          <w:rFonts w:ascii="Times New Roman" w:hAnsi="Times New Roman" w:cs="Times New Roman"/>
        </w:rPr>
        <w:t xml:space="preserve"> General and Mizan Tepi University(37)  show a 40% and 73% decreased risk of still birth  among women of adequate ANC and birth weight of greater than 2500gm and increased odds of still birth among prolonged labour (OR=2.44) ,uterine rupture(OR=4.99) and high risk pregnancy(OR=4.58)</w:t>
      </w:r>
      <w:r>
        <w:rPr>
          <w:rFonts w:ascii="Times New Roman" w:hAnsi="Times New Roman" w:cs="Times New Roman"/>
        </w:rPr>
        <w:t xml:space="preserve"> (16).</w:t>
      </w:r>
    </w:p>
    <w:p w:rsidR="00DB701B" w:rsidRDefault="00DB701B" w:rsidP="003661DE">
      <w:pPr>
        <w:pStyle w:val="Default"/>
        <w:spacing w:line="360" w:lineRule="auto"/>
        <w:jc w:val="both"/>
        <w:rPr>
          <w:rFonts w:ascii="Times New Roman" w:hAnsi="Times New Roman" w:cs="Times New Roman"/>
        </w:rPr>
      </w:pPr>
    </w:p>
    <w:p w:rsidR="00DB701B" w:rsidRDefault="00DB701B" w:rsidP="003661DE">
      <w:pPr>
        <w:spacing w:line="360" w:lineRule="auto"/>
        <w:jc w:val="both"/>
        <w:rPr>
          <w:rFonts w:ascii="Times New Roman" w:hAnsi="Times New Roman" w:cs="Times New Roman"/>
          <w:sz w:val="24"/>
          <w:szCs w:val="24"/>
        </w:rPr>
      </w:pPr>
      <w:r w:rsidRPr="003B1499">
        <w:rPr>
          <w:rFonts w:ascii="Times New Roman" w:hAnsi="Times New Roman" w:cs="Times New Roman"/>
          <w:sz w:val="24"/>
          <w:szCs w:val="24"/>
        </w:rPr>
        <w:t>Despite relatively better access to skilled birth services in Addis Ababa, the city showed relatively higher perinatal mortality, which was estimated at approximately 28 per 1000 births for the same period (11).</w:t>
      </w:r>
    </w:p>
    <w:p w:rsidR="00DB701B" w:rsidRDefault="00DB701B" w:rsidP="003661DE">
      <w:pPr>
        <w:pStyle w:val="Default"/>
        <w:spacing w:line="360" w:lineRule="auto"/>
        <w:jc w:val="both"/>
        <w:rPr>
          <w:rFonts w:ascii="Times New Roman" w:hAnsi="Times New Roman" w:cs="Times New Roman"/>
        </w:rPr>
      </w:pPr>
    </w:p>
    <w:p w:rsidR="00DB701B" w:rsidRDefault="00DB701B" w:rsidP="003661DE">
      <w:pPr>
        <w:pStyle w:val="Default"/>
        <w:spacing w:line="360" w:lineRule="auto"/>
        <w:jc w:val="both"/>
        <w:rPr>
          <w:rFonts w:ascii="Times New Roman" w:hAnsi="Times New Roman" w:cs="Times New Roman"/>
        </w:rPr>
      </w:pPr>
    </w:p>
    <w:p w:rsidR="00DB701B" w:rsidRDefault="00DB701B" w:rsidP="003661DE">
      <w:pPr>
        <w:pStyle w:val="Default"/>
        <w:spacing w:line="360" w:lineRule="auto"/>
        <w:jc w:val="both"/>
        <w:rPr>
          <w:rFonts w:ascii="Times New Roman" w:hAnsi="Times New Roman" w:cs="Times New Roman"/>
        </w:rPr>
      </w:pPr>
    </w:p>
    <w:p w:rsidR="00DB701B" w:rsidRDefault="00DB701B" w:rsidP="003661DE">
      <w:pPr>
        <w:pStyle w:val="Default"/>
        <w:spacing w:line="360" w:lineRule="auto"/>
        <w:jc w:val="both"/>
        <w:rPr>
          <w:rFonts w:ascii="Times New Roman" w:hAnsi="Times New Roman" w:cs="Times New Roman"/>
        </w:rPr>
      </w:pPr>
    </w:p>
    <w:p w:rsidR="00DB701B" w:rsidRDefault="00DB701B" w:rsidP="003661DE">
      <w:pPr>
        <w:pStyle w:val="Default"/>
        <w:spacing w:line="360" w:lineRule="auto"/>
        <w:jc w:val="both"/>
        <w:rPr>
          <w:rFonts w:ascii="Times New Roman" w:hAnsi="Times New Roman" w:cs="Times New Roman"/>
        </w:rPr>
      </w:pPr>
    </w:p>
    <w:p w:rsidR="00C87F6A" w:rsidRPr="003B1499" w:rsidRDefault="00C87F6A" w:rsidP="003661DE">
      <w:pPr>
        <w:pStyle w:val="Default"/>
        <w:spacing w:line="360" w:lineRule="auto"/>
        <w:jc w:val="both"/>
        <w:rPr>
          <w:rFonts w:ascii="Times New Roman" w:hAnsi="Times New Roman" w:cs="Times New Roman"/>
        </w:rPr>
      </w:pPr>
      <w:r w:rsidRPr="003B1499">
        <w:rPr>
          <w:rFonts w:ascii="Times New Roman" w:hAnsi="Times New Roman" w:cs="Times New Roman"/>
        </w:rPr>
        <w:t>A recent case control study to determine factors of intrapartum still birth conducted among selected heath facilities involving 20 health centers and 04 hospitals of Addis Ababa city administration revealed fetal distress on admission(OR=1.2), PROM(OR=1.7) and mal presentation (OR=3.26)  were important predictors of still birth (12).</w:t>
      </w:r>
    </w:p>
    <w:p w:rsidR="00B34FD8" w:rsidRPr="003B1499" w:rsidRDefault="00B34FD8" w:rsidP="003661DE">
      <w:pPr>
        <w:pStyle w:val="Default"/>
        <w:spacing w:line="360" w:lineRule="auto"/>
        <w:jc w:val="both"/>
        <w:rPr>
          <w:rFonts w:ascii="Times New Roman" w:hAnsi="Times New Roman" w:cs="Times New Roman"/>
        </w:rPr>
      </w:pPr>
    </w:p>
    <w:p w:rsidR="00C87F6A" w:rsidRPr="003B1499" w:rsidRDefault="00B34FD8" w:rsidP="003661DE">
      <w:pPr>
        <w:spacing w:line="360" w:lineRule="auto"/>
        <w:jc w:val="both"/>
        <w:rPr>
          <w:rFonts w:ascii="Times New Roman" w:hAnsi="Times New Roman" w:cs="Times New Roman"/>
          <w:sz w:val="24"/>
          <w:szCs w:val="24"/>
        </w:rPr>
      </w:pPr>
      <w:r w:rsidRPr="003B1499">
        <w:rPr>
          <w:rFonts w:ascii="Times New Roman" w:hAnsi="Times New Roman" w:cs="Times New Roman"/>
          <w:sz w:val="24"/>
          <w:szCs w:val="24"/>
        </w:rPr>
        <w:t>A study done over a one year period at Tikur Anbessa Hospital published in 2018,EJRH showed Stillbirth rate of 55.3/1000 births ,77.2% of the gross perinatal mortality and stillbirth was high among mechanical factors , low birth weight,APH, preterm birth with odds of still birth being 44.2%, 40.5% , 32.1%,15.7%respectively and  21.8% are unexplained (17).</w:t>
      </w:r>
    </w:p>
    <w:p w:rsidR="00B34FD8" w:rsidRDefault="00B34FD8" w:rsidP="003661DE">
      <w:pPr>
        <w:pStyle w:val="Default"/>
        <w:spacing w:line="360" w:lineRule="auto"/>
        <w:jc w:val="both"/>
        <w:rPr>
          <w:rFonts w:ascii="Times New Roman" w:hAnsi="Times New Roman" w:cs="Times New Roman"/>
        </w:rPr>
      </w:pPr>
      <w:r w:rsidRPr="003B1499">
        <w:rPr>
          <w:rFonts w:ascii="Times New Roman" w:hAnsi="Times New Roman" w:cs="Times New Roman"/>
        </w:rPr>
        <w:t>And another one year review of perinatal mortality at St.Paul’s Hospital Millennium Medical College show perinatal mortality of 70.9 per 1000 births and still birth rate of 51/1000 births (18)</w:t>
      </w:r>
    </w:p>
    <w:p w:rsidR="00DB701B" w:rsidRDefault="00DB701B" w:rsidP="003661DE">
      <w:pPr>
        <w:spacing w:line="360" w:lineRule="auto"/>
        <w:jc w:val="both"/>
        <w:rPr>
          <w:rFonts w:ascii="Times New Roman" w:hAnsi="Times New Roman" w:cs="Times New Roman"/>
          <w:sz w:val="24"/>
          <w:szCs w:val="24"/>
        </w:rPr>
      </w:pPr>
    </w:p>
    <w:p w:rsidR="00F22875" w:rsidRDefault="00F22875" w:rsidP="003661DE">
      <w:pPr>
        <w:spacing w:line="360" w:lineRule="auto"/>
        <w:jc w:val="both"/>
        <w:rPr>
          <w:rFonts w:ascii="Times New Roman" w:hAnsi="Times New Roman" w:cs="Times New Roman"/>
          <w:sz w:val="24"/>
          <w:szCs w:val="24"/>
        </w:rPr>
      </w:pPr>
      <w:r w:rsidRPr="003B1499">
        <w:rPr>
          <w:rFonts w:ascii="Times New Roman" w:hAnsi="Times New Roman" w:cs="Times New Roman"/>
          <w:sz w:val="24"/>
          <w:szCs w:val="24"/>
        </w:rPr>
        <w:t>A clear understanding of the causes of stillbirth is vital to the suc</w:t>
      </w:r>
      <w:r>
        <w:rPr>
          <w:rFonts w:ascii="Times New Roman" w:hAnsi="Times New Roman" w:cs="Times New Roman"/>
          <w:sz w:val="24"/>
          <w:szCs w:val="24"/>
        </w:rPr>
        <w:t>cess of program</w:t>
      </w:r>
      <w:r w:rsidRPr="003B1499">
        <w:rPr>
          <w:rFonts w:ascii="Times New Roman" w:hAnsi="Times New Roman" w:cs="Times New Roman"/>
          <w:sz w:val="24"/>
          <w:szCs w:val="24"/>
        </w:rPr>
        <w:t xml:space="preserve"> aimed at reducing the burden of stillbirth. This will re</w:t>
      </w:r>
      <w:r>
        <w:rPr>
          <w:rFonts w:ascii="Times New Roman" w:hAnsi="Times New Roman" w:cs="Times New Roman"/>
          <w:sz w:val="24"/>
          <w:szCs w:val="24"/>
        </w:rPr>
        <w:t>quire a more intensive program</w:t>
      </w:r>
      <w:r w:rsidRPr="003B1499">
        <w:rPr>
          <w:rFonts w:ascii="Times New Roman" w:hAnsi="Times New Roman" w:cs="Times New Roman"/>
          <w:sz w:val="24"/>
          <w:szCs w:val="24"/>
        </w:rPr>
        <w:t xml:space="preserve"> of capacity building of healthcare providers as well as policy makers to understand and recognize the causes of stillbirth and to evaluate cases of stillbirth using audit to identify where change in practice can be and need to be made.</w:t>
      </w:r>
    </w:p>
    <w:p w:rsidR="001D286C" w:rsidRPr="003B1499" w:rsidRDefault="001D286C" w:rsidP="003661DE">
      <w:pPr>
        <w:pStyle w:val="Default"/>
        <w:spacing w:line="360" w:lineRule="auto"/>
        <w:jc w:val="both"/>
        <w:rPr>
          <w:rFonts w:ascii="Times New Roman" w:hAnsi="Times New Roman" w:cs="Times New Roman"/>
        </w:rPr>
      </w:pPr>
      <w:r w:rsidRPr="003B1499">
        <w:rPr>
          <w:rFonts w:ascii="Times New Roman" w:hAnsi="Times New Roman" w:cs="Times New Roman"/>
        </w:rPr>
        <w:t xml:space="preserve">A more recent study indicated that moderate progress had occurred in reducing the world’s burden of stillbirths. Globally, total stillbirths decreased by 47% since 1990, from 4 million in 1990 to 2.1 million in 2015, and stillbirth rates dropped from 28.15 </w:t>
      </w:r>
      <w:r w:rsidRPr="003B1499">
        <w:rPr>
          <w:rFonts w:ascii="Times New Roman" w:hAnsi="Times New Roman" w:cs="Times New Roman"/>
          <w:color w:val="auto"/>
        </w:rPr>
        <w:t>per 1000 to 14.9 per 1000 births during this period. The stillbirth rates varied greatly across geographies which ranged from 1.2 per 1000 in Iceland to 56.3 per 1000 in South Sudan</w:t>
      </w:r>
      <w:r w:rsidRPr="003B1499">
        <w:rPr>
          <w:rFonts w:ascii="Times New Roman" w:hAnsi="Times New Roman" w:cs="Times New Roman"/>
        </w:rPr>
        <w:t xml:space="preserve"> (15).</w:t>
      </w:r>
    </w:p>
    <w:p w:rsidR="001D286C" w:rsidRPr="003B1499" w:rsidRDefault="001D286C" w:rsidP="003661DE">
      <w:pPr>
        <w:pStyle w:val="Default"/>
        <w:spacing w:line="360" w:lineRule="auto"/>
        <w:jc w:val="both"/>
        <w:rPr>
          <w:rFonts w:ascii="Times New Roman" w:hAnsi="Times New Roman" w:cs="Times New Roman"/>
        </w:rPr>
      </w:pPr>
      <w:r w:rsidRPr="003B1499">
        <w:rPr>
          <w:rFonts w:ascii="Times New Roman" w:hAnsi="Times New Roman" w:cs="Times New Roman"/>
        </w:rPr>
        <w:t>Most stillbirths are avoidable as evidenced by the low stillbirth rate for developed countries of approximately 3 per 1000 births in contrast to the stillbirth rate of 28 per 1000 births in sub-Saharan Africa. Proper and well timed interventions at heath care facilities are associated with improved neonatal survival</w:t>
      </w:r>
      <w:r>
        <w:rPr>
          <w:rFonts w:ascii="Times New Roman" w:hAnsi="Times New Roman" w:cs="Times New Roman"/>
        </w:rPr>
        <w:t xml:space="preserve"> (12)</w:t>
      </w:r>
      <w:r w:rsidRPr="003B1499">
        <w:rPr>
          <w:rFonts w:ascii="Times New Roman" w:hAnsi="Times New Roman" w:cs="Times New Roman"/>
        </w:rPr>
        <w:t>.</w:t>
      </w:r>
    </w:p>
    <w:p w:rsidR="001D286C" w:rsidRDefault="001D286C" w:rsidP="003661DE">
      <w:pPr>
        <w:pStyle w:val="Default"/>
        <w:spacing w:line="360" w:lineRule="auto"/>
        <w:jc w:val="both"/>
        <w:rPr>
          <w:rFonts w:ascii="Times New Roman" w:hAnsi="Times New Roman" w:cs="Times New Roman"/>
        </w:rPr>
      </w:pPr>
      <w:r w:rsidRPr="003B1499">
        <w:rPr>
          <w:rFonts w:ascii="Times New Roman" w:hAnsi="Times New Roman" w:cs="Times New Roman"/>
        </w:rPr>
        <w:lastRenderedPageBreak/>
        <w:t>Evidence also shows that most of these stillbirths can be prevented through the correct application of clinical skills and public health tools making the current high prevalence unacceptable, particularly in developing countries (7).</w:t>
      </w:r>
    </w:p>
    <w:p w:rsidR="001D286C" w:rsidRPr="007825C7" w:rsidRDefault="001D286C" w:rsidP="003661DE">
      <w:pPr>
        <w:pStyle w:val="Default"/>
        <w:spacing w:line="360" w:lineRule="auto"/>
        <w:jc w:val="both"/>
        <w:rPr>
          <w:rFonts w:ascii="Times New Roman" w:hAnsi="Times New Roman" w:cs="Times New Roman"/>
        </w:rPr>
      </w:pPr>
      <w:r w:rsidRPr="007825C7">
        <w:rPr>
          <w:rFonts w:ascii="Times New Roman" w:hAnsi="Times New Roman" w:cs="Times New Roman"/>
        </w:rPr>
        <w:t>Given that obstetric care is time-sensitive and requires diligent and competent interventions, any slightest neglect could claim lives. For instance, a Caesarean section is recommended to take place within 30 minutes of diagnosis of fetal distress to avoid any adverse outcomes.</w:t>
      </w:r>
    </w:p>
    <w:p w:rsidR="00C87F6A" w:rsidRDefault="001D286C" w:rsidP="003661DE">
      <w:pPr>
        <w:pStyle w:val="Default"/>
        <w:spacing w:line="360" w:lineRule="auto"/>
        <w:jc w:val="both"/>
        <w:rPr>
          <w:rFonts w:ascii="Times New Roman" w:hAnsi="Times New Roman" w:cs="Times New Roman"/>
        </w:rPr>
      </w:pPr>
      <w:r w:rsidRPr="007825C7">
        <w:rPr>
          <w:rFonts w:ascii="Times New Roman" w:hAnsi="Times New Roman" w:cs="Times New Roman"/>
        </w:rPr>
        <w:t xml:space="preserve">To this effect, lack of prompt attention in the public health facilities poses greater challenge to the efforts of reducing stillbirths in Ethiopia, particularly in Addis Ababa (12). </w:t>
      </w:r>
    </w:p>
    <w:p w:rsidR="001D286C" w:rsidRDefault="001D286C" w:rsidP="003661DE">
      <w:pPr>
        <w:spacing w:line="360" w:lineRule="auto"/>
        <w:jc w:val="both"/>
        <w:rPr>
          <w:rFonts w:ascii="Times New Roman" w:hAnsi="Times New Roman" w:cs="Times New Roman"/>
          <w:sz w:val="24"/>
          <w:szCs w:val="24"/>
        </w:rPr>
      </w:pPr>
      <w:r w:rsidRPr="007825C7">
        <w:rPr>
          <w:rFonts w:ascii="Times New Roman" w:hAnsi="Times New Roman" w:cs="Times New Roman"/>
          <w:sz w:val="24"/>
          <w:szCs w:val="24"/>
        </w:rPr>
        <w:t xml:space="preserve">Limited attempts have been made in Ethiopia to analyze clinical records of women who experienced stillbirth to determine the associations between factors including pre natal and labor monitoring, maternal and fetal medical conditions against the outcome. </w:t>
      </w:r>
      <w:r w:rsidR="00B34FD8" w:rsidRPr="003B1499">
        <w:rPr>
          <w:rFonts w:ascii="Times New Roman" w:hAnsi="Times New Roman" w:cs="Times New Roman"/>
          <w:sz w:val="24"/>
          <w:szCs w:val="24"/>
        </w:rPr>
        <w:t>But</w:t>
      </w:r>
      <w:r w:rsidR="00B34FD8" w:rsidRPr="00EC5510">
        <w:rPr>
          <w:rFonts w:ascii="Times New Roman" w:hAnsi="Times New Roman" w:cs="Times New Roman"/>
          <w:sz w:val="24"/>
          <w:szCs w:val="24"/>
        </w:rPr>
        <w:t xml:space="preserve"> </w:t>
      </w:r>
      <w:r w:rsidR="00370AB1">
        <w:rPr>
          <w:rFonts w:ascii="Times New Roman" w:hAnsi="Times New Roman" w:cs="Times New Roman"/>
          <w:sz w:val="24"/>
          <w:szCs w:val="24"/>
        </w:rPr>
        <w:t xml:space="preserve">these </w:t>
      </w:r>
      <w:r w:rsidR="00B34FD8" w:rsidRPr="003B1499">
        <w:rPr>
          <w:rFonts w:ascii="Times New Roman" w:hAnsi="Times New Roman" w:cs="Times New Roman"/>
          <w:sz w:val="24"/>
          <w:szCs w:val="24"/>
        </w:rPr>
        <w:t>were only partly or not studied and documented among research areas to the best of knowledge of the investigator</w:t>
      </w:r>
      <w:r w:rsidR="00DB701B">
        <w:rPr>
          <w:rFonts w:ascii="Times New Roman" w:hAnsi="Times New Roman" w:cs="Times New Roman"/>
          <w:sz w:val="24"/>
          <w:szCs w:val="24"/>
        </w:rPr>
        <w:t>.</w:t>
      </w:r>
    </w:p>
    <w:p w:rsidR="001D286C" w:rsidRPr="007825C7" w:rsidRDefault="001D286C" w:rsidP="003661DE">
      <w:pPr>
        <w:spacing w:line="360" w:lineRule="auto"/>
        <w:jc w:val="both"/>
        <w:rPr>
          <w:rFonts w:ascii="Times New Roman" w:hAnsi="Times New Roman" w:cs="Times New Roman"/>
          <w:sz w:val="24"/>
          <w:szCs w:val="24"/>
        </w:rPr>
      </w:pPr>
      <w:r w:rsidRPr="007825C7">
        <w:rPr>
          <w:rFonts w:ascii="Times New Roman" w:hAnsi="Times New Roman" w:cs="Times New Roman"/>
          <w:sz w:val="24"/>
          <w:szCs w:val="24"/>
        </w:rPr>
        <w:t>Therefore, this</w:t>
      </w:r>
      <w:r w:rsidR="00A601CF" w:rsidRPr="00A601CF">
        <w:rPr>
          <w:rFonts w:ascii="Times New Roman" w:hAnsi="Times New Roman" w:cs="Times New Roman"/>
          <w:sz w:val="24"/>
          <w:szCs w:val="24"/>
        </w:rPr>
        <w:t xml:space="preserve"> </w:t>
      </w:r>
      <w:r w:rsidR="00A601CF" w:rsidRPr="003B1499">
        <w:rPr>
          <w:rFonts w:ascii="Times New Roman" w:hAnsi="Times New Roman" w:cs="Times New Roman"/>
          <w:sz w:val="24"/>
          <w:szCs w:val="24"/>
        </w:rPr>
        <w:t>unmatched case control</w:t>
      </w:r>
      <w:r w:rsidRPr="007825C7">
        <w:rPr>
          <w:rFonts w:ascii="Times New Roman" w:hAnsi="Times New Roman" w:cs="Times New Roman"/>
          <w:sz w:val="24"/>
          <w:szCs w:val="24"/>
        </w:rPr>
        <w:t xml:space="preserve"> study addressed such gaps by determining factors </w:t>
      </w:r>
      <w:r w:rsidR="00AB2AC5">
        <w:rPr>
          <w:rFonts w:ascii="Times New Roman" w:hAnsi="Times New Roman" w:cs="Times New Roman"/>
          <w:sz w:val="24"/>
          <w:szCs w:val="24"/>
        </w:rPr>
        <w:t xml:space="preserve">including </w:t>
      </w:r>
      <w:r w:rsidR="00AB2AC5" w:rsidRPr="00EC5510">
        <w:rPr>
          <w:rFonts w:ascii="Times New Roman" w:hAnsi="Times New Roman" w:cs="Times New Roman"/>
          <w:sz w:val="24"/>
          <w:szCs w:val="24"/>
        </w:rPr>
        <w:t>Having ANC follow up, birth weight, nutrient supplementation and  vaccine use against TT,awareness of danger signs ,</w:t>
      </w:r>
      <w:r w:rsidR="00AB2AC5">
        <w:rPr>
          <w:rFonts w:ascii="Times New Roman" w:hAnsi="Times New Roman" w:cs="Times New Roman"/>
          <w:sz w:val="24"/>
          <w:szCs w:val="24"/>
        </w:rPr>
        <w:t xml:space="preserve"> </w:t>
      </w:r>
      <w:r w:rsidR="00AB2AC5" w:rsidRPr="00EC5510">
        <w:rPr>
          <w:rFonts w:ascii="Times New Roman" w:hAnsi="Times New Roman" w:cs="Times New Roman"/>
          <w:sz w:val="24"/>
          <w:szCs w:val="24"/>
        </w:rPr>
        <w:t>initiating  surveillances  early and  follow</w:t>
      </w:r>
      <w:r w:rsidR="00AB2AC5">
        <w:rPr>
          <w:rFonts w:ascii="Times New Roman" w:hAnsi="Times New Roman" w:cs="Times New Roman"/>
          <w:sz w:val="24"/>
          <w:szCs w:val="24"/>
        </w:rPr>
        <w:t xml:space="preserve"> up </w:t>
      </w:r>
      <w:r w:rsidR="00AB2AC5" w:rsidRPr="00EC5510">
        <w:rPr>
          <w:rFonts w:ascii="Times New Roman" w:hAnsi="Times New Roman" w:cs="Times New Roman"/>
          <w:sz w:val="24"/>
          <w:szCs w:val="24"/>
        </w:rPr>
        <w:t xml:space="preserve"> after fetal viability, previous history of abortion, birth interval of index pregnancy and ges</w:t>
      </w:r>
      <w:r w:rsidR="00AB2AC5">
        <w:rPr>
          <w:rFonts w:ascii="Times New Roman" w:hAnsi="Times New Roman" w:cs="Times New Roman"/>
          <w:sz w:val="24"/>
          <w:szCs w:val="24"/>
        </w:rPr>
        <w:t>ta</w:t>
      </w:r>
      <w:r w:rsidR="00AB2AC5" w:rsidRPr="00EC5510">
        <w:rPr>
          <w:rFonts w:ascii="Times New Roman" w:hAnsi="Times New Roman" w:cs="Times New Roman"/>
          <w:sz w:val="24"/>
          <w:szCs w:val="24"/>
        </w:rPr>
        <w:t xml:space="preserve">tational age </w:t>
      </w:r>
      <w:r w:rsidR="00AB2AC5" w:rsidRPr="003B1499">
        <w:rPr>
          <w:rFonts w:ascii="Times New Roman" w:hAnsi="Times New Roman" w:cs="Times New Roman"/>
          <w:sz w:val="24"/>
          <w:szCs w:val="24"/>
        </w:rPr>
        <w:t xml:space="preserve">at delivery and diagnosis of  complications  </w:t>
      </w:r>
      <w:r w:rsidRPr="007825C7">
        <w:rPr>
          <w:rFonts w:ascii="Times New Roman" w:hAnsi="Times New Roman" w:cs="Times New Roman"/>
          <w:sz w:val="24"/>
          <w:szCs w:val="24"/>
        </w:rPr>
        <w:t>associated with pregnancy outcome  for cases of stillbirth were assessed and analyzed against similar variables of women who experience live birth over the same period in St.Pauls’ Hospital Millennium Medical College in Addis Ababa, Ethiopia.</w:t>
      </w:r>
    </w:p>
    <w:p w:rsidR="001D286C" w:rsidRPr="00370AB1" w:rsidRDefault="00B6104E" w:rsidP="003661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Primarily, </w:t>
      </w:r>
      <w:r w:rsidRPr="00B6104E">
        <w:rPr>
          <w:rFonts w:ascii="Times New Roman" w:hAnsi="Times New Roman" w:cs="Times New Roman"/>
          <w:sz w:val="24"/>
          <w:szCs w:val="24"/>
        </w:rPr>
        <w:t>findings from this study would like to contribute towards addressing the knowledge gaps on the key determinants of stillbirth</w:t>
      </w:r>
      <w:r w:rsidR="003C4033">
        <w:rPr>
          <w:rFonts w:ascii="Times New Roman" w:hAnsi="Times New Roman" w:cs="Times New Roman"/>
          <w:sz w:val="24"/>
          <w:szCs w:val="24"/>
        </w:rPr>
        <w:t xml:space="preserve"> at this study setting</w:t>
      </w:r>
      <w:r w:rsidRPr="00B6104E">
        <w:rPr>
          <w:rFonts w:ascii="Times New Roman" w:hAnsi="Times New Roman" w:cs="Times New Roman"/>
          <w:sz w:val="24"/>
          <w:szCs w:val="24"/>
        </w:rPr>
        <w:t>. Secondly, the recommendations and framework of actions from this research were deemed to improve the responsiveness of the obstetric care in general; and antenatal and intra partum c</w:t>
      </w:r>
      <w:r w:rsidR="00DB701B">
        <w:rPr>
          <w:rFonts w:ascii="Times New Roman" w:hAnsi="Times New Roman" w:cs="Times New Roman"/>
          <w:sz w:val="24"/>
          <w:szCs w:val="24"/>
        </w:rPr>
        <w:t>are in particular; in the catchment</w:t>
      </w:r>
      <w:r w:rsidRPr="00B6104E">
        <w:rPr>
          <w:rFonts w:ascii="Times New Roman" w:hAnsi="Times New Roman" w:cs="Times New Roman"/>
          <w:sz w:val="24"/>
          <w:szCs w:val="24"/>
        </w:rPr>
        <w:t xml:space="preserve"> health facility </w:t>
      </w:r>
      <w:r w:rsidR="00DB701B">
        <w:rPr>
          <w:rFonts w:ascii="Times New Roman" w:hAnsi="Times New Roman" w:cs="Times New Roman"/>
          <w:sz w:val="24"/>
          <w:szCs w:val="24"/>
        </w:rPr>
        <w:t xml:space="preserve">and SPHMMC </w:t>
      </w:r>
      <w:r w:rsidRPr="00B6104E">
        <w:rPr>
          <w:rFonts w:ascii="Times New Roman" w:hAnsi="Times New Roman" w:cs="Times New Roman"/>
          <w:sz w:val="24"/>
          <w:szCs w:val="24"/>
        </w:rPr>
        <w:t>by recommending appropriate tools and actions to improve the practice and interventions made during pregnancy, labor and childbirth</w:t>
      </w:r>
      <w:r w:rsidR="00370AB1">
        <w:rPr>
          <w:rFonts w:ascii="Times New Roman" w:hAnsi="Times New Roman" w:cs="Times New Roman"/>
          <w:sz w:val="24"/>
          <w:szCs w:val="24"/>
        </w:rPr>
        <w:t>.</w:t>
      </w:r>
    </w:p>
    <w:p w:rsidR="00370AB1" w:rsidRDefault="00370AB1" w:rsidP="003661DE">
      <w:pPr>
        <w:spacing w:line="360" w:lineRule="auto"/>
        <w:jc w:val="both"/>
        <w:rPr>
          <w:rFonts w:ascii="Times New Roman" w:hAnsi="Times New Roman" w:cs="Times New Roman"/>
          <w:sz w:val="24"/>
          <w:szCs w:val="24"/>
        </w:rPr>
      </w:pPr>
    </w:p>
    <w:p w:rsidR="00DB701B" w:rsidRDefault="00DB701B" w:rsidP="003661DE">
      <w:pPr>
        <w:spacing w:line="360" w:lineRule="auto"/>
        <w:jc w:val="both"/>
        <w:rPr>
          <w:rFonts w:ascii="Times New Roman" w:hAnsi="Times New Roman" w:cs="Times New Roman"/>
          <w:sz w:val="32"/>
          <w:szCs w:val="32"/>
        </w:rPr>
      </w:pPr>
    </w:p>
    <w:p w:rsidR="00F22875" w:rsidRPr="00FB36B1" w:rsidRDefault="00370AB1" w:rsidP="003661DE">
      <w:pPr>
        <w:spacing w:line="360" w:lineRule="auto"/>
        <w:jc w:val="both"/>
        <w:rPr>
          <w:rFonts w:ascii="Times New Roman" w:hAnsi="Times New Roman" w:cs="Times New Roman"/>
          <w:b/>
          <w:sz w:val="32"/>
          <w:szCs w:val="32"/>
        </w:rPr>
      </w:pPr>
      <w:r w:rsidRPr="00FB36B1">
        <w:rPr>
          <w:rFonts w:ascii="Times New Roman" w:hAnsi="Times New Roman" w:cs="Times New Roman"/>
          <w:b/>
          <w:sz w:val="32"/>
          <w:szCs w:val="32"/>
        </w:rPr>
        <w:lastRenderedPageBreak/>
        <w:t>OBJECTIVES</w:t>
      </w:r>
    </w:p>
    <w:p w:rsidR="00370AB1" w:rsidRPr="00FB36B1" w:rsidRDefault="00370AB1" w:rsidP="003661DE">
      <w:pPr>
        <w:pStyle w:val="Heading2"/>
        <w:spacing w:line="360" w:lineRule="auto"/>
        <w:rPr>
          <w:rFonts w:ascii="Times New Roman" w:hAnsi="Times New Roman" w:cs="Times New Roman"/>
          <w:sz w:val="28"/>
          <w:szCs w:val="28"/>
        </w:rPr>
      </w:pPr>
      <w:bookmarkStart w:id="4" w:name="_Ref80856784"/>
      <w:bookmarkStart w:id="5" w:name="_Ref80856788"/>
      <w:bookmarkStart w:id="6" w:name="_Ref80857237"/>
      <w:bookmarkStart w:id="7" w:name="_Toc80900085"/>
      <w:r w:rsidRPr="00FB36B1">
        <w:rPr>
          <w:rFonts w:ascii="Times New Roman" w:hAnsi="Times New Roman" w:cs="Times New Roman"/>
          <w:sz w:val="28"/>
          <w:szCs w:val="28"/>
        </w:rPr>
        <w:t>General Objective</w:t>
      </w:r>
      <w:bookmarkEnd w:id="4"/>
      <w:bookmarkEnd w:id="5"/>
      <w:bookmarkEnd w:id="6"/>
      <w:bookmarkEnd w:id="7"/>
    </w:p>
    <w:p w:rsidR="00370AB1" w:rsidRDefault="00370AB1" w:rsidP="003661DE">
      <w:pPr>
        <w:pStyle w:val="Default"/>
        <w:numPr>
          <w:ilvl w:val="0"/>
          <w:numId w:val="1"/>
        </w:numPr>
        <w:spacing w:line="360" w:lineRule="auto"/>
        <w:rPr>
          <w:rFonts w:ascii="Times New Roman" w:hAnsi="Times New Roman" w:cs="Times New Roman"/>
        </w:rPr>
      </w:pPr>
      <w:r>
        <w:rPr>
          <w:rFonts w:ascii="Times New Roman" w:hAnsi="Times New Roman" w:cs="Times New Roman"/>
        </w:rPr>
        <w:t xml:space="preserve">  </w:t>
      </w:r>
      <w:r w:rsidRPr="0022287C">
        <w:rPr>
          <w:rFonts w:ascii="Times New Roman" w:hAnsi="Times New Roman" w:cs="Times New Roman"/>
        </w:rPr>
        <w:t>Assess</w:t>
      </w:r>
      <w:r>
        <w:rPr>
          <w:rFonts w:ascii="Times New Roman" w:hAnsi="Times New Roman" w:cs="Times New Roman"/>
        </w:rPr>
        <w:t xml:space="preserve"> </w:t>
      </w:r>
      <w:r w:rsidRPr="0022287C">
        <w:rPr>
          <w:rFonts w:ascii="Times New Roman" w:hAnsi="Times New Roman" w:cs="Times New Roman"/>
        </w:rPr>
        <w:t>factors associated with stillbirth in S</w:t>
      </w:r>
      <w:r>
        <w:rPr>
          <w:rFonts w:ascii="Times New Roman" w:hAnsi="Times New Roman" w:cs="Times New Roman"/>
        </w:rPr>
        <w:t>t.</w:t>
      </w:r>
      <w:r w:rsidRPr="0022287C">
        <w:rPr>
          <w:rFonts w:ascii="Times New Roman" w:hAnsi="Times New Roman" w:cs="Times New Roman"/>
        </w:rPr>
        <w:t>P</w:t>
      </w:r>
      <w:r>
        <w:rPr>
          <w:rFonts w:ascii="Times New Roman" w:hAnsi="Times New Roman" w:cs="Times New Roman"/>
        </w:rPr>
        <w:t xml:space="preserve">aul’s </w:t>
      </w:r>
      <w:r w:rsidRPr="0022287C">
        <w:rPr>
          <w:rFonts w:ascii="Times New Roman" w:hAnsi="Times New Roman" w:cs="Times New Roman"/>
        </w:rPr>
        <w:t>H</w:t>
      </w:r>
      <w:r>
        <w:rPr>
          <w:rFonts w:ascii="Times New Roman" w:hAnsi="Times New Roman" w:cs="Times New Roman"/>
        </w:rPr>
        <w:t xml:space="preserve">ospital Millennium Medical </w:t>
      </w:r>
      <w:r w:rsidRPr="0022287C">
        <w:rPr>
          <w:rFonts w:ascii="Times New Roman" w:hAnsi="Times New Roman" w:cs="Times New Roman"/>
        </w:rPr>
        <w:t>C</w:t>
      </w:r>
      <w:r>
        <w:rPr>
          <w:rFonts w:ascii="Times New Roman" w:hAnsi="Times New Roman" w:cs="Times New Roman"/>
        </w:rPr>
        <w:t>ollege</w:t>
      </w:r>
      <w:r w:rsidRPr="0022287C">
        <w:rPr>
          <w:rFonts w:ascii="Times New Roman" w:hAnsi="Times New Roman" w:cs="Times New Roman"/>
        </w:rPr>
        <w:t xml:space="preserve"> in Addis Ababa, Ethiopia.</w:t>
      </w:r>
    </w:p>
    <w:p w:rsidR="00370AB1" w:rsidRPr="0022287C" w:rsidRDefault="00370AB1" w:rsidP="003661DE">
      <w:pPr>
        <w:pStyle w:val="Default"/>
        <w:spacing w:line="360" w:lineRule="auto"/>
        <w:rPr>
          <w:rFonts w:ascii="Times New Roman" w:hAnsi="Times New Roman" w:cs="Times New Roman"/>
        </w:rPr>
      </w:pPr>
    </w:p>
    <w:p w:rsidR="00370AB1" w:rsidRPr="00FB36B1" w:rsidRDefault="00370AB1" w:rsidP="003661DE">
      <w:pPr>
        <w:pStyle w:val="Heading2"/>
        <w:spacing w:line="360" w:lineRule="auto"/>
        <w:rPr>
          <w:rFonts w:ascii="Times New Roman" w:hAnsi="Times New Roman" w:cs="Times New Roman"/>
          <w:sz w:val="28"/>
          <w:szCs w:val="28"/>
        </w:rPr>
      </w:pPr>
      <w:bookmarkStart w:id="8" w:name="_Toc80900086"/>
      <w:r w:rsidRPr="00FB36B1">
        <w:rPr>
          <w:rFonts w:ascii="Times New Roman" w:hAnsi="Times New Roman" w:cs="Times New Roman"/>
          <w:sz w:val="28"/>
          <w:szCs w:val="28"/>
        </w:rPr>
        <w:t>Specific Objectives</w:t>
      </w:r>
      <w:bookmarkEnd w:id="8"/>
    </w:p>
    <w:p w:rsidR="00370AB1" w:rsidRPr="00D5326C" w:rsidRDefault="00370AB1" w:rsidP="003661DE">
      <w:pPr>
        <w:pStyle w:val="Default"/>
        <w:spacing w:line="360" w:lineRule="auto"/>
        <w:rPr>
          <w:rFonts w:ascii="Times New Roman" w:hAnsi="Times New Roman" w:cs="Times New Roman"/>
        </w:rPr>
      </w:pPr>
    </w:p>
    <w:p w:rsidR="00370AB1" w:rsidRDefault="00370AB1" w:rsidP="003661DE">
      <w:pPr>
        <w:pStyle w:val="Default"/>
        <w:numPr>
          <w:ilvl w:val="0"/>
          <w:numId w:val="1"/>
        </w:numPr>
        <w:spacing w:line="360" w:lineRule="auto"/>
        <w:rPr>
          <w:rFonts w:ascii="Times New Roman" w:hAnsi="Times New Roman" w:cs="Times New Roman"/>
        </w:rPr>
      </w:pPr>
      <w:r>
        <w:rPr>
          <w:rFonts w:ascii="Times New Roman" w:hAnsi="Times New Roman" w:cs="Times New Roman"/>
        </w:rPr>
        <w:t xml:space="preserve"> D</w:t>
      </w:r>
      <w:r w:rsidRPr="00D5326C">
        <w:rPr>
          <w:rFonts w:ascii="Times New Roman" w:hAnsi="Times New Roman" w:cs="Times New Roman"/>
        </w:rPr>
        <w:t xml:space="preserve">etermine factors associated with stillbirth for deliveries taking place </w:t>
      </w:r>
      <w:r>
        <w:rPr>
          <w:rFonts w:ascii="Times New Roman" w:hAnsi="Times New Roman" w:cs="Times New Roman"/>
        </w:rPr>
        <w:t xml:space="preserve">at </w:t>
      </w:r>
      <w:r w:rsidRPr="00D5326C">
        <w:rPr>
          <w:rFonts w:ascii="Times New Roman" w:hAnsi="Times New Roman" w:cs="Times New Roman"/>
        </w:rPr>
        <w:t xml:space="preserve">St.Paul’s Hospital Millennium Medical College in Addis Ababa. </w:t>
      </w:r>
    </w:p>
    <w:p w:rsidR="00370AB1" w:rsidRDefault="00370AB1" w:rsidP="003661DE">
      <w:pPr>
        <w:pStyle w:val="Default"/>
        <w:numPr>
          <w:ilvl w:val="0"/>
          <w:numId w:val="1"/>
        </w:numPr>
        <w:spacing w:line="360" w:lineRule="auto"/>
        <w:rPr>
          <w:rFonts w:ascii="Times New Roman" w:hAnsi="Times New Roman" w:cs="Times New Roman"/>
        </w:rPr>
      </w:pPr>
      <w:r w:rsidRPr="00804ABB">
        <w:rPr>
          <w:rFonts w:ascii="Times New Roman" w:hAnsi="Times New Roman" w:cs="Times New Roman"/>
        </w:rPr>
        <w:t>Compare how factors related to stillbirth are associated among women of different socio-demographic group</w:t>
      </w:r>
      <w:r>
        <w:rPr>
          <w:rFonts w:ascii="Times New Roman" w:hAnsi="Times New Roman" w:cs="Times New Roman"/>
        </w:rPr>
        <w:t>.</w:t>
      </w:r>
    </w:p>
    <w:p w:rsidR="00370AB1" w:rsidRDefault="00370AB1" w:rsidP="00370AB1">
      <w:pPr>
        <w:pStyle w:val="Default"/>
        <w:spacing w:line="360" w:lineRule="auto"/>
        <w:ind w:left="720"/>
        <w:rPr>
          <w:rFonts w:ascii="Times New Roman" w:hAnsi="Times New Roman" w:cs="Times New Roman"/>
        </w:rPr>
      </w:pPr>
    </w:p>
    <w:p w:rsidR="00F22875" w:rsidRDefault="00F22875" w:rsidP="00C57C86">
      <w:pPr>
        <w:spacing w:line="360" w:lineRule="auto"/>
        <w:jc w:val="both"/>
        <w:rPr>
          <w:rFonts w:ascii="Times New Roman" w:hAnsi="Times New Roman" w:cs="Times New Roman"/>
          <w:sz w:val="24"/>
          <w:szCs w:val="24"/>
        </w:rPr>
      </w:pPr>
    </w:p>
    <w:p w:rsidR="00C57C86" w:rsidRPr="003B1499" w:rsidRDefault="00C57C86" w:rsidP="00C57C86">
      <w:pPr>
        <w:spacing w:line="360" w:lineRule="auto"/>
        <w:jc w:val="both"/>
        <w:rPr>
          <w:rFonts w:ascii="Times New Roman" w:hAnsi="Times New Roman" w:cs="Times New Roman"/>
          <w:sz w:val="24"/>
          <w:szCs w:val="24"/>
        </w:rPr>
      </w:pPr>
    </w:p>
    <w:p w:rsidR="00C57C86" w:rsidRPr="003B1499" w:rsidRDefault="00C57C86" w:rsidP="001B0741">
      <w:pPr>
        <w:spacing w:line="360" w:lineRule="auto"/>
        <w:jc w:val="both"/>
        <w:rPr>
          <w:rFonts w:ascii="Times New Roman" w:hAnsi="Times New Roman" w:cs="Times New Roman"/>
          <w:sz w:val="24"/>
          <w:szCs w:val="24"/>
        </w:rPr>
      </w:pPr>
    </w:p>
    <w:p w:rsidR="001B0741" w:rsidRPr="003B1499" w:rsidRDefault="001B0741" w:rsidP="001B0741">
      <w:pPr>
        <w:spacing w:line="360" w:lineRule="auto"/>
        <w:jc w:val="both"/>
        <w:rPr>
          <w:rFonts w:ascii="Times New Roman" w:hAnsi="Times New Roman" w:cs="Times New Roman"/>
          <w:sz w:val="24"/>
          <w:szCs w:val="24"/>
        </w:rPr>
      </w:pPr>
    </w:p>
    <w:p w:rsidR="001B0741" w:rsidRPr="001B0741" w:rsidRDefault="001B0741" w:rsidP="00860D4B">
      <w:pPr>
        <w:spacing w:line="360" w:lineRule="auto"/>
        <w:rPr>
          <w:rFonts w:ascii="Times New Roman" w:hAnsi="Times New Roman" w:cs="Times New Roman"/>
          <w:sz w:val="32"/>
          <w:szCs w:val="32"/>
        </w:rPr>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150B15" w:rsidP="00860D4B">
      <w:pPr>
        <w:spacing w:line="360" w:lineRule="auto"/>
        <w:rPr>
          <w:sz w:val="32"/>
          <w:szCs w:val="32"/>
        </w:rPr>
      </w:pPr>
      <w:r w:rsidRPr="00150B15">
        <w:rPr>
          <w:sz w:val="32"/>
          <w:szCs w:val="32"/>
        </w:rPr>
        <w:lastRenderedPageBreak/>
        <w:t>METHODOLOGY</w:t>
      </w:r>
    </w:p>
    <w:p w:rsidR="00150B15" w:rsidRPr="004F3AEF" w:rsidRDefault="00150B15" w:rsidP="00150B15">
      <w:pPr>
        <w:pStyle w:val="Heading2"/>
        <w:spacing w:line="360" w:lineRule="auto"/>
        <w:jc w:val="both"/>
        <w:rPr>
          <w:rFonts w:ascii="Times New Roman" w:hAnsi="Times New Roman" w:cs="Times New Roman"/>
          <w:b/>
          <w:sz w:val="28"/>
          <w:szCs w:val="28"/>
        </w:rPr>
      </w:pPr>
      <w:bookmarkStart w:id="9" w:name="_Toc80900087"/>
      <w:r w:rsidRPr="004F3AEF">
        <w:rPr>
          <w:rFonts w:ascii="Times New Roman" w:hAnsi="Times New Roman" w:cs="Times New Roman"/>
          <w:b/>
          <w:sz w:val="28"/>
          <w:szCs w:val="28"/>
        </w:rPr>
        <w:t>Study Area:</w:t>
      </w:r>
      <w:bookmarkEnd w:id="9"/>
    </w:p>
    <w:p w:rsidR="00150B15" w:rsidRPr="00D41778"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was</w:t>
      </w:r>
      <w:r w:rsidRPr="0022287C">
        <w:rPr>
          <w:rFonts w:ascii="Times New Roman" w:hAnsi="Times New Roman" w:cs="Times New Roman"/>
          <w:sz w:val="24"/>
          <w:szCs w:val="24"/>
        </w:rPr>
        <w:t xml:space="preserve"> conducted at St.Paul’s Hospital Millennium Medical </w:t>
      </w:r>
      <w:r>
        <w:rPr>
          <w:rFonts w:ascii="Times New Roman" w:hAnsi="Times New Roman" w:cs="Times New Roman"/>
          <w:sz w:val="24"/>
          <w:szCs w:val="24"/>
        </w:rPr>
        <w:t xml:space="preserve">College (SPHMMC). It is the second largest </w:t>
      </w:r>
      <w:r w:rsidRPr="0022287C">
        <w:rPr>
          <w:rFonts w:ascii="Times New Roman" w:hAnsi="Times New Roman" w:cs="Times New Roman"/>
          <w:sz w:val="24"/>
          <w:szCs w:val="24"/>
        </w:rPr>
        <w:t>tertiary hospital serving as referral center from all over the country and located in Addis Ababa, Gullele sub city at an altit</w:t>
      </w:r>
      <w:r w:rsidR="0010284A">
        <w:rPr>
          <w:rFonts w:ascii="Times New Roman" w:hAnsi="Times New Roman" w:cs="Times New Roman"/>
          <w:sz w:val="24"/>
          <w:szCs w:val="24"/>
        </w:rPr>
        <w:t>ude of 7,800ft above sea level.</w:t>
      </w:r>
      <w:r w:rsidRPr="0022287C">
        <w:rPr>
          <w:rFonts w:ascii="Times New Roman" w:hAnsi="Times New Roman" w:cs="Times New Roman"/>
          <w:sz w:val="24"/>
          <w:szCs w:val="24"/>
        </w:rPr>
        <w:t xml:space="preserve"> The college was established through a de</w:t>
      </w:r>
      <w:r w:rsidR="0010284A">
        <w:rPr>
          <w:rFonts w:ascii="Times New Roman" w:hAnsi="Times New Roman" w:cs="Times New Roman"/>
          <w:sz w:val="24"/>
          <w:szCs w:val="24"/>
        </w:rPr>
        <w:t xml:space="preserve">cree of council of ministers and </w:t>
      </w:r>
      <w:r w:rsidRPr="0022287C">
        <w:rPr>
          <w:rFonts w:ascii="Times New Roman" w:hAnsi="Times New Roman" w:cs="Times New Roman"/>
          <w:sz w:val="24"/>
          <w:szCs w:val="24"/>
        </w:rPr>
        <w:t>currently staffed by more than 2800 professionals and supportive individuals of various expertise and work. The hospital has more than 700 beds and sees an average of 400,000 clients annually and</w:t>
      </w:r>
      <w:r>
        <w:rPr>
          <w:rFonts w:ascii="Times New Roman" w:hAnsi="Times New Roman" w:cs="Times New Roman"/>
          <w:sz w:val="24"/>
          <w:szCs w:val="24"/>
        </w:rPr>
        <w:t xml:space="preserve"> </w:t>
      </w:r>
      <w:r w:rsidRPr="0022287C">
        <w:rPr>
          <w:rFonts w:ascii="Times New Roman" w:hAnsi="Times New Roman" w:cs="Times New Roman"/>
          <w:sz w:val="24"/>
          <w:szCs w:val="24"/>
        </w:rPr>
        <w:t xml:space="preserve">is serving more than 5 million people in the catchment area and </w:t>
      </w:r>
      <w:r w:rsidRPr="00D41778">
        <w:rPr>
          <w:rFonts w:ascii="Times New Roman" w:hAnsi="Times New Roman" w:cs="Times New Roman"/>
          <w:sz w:val="24"/>
          <w:szCs w:val="24"/>
        </w:rPr>
        <w:t>neighboring regions.</w:t>
      </w:r>
    </w:p>
    <w:p w:rsidR="00150B15" w:rsidRPr="00F40EFC" w:rsidRDefault="00150B15" w:rsidP="00150B15">
      <w:pPr>
        <w:autoSpaceDE w:val="0"/>
        <w:autoSpaceDN w:val="0"/>
        <w:adjustRightInd w:val="0"/>
        <w:spacing w:after="0" w:line="360" w:lineRule="auto"/>
        <w:jc w:val="both"/>
        <w:rPr>
          <w:rFonts w:ascii="Times New Roman" w:hAnsi="Times New Roman" w:cs="Times New Roman"/>
          <w:color w:val="000000" w:themeColor="text1"/>
          <w:sz w:val="24"/>
          <w:szCs w:val="24"/>
        </w:rPr>
      </w:pPr>
      <w:r w:rsidRPr="00D41778">
        <w:rPr>
          <w:rFonts w:ascii="Times New Roman" w:hAnsi="Times New Roman" w:cs="Times New Roman"/>
          <w:sz w:val="24"/>
          <w:szCs w:val="24"/>
        </w:rPr>
        <w:t>Obstetrics and gynecology is one of the departments and constitute the major service provider to the public and teaching</w:t>
      </w:r>
      <w:r>
        <w:rPr>
          <w:rFonts w:ascii="Times New Roman" w:hAnsi="Times New Roman" w:cs="Times New Roman"/>
          <w:sz w:val="24"/>
          <w:szCs w:val="24"/>
        </w:rPr>
        <w:t xml:space="preserve"> at </w:t>
      </w:r>
      <w:r w:rsidRPr="00D41778">
        <w:rPr>
          <w:rFonts w:ascii="Times New Roman" w:hAnsi="Times New Roman" w:cs="Times New Roman"/>
          <w:sz w:val="24"/>
          <w:szCs w:val="24"/>
        </w:rPr>
        <w:t xml:space="preserve">general and sub-specialty levels. The maternity unit in the Department of Obstetrics </w:t>
      </w:r>
      <w:r w:rsidRPr="00F40EFC">
        <w:rPr>
          <w:rFonts w:ascii="Times New Roman" w:hAnsi="Times New Roman" w:cs="Times New Roman"/>
          <w:color w:val="000000" w:themeColor="text1"/>
          <w:sz w:val="24"/>
          <w:szCs w:val="24"/>
        </w:rPr>
        <w:t>and Gynecology at the hospital has between 4 and 8 specialist physicians in each respective unit each day and shift. There are between fourteen and eighteen midwives and eight to ten non clinical supportive stuffs for each</w:t>
      </w:r>
      <w:r w:rsidR="00FB36B1">
        <w:rPr>
          <w:rFonts w:ascii="Times New Roman" w:hAnsi="Times New Roman" w:cs="Times New Roman"/>
          <w:color w:val="000000" w:themeColor="text1"/>
          <w:sz w:val="24"/>
          <w:szCs w:val="24"/>
        </w:rPr>
        <w:t xml:space="preserve"> unit per</w:t>
      </w:r>
      <w:r w:rsidRPr="00F40EFC">
        <w:rPr>
          <w:rFonts w:ascii="Times New Roman" w:hAnsi="Times New Roman" w:cs="Times New Roman"/>
          <w:color w:val="000000" w:themeColor="text1"/>
          <w:sz w:val="24"/>
          <w:szCs w:val="24"/>
        </w:rPr>
        <w:t xml:space="preserve"> shift. The department also has specialty training in obstetrics and gynecology residents and fellowship which took four year to finish the specialty training that means in the departments there are resident specialty from 1st year to 4th year and give at least</w:t>
      </w:r>
      <w:r w:rsidR="00FB36B1">
        <w:rPr>
          <w:rFonts w:ascii="Times New Roman" w:hAnsi="Times New Roman" w:cs="Times New Roman"/>
          <w:color w:val="000000" w:themeColor="text1"/>
          <w:sz w:val="24"/>
          <w:szCs w:val="24"/>
        </w:rPr>
        <w:t xml:space="preserve"> 2-</w:t>
      </w:r>
      <w:r w:rsidRPr="00F40EFC">
        <w:rPr>
          <w:rFonts w:ascii="Times New Roman" w:hAnsi="Times New Roman" w:cs="Times New Roman"/>
          <w:color w:val="000000" w:themeColor="text1"/>
          <w:sz w:val="24"/>
          <w:szCs w:val="24"/>
        </w:rPr>
        <w:t xml:space="preserve"> 3 years of sub specialty training. Maternal health services of the college have obstetrics, high risk, and Gynecology wards used for patient admission and evaluation.</w:t>
      </w:r>
    </w:p>
    <w:p w:rsidR="00150B15" w:rsidRPr="004F3AEF" w:rsidRDefault="00150B15" w:rsidP="00150B15">
      <w:pPr>
        <w:autoSpaceDE w:val="0"/>
        <w:autoSpaceDN w:val="0"/>
        <w:adjustRightInd w:val="0"/>
        <w:spacing w:after="0" w:line="360" w:lineRule="auto"/>
        <w:jc w:val="both"/>
        <w:rPr>
          <w:rFonts w:ascii="Times New Roman" w:hAnsi="Times New Roman" w:cs="Times New Roman"/>
          <w:color w:val="000000" w:themeColor="text1"/>
          <w:sz w:val="28"/>
          <w:szCs w:val="28"/>
        </w:rPr>
      </w:pPr>
    </w:p>
    <w:p w:rsidR="00150B15" w:rsidRPr="004F3AEF" w:rsidRDefault="00150B15" w:rsidP="00150B15">
      <w:pPr>
        <w:pStyle w:val="Heading2"/>
        <w:spacing w:line="360" w:lineRule="auto"/>
        <w:jc w:val="both"/>
        <w:rPr>
          <w:rFonts w:ascii="Times New Roman" w:hAnsi="Times New Roman" w:cs="Times New Roman"/>
          <w:b/>
          <w:sz w:val="28"/>
          <w:szCs w:val="28"/>
        </w:rPr>
      </w:pPr>
      <w:bookmarkStart w:id="10" w:name="_Toc80900088"/>
      <w:r w:rsidRPr="004F3AEF">
        <w:rPr>
          <w:rFonts w:ascii="Times New Roman" w:hAnsi="Times New Roman" w:cs="Times New Roman"/>
          <w:b/>
          <w:sz w:val="28"/>
          <w:szCs w:val="28"/>
        </w:rPr>
        <w:t>Study Design:</w:t>
      </w:r>
      <w:bookmarkEnd w:id="10"/>
    </w:p>
    <w:p w:rsidR="00150B15" w:rsidRPr="00B772E6" w:rsidRDefault="00150B15" w:rsidP="00150B15">
      <w:pPr>
        <w:spacing w:line="360" w:lineRule="auto"/>
        <w:jc w:val="both"/>
        <w:rPr>
          <w:rFonts w:ascii="Times New Roman" w:hAnsi="Times New Roman" w:cs="Times New Roman"/>
          <w:sz w:val="24"/>
          <w:szCs w:val="24"/>
        </w:rPr>
      </w:pPr>
      <w:r w:rsidRPr="00B772E6">
        <w:rPr>
          <w:rFonts w:ascii="Times New Roman" w:hAnsi="Times New Roman" w:cs="Times New Roman"/>
          <w:sz w:val="24"/>
          <w:szCs w:val="24"/>
        </w:rPr>
        <w:t xml:space="preserve">A Hospital based case </w:t>
      </w:r>
      <w:r>
        <w:rPr>
          <w:rFonts w:ascii="Times New Roman" w:hAnsi="Times New Roman" w:cs="Times New Roman"/>
          <w:sz w:val="24"/>
          <w:szCs w:val="24"/>
        </w:rPr>
        <w:t>control study was</w:t>
      </w:r>
      <w:r w:rsidRPr="00B772E6">
        <w:rPr>
          <w:rFonts w:ascii="Times New Roman" w:hAnsi="Times New Roman" w:cs="Times New Roman"/>
          <w:sz w:val="24"/>
          <w:szCs w:val="24"/>
        </w:rPr>
        <w:t xml:space="preserve"> employed to identify factors strongly associated with stillbirth at St Paul’s Hospital Millennium Medical College from August 01-</w:t>
      </w:r>
      <w:r>
        <w:rPr>
          <w:rFonts w:ascii="Times New Roman" w:hAnsi="Times New Roman" w:cs="Times New Roman"/>
          <w:sz w:val="24"/>
          <w:szCs w:val="24"/>
        </w:rPr>
        <w:t xml:space="preserve"> December </w:t>
      </w:r>
      <w:r w:rsidRPr="00B772E6">
        <w:rPr>
          <w:rFonts w:ascii="Times New Roman" w:hAnsi="Times New Roman" w:cs="Times New Roman"/>
          <w:sz w:val="24"/>
          <w:szCs w:val="24"/>
        </w:rPr>
        <w:t>30, 2020</w:t>
      </w:r>
    </w:p>
    <w:p w:rsidR="00150B15" w:rsidRPr="004F3AEF" w:rsidRDefault="00150B15" w:rsidP="00150B15">
      <w:pPr>
        <w:pStyle w:val="Heading2"/>
        <w:spacing w:line="360" w:lineRule="auto"/>
        <w:jc w:val="both"/>
        <w:rPr>
          <w:rFonts w:ascii="Times New Roman" w:hAnsi="Times New Roman" w:cs="Times New Roman"/>
          <w:b/>
          <w:sz w:val="28"/>
          <w:szCs w:val="28"/>
        </w:rPr>
      </w:pPr>
      <w:bookmarkStart w:id="11" w:name="_Toc80900089"/>
      <w:r w:rsidRPr="004F3AEF">
        <w:rPr>
          <w:rFonts w:ascii="Times New Roman" w:hAnsi="Times New Roman" w:cs="Times New Roman"/>
          <w:b/>
          <w:sz w:val="28"/>
          <w:szCs w:val="28"/>
        </w:rPr>
        <w:t>Source population:</w:t>
      </w:r>
      <w:bookmarkEnd w:id="11"/>
    </w:p>
    <w:p w:rsidR="00150B15" w:rsidRPr="00B772E6"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t>All mothers who ga</w:t>
      </w:r>
      <w:r w:rsidRPr="00B772E6">
        <w:rPr>
          <w:rFonts w:ascii="Times New Roman" w:hAnsi="Times New Roman" w:cs="Times New Roman"/>
          <w:sz w:val="24"/>
          <w:szCs w:val="24"/>
        </w:rPr>
        <w:t xml:space="preserve">ve birth at St.Paul’s Hospital Millennium Medical College during study period </w:t>
      </w:r>
      <w:r w:rsidR="004E2EE0">
        <w:rPr>
          <w:rFonts w:ascii="Times New Roman" w:hAnsi="Times New Roman" w:cs="Times New Roman"/>
          <w:sz w:val="24"/>
          <w:szCs w:val="24"/>
        </w:rPr>
        <w:t>were</w:t>
      </w:r>
      <w:r>
        <w:rPr>
          <w:rFonts w:ascii="Times New Roman" w:hAnsi="Times New Roman" w:cs="Times New Roman"/>
          <w:sz w:val="24"/>
          <w:szCs w:val="24"/>
        </w:rPr>
        <w:t xml:space="preserve"> the</w:t>
      </w:r>
      <w:r w:rsidRPr="00B772E6">
        <w:rPr>
          <w:rFonts w:ascii="Times New Roman" w:hAnsi="Times New Roman" w:cs="Times New Roman"/>
          <w:sz w:val="24"/>
          <w:szCs w:val="24"/>
        </w:rPr>
        <w:t xml:space="preserve"> source population for this study.</w:t>
      </w:r>
    </w:p>
    <w:p w:rsidR="00150B15" w:rsidRDefault="00150B15" w:rsidP="00150B15">
      <w:pPr>
        <w:spacing w:line="360" w:lineRule="auto"/>
        <w:jc w:val="both"/>
        <w:rPr>
          <w:rStyle w:val="Heading2Char"/>
          <w:rFonts w:ascii="Times New Roman" w:hAnsi="Times New Roman" w:cs="Times New Roman"/>
          <w:b/>
        </w:rPr>
      </w:pPr>
    </w:p>
    <w:p w:rsidR="0010284A" w:rsidRDefault="0010284A" w:rsidP="00150B15">
      <w:pPr>
        <w:spacing w:line="360" w:lineRule="auto"/>
        <w:jc w:val="both"/>
        <w:rPr>
          <w:rStyle w:val="Heading2Char"/>
          <w:rFonts w:ascii="Times New Roman" w:hAnsi="Times New Roman" w:cs="Times New Roman"/>
          <w:sz w:val="28"/>
          <w:szCs w:val="28"/>
        </w:rPr>
      </w:pPr>
      <w:bookmarkStart w:id="12" w:name="_Toc80900090"/>
    </w:p>
    <w:p w:rsidR="00150B15" w:rsidRPr="0010284A" w:rsidRDefault="00150B15" w:rsidP="00150B15">
      <w:pPr>
        <w:spacing w:line="360" w:lineRule="auto"/>
        <w:jc w:val="both"/>
        <w:rPr>
          <w:rFonts w:ascii="Times New Roman" w:hAnsi="Times New Roman" w:cs="Times New Roman"/>
          <w:b/>
          <w:sz w:val="28"/>
          <w:szCs w:val="28"/>
        </w:rPr>
      </w:pPr>
      <w:r w:rsidRPr="004F3AEF">
        <w:rPr>
          <w:rStyle w:val="Heading2Char"/>
          <w:rFonts w:ascii="Times New Roman" w:hAnsi="Times New Roman" w:cs="Times New Roman"/>
          <w:sz w:val="28"/>
          <w:szCs w:val="28"/>
        </w:rPr>
        <w:lastRenderedPageBreak/>
        <w:t>Study population:</w:t>
      </w:r>
      <w:bookmarkEnd w:id="12"/>
      <w:r w:rsidR="0010284A">
        <w:rPr>
          <w:rFonts w:ascii="Times New Roman" w:hAnsi="Times New Roman" w:cs="Times New Roman"/>
          <w:b/>
          <w:sz w:val="28"/>
          <w:szCs w:val="28"/>
        </w:rPr>
        <w:t xml:space="preserve"> </w:t>
      </w:r>
      <w:r>
        <w:rPr>
          <w:rFonts w:ascii="Times New Roman" w:hAnsi="Times New Roman" w:cs="Times New Roman"/>
          <w:sz w:val="24"/>
          <w:szCs w:val="24"/>
        </w:rPr>
        <w:t>All mothers who ga</w:t>
      </w:r>
      <w:r w:rsidRPr="00B772E6">
        <w:rPr>
          <w:rFonts w:ascii="Times New Roman" w:hAnsi="Times New Roman" w:cs="Times New Roman"/>
          <w:sz w:val="24"/>
          <w:szCs w:val="24"/>
        </w:rPr>
        <w:t xml:space="preserve">ve Still birth of whose gestational age 28 completed weeks and </w:t>
      </w:r>
      <w:r>
        <w:rPr>
          <w:rFonts w:ascii="Times New Roman" w:hAnsi="Times New Roman" w:cs="Times New Roman"/>
          <w:sz w:val="24"/>
          <w:szCs w:val="24"/>
        </w:rPr>
        <w:t xml:space="preserve">above </w:t>
      </w:r>
      <w:r w:rsidR="004E2EE0">
        <w:rPr>
          <w:rFonts w:ascii="Times New Roman" w:hAnsi="Times New Roman" w:cs="Times New Roman"/>
          <w:sz w:val="24"/>
          <w:szCs w:val="24"/>
        </w:rPr>
        <w:t>were</w:t>
      </w:r>
      <w:r>
        <w:rPr>
          <w:rFonts w:ascii="Times New Roman" w:hAnsi="Times New Roman" w:cs="Times New Roman"/>
          <w:sz w:val="24"/>
          <w:szCs w:val="24"/>
        </w:rPr>
        <w:t xml:space="preserve"> eligible and took</w:t>
      </w:r>
      <w:r w:rsidRPr="00B772E6">
        <w:rPr>
          <w:rFonts w:ascii="Times New Roman" w:hAnsi="Times New Roman" w:cs="Times New Roman"/>
          <w:sz w:val="24"/>
          <w:szCs w:val="24"/>
        </w:rPr>
        <w:t xml:space="preserve"> part in the study.</w:t>
      </w:r>
    </w:p>
    <w:p w:rsidR="00150B15" w:rsidRPr="004F3AEF" w:rsidRDefault="00150B15" w:rsidP="00150B15">
      <w:pPr>
        <w:pStyle w:val="Heading2"/>
        <w:spacing w:line="360" w:lineRule="auto"/>
        <w:jc w:val="both"/>
        <w:rPr>
          <w:rFonts w:ascii="Times New Roman" w:hAnsi="Times New Roman" w:cs="Times New Roman"/>
          <w:b/>
          <w:sz w:val="28"/>
          <w:szCs w:val="28"/>
        </w:rPr>
      </w:pPr>
      <w:bookmarkStart w:id="13" w:name="_Toc80900091"/>
      <w:r w:rsidRPr="004F3AEF">
        <w:rPr>
          <w:rFonts w:ascii="Times New Roman" w:hAnsi="Times New Roman" w:cs="Times New Roman"/>
          <w:b/>
          <w:sz w:val="28"/>
          <w:szCs w:val="28"/>
        </w:rPr>
        <w:t>Inclusion and Exclusion Criteria:</w:t>
      </w:r>
      <w:bookmarkEnd w:id="13"/>
    </w:p>
    <w:p w:rsidR="00150B15" w:rsidRPr="0022287C" w:rsidRDefault="00150B15" w:rsidP="00150B15">
      <w:pPr>
        <w:spacing w:line="360" w:lineRule="auto"/>
        <w:jc w:val="both"/>
        <w:rPr>
          <w:rFonts w:ascii="Times New Roman" w:hAnsi="Times New Roman" w:cs="Times New Roman"/>
          <w:b/>
          <w:bCs/>
          <w:sz w:val="26"/>
          <w:szCs w:val="26"/>
        </w:rPr>
      </w:pPr>
      <w:r w:rsidRPr="004F3AEF">
        <w:rPr>
          <w:rFonts w:ascii="Times New Roman" w:hAnsi="Times New Roman" w:cs="Times New Roman"/>
          <w:b/>
          <w:bCs/>
          <w:sz w:val="28"/>
          <w:szCs w:val="28"/>
        </w:rPr>
        <w:t>Inclusion criteria</w:t>
      </w:r>
      <w:r w:rsidRPr="0022287C">
        <w:rPr>
          <w:rFonts w:ascii="Times New Roman" w:hAnsi="Times New Roman" w:cs="Times New Roman"/>
          <w:b/>
          <w:bCs/>
          <w:sz w:val="26"/>
          <w:szCs w:val="26"/>
        </w:rPr>
        <w:t>:</w:t>
      </w:r>
    </w:p>
    <w:p w:rsidR="00150B15" w:rsidRDefault="00150B15" w:rsidP="00150B15">
      <w:pPr>
        <w:numPr>
          <w:ilvl w:val="0"/>
          <w:numId w:val="2"/>
        </w:numPr>
        <w:autoSpaceDE w:val="0"/>
        <w:autoSpaceDN w:val="0"/>
        <w:adjustRightInd w:val="0"/>
        <w:spacing w:after="0" w:line="360" w:lineRule="auto"/>
        <w:jc w:val="both"/>
        <w:rPr>
          <w:rFonts w:ascii="Times New Roman" w:hAnsi="Times New Roman" w:cs="Times New Roman"/>
          <w:color w:val="000000"/>
          <w:sz w:val="24"/>
          <w:szCs w:val="24"/>
        </w:rPr>
      </w:pPr>
      <w:r w:rsidRPr="008856F8">
        <w:rPr>
          <w:rFonts w:ascii="Times New Roman" w:hAnsi="Times New Roman" w:cs="Times New Roman"/>
          <w:b/>
          <w:color w:val="000000"/>
          <w:sz w:val="24"/>
          <w:szCs w:val="24"/>
        </w:rPr>
        <w:t>Controls:</w:t>
      </w:r>
      <w:r>
        <w:rPr>
          <w:rFonts w:ascii="Times New Roman" w:hAnsi="Times New Roman" w:cs="Times New Roman"/>
          <w:color w:val="000000"/>
          <w:sz w:val="24"/>
          <w:szCs w:val="24"/>
        </w:rPr>
        <w:t xml:space="preserve"> Live viable birth after 28 completed weeks of gestation or 1kg </w:t>
      </w:r>
      <w:r w:rsidRPr="0022287C">
        <w:rPr>
          <w:rFonts w:ascii="Times New Roman" w:hAnsi="Times New Roman" w:cs="Times New Roman"/>
          <w:color w:val="000000"/>
          <w:sz w:val="24"/>
          <w:szCs w:val="24"/>
        </w:rPr>
        <w:t>undertaken in SPHMMC in Addis Ababa, Ethiopia during study period.</w:t>
      </w:r>
    </w:p>
    <w:p w:rsidR="00150B15" w:rsidRDefault="00150B15" w:rsidP="00150B15">
      <w:pPr>
        <w:numPr>
          <w:ilvl w:val="0"/>
          <w:numId w:val="2"/>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Cases</w:t>
      </w:r>
      <w:r w:rsidRPr="008856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Babies born dead after reaching 28 completed weeks of gestation or greater than 1kg </w:t>
      </w:r>
      <w:r w:rsidRPr="0022287C">
        <w:rPr>
          <w:rFonts w:ascii="Times New Roman" w:hAnsi="Times New Roman" w:cs="Times New Roman"/>
          <w:color w:val="000000"/>
          <w:sz w:val="24"/>
          <w:szCs w:val="24"/>
        </w:rPr>
        <w:t>in SPHMMC in Addis Ababa, Ethiopia during study period.</w:t>
      </w:r>
      <w:r>
        <w:rPr>
          <w:rFonts w:ascii="Times New Roman" w:hAnsi="Times New Roman" w:cs="Times New Roman"/>
          <w:color w:val="000000"/>
          <w:sz w:val="24"/>
          <w:szCs w:val="24"/>
        </w:rPr>
        <w:t xml:space="preserve"> </w:t>
      </w:r>
    </w:p>
    <w:p w:rsidR="00150B15" w:rsidRPr="00501086" w:rsidRDefault="00150B15" w:rsidP="00150B15">
      <w:pPr>
        <w:autoSpaceDE w:val="0"/>
        <w:autoSpaceDN w:val="0"/>
        <w:adjustRightInd w:val="0"/>
        <w:spacing w:after="0" w:line="360" w:lineRule="auto"/>
        <w:ind w:left="1440"/>
        <w:jc w:val="both"/>
        <w:rPr>
          <w:rFonts w:ascii="Times New Roman" w:hAnsi="Times New Roman" w:cs="Times New Roman"/>
          <w:color w:val="000000"/>
          <w:sz w:val="24"/>
          <w:szCs w:val="24"/>
        </w:rPr>
      </w:pPr>
    </w:p>
    <w:p w:rsidR="00150B15" w:rsidRPr="004F3AEF" w:rsidRDefault="00150B15" w:rsidP="00150B15">
      <w:pPr>
        <w:spacing w:line="360" w:lineRule="auto"/>
        <w:jc w:val="both"/>
        <w:rPr>
          <w:rFonts w:ascii="Times New Roman" w:hAnsi="Times New Roman" w:cs="Times New Roman"/>
          <w:b/>
          <w:bCs/>
          <w:sz w:val="28"/>
          <w:szCs w:val="28"/>
        </w:rPr>
      </w:pPr>
      <w:r w:rsidRPr="004F3AEF">
        <w:rPr>
          <w:rFonts w:ascii="Times New Roman" w:hAnsi="Times New Roman" w:cs="Times New Roman"/>
          <w:b/>
          <w:bCs/>
          <w:sz w:val="28"/>
          <w:szCs w:val="28"/>
        </w:rPr>
        <w:t xml:space="preserve">   Exclusion criteria:</w:t>
      </w:r>
      <w:r>
        <w:rPr>
          <w:rFonts w:ascii="Times New Roman" w:hAnsi="Times New Roman" w:cs="Times New Roman"/>
          <w:b/>
          <w:bCs/>
          <w:sz w:val="28"/>
          <w:szCs w:val="28"/>
        </w:rPr>
        <w:t xml:space="preserve"> For both cases and controls,</w:t>
      </w:r>
    </w:p>
    <w:p w:rsidR="00150B15" w:rsidRPr="003B1499" w:rsidRDefault="00150B15" w:rsidP="00150B15">
      <w:pPr>
        <w:pStyle w:val="ListParagraph"/>
        <w:numPr>
          <w:ilvl w:val="0"/>
          <w:numId w:val="3"/>
        </w:numPr>
        <w:spacing w:line="360" w:lineRule="auto"/>
        <w:jc w:val="both"/>
        <w:rPr>
          <w:rFonts w:ascii="Times New Roman" w:hAnsi="Times New Roman" w:cs="Times New Roman"/>
          <w:bCs/>
          <w:sz w:val="24"/>
          <w:szCs w:val="24"/>
        </w:rPr>
      </w:pPr>
      <w:r w:rsidRPr="003B1499">
        <w:rPr>
          <w:rFonts w:ascii="Times New Roman" w:hAnsi="Times New Roman" w:cs="Times New Roman"/>
          <w:bCs/>
          <w:sz w:val="24"/>
          <w:szCs w:val="24"/>
        </w:rPr>
        <w:t xml:space="preserve">Incomplete documentation of </w:t>
      </w:r>
      <w:r>
        <w:rPr>
          <w:rFonts w:ascii="Times New Roman" w:hAnsi="Times New Roman" w:cs="Times New Roman"/>
          <w:bCs/>
          <w:sz w:val="24"/>
          <w:szCs w:val="24"/>
        </w:rPr>
        <w:t>necessary</w:t>
      </w:r>
      <w:r w:rsidRPr="003B1499">
        <w:rPr>
          <w:rFonts w:ascii="Times New Roman" w:hAnsi="Times New Roman" w:cs="Times New Roman"/>
          <w:bCs/>
          <w:sz w:val="24"/>
          <w:szCs w:val="24"/>
        </w:rPr>
        <w:t xml:space="preserve"> interventions at various levels of care.</w:t>
      </w:r>
    </w:p>
    <w:p w:rsidR="00150B15" w:rsidRPr="003B1499" w:rsidRDefault="00150B15" w:rsidP="00150B15">
      <w:pPr>
        <w:pStyle w:val="ListParagraph"/>
        <w:numPr>
          <w:ilvl w:val="0"/>
          <w:numId w:val="3"/>
        </w:numPr>
        <w:spacing w:line="360" w:lineRule="auto"/>
        <w:jc w:val="both"/>
        <w:rPr>
          <w:rFonts w:ascii="Times New Roman" w:hAnsi="Times New Roman" w:cs="Times New Roman"/>
          <w:bCs/>
          <w:sz w:val="24"/>
          <w:szCs w:val="24"/>
        </w:rPr>
      </w:pPr>
      <w:r w:rsidRPr="003B1499">
        <w:rPr>
          <w:rFonts w:ascii="Times New Roman" w:hAnsi="Times New Roman" w:cs="Times New Roman"/>
          <w:bCs/>
          <w:sz w:val="24"/>
          <w:szCs w:val="24"/>
        </w:rPr>
        <w:t xml:space="preserve"> Fetal death prior to 28 completed weeks of gestation or birth weight less than1000gm</w:t>
      </w:r>
    </w:p>
    <w:p w:rsidR="00150B15" w:rsidRPr="003B1499" w:rsidRDefault="00150B15" w:rsidP="00150B15">
      <w:pPr>
        <w:pStyle w:val="ListParagraph"/>
        <w:numPr>
          <w:ilvl w:val="0"/>
          <w:numId w:val="3"/>
        </w:numPr>
        <w:spacing w:line="360" w:lineRule="auto"/>
        <w:jc w:val="both"/>
        <w:rPr>
          <w:rFonts w:ascii="Times New Roman" w:hAnsi="Times New Roman" w:cs="Times New Roman"/>
          <w:bCs/>
          <w:sz w:val="24"/>
          <w:szCs w:val="24"/>
        </w:rPr>
      </w:pPr>
      <w:r w:rsidRPr="003B1499">
        <w:rPr>
          <w:rFonts w:ascii="Times New Roman" w:hAnsi="Times New Roman" w:cs="Times New Roman"/>
          <w:color w:val="000000"/>
          <w:sz w:val="24"/>
          <w:szCs w:val="24"/>
        </w:rPr>
        <w:t xml:space="preserve">Documented cases of immediate neonatal death. </w:t>
      </w:r>
    </w:p>
    <w:p w:rsidR="00150B15" w:rsidRPr="004F3AEF" w:rsidRDefault="00150B15" w:rsidP="00150B15">
      <w:pPr>
        <w:pStyle w:val="Heading2"/>
        <w:spacing w:line="360" w:lineRule="auto"/>
        <w:jc w:val="both"/>
        <w:rPr>
          <w:rFonts w:ascii="Times New Roman" w:hAnsi="Times New Roman" w:cs="Times New Roman"/>
          <w:sz w:val="28"/>
          <w:szCs w:val="28"/>
        </w:rPr>
      </w:pPr>
      <w:bookmarkStart w:id="14" w:name="_Toc80900092"/>
      <w:r w:rsidRPr="004F3AEF">
        <w:rPr>
          <w:rFonts w:ascii="Times New Roman" w:hAnsi="Times New Roman" w:cs="Times New Roman"/>
          <w:sz w:val="28"/>
          <w:szCs w:val="28"/>
        </w:rPr>
        <w:t>Sample Size Determination:</w:t>
      </w:r>
      <w:bookmarkEnd w:id="14"/>
    </w:p>
    <w:p w:rsidR="00150B15" w:rsidRPr="003160DF" w:rsidRDefault="00150B15" w:rsidP="00150B15">
      <w:pPr>
        <w:spacing w:after="0" w:line="360" w:lineRule="auto"/>
        <w:jc w:val="both"/>
        <w:rPr>
          <w:rFonts w:ascii="Times New Roman" w:eastAsia="Calibri" w:hAnsi="Times New Roman" w:cs="Times New Roman"/>
          <w:sz w:val="24"/>
          <w:szCs w:val="24"/>
          <w:u w:val="single"/>
        </w:rPr>
      </w:pPr>
      <w:r>
        <w:rPr>
          <w:rFonts w:ascii="Times New Roman" w:hAnsi="Times New Roman" w:cs="Times New Roman"/>
          <w:sz w:val="24"/>
          <w:szCs w:val="24"/>
        </w:rPr>
        <w:t>Sample size was</w:t>
      </w:r>
      <w:r w:rsidRPr="003B1499">
        <w:rPr>
          <w:rFonts w:ascii="Times New Roman" w:hAnsi="Times New Roman" w:cs="Times New Roman"/>
          <w:sz w:val="24"/>
          <w:szCs w:val="24"/>
        </w:rPr>
        <w:t xml:space="preserve"> determined based on </w:t>
      </w:r>
      <w:r w:rsidRPr="003B1499">
        <w:rPr>
          <w:rFonts w:ascii="Times New Roman" w:eastAsia="Calibri" w:hAnsi="Times New Roman" w:cs="Times New Roman"/>
          <w:sz w:val="24"/>
          <w:szCs w:val="24"/>
        </w:rPr>
        <w:t xml:space="preserve">previous similar study that was carried out in Felege-Hiwot comprehensive specialized hospital: </w:t>
      </w:r>
      <w:r w:rsidRPr="003B1499">
        <w:rPr>
          <w:rFonts w:ascii="Times New Roman" w:hAnsi="Times New Roman" w:cs="Times New Roman"/>
          <w:sz w:val="24"/>
          <w:szCs w:val="24"/>
        </w:rPr>
        <w:t>Using an unmatched case–control formula by Epi-info version-7 with the assumption of</w:t>
      </w:r>
    </w:p>
    <w:p w:rsidR="00150B15" w:rsidRPr="003B1499" w:rsidRDefault="00150B15" w:rsidP="00150B1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3B1499">
        <w:rPr>
          <w:rFonts w:ascii="Times New Roman" w:hAnsi="Times New Roman" w:cs="Times New Roman"/>
          <w:sz w:val="24"/>
          <w:szCs w:val="24"/>
        </w:rPr>
        <w:t xml:space="preserve">Power = 95%, </w:t>
      </w:r>
    </w:p>
    <w:p w:rsidR="00150B15" w:rsidRPr="003B1499" w:rsidRDefault="00150B15" w:rsidP="00150B1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3B1499">
        <w:rPr>
          <w:rFonts w:ascii="Times New Roman" w:hAnsi="Times New Roman" w:cs="Times New Roman"/>
          <w:sz w:val="24"/>
          <w:szCs w:val="24"/>
        </w:rPr>
        <w:t>Two-sided level significance = 95%</w:t>
      </w:r>
    </w:p>
    <w:p w:rsidR="00150B15" w:rsidRPr="003B1499" w:rsidRDefault="00150B15" w:rsidP="00150B1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3B1499">
        <w:rPr>
          <w:rFonts w:ascii="Times New Roman" w:hAnsi="Times New Roman" w:cs="Times New Roman"/>
          <w:sz w:val="24"/>
          <w:szCs w:val="24"/>
        </w:rPr>
        <w:t>1:4 cases to control ratio.</w:t>
      </w:r>
    </w:p>
    <w:p w:rsidR="00150B15" w:rsidRPr="003B1499" w:rsidRDefault="00150B15" w:rsidP="00150B15">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sidRPr="003B1499">
        <w:rPr>
          <w:rFonts w:ascii="Times New Roman" w:hAnsi="Times New Roman" w:cs="Times New Roman"/>
          <w:sz w:val="24"/>
          <w:szCs w:val="24"/>
        </w:rPr>
        <w:t>F</w:t>
      </w:r>
      <w:r>
        <w:rPr>
          <w:rFonts w:ascii="Times New Roman" w:hAnsi="Times New Roman" w:cs="Times New Roman"/>
          <w:sz w:val="24"/>
          <w:szCs w:val="24"/>
        </w:rPr>
        <w:t xml:space="preserve">rom the same </w:t>
      </w:r>
      <w:r w:rsidRPr="003B1499">
        <w:rPr>
          <w:rFonts w:ascii="Times New Roman" w:hAnsi="Times New Roman" w:cs="Times New Roman"/>
          <w:sz w:val="24"/>
          <w:szCs w:val="24"/>
        </w:rPr>
        <w:t>case–control study</w:t>
      </w:r>
      <w:r>
        <w:rPr>
          <w:rFonts w:ascii="Times New Roman" w:hAnsi="Times New Roman" w:cs="Times New Roman"/>
          <w:sz w:val="24"/>
          <w:szCs w:val="24"/>
        </w:rPr>
        <w:t xml:space="preserve"> above </w:t>
      </w:r>
      <w:r w:rsidRPr="003B1499">
        <w:rPr>
          <w:rFonts w:ascii="Times New Roman" w:hAnsi="Times New Roman" w:cs="Times New Roman"/>
          <w:sz w:val="24"/>
          <w:szCs w:val="24"/>
        </w:rPr>
        <w:t xml:space="preserve">, one of the determinants </w:t>
      </w:r>
      <w:r>
        <w:rPr>
          <w:rFonts w:ascii="Times New Roman" w:hAnsi="Times New Roman" w:cs="Times New Roman"/>
          <w:sz w:val="24"/>
          <w:szCs w:val="24"/>
        </w:rPr>
        <w:t xml:space="preserve"> was </w:t>
      </w:r>
      <w:r w:rsidRPr="003B1499">
        <w:rPr>
          <w:rFonts w:ascii="Times New Roman" w:hAnsi="Times New Roman" w:cs="Times New Roman"/>
          <w:sz w:val="24"/>
          <w:szCs w:val="24"/>
        </w:rPr>
        <w:t xml:space="preserve"> previous history of perinatal death (controls exposed = 2.1%,cases exposed 8.3%, AOR = 10.4%), then add 5% of non response rate(34) </w:t>
      </w:r>
      <w:r>
        <w:rPr>
          <w:rFonts w:ascii="Times New Roman" w:hAnsi="Times New Roman" w:cs="Times New Roman"/>
          <w:sz w:val="24"/>
          <w:szCs w:val="24"/>
        </w:rPr>
        <w:t xml:space="preserve"> ,accordingly calculated </w:t>
      </w:r>
      <w:r w:rsidRPr="003B1499">
        <w:rPr>
          <w:rFonts w:ascii="Times New Roman" w:hAnsi="Times New Roman" w:cs="Times New Roman"/>
          <w:sz w:val="24"/>
          <w:szCs w:val="24"/>
        </w:rPr>
        <w:t xml:space="preserve"> sample size</w:t>
      </w:r>
      <w:r>
        <w:rPr>
          <w:rFonts w:ascii="Times New Roman" w:hAnsi="Times New Roman" w:cs="Times New Roman"/>
          <w:sz w:val="24"/>
          <w:szCs w:val="24"/>
        </w:rPr>
        <w:t xml:space="preserve"> w</w:t>
      </w:r>
      <w:r w:rsidR="004E2EE0">
        <w:rPr>
          <w:rFonts w:ascii="Times New Roman" w:hAnsi="Times New Roman" w:cs="Times New Roman"/>
          <w:sz w:val="24"/>
          <w:szCs w:val="24"/>
        </w:rPr>
        <w:t>a</w:t>
      </w:r>
      <w:r>
        <w:rPr>
          <w:rFonts w:ascii="Times New Roman" w:hAnsi="Times New Roman" w:cs="Times New Roman"/>
          <w:sz w:val="24"/>
          <w:szCs w:val="24"/>
        </w:rPr>
        <w:t>s</w:t>
      </w:r>
      <w:r w:rsidRPr="003B1499">
        <w:rPr>
          <w:rFonts w:ascii="Times New Roman" w:hAnsi="Times New Roman" w:cs="Times New Roman"/>
          <w:sz w:val="24"/>
          <w:szCs w:val="24"/>
        </w:rPr>
        <w:t xml:space="preserve"> of 720 ;144 cases and 576 controls.</w:t>
      </w:r>
    </w:p>
    <w:p w:rsidR="00150B15" w:rsidRPr="003B1499" w:rsidRDefault="00150B15" w:rsidP="00150B15">
      <w:pPr>
        <w:autoSpaceDE w:val="0"/>
        <w:autoSpaceDN w:val="0"/>
        <w:adjustRightInd w:val="0"/>
        <w:spacing w:after="0" w:line="360" w:lineRule="auto"/>
        <w:jc w:val="both"/>
        <w:rPr>
          <w:rFonts w:ascii="Times New Roman" w:hAnsi="Times New Roman" w:cs="Times New Roman"/>
          <w:sz w:val="24"/>
          <w:szCs w:val="24"/>
        </w:rPr>
      </w:pPr>
    </w:p>
    <w:p w:rsidR="00150B15" w:rsidRPr="0022287C" w:rsidRDefault="00DB4651" w:rsidP="00150B1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rPr>
        <w:t xml:space="preserve"> </w:t>
      </w:r>
    </w:p>
    <w:p w:rsidR="00150B15" w:rsidRDefault="00150B15" w:rsidP="00150B15">
      <w:pPr>
        <w:autoSpaceDE w:val="0"/>
        <w:autoSpaceDN w:val="0"/>
        <w:adjustRightInd w:val="0"/>
        <w:spacing w:after="0" w:line="360" w:lineRule="auto"/>
        <w:jc w:val="both"/>
        <w:rPr>
          <w:rFonts w:ascii="Times New Roman" w:hAnsi="Times New Roman" w:cs="Times New Roman"/>
          <w:sz w:val="24"/>
          <w:szCs w:val="24"/>
        </w:rPr>
      </w:pPr>
      <w:r w:rsidRPr="0022287C">
        <w:rPr>
          <w:rFonts w:ascii="Times New Roman" w:hAnsi="Times New Roman" w:cs="Times New Roman"/>
          <w:sz w:val="24"/>
          <w:szCs w:val="24"/>
        </w:rPr>
        <w:lastRenderedPageBreak/>
        <w:t>The</w:t>
      </w:r>
      <w:r>
        <w:rPr>
          <w:rFonts w:ascii="Times New Roman" w:hAnsi="Times New Roman" w:cs="Times New Roman"/>
          <w:sz w:val="24"/>
          <w:szCs w:val="24"/>
        </w:rPr>
        <w:t xml:space="preserve">refore; taking the larger of sample sizes calculated above, </w:t>
      </w:r>
      <w:r w:rsidRPr="0022287C">
        <w:rPr>
          <w:rFonts w:ascii="Times New Roman" w:hAnsi="Times New Roman" w:cs="Times New Roman"/>
          <w:sz w:val="24"/>
          <w:szCs w:val="24"/>
        </w:rPr>
        <w:t>final</w:t>
      </w:r>
      <w:r>
        <w:rPr>
          <w:rFonts w:ascii="Times New Roman" w:hAnsi="Times New Roman" w:cs="Times New Roman"/>
          <w:sz w:val="24"/>
          <w:szCs w:val="24"/>
        </w:rPr>
        <w:t xml:space="preserve"> total </w:t>
      </w:r>
      <w:r w:rsidRPr="0022287C">
        <w:rPr>
          <w:rFonts w:ascii="Times New Roman" w:hAnsi="Times New Roman" w:cs="Times New Roman"/>
          <w:sz w:val="24"/>
          <w:szCs w:val="24"/>
        </w:rPr>
        <w:t xml:space="preserve">sample size </w:t>
      </w:r>
      <w:r>
        <w:rPr>
          <w:rFonts w:ascii="Times New Roman" w:hAnsi="Times New Roman" w:cs="Times New Roman"/>
          <w:sz w:val="24"/>
          <w:szCs w:val="24"/>
        </w:rPr>
        <w:t>was 720</w:t>
      </w:r>
      <w:r w:rsidRPr="0022287C">
        <w:rPr>
          <w:rFonts w:ascii="Times New Roman" w:hAnsi="Times New Roman" w:cs="Times New Roman"/>
          <w:sz w:val="24"/>
          <w:szCs w:val="24"/>
        </w:rPr>
        <w:t xml:space="preserve">. </w:t>
      </w:r>
      <w:r>
        <w:rPr>
          <w:rFonts w:ascii="Times New Roman" w:hAnsi="Times New Roman" w:cs="Times New Roman"/>
          <w:sz w:val="24"/>
          <w:szCs w:val="24"/>
        </w:rPr>
        <w:t>Thus144</w:t>
      </w:r>
      <w:r w:rsidRPr="0022287C">
        <w:rPr>
          <w:rFonts w:ascii="Times New Roman" w:hAnsi="Times New Roman" w:cs="Times New Roman"/>
          <w:sz w:val="24"/>
          <w:szCs w:val="24"/>
        </w:rPr>
        <w:t xml:space="preserve"> for cases and </w:t>
      </w:r>
      <w:r>
        <w:rPr>
          <w:rFonts w:ascii="Times New Roman" w:hAnsi="Times New Roman" w:cs="Times New Roman"/>
          <w:sz w:val="24"/>
          <w:szCs w:val="24"/>
        </w:rPr>
        <w:t xml:space="preserve">576 </w:t>
      </w:r>
      <w:r w:rsidRPr="0022287C">
        <w:rPr>
          <w:rFonts w:ascii="Times New Roman" w:hAnsi="Times New Roman" w:cs="Times New Roman"/>
          <w:sz w:val="24"/>
          <w:szCs w:val="24"/>
        </w:rPr>
        <w:t xml:space="preserve">for </w:t>
      </w:r>
      <w:r>
        <w:rPr>
          <w:rFonts w:ascii="Times New Roman" w:hAnsi="Times New Roman" w:cs="Times New Roman"/>
          <w:sz w:val="24"/>
          <w:szCs w:val="24"/>
        </w:rPr>
        <w:t>controls.</w:t>
      </w:r>
    </w:p>
    <w:p w:rsidR="00150B15" w:rsidRPr="0022287C" w:rsidRDefault="00150B15" w:rsidP="00150B1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Data from cases was </w:t>
      </w:r>
      <w:r w:rsidRPr="0022287C">
        <w:rPr>
          <w:rFonts w:ascii="Times New Roman" w:hAnsi="Times New Roman" w:cs="Times New Roman"/>
          <w:sz w:val="24"/>
          <w:szCs w:val="24"/>
        </w:rPr>
        <w:t xml:space="preserve">collected </w:t>
      </w:r>
      <w:r>
        <w:rPr>
          <w:rFonts w:ascii="Times New Roman" w:hAnsi="Times New Roman" w:cs="Times New Roman"/>
          <w:sz w:val="24"/>
          <w:szCs w:val="24"/>
        </w:rPr>
        <w:t xml:space="preserve">purposively and </w:t>
      </w:r>
      <w:r w:rsidRPr="0022287C">
        <w:rPr>
          <w:rFonts w:ascii="Times New Roman" w:hAnsi="Times New Roman" w:cs="Times New Roman"/>
          <w:sz w:val="24"/>
          <w:szCs w:val="24"/>
        </w:rPr>
        <w:t>consecutively and controls</w:t>
      </w:r>
      <w:r>
        <w:rPr>
          <w:rFonts w:ascii="Times New Roman" w:hAnsi="Times New Roman" w:cs="Times New Roman"/>
          <w:sz w:val="24"/>
          <w:szCs w:val="24"/>
        </w:rPr>
        <w:t xml:space="preserve"> </w:t>
      </w:r>
      <w:r w:rsidRPr="0022287C">
        <w:rPr>
          <w:rFonts w:ascii="Times New Roman" w:hAnsi="Times New Roman" w:cs="Times New Roman"/>
          <w:sz w:val="24"/>
          <w:szCs w:val="24"/>
        </w:rPr>
        <w:t xml:space="preserve">selected by </w:t>
      </w:r>
      <w:r>
        <w:rPr>
          <w:rFonts w:ascii="Times New Roman" w:hAnsi="Times New Roman" w:cs="Times New Roman"/>
          <w:sz w:val="24"/>
          <w:szCs w:val="24"/>
        </w:rPr>
        <w:t>random numbering</w:t>
      </w:r>
      <w:r w:rsidRPr="0022287C">
        <w:rPr>
          <w:rFonts w:ascii="Times New Roman" w:hAnsi="Times New Roman" w:cs="Times New Roman"/>
          <w:sz w:val="24"/>
          <w:szCs w:val="24"/>
        </w:rPr>
        <w:t xml:space="preserve"> technique</w:t>
      </w:r>
      <w:r>
        <w:rPr>
          <w:rFonts w:ascii="Times New Roman" w:hAnsi="Times New Roman" w:cs="Times New Roman"/>
          <w:sz w:val="24"/>
          <w:szCs w:val="24"/>
        </w:rPr>
        <w:t xml:space="preserve"> of women with live birth from delivery register just prior to </w:t>
      </w:r>
      <w:r w:rsidR="004E2EE0">
        <w:rPr>
          <w:rFonts w:ascii="Times New Roman" w:hAnsi="Times New Roman" w:cs="Times New Roman"/>
          <w:sz w:val="24"/>
          <w:szCs w:val="24"/>
        </w:rPr>
        <w:t>the case</w:t>
      </w:r>
      <w:r>
        <w:rPr>
          <w:rFonts w:ascii="Times New Roman" w:hAnsi="Times New Roman" w:cs="Times New Roman"/>
          <w:sz w:val="24"/>
          <w:szCs w:val="24"/>
        </w:rPr>
        <w:t xml:space="preserve"> of still birth with in twelve hours </w:t>
      </w:r>
      <w:r w:rsidR="004E2EE0">
        <w:rPr>
          <w:rFonts w:ascii="Times New Roman" w:hAnsi="Times New Roman" w:cs="Times New Roman"/>
          <w:sz w:val="24"/>
          <w:szCs w:val="24"/>
        </w:rPr>
        <w:t>over the</w:t>
      </w:r>
      <w:r>
        <w:rPr>
          <w:rFonts w:ascii="Times New Roman" w:hAnsi="Times New Roman" w:cs="Times New Roman"/>
          <w:sz w:val="24"/>
          <w:szCs w:val="24"/>
        </w:rPr>
        <w:t xml:space="preserve"> same day cases reported </w:t>
      </w:r>
      <w:r w:rsidR="004E2EE0">
        <w:rPr>
          <w:rFonts w:ascii="Times New Roman" w:hAnsi="Times New Roman" w:cs="Times New Roman"/>
          <w:sz w:val="24"/>
          <w:szCs w:val="24"/>
        </w:rPr>
        <w:t xml:space="preserve">and </w:t>
      </w:r>
      <w:r w:rsidR="004E2EE0" w:rsidRPr="0022287C">
        <w:rPr>
          <w:rFonts w:ascii="Times New Roman" w:hAnsi="Times New Roman" w:cs="Times New Roman"/>
          <w:sz w:val="24"/>
          <w:szCs w:val="24"/>
        </w:rPr>
        <w:t>the</w:t>
      </w:r>
      <w:r w:rsidRPr="0022287C">
        <w:rPr>
          <w:rFonts w:ascii="Times New Roman" w:hAnsi="Times New Roman" w:cs="Times New Roman"/>
          <w:sz w:val="24"/>
          <w:szCs w:val="24"/>
        </w:rPr>
        <w:t xml:space="preserve"> ratio above in mind. </w:t>
      </w:r>
    </w:p>
    <w:p w:rsidR="00150B15" w:rsidRDefault="00150B15" w:rsidP="00150B15">
      <w:pPr>
        <w:autoSpaceDE w:val="0"/>
        <w:autoSpaceDN w:val="0"/>
        <w:adjustRightInd w:val="0"/>
        <w:spacing w:after="0" w:line="360" w:lineRule="auto"/>
        <w:jc w:val="both"/>
        <w:rPr>
          <w:rFonts w:ascii="Times New Roman" w:hAnsi="Times New Roman" w:cs="Times New Roman"/>
          <w:sz w:val="24"/>
          <w:szCs w:val="24"/>
        </w:rPr>
      </w:pPr>
      <w:r w:rsidRPr="007945FA">
        <w:rPr>
          <w:rFonts w:ascii="Times New Roman" w:hAnsi="Times New Roman" w:cs="Times New Roman"/>
          <w:sz w:val="24"/>
          <w:szCs w:val="24"/>
        </w:rPr>
        <w:t>According to St. Paul’s Hospital Millennium Medical College sta</w:t>
      </w:r>
      <w:r>
        <w:rPr>
          <w:rFonts w:ascii="Times New Roman" w:hAnsi="Times New Roman" w:cs="Times New Roman"/>
          <w:sz w:val="24"/>
          <w:szCs w:val="24"/>
        </w:rPr>
        <w:t>tistics on average close to 9000-10,000, 800-900, 25-30</w:t>
      </w:r>
      <w:r w:rsidRPr="007945FA">
        <w:rPr>
          <w:rFonts w:ascii="Times New Roman" w:hAnsi="Times New Roman" w:cs="Times New Roman"/>
          <w:sz w:val="24"/>
          <w:szCs w:val="24"/>
        </w:rPr>
        <w:t xml:space="preserve"> deliveries reported annually,</w:t>
      </w:r>
      <w:r>
        <w:rPr>
          <w:rFonts w:ascii="Times New Roman" w:hAnsi="Times New Roman" w:cs="Times New Roman"/>
          <w:sz w:val="24"/>
          <w:szCs w:val="24"/>
        </w:rPr>
        <w:t xml:space="preserve"> monthly and daily respective</w:t>
      </w:r>
      <w:r w:rsidRPr="007945FA">
        <w:rPr>
          <w:rFonts w:ascii="Times New Roman" w:hAnsi="Times New Roman" w:cs="Times New Roman"/>
          <w:sz w:val="24"/>
          <w:szCs w:val="24"/>
        </w:rPr>
        <w:t>ly.</w:t>
      </w:r>
    </w:p>
    <w:p w:rsidR="00150B15" w:rsidRPr="00672A02" w:rsidRDefault="00150B15" w:rsidP="00150B15">
      <w:pPr>
        <w:autoSpaceDE w:val="0"/>
        <w:autoSpaceDN w:val="0"/>
        <w:adjustRightInd w:val="0"/>
        <w:spacing w:after="0" w:line="360" w:lineRule="auto"/>
        <w:jc w:val="both"/>
        <w:rPr>
          <w:rFonts w:ascii="Times New Roman" w:hAnsi="Times New Roman" w:cs="Times New Roman"/>
          <w:sz w:val="24"/>
          <w:szCs w:val="24"/>
        </w:rPr>
      </w:pPr>
    </w:p>
    <w:p w:rsidR="00150B15" w:rsidRPr="004F3AEF" w:rsidRDefault="00150B15" w:rsidP="00150B15">
      <w:pPr>
        <w:spacing w:line="360" w:lineRule="auto"/>
        <w:jc w:val="both"/>
        <w:rPr>
          <w:rFonts w:ascii="Times New Roman" w:hAnsi="Times New Roman" w:cs="Times New Roman"/>
          <w:b/>
          <w:sz w:val="28"/>
          <w:szCs w:val="28"/>
        </w:rPr>
      </w:pPr>
      <w:bookmarkStart w:id="15" w:name="_Toc80900093"/>
      <w:r w:rsidRPr="004F3AEF">
        <w:rPr>
          <w:rStyle w:val="Heading2Char"/>
          <w:rFonts w:ascii="Times New Roman" w:hAnsi="Times New Roman" w:cs="Times New Roman"/>
          <w:sz w:val="28"/>
          <w:szCs w:val="28"/>
        </w:rPr>
        <w:t>Sampling Technique:</w:t>
      </w:r>
      <w:bookmarkEnd w:id="15"/>
    </w:p>
    <w:p w:rsidR="00150B15" w:rsidRPr="00583FF8" w:rsidRDefault="00150B15" w:rsidP="00150B15">
      <w:pPr>
        <w:spacing w:line="360" w:lineRule="auto"/>
        <w:jc w:val="both"/>
        <w:rPr>
          <w:rFonts w:ascii="Times New Roman" w:hAnsi="Times New Roman" w:cs="Times New Roman"/>
          <w:sz w:val="24"/>
          <w:szCs w:val="24"/>
        </w:rPr>
      </w:pPr>
      <w:r w:rsidRPr="00583FF8">
        <w:rPr>
          <w:rFonts w:ascii="Times New Roman" w:hAnsi="Times New Roman" w:cs="Times New Roman"/>
          <w:sz w:val="24"/>
          <w:szCs w:val="24"/>
        </w:rPr>
        <w:t>Owing to the relative strength of the case-control study desi</w:t>
      </w:r>
      <w:r>
        <w:rPr>
          <w:rFonts w:ascii="Times New Roman" w:hAnsi="Times New Roman" w:cs="Times New Roman"/>
          <w:sz w:val="24"/>
          <w:szCs w:val="24"/>
        </w:rPr>
        <w:t>gn and because the study was</w:t>
      </w:r>
      <w:r w:rsidRPr="00583FF8">
        <w:rPr>
          <w:rFonts w:ascii="Times New Roman" w:hAnsi="Times New Roman" w:cs="Times New Roman"/>
          <w:sz w:val="24"/>
          <w:szCs w:val="24"/>
        </w:rPr>
        <w:t xml:space="preserve"> conducted in a health facility setting</w:t>
      </w:r>
      <w:r>
        <w:rPr>
          <w:rFonts w:ascii="Times New Roman" w:hAnsi="Times New Roman" w:cs="Times New Roman"/>
          <w:sz w:val="24"/>
          <w:szCs w:val="24"/>
        </w:rPr>
        <w:t>, which made</w:t>
      </w:r>
      <w:r w:rsidRPr="00583FF8">
        <w:rPr>
          <w:rFonts w:ascii="Times New Roman" w:hAnsi="Times New Roman" w:cs="Times New Roman"/>
          <w:sz w:val="24"/>
          <w:szCs w:val="24"/>
        </w:rPr>
        <w:t xml:space="preserve"> case and control selection easier, the findings from this study could be fairly generalized to women who experienced stillbirth in urban health facility settings in Ethiopia.</w:t>
      </w:r>
    </w:p>
    <w:p w:rsidR="00150B15" w:rsidRPr="00583FF8" w:rsidRDefault="00150B15" w:rsidP="00150B15">
      <w:pPr>
        <w:spacing w:line="360" w:lineRule="auto"/>
        <w:jc w:val="both"/>
        <w:rPr>
          <w:rFonts w:ascii="Times New Roman" w:hAnsi="Times New Roman" w:cs="Times New Roman"/>
          <w:sz w:val="24"/>
          <w:szCs w:val="24"/>
        </w:rPr>
      </w:pPr>
      <w:r w:rsidRPr="00583FF8">
        <w:rPr>
          <w:rFonts w:ascii="Times New Roman" w:hAnsi="Times New Roman" w:cs="Times New Roman"/>
          <w:sz w:val="24"/>
          <w:szCs w:val="24"/>
        </w:rPr>
        <w:t>All cases of stillbirth that occurred in St. Paul’s Hospital Millennium Medical College until required number of cases reached, Addis Ababa; Ethiopia during study period constituted the sampling frame</w:t>
      </w:r>
      <w:r>
        <w:rPr>
          <w:rFonts w:ascii="Times New Roman" w:hAnsi="Times New Roman" w:cs="Times New Roman"/>
          <w:sz w:val="24"/>
          <w:szCs w:val="24"/>
        </w:rPr>
        <w:t xml:space="preserve"> for this study. This study</w:t>
      </w:r>
      <w:r w:rsidRPr="00583FF8">
        <w:rPr>
          <w:rFonts w:ascii="Times New Roman" w:hAnsi="Times New Roman" w:cs="Times New Roman"/>
          <w:sz w:val="24"/>
          <w:szCs w:val="24"/>
        </w:rPr>
        <w:t xml:space="preserve"> conduct</w:t>
      </w:r>
      <w:r>
        <w:rPr>
          <w:rFonts w:ascii="Times New Roman" w:hAnsi="Times New Roman" w:cs="Times New Roman"/>
          <w:sz w:val="24"/>
          <w:szCs w:val="24"/>
        </w:rPr>
        <w:t>ed</w:t>
      </w:r>
      <w:r w:rsidRPr="00583FF8">
        <w:rPr>
          <w:rFonts w:ascii="Times New Roman" w:hAnsi="Times New Roman" w:cs="Times New Roman"/>
          <w:sz w:val="24"/>
          <w:szCs w:val="24"/>
        </w:rPr>
        <w:t xml:space="preserve"> a complete enumeration of all cases of stillbirth in St.Paul’s Hospital Millennium Medical College that</w:t>
      </w:r>
      <w:r>
        <w:rPr>
          <w:rFonts w:ascii="Times New Roman" w:hAnsi="Times New Roman" w:cs="Times New Roman"/>
          <w:sz w:val="24"/>
          <w:szCs w:val="24"/>
        </w:rPr>
        <w:t xml:space="preserve"> had </w:t>
      </w:r>
      <w:r w:rsidRPr="00583FF8">
        <w:rPr>
          <w:rFonts w:ascii="Times New Roman" w:hAnsi="Times New Roman" w:cs="Times New Roman"/>
          <w:sz w:val="24"/>
          <w:szCs w:val="24"/>
        </w:rPr>
        <w:t xml:space="preserve">taken place during the study period; August 01– December 30, 2020. According to sample inclusion and exclusion criteria, all immediate post partum women who experienced stillbirth and their medical record chart </w:t>
      </w:r>
      <w:r>
        <w:rPr>
          <w:rFonts w:ascii="Times New Roman" w:hAnsi="Times New Roman" w:cs="Times New Roman"/>
          <w:sz w:val="24"/>
          <w:szCs w:val="24"/>
        </w:rPr>
        <w:t xml:space="preserve">were </w:t>
      </w:r>
      <w:r w:rsidRPr="00583FF8">
        <w:rPr>
          <w:rFonts w:ascii="Times New Roman" w:hAnsi="Times New Roman" w:cs="Times New Roman"/>
          <w:sz w:val="24"/>
          <w:szCs w:val="24"/>
        </w:rPr>
        <w:t>reviewed for complete data in the defined period and that qualified the selection criteri</w:t>
      </w:r>
      <w:r>
        <w:rPr>
          <w:rFonts w:ascii="Times New Roman" w:hAnsi="Times New Roman" w:cs="Times New Roman"/>
          <w:sz w:val="24"/>
          <w:szCs w:val="24"/>
        </w:rPr>
        <w:t xml:space="preserve">a for cases and controls </w:t>
      </w:r>
      <w:r w:rsidR="004E2EE0">
        <w:rPr>
          <w:rFonts w:ascii="Times New Roman" w:hAnsi="Times New Roman" w:cs="Times New Roman"/>
          <w:sz w:val="24"/>
          <w:szCs w:val="24"/>
        </w:rPr>
        <w:t xml:space="preserve">were </w:t>
      </w:r>
      <w:r w:rsidR="004E2EE0" w:rsidRPr="00583FF8">
        <w:rPr>
          <w:rFonts w:ascii="Times New Roman" w:hAnsi="Times New Roman" w:cs="Times New Roman"/>
          <w:sz w:val="24"/>
          <w:szCs w:val="24"/>
        </w:rPr>
        <w:t>chosen</w:t>
      </w:r>
      <w:r w:rsidRPr="00583FF8">
        <w:rPr>
          <w:rFonts w:ascii="Times New Roman" w:hAnsi="Times New Roman" w:cs="Times New Roman"/>
          <w:sz w:val="24"/>
          <w:szCs w:val="24"/>
        </w:rPr>
        <w:t xml:space="preserve"> as sources of data for this </w:t>
      </w:r>
      <w:r w:rsidR="004E2EE0" w:rsidRPr="00583FF8">
        <w:rPr>
          <w:rFonts w:ascii="Times New Roman" w:hAnsi="Times New Roman" w:cs="Times New Roman"/>
          <w:sz w:val="24"/>
          <w:szCs w:val="24"/>
        </w:rPr>
        <w:t>study. Being</w:t>
      </w:r>
      <w:r w:rsidRPr="00583FF8">
        <w:rPr>
          <w:rFonts w:ascii="Times New Roman" w:hAnsi="Times New Roman" w:cs="Times New Roman"/>
          <w:sz w:val="24"/>
          <w:szCs w:val="24"/>
        </w:rPr>
        <w:t xml:space="preserve"> a compa</w:t>
      </w:r>
      <w:r>
        <w:rPr>
          <w:rFonts w:ascii="Times New Roman" w:hAnsi="Times New Roman" w:cs="Times New Roman"/>
          <w:sz w:val="24"/>
          <w:szCs w:val="24"/>
        </w:rPr>
        <w:t>rison design, this study focused</w:t>
      </w:r>
      <w:r w:rsidRPr="00583FF8">
        <w:rPr>
          <w:rFonts w:ascii="Times New Roman" w:hAnsi="Times New Roman" w:cs="Times New Roman"/>
          <w:sz w:val="24"/>
          <w:szCs w:val="24"/>
        </w:rPr>
        <w:t xml:space="preserve"> on sampling controls that had similar experiences in terms of the maternity care characteristics except for the stillbirth outcome. </w:t>
      </w:r>
    </w:p>
    <w:p w:rsidR="00411E0B" w:rsidRDefault="00150B15" w:rsidP="00150B15">
      <w:pPr>
        <w:spacing w:line="360" w:lineRule="auto"/>
        <w:jc w:val="both"/>
        <w:rPr>
          <w:rFonts w:ascii="Times New Roman" w:hAnsi="Times New Roman" w:cs="Times New Roman"/>
          <w:sz w:val="24"/>
          <w:szCs w:val="24"/>
        </w:rPr>
      </w:pPr>
      <w:r w:rsidRPr="00583FF8">
        <w:rPr>
          <w:rFonts w:ascii="Times New Roman" w:hAnsi="Times New Roman" w:cs="Times New Roman"/>
          <w:sz w:val="24"/>
          <w:szCs w:val="24"/>
        </w:rPr>
        <w:t>To increase its statistical power, the study selected control groups that had given birth in the same facility and over the same study period in four to one (4:1) ratio. Therefore; in the hospital four immediate post partum women and respective medical ch</w:t>
      </w:r>
      <w:r>
        <w:rPr>
          <w:rFonts w:ascii="Times New Roman" w:hAnsi="Times New Roman" w:cs="Times New Roman"/>
          <w:sz w:val="24"/>
          <w:szCs w:val="24"/>
        </w:rPr>
        <w:t xml:space="preserve">art with live births </w:t>
      </w:r>
      <w:r w:rsidR="004E2EE0">
        <w:rPr>
          <w:rFonts w:ascii="Times New Roman" w:hAnsi="Times New Roman" w:cs="Times New Roman"/>
          <w:sz w:val="24"/>
          <w:szCs w:val="24"/>
        </w:rPr>
        <w:t xml:space="preserve">were </w:t>
      </w:r>
      <w:r w:rsidR="004E2EE0" w:rsidRPr="00583FF8">
        <w:rPr>
          <w:rFonts w:ascii="Times New Roman" w:hAnsi="Times New Roman" w:cs="Times New Roman"/>
          <w:sz w:val="24"/>
          <w:szCs w:val="24"/>
        </w:rPr>
        <w:t>selected</w:t>
      </w:r>
      <w:r w:rsidRPr="00583FF8">
        <w:rPr>
          <w:rFonts w:ascii="Times New Roman" w:hAnsi="Times New Roman" w:cs="Times New Roman"/>
          <w:sz w:val="24"/>
          <w:szCs w:val="24"/>
        </w:rPr>
        <w:t xml:space="preserve"> for each case of a woman with stillbirth. </w:t>
      </w:r>
    </w:p>
    <w:p w:rsidR="00411E0B" w:rsidRDefault="00411E0B" w:rsidP="00150B15">
      <w:pPr>
        <w:spacing w:line="360" w:lineRule="auto"/>
        <w:jc w:val="both"/>
        <w:rPr>
          <w:rFonts w:ascii="Times New Roman" w:hAnsi="Times New Roman" w:cs="Times New Roman"/>
          <w:sz w:val="24"/>
          <w:szCs w:val="24"/>
        </w:rPr>
      </w:pPr>
    </w:p>
    <w:p w:rsidR="00150B15" w:rsidRPr="00113061" w:rsidRDefault="00150B15" w:rsidP="00150B15">
      <w:pPr>
        <w:spacing w:line="360" w:lineRule="auto"/>
        <w:jc w:val="both"/>
        <w:rPr>
          <w:rFonts w:ascii="Times New Roman" w:hAnsi="Times New Roman" w:cs="Times New Roman"/>
          <w:sz w:val="24"/>
          <w:szCs w:val="24"/>
        </w:rPr>
      </w:pPr>
      <w:r w:rsidRPr="00583FF8">
        <w:rPr>
          <w:rFonts w:ascii="Times New Roman" w:hAnsi="Times New Roman" w:cs="Times New Roman"/>
          <w:sz w:val="24"/>
          <w:szCs w:val="24"/>
        </w:rPr>
        <w:lastRenderedPageBreak/>
        <w:t>Accordingly, th</w:t>
      </w:r>
      <w:r>
        <w:rPr>
          <w:rFonts w:ascii="Times New Roman" w:hAnsi="Times New Roman" w:cs="Times New Roman"/>
          <w:sz w:val="24"/>
          <w:szCs w:val="24"/>
        </w:rPr>
        <w:t>e charts of control groups were</w:t>
      </w:r>
      <w:r w:rsidRPr="00583FF8">
        <w:rPr>
          <w:rFonts w:ascii="Times New Roman" w:hAnsi="Times New Roman" w:cs="Times New Roman"/>
          <w:sz w:val="24"/>
          <w:szCs w:val="24"/>
        </w:rPr>
        <w:t xml:space="preserve"> selected from the register using random numbering technique and cases counted </w:t>
      </w:r>
      <w:r w:rsidR="004E2EE0" w:rsidRPr="00583FF8">
        <w:rPr>
          <w:rFonts w:ascii="Times New Roman" w:hAnsi="Times New Roman" w:cs="Times New Roman"/>
          <w:sz w:val="24"/>
          <w:szCs w:val="24"/>
        </w:rPr>
        <w:t>consecutively. On</w:t>
      </w:r>
      <w:r w:rsidRPr="00583FF8">
        <w:rPr>
          <w:rFonts w:ascii="Times New Roman" w:hAnsi="Times New Roman" w:cs="Times New Roman"/>
          <w:sz w:val="24"/>
          <w:szCs w:val="24"/>
        </w:rPr>
        <w:t xml:space="preserve"> every day when cases of stillbi</w:t>
      </w:r>
      <w:r>
        <w:rPr>
          <w:rFonts w:ascii="Times New Roman" w:hAnsi="Times New Roman" w:cs="Times New Roman"/>
          <w:sz w:val="24"/>
          <w:szCs w:val="24"/>
        </w:rPr>
        <w:t>rth were</w:t>
      </w:r>
      <w:r w:rsidRPr="00583FF8">
        <w:rPr>
          <w:rFonts w:ascii="Times New Roman" w:hAnsi="Times New Roman" w:cs="Times New Roman"/>
          <w:sz w:val="24"/>
          <w:szCs w:val="24"/>
        </w:rPr>
        <w:t xml:space="preserve"> detected, record numbers </w:t>
      </w:r>
      <w:r>
        <w:rPr>
          <w:rFonts w:ascii="Times New Roman" w:hAnsi="Times New Roman" w:cs="Times New Roman"/>
          <w:sz w:val="24"/>
          <w:szCs w:val="24"/>
        </w:rPr>
        <w:t xml:space="preserve">of women with live birth </w:t>
      </w:r>
      <w:r w:rsidR="00411E0B">
        <w:rPr>
          <w:rFonts w:ascii="Times New Roman" w:hAnsi="Times New Roman" w:cs="Times New Roman"/>
          <w:sz w:val="24"/>
          <w:szCs w:val="24"/>
        </w:rPr>
        <w:t xml:space="preserve">was </w:t>
      </w:r>
      <w:r w:rsidR="00411E0B" w:rsidRPr="00583FF8">
        <w:rPr>
          <w:rFonts w:ascii="Times New Roman" w:hAnsi="Times New Roman" w:cs="Times New Roman"/>
          <w:sz w:val="24"/>
          <w:szCs w:val="24"/>
        </w:rPr>
        <w:t>listed</w:t>
      </w:r>
      <w:r w:rsidRPr="00583FF8">
        <w:rPr>
          <w:rFonts w:ascii="Times New Roman" w:hAnsi="Times New Roman" w:cs="Times New Roman"/>
          <w:sz w:val="24"/>
          <w:szCs w:val="24"/>
        </w:rPr>
        <w:t xml:space="preserve"> and rolled on pieces of paper of which one of the data collectors randomly select by </w:t>
      </w:r>
      <w:r w:rsidR="00411E0B" w:rsidRPr="00583FF8">
        <w:rPr>
          <w:rFonts w:ascii="Times New Roman" w:hAnsi="Times New Roman" w:cs="Times New Roman"/>
          <w:sz w:val="24"/>
          <w:szCs w:val="24"/>
        </w:rPr>
        <w:t>random numbering</w:t>
      </w:r>
      <w:r w:rsidRPr="00583FF8">
        <w:rPr>
          <w:rFonts w:ascii="Times New Roman" w:hAnsi="Times New Roman" w:cs="Times New Roman"/>
          <w:sz w:val="24"/>
          <w:szCs w:val="24"/>
        </w:rPr>
        <w:t xml:space="preserve"> </w:t>
      </w:r>
      <w:r w:rsidR="00411E0B" w:rsidRPr="00583FF8">
        <w:rPr>
          <w:rFonts w:ascii="Times New Roman" w:hAnsi="Times New Roman" w:cs="Times New Roman"/>
          <w:sz w:val="24"/>
          <w:szCs w:val="24"/>
        </w:rPr>
        <w:t>technique the</w:t>
      </w:r>
      <w:r w:rsidRPr="00583FF8">
        <w:rPr>
          <w:rFonts w:ascii="Times New Roman" w:hAnsi="Times New Roman" w:cs="Times New Roman"/>
          <w:sz w:val="24"/>
          <w:szCs w:val="24"/>
        </w:rPr>
        <w:t xml:space="preserve"> required number of controls.</w:t>
      </w:r>
    </w:p>
    <w:p w:rsidR="00150B15" w:rsidRPr="00113061" w:rsidRDefault="00150B15" w:rsidP="00150B15">
      <w:pPr>
        <w:pStyle w:val="Heading2"/>
        <w:spacing w:line="360" w:lineRule="auto"/>
        <w:jc w:val="both"/>
        <w:rPr>
          <w:rFonts w:ascii="Times New Roman" w:hAnsi="Times New Roman" w:cs="Times New Roman"/>
          <w:sz w:val="28"/>
          <w:szCs w:val="28"/>
        </w:rPr>
      </w:pPr>
      <w:bookmarkStart w:id="16" w:name="_Toc80900094"/>
      <w:r w:rsidRPr="00113061">
        <w:rPr>
          <w:rFonts w:ascii="Times New Roman" w:hAnsi="Times New Roman" w:cs="Times New Roman"/>
          <w:sz w:val="28"/>
          <w:szCs w:val="28"/>
        </w:rPr>
        <w:t>Study Variables:</w:t>
      </w:r>
      <w:bookmarkEnd w:id="16"/>
    </w:p>
    <w:p w:rsidR="00150B15" w:rsidRPr="00583FF8" w:rsidRDefault="00150B15" w:rsidP="00150B15">
      <w:pPr>
        <w:spacing w:line="360" w:lineRule="auto"/>
        <w:jc w:val="both"/>
        <w:rPr>
          <w:rFonts w:ascii="Times New Roman" w:hAnsi="Times New Roman" w:cs="Times New Roman"/>
          <w:sz w:val="24"/>
          <w:szCs w:val="24"/>
        </w:rPr>
      </w:pPr>
      <w:r w:rsidRPr="00583FF8">
        <w:rPr>
          <w:rFonts w:ascii="Times New Roman" w:hAnsi="Times New Roman" w:cs="Times New Roman"/>
          <w:b/>
          <w:sz w:val="24"/>
          <w:szCs w:val="24"/>
        </w:rPr>
        <w:t>Dependent Variable</w:t>
      </w:r>
      <w:r w:rsidRPr="00583FF8">
        <w:rPr>
          <w:rFonts w:ascii="Times New Roman" w:hAnsi="Times New Roman" w:cs="Times New Roman"/>
          <w:sz w:val="24"/>
          <w:szCs w:val="24"/>
        </w:rPr>
        <w:t>:  Still Birth</w:t>
      </w:r>
    </w:p>
    <w:p w:rsidR="00150B15" w:rsidRPr="00411E0B" w:rsidRDefault="00150B15" w:rsidP="00411E0B">
      <w:pPr>
        <w:spacing w:line="360" w:lineRule="auto"/>
        <w:jc w:val="both"/>
        <w:rPr>
          <w:rFonts w:ascii="Times New Roman" w:hAnsi="Times New Roman" w:cs="Times New Roman"/>
          <w:sz w:val="24"/>
          <w:szCs w:val="24"/>
        </w:rPr>
      </w:pPr>
      <w:r>
        <w:rPr>
          <w:rFonts w:ascii="Times New Roman" w:hAnsi="Times New Roman" w:cs="Times New Roman"/>
          <w:b/>
          <w:sz w:val="24"/>
          <w:szCs w:val="24"/>
        </w:rPr>
        <w:t>Independent</w:t>
      </w:r>
      <w:r w:rsidRPr="00583FF8">
        <w:rPr>
          <w:rFonts w:ascii="Times New Roman" w:hAnsi="Times New Roman" w:cs="Times New Roman"/>
          <w:b/>
          <w:sz w:val="24"/>
          <w:szCs w:val="24"/>
        </w:rPr>
        <w:t>Variable</w:t>
      </w:r>
      <w:r>
        <w:rPr>
          <w:rFonts w:ascii="Times New Roman" w:hAnsi="Times New Roman" w:cs="Times New Roman"/>
          <w:sz w:val="24"/>
          <w:szCs w:val="24"/>
        </w:rPr>
        <w:t>:Maternal</w:t>
      </w:r>
      <w:r w:rsidRPr="00113061">
        <w:rPr>
          <w:rFonts w:ascii="Times New Roman" w:hAnsi="Times New Roman" w:cs="Times New Roman"/>
          <w:sz w:val="24"/>
          <w:szCs w:val="24"/>
        </w:rPr>
        <w:t>age</w:t>
      </w:r>
      <w:r>
        <w:rPr>
          <w:rFonts w:ascii="Times New Roman" w:hAnsi="Times New Roman" w:cs="Times New Roman"/>
          <w:sz w:val="24"/>
          <w:szCs w:val="24"/>
        </w:rPr>
        <w:t>,Marital</w:t>
      </w:r>
      <w:r w:rsidRPr="00113061">
        <w:rPr>
          <w:rFonts w:ascii="Times New Roman" w:hAnsi="Times New Roman" w:cs="Times New Roman"/>
          <w:sz w:val="24"/>
          <w:szCs w:val="24"/>
        </w:rPr>
        <w:t>status</w:t>
      </w:r>
      <w:r>
        <w:rPr>
          <w:rFonts w:ascii="Times New Roman" w:hAnsi="Times New Roman" w:cs="Times New Roman"/>
          <w:sz w:val="24"/>
          <w:szCs w:val="24"/>
        </w:rPr>
        <w:t>,Socio-economy</w:t>
      </w:r>
      <w:r w:rsidRPr="00113061">
        <w:rPr>
          <w:rFonts w:ascii="Times New Roman" w:hAnsi="Times New Roman" w:cs="Times New Roman"/>
          <w:sz w:val="24"/>
          <w:szCs w:val="24"/>
        </w:rPr>
        <w:t>status(Occupation)</w:t>
      </w:r>
      <w:r>
        <w:rPr>
          <w:rFonts w:ascii="Times New Roman" w:hAnsi="Times New Roman" w:cs="Times New Roman"/>
          <w:sz w:val="24"/>
          <w:szCs w:val="24"/>
        </w:rPr>
        <w:t>,</w:t>
      </w:r>
      <w:r w:rsidRPr="00113061">
        <w:rPr>
          <w:rFonts w:ascii="Times New Roman" w:hAnsi="Times New Roman" w:cs="Times New Roman"/>
          <w:sz w:val="24"/>
          <w:szCs w:val="24"/>
        </w:rPr>
        <w:t>Educational status</w:t>
      </w:r>
      <w:r>
        <w:rPr>
          <w:rFonts w:ascii="Times New Roman" w:hAnsi="Times New Roman" w:cs="Times New Roman"/>
          <w:sz w:val="24"/>
          <w:szCs w:val="24"/>
        </w:rPr>
        <w:t>,</w:t>
      </w:r>
      <w:r w:rsidRPr="00113061">
        <w:rPr>
          <w:rFonts w:ascii="Times New Roman" w:hAnsi="Times New Roman" w:cs="Times New Roman"/>
          <w:sz w:val="24"/>
          <w:szCs w:val="24"/>
        </w:rPr>
        <w:t>Inter pregnancy interval from index pregnancy (FP  use)</w:t>
      </w:r>
      <w:r>
        <w:rPr>
          <w:rFonts w:ascii="Times New Roman" w:hAnsi="Times New Roman" w:cs="Times New Roman"/>
          <w:sz w:val="24"/>
          <w:szCs w:val="24"/>
        </w:rPr>
        <w:t>,</w:t>
      </w:r>
      <w:r w:rsidRPr="00113061">
        <w:rPr>
          <w:rFonts w:ascii="Times New Roman" w:hAnsi="Times New Roman" w:cs="Times New Roman"/>
          <w:sz w:val="24"/>
          <w:szCs w:val="24"/>
        </w:rPr>
        <w:t>History of perinatal death</w:t>
      </w:r>
      <w:r>
        <w:rPr>
          <w:rFonts w:ascii="Times New Roman" w:hAnsi="Times New Roman" w:cs="Times New Roman"/>
          <w:sz w:val="24"/>
          <w:szCs w:val="24"/>
        </w:rPr>
        <w:t>,</w:t>
      </w:r>
      <w:r w:rsidRPr="00113061">
        <w:rPr>
          <w:rFonts w:ascii="Times New Roman" w:hAnsi="Times New Roman" w:cs="Times New Roman"/>
          <w:sz w:val="24"/>
          <w:szCs w:val="24"/>
        </w:rPr>
        <w:t xml:space="preserve"> History of abortion</w:t>
      </w:r>
      <w:r>
        <w:rPr>
          <w:rFonts w:ascii="Times New Roman" w:hAnsi="Times New Roman" w:cs="Times New Roman"/>
          <w:sz w:val="24"/>
          <w:szCs w:val="24"/>
        </w:rPr>
        <w:t>,</w:t>
      </w:r>
      <w:r w:rsidRPr="00113061">
        <w:rPr>
          <w:rFonts w:ascii="Times New Roman" w:hAnsi="Times New Roman" w:cs="Times New Roman"/>
          <w:sz w:val="24"/>
          <w:szCs w:val="24"/>
        </w:rPr>
        <w:t>Previous CS scar</w:t>
      </w:r>
      <w:r>
        <w:rPr>
          <w:rFonts w:ascii="Times New Roman" w:hAnsi="Times New Roman" w:cs="Times New Roman"/>
          <w:sz w:val="24"/>
          <w:szCs w:val="24"/>
        </w:rPr>
        <w:t>,</w:t>
      </w:r>
      <w:r w:rsidRPr="00113061">
        <w:rPr>
          <w:rFonts w:ascii="Times New Roman" w:hAnsi="Times New Roman" w:cs="Times New Roman"/>
          <w:sz w:val="24"/>
          <w:szCs w:val="24"/>
        </w:rPr>
        <w:t>Oligohydramnious</w:t>
      </w:r>
      <w:r>
        <w:rPr>
          <w:rFonts w:ascii="Times New Roman" w:hAnsi="Times New Roman" w:cs="Times New Roman"/>
          <w:sz w:val="24"/>
          <w:szCs w:val="24"/>
        </w:rPr>
        <w:t>,</w:t>
      </w:r>
      <w:r w:rsidRPr="00113061">
        <w:rPr>
          <w:rFonts w:ascii="Times New Roman" w:hAnsi="Times New Roman" w:cs="Times New Roman"/>
          <w:sz w:val="24"/>
          <w:szCs w:val="24"/>
        </w:rPr>
        <w:t xml:space="preserve"> IUGR</w:t>
      </w:r>
      <w:r>
        <w:rPr>
          <w:rFonts w:ascii="Times New Roman" w:hAnsi="Times New Roman" w:cs="Times New Roman"/>
          <w:sz w:val="24"/>
          <w:szCs w:val="24"/>
        </w:rPr>
        <w:t>,</w:t>
      </w:r>
      <w:r w:rsidRPr="00113061">
        <w:rPr>
          <w:rFonts w:ascii="Times New Roman" w:hAnsi="Times New Roman" w:cs="Times New Roman"/>
          <w:sz w:val="24"/>
          <w:szCs w:val="24"/>
        </w:rPr>
        <w:t>APH</w:t>
      </w:r>
      <w:r>
        <w:rPr>
          <w:rFonts w:ascii="Times New Roman" w:hAnsi="Times New Roman" w:cs="Times New Roman"/>
          <w:sz w:val="24"/>
          <w:szCs w:val="24"/>
        </w:rPr>
        <w:t>,</w:t>
      </w:r>
      <w:r w:rsidRPr="00113061">
        <w:rPr>
          <w:rFonts w:ascii="Times New Roman" w:hAnsi="Times New Roman" w:cs="Times New Roman"/>
          <w:sz w:val="24"/>
          <w:szCs w:val="24"/>
        </w:rPr>
        <w:t>PROM</w:t>
      </w:r>
      <w:r>
        <w:rPr>
          <w:rFonts w:ascii="Times New Roman" w:hAnsi="Times New Roman" w:cs="Times New Roman"/>
          <w:sz w:val="24"/>
          <w:szCs w:val="24"/>
        </w:rPr>
        <w:t>,</w:t>
      </w:r>
      <w:r w:rsidRPr="00113061">
        <w:rPr>
          <w:rFonts w:ascii="Times New Roman" w:hAnsi="Times New Roman" w:cs="Times New Roman"/>
          <w:sz w:val="24"/>
          <w:szCs w:val="24"/>
        </w:rPr>
        <w:t>Obstructed labour, prolonged labour</w:t>
      </w:r>
      <w:r>
        <w:rPr>
          <w:rFonts w:ascii="Times New Roman" w:hAnsi="Times New Roman" w:cs="Times New Roman"/>
          <w:sz w:val="24"/>
          <w:szCs w:val="24"/>
        </w:rPr>
        <w:t>,</w:t>
      </w:r>
      <w:r w:rsidRPr="00113061">
        <w:rPr>
          <w:rFonts w:ascii="Times New Roman" w:hAnsi="Times New Roman" w:cs="Times New Roman"/>
          <w:sz w:val="24"/>
          <w:szCs w:val="24"/>
        </w:rPr>
        <w:t>Maternal medical disease(Hypertensive disorder, HIV, DM, anemia,STI, HBV infection)</w:t>
      </w:r>
      <w:r>
        <w:rPr>
          <w:rFonts w:ascii="Times New Roman" w:hAnsi="Times New Roman" w:cs="Times New Roman"/>
          <w:sz w:val="24"/>
          <w:szCs w:val="24"/>
        </w:rPr>
        <w:t>,</w:t>
      </w:r>
      <w:r w:rsidRPr="00113061">
        <w:rPr>
          <w:rFonts w:ascii="Times New Roman" w:hAnsi="Times New Roman" w:cs="Times New Roman"/>
          <w:sz w:val="24"/>
          <w:szCs w:val="24"/>
        </w:rPr>
        <w:t>Smoking, chewing, drug use, alcohol consumption</w:t>
      </w:r>
      <w:r>
        <w:rPr>
          <w:rFonts w:ascii="Times New Roman" w:hAnsi="Times New Roman" w:cs="Times New Roman"/>
          <w:sz w:val="24"/>
          <w:szCs w:val="24"/>
        </w:rPr>
        <w:t>.</w:t>
      </w:r>
      <w:r w:rsidRPr="00113061">
        <w:rPr>
          <w:rFonts w:ascii="Times New Roman" w:hAnsi="Times New Roman" w:cs="Times New Roman"/>
          <w:sz w:val="24"/>
          <w:szCs w:val="24"/>
        </w:rPr>
        <w:t xml:space="preserve"> Parity</w:t>
      </w:r>
      <w:r>
        <w:rPr>
          <w:rFonts w:ascii="Times New Roman" w:hAnsi="Times New Roman" w:cs="Times New Roman"/>
          <w:sz w:val="24"/>
          <w:szCs w:val="24"/>
        </w:rPr>
        <w:t>,</w:t>
      </w:r>
      <w:r w:rsidRPr="00113061">
        <w:rPr>
          <w:rFonts w:ascii="Times New Roman" w:hAnsi="Times New Roman" w:cs="Times New Roman"/>
          <w:sz w:val="24"/>
          <w:szCs w:val="24"/>
        </w:rPr>
        <w:t>Ante natal  care (ANC visit, TT vaccination, Iron-folate intake )</w:t>
      </w:r>
      <w:r>
        <w:rPr>
          <w:rFonts w:ascii="Times New Roman" w:hAnsi="Times New Roman" w:cs="Times New Roman"/>
          <w:sz w:val="24"/>
          <w:szCs w:val="24"/>
        </w:rPr>
        <w:t>,</w:t>
      </w:r>
      <w:r w:rsidRPr="00113061">
        <w:rPr>
          <w:rFonts w:ascii="Times New Roman" w:hAnsi="Times New Roman" w:cs="Times New Roman"/>
          <w:sz w:val="24"/>
          <w:szCs w:val="24"/>
        </w:rPr>
        <w:t>Intra partum care (Partograph use, qualification of birth attendants:</w:t>
      </w:r>
    </w:p>
    <w:p w:rsidR="00150B15" w:rsidRPr="00113061" w:rsidRDefault="00150B15" w:rsidP="00150B15">
      <w:pPr>
        <w:pStyle w:val="Heading2"/>
        <w:spacing w:line="360" w:lineRule="auto"/>
        <w:jc w:val="both"/>
        <w:rPr>
          <w:rFonts w:ascii="Times New Roman" w:hAnsi="Times New Roman" w:cs="Times New Roman"/>
          <w:sz w:val="28"/>
          <w:szCs w:val="28"/>
        </w:rPr>
      </w:pPr>
      <w:bookmarkStart w:id="17" w:name="_Toc80900095"/>
      <w:r w:rsidRPr="00113061">
        <w:rPr>
          <w:rFonts w:ascii="Times New Roman" w:hAnsi="Times New Roman" w:cs="Times New Roman"/>
          <w:sz w:val="28"/>
          <w:szCs w:val="28"/>
        </w:rPr>
        <w:t>Operational definitions</w:t>
      </w:r>
      <w:bookmarkEnd w:id="17"/>
    </w:p>
    <w:p w:rsidR="00150B15"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bCs/>
          <w:sz w:val="28"/>
          <w:szCs w:val="28"/>
        </w:rPr>
        <w:t>Antenatal care</w:t>
      </w:r>
      <w:r w:rsidRPr="0022287C">
        <w:rPr>
          <w:rFonts w:ascii="Times New Roman" w:hAnsi="Times New Roman" w:cs="Times New Roman"/>
          <w:b/>
          <w:bCs/>
          <w:sz w:val="24"/>
          <w:szCs w:val="24"/>
        </w:rPr>
        <w:t xml:space="preserve">: </w:t>
      </w:r>
      <w:r w:rsidRPr="0022287C">
        <w:rPr>
          <w:rFonts w:ascii="Times New Roman" w:hAnsi="Times New Roman" w:cs="Times New Roman"/>
          <w:sz w:val="24"/>
          <w:szCs w:val="24"/>
        </w:rPr>
        <w:t>The care given to a pregnant woman from the time conception is confirmed until the beginning of labor to monitor the progress of pregnancy to optimize maternal and fetal health. The obstetric care providers are expected to facilitate woman-centered care by providing her with accessible and relevant information to help her make informed choices throughout pregnancy.</w:t>
      </w:r>
    </w:p>
    <w:p w:rsidR="00150B15"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PROM:</w:t>
      </w:r>
      <w:r>
        <w:rPr>
          <w:rFonts w:ascii="Times New Roman" w:hAnsi="Times New Roman" w:cs="Times New Roman"/>
          <w:b/>
          <w:sz w:val="28"/>
          <w:szCs w:val="28"/>
        </w:rPr>
        <w:t xml:space="preserve"> </w:t>
      </w:r>
      <w:r w:rsidRPr="00306F46">
        <w:rPr>
          <w:rFonts w:ascii="Times New Roman" w:hAnsi="Times New Roman" w:cs="Times New Roman"/>
          <w:sz w:val="24"/>
          <w:szCs w:val="24"/>
        </w:rPr>
        <w:t xml:space="preserve">premature </w:t>
      </w:r>
      <w:r>
        <w:rPr>
          <w:rFonts w:ascii="Times New Roman" w:hAnsi="Times New Roman" w:cs="Times New Roman"/>
          <w:sz w:val="24"/>
          <w:szCs w:val="24"/>
        </w:rPr>
        <w:t>rupture of membrane is defined as</w:t>
      </w:r>
      <w:r w:rsidRPr="00306F46">
        <w:rPr>
          <w:rFonts w:ascii="Times New Roman" w:hAnsi="Times New Roman" w:cs="Times New Roman"/>
          <w:sz w:val="24"/>
          <w:szCs w:val="24"/>
        </w:rPr>
        <w:t xml:space="preserve"> rupture</w:t>
      </w:r>
      <w:r>
        <w:rPr>
          <w:rFonts w:ascii="Times New Roman" w:hAnsi="Times New Roman" w:cs="Times New Roman"/>
          <w:sz w:val="24"/>
          <w:szCs w:val="24"/>
        </w:rPr>
        <w:t xml:space="preserve"> of membranes</w:t>
      </w:r>
      <w:r w:rsidRPr="00306F46">
        <w:rPr>
          <w:rFonts w:ascii="Times New Roman" w:hAnsi="Times New Roman" w:cs="Times New Roman"/>
          <w:sz w:val="24"/>
          <w:szCs w:val="24"/>
        </w:rPr>
        <w:t xml:space="preserve"> at any time before the </w:t>
      </w:r>
      <w:r>
        <w:rPr>
          <w:rFonts w:ascii="Times New Roman" w:hAnsi="Times New Roman" w:cs="Times New Roman"/>
          <w:sz w:val="24"/>
          <w:szCs w:val="24"/>
        </w:rPr>
        <w:t xml:space="preserve">spontaneous </w:t>
      </w:r>
      <w:r w:rsidRPr="00306F46">
        <w:rPr>
          <w:rFonts w:ascii="Times New Roman" w:hAnsi="Times New Roman" w:cs="Times New Roman"/>
          <w:sz w:val="24"/>
          <w:szCs w:val="24"/>
        </w:rPr>
        <w:t>onset of contractions</w:t>
      </w:r>
      <w:r>
        <w:rPr>
          <w:rFonts w:ascii="Times New Roman" w:hAnsi="Times New Roman" w:cs="Times New Roman"/>
          <w:sz w:val="24"/>
          <w:szCs w:val="24"/>
        </w:rPr>
        <w:t>.</w:t>
      </w:r>
    </w:p>
    <w:p w:rsidR="00150B15"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Danger signs of pregnancy</w:t>
      </w:r>
      <w:r w:rsidRPr="007C6B01">
        <w:rPr>
          <w:rFonts w:ascii="Times New Roman" w:hAnsi="Times New Roman" w:cs="Times New Roman"/>
          <w:b/>
          <w:sz w:val="24"/>
          <w:szCs w:val="24"/>
        </w:rPr>
        <w:t>:</w:t>
      </w:r>
      <w:r w:rsidRPr="00536E21">
        <w:rPr>
          <w:rFonts w:ascii="Times New Roman" w:hAnsi="Times New Roman" w:cs="Times New Roman"/>
          <w:sz w:val="24"/>
          <w:szCs w:val="24"/>
        </w:rPr>
        <w:t xml:space="preserve"> Any sign and symptoms abnormal to pregnancy</w:t>
      </w:r>
      <w:r>
        <w:rPr>
          <w:rFonts w:ascii="Times New Roman" w:hAnsi="Times New Roman" w:cs="Times New Roman"/>
          <w:sz w:val="24"/>
          <w:szCs w:val="24"/>
        </w:rPr>
        <w:t xml:space="preserve"> (e.g. leakage of liquor, headache, blurring of vision, vaginal bleeding etc ) occurred at the time of pregnancy which is </w:t>
      </w:r>
      <w:r w:rsidRPr="00536E21">
        <w:rPr>
          <w:rFonts w:ascii="Times New Roman" w:hAnsi="Times New Roman" w:cs="Times New Roman"/>
          <w:sz w:val="24"/>
          <w:szCs w:val="24"/>
        </w:rPr>
        <w:t>life threaten</w:t>
      </w:r>
      <w:r>
        <w:rPr>
          <w:rFonts w:ascii="Times New Roman" w:hAnsi="Times New Roman" w:cs="Times New Roman"/>
          <w:sz w:val="24"/>
          <w:szCs w:val="24"/>
        </w:rPr>
        <w:t>ing and is said addressed if pregnant lady during follow up  is made to be aware to one or more of them.</w:t>
      </w:r>
    </w:p>
    <w:p w:rsidR="00150B15" w:rsidRPr="004D7A10"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lastRenderedPageBreak/>
        <w:t>3</w:t>
      </w:r>
      <w:r w:rsidRPr="004F3AEF">
        <w:rPr>
          <w:rFonts w:ascii="Times New Roman" w:hAnsi="Times New Roman" w:cs="Times New Roman"/>
          <w:b/>
          <w:sz w:val="28"/>
          <w:szCs w:val="28"/>
          <w:vertAlign w:val="superscript"/>
        </w:rPr>
        <w:t>rd</w:t>
      </w:r>
      <w:r w:rsidRPr="004F3AEF">
        <w:rPr>
          <w:rFonts w:ascii="Times New Roman" w:hAnsi="Times New Roman" w:cs="Times New Roman"/>
          <w:b/>
          <w:sz w:val="28"/>
          <w:szCs w:val="28"/>
        </w:rPr>
        <w:t xml:space="preserve"> Trimester fetal surveillance</w:t>
      </w:r>
      <w:r>
        <w:rPr>
          <w:rFonts w:ascii="Times New Roman" w:hAnsi="Times New Roman" w:cs="Times New Roman"/>
          <w:sz w:val="24"/>
          <w:szCs w:val="24"/>
        </w:rPr>
        <w:t>: is an evaluation to assess fetal well being during pregnancy mostly after fetus is considered viable usually following 28 weeks of gestation.</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 xml:space="preserve">Labor: </w:t>
      </w:r>
      <w:r w:rsidRPr="0022287C">
        <w:rPr>
          <w:rFonts w:ascii="Times New Roman" w:hAnsi="Times New Roman" w:cs="Times New Roman"/>
          <w:sz w:val="24"/>
          <w:szCs w:val="24"/>
        </w:rPr>
        <w:t>In a purely physical sense, labor may be described as the process by which the fetus, placenta and membranes are expelled through the birth canal. Furthermore, normal labour can be defined as a low risk throughout, spontaneous in onset with the fetus presenting by the vertex, culminating in the mother and infant in</w:t>
      </w:r>
      <w:r>
        <w:rPr>
          <w:rFonts w:ascii="Times New Roman" w:hAnsi="Times New Roman" w:cs="Times New Roman"/>
          <w:sz w:val="24"/>
          <w:szCs w:val="24"/>
        </w:rPr>
        <w:t xml:space="preserve"> good condition following birth and is known prolonged if it takes more than 18hrs to deliver baby.</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Still Birth</w:t>
      </w:r>
      <w:r w:rsidRPr="004F3AEF">
        <w:rPr>
          <w:rFonts w:ascii="Times New Roman" w:hAnsi="Times New Roman" w:cs="Times New Roman"/>
          <w:sz w:val="28"/>
          <w:szCs w:val="28"/>
        </w:rPr>
        <w:t xml:space="preserve">: </w:t>
      </w:r>
      <w:r w:rsidRPr="0022287C">
        <w:rPr>
          <w:rFonts w:ascii="Times New Roman" w:hAnsi="Times New Roman" w:cs="Times New Roman"/>
          <w:sz w:val="24"/>
          <w:szCs w:val="24"/>
        </w:rPr>
        <w:t>A baby delivered after 28th week of pregnancy that has not, at any time after being completely expelled from mother, breathed or shown any sign of life.</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Macerated stillbirth</w:t>
      </w:r>
      <w:r w:rsidRPr="004F3AEF">
        <w:rPr>
          <w:rFonts w:ascii="Times New Roman" w:hAnsi="Times New Roman" w:cs="Times New Roman"/>
          <w:sz w:val="28"/>
          <w:szCs w:val="28"/>
        </w:rPr>
        <w:t>:</w:t>
      </w:r>
      <w:r w:rsidRPr="0022287C">
        <w:rPr>
          <w:rFonts w:ascii="Times New Roman" w:hAnsi="Times New Roman" w:cs="Times New Roman"/>
          <w:sz w:val="24"/>
          <w:szCs w:val="24"/>
        </w:rPr>
        <w:t xml:space="preserve">  Still Birth with signs of maceration at delivery including skin and soft-tissue changes such as skin discoloration, redness, sloughing of skin, and overriding of cranial sutures.</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 xml:space="preserve"> Incomplete documentation:</w:t>
      </w:r>
      <w:r>
        <w:rPr>
          <w:rFonts w:ascii="Times New Roman" w:hAnsi="Times New Roman" w:cs="Times New Roman"/>
          <w:b/>
          <w:sz w:val="24"/>
          <w:szCs w:val="24"/>
        </w:rPr>
        <w:t xml:space="preserve"> </w:t>
      </w:r>
      <w:r w:rsidRPr="007945FA">
        <w:rPr>
          <w:rFonts w:ascii="Times New Roman" w:hAnsi="Times New Roman" w:cs="Times New Roman"/>
          <w:sz w:val="24"/>
          <w:szCs w:val="24"/>
        </w:rPr>
        <w:t>maternal charts</w:t>
      </w:r>
      <w:r>
        <w:rPr>
          <w:rFonts w:ascii="Times New Roman" w:hAnsi="Times New Roman" w:cs="Times New Roman"/>
          <w:sz w:val="24"/>
          <w:szCs w:val="24"/>
        </w:rPr>
        <w:t xml:space="preserve"> with one or more missed defining terms of birth outcome that includes identification, ANC tools and delivery follow up and summary.</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Immediate post partum</w:t>
      </w:r>
      <w:r w:rsidRPr="0022287C">
        <w:rPr>
          <w:rFonts w:ascii="Times New Roman" w:hAnsi="Times New Roman" w:cs="Times New Roman"/>
          <w:sz w:val="24"/>
          <w:szCs w:val="24"/>
        </w:rPr>
        <w:t xml:space="preserve">:  refers to the time just after child birth, during which time the physiology of infant adapts and significant morbidities during this time carries highest risk to mother and covers the first 24 hrs from birth. </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Case:</w:t>
      </w:r>
      <w:r w:rsidRPr="0022287C">
        <w:rPr>
          <w:rFonts w:ascii="Times New Roman" w:hAnsi="Times New Roman" w:cs="Times New Roman"/>
          <w:sz w:val="24"/>
          <w:szCs w:val="24"/>
        </w:rPr>
        <w:t xml:space="preserve"> All immediate post partum women who sought care from the institution and experienced a documented still birth as birth outcome.</w:t>
      </w:r>
    </w:p>
    <w:p w:rsidR="00150B15" w:rsidRPr="0022287C" w:rsidRDefault="00150B15" w:rsidP="00150B15">
      <w:pPr>
        <w:spacing w:line="360" w:lineRule="auto"/>
        <w:jc w:val="both"/>
        <w:rPr>
          <w:rFonts w:ascii="Times New Roman" w:hAnsi="Times New Roman" w:cs="Times New Roman"/>
          <w:sz w:val="24"/>
          <w:szCs w:val="24"/>
        </w:rPr>
      </w:pPr>
      <w:r w:rsidRPr="004F3AEF">
        <w:rPr>
          <w:rFonts w:ascii="Times New Roman" w:hAnsi="Times New Roman" w:cs="Times New Roman"/>
          <w:b/>
          <w:sz w:val="28"/>
          <w:szCs w:val="28"/>
        </w:rPr>
        <w:t>Control</w:t>
      </w:r>
      <w:r w:rsidRPr="004F3AEF">
        <w:rPr>
          <w:rFonts w:ascii="Times New Roman" w:hAnsi="Times New Roman" w:cs="Times New Roman"/>
          <w:sz w:val="28"/>
          <w:szCs w:val="28"/>
        </w:rPr>
        <w:t>:</w:t>
      </w:r>
      <w:r w:rsidRPr="0022287C">
        <w:rPr>
          <w:rFonts w:ascii="Times New Roman" w:hAnsi="Times New Roman" w:cs="Times New Roman"/>
          <w:sz w:val="24"/>
          <w:szCs w:val="24"/>
        </w:rPr>
        <w:t xml:space="preserve"> All immediate post partum women who sought the same care as cases and didn’t experience still birth as birth outcome.</w:t>
      </w:r>
    </w:p>
    <w:p w:rsidR="00150B15" w:rsidRDefault="00150B15" w:rsidP="00150B15">
      <w:pPr>
        <w:pStyle w:val="Heading2"/>
        <w:spacing w:line="360" w:lineRule="auto"/>
        <w:jc w:val="both"/>
        <w:rPr>
          <w:rFonts w:ascii="Times New Roman" w:hAnsi="Times New Roman" w:cs="Times New Roman"/>
          <w:b/>
        </w:rPr>
      </w:pPr>
    </w:p>
    <w:p w:rsidR="00150B15" w:rsidRPr="00113061" w:rsidRDefault="00150B15" w:rsidP="00150B15">
      <w:pPr>
        <w:spacing w:line="360" w:lineRule="auto"/>
      </w:pPr>
    </w:p>
    <w:p w:rsidR="00150B15" w:rsidRPr="004F3AEF" w:rsidRDefault="00150B15" w:rsidP="00150B15">
      <w:pPr>
        <w:pStyle w:val="Heading2"/>
        <w:spacing w:line="360" w:lineRule="auto"/>
        <w:jc w:val="both"/>
        <w:rPr>
          <w:rFonts w:ascii="Times New Roman" w:hAnsi="Times New Roman" w:cs="Times New Roman"/>
          <w:b/>
          <w:sz w:val="28"/>
          <w:szCs w:val="28"/>
        </w:rPr>
      </w:pPr>
      <w:bookmarkStart w:id="18" w:name="_Toc80900096"/>
      <w:r w:rsidRPr="004F3AEF">
        <w:rPr>
          <w:rFonts w:ascii="Times New Roman" w:hAnsi="Times New Roman" w:cs="Times New Roman"/>
          <w:b/>
          <w:sz w:val="28"/>
          <w:szCs w:val="28"/>
        </w:rPr>
        <w:lastRenderedPageBreak/>
        <w:t>Data Collection Method:</w:t>
      </w:r>
      <w:bookmarkEnd w:id="18"/>
    </w:p>
    <w:p w:rsidR="00150B15" w:rsidRPr="0022287C"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Data for this study was </w:t>
      </w:r>
      <w:r w:rsidRPr="0022287C">
        <w:rPr>
          <w:rFonts w:ascii="Times New Roman" w:hAnsi="Times New Roman" w:cs="Times New Roman"/>
          <w:sz w:val="24"/>
          <w:szCs w:val="24"/>
        </w:rPr>
        <w:t xml:space="preserve">collected from medical records and directly interviewer </w:t>
      </w:r>
      <w:r>
        <w:rPr>
          <w:rFonts w:ascii="Times New Roman" w:hAnsi="Times New Roman" w:cs="Times New Roman"/>
          <w:sz w:val="24"/>
          <w:szCs w:val="24"/>
        </w:rPr>
        <w:t xml:space="preserve">and </w:t>
      </w:r>
      <w:r w:rsidRPr="0022287C">
        <w:rPr>
          <w:rFonts w:ascii="Times New Roman" w:hAnsi="Times New Roman" w:cs="Times New Roman"/>
          <w:sz w:val="24"/>
          <w:szCs w:val="24"/>
        </w:rPr>
        <w:t>data collector administered pretested</w:t>
      </w:r>
      <w:r>
        <w:rPr>
          <w:rFonts w:ascii="Times New Roman" w:hAnsi="Times New Roman" w:cs="Times New Roman"/>
          <w:sz w:val="24"/>
          <w:szCs w:val="24"/>
        </w:rPr>
        <w:t xml:space="preserve"> </w:t>
      </w:r>
      <w:r w:rsidRPr="0022287C">
        <w:rPr>
          <w:rFonts w:ascii="Times New Roman" w:hAnsi="Times New Roman" w:cs="Times New Roman"/>
          <w:sz w:val="24"/>
          <w:szCs w:val="24"/>
        </w:rPr>
        <w:t>structured questionnaire</w:t>
      </w:r>
      <w:r>
        <w:rPr>
          <w:rFonts w:ascii="Times New Roman" w:hAnsi="Times New Roman" w:cs="Times New Roman"/>
          <w:sz w:val="24"/>
          <w:szCs w:val="24"/>
        </w:rPr>
        <w:t xml:space="preserve"> that was</w:t>
      </w:r>
      <w:r w:rsidRPr="0022287C">
        <w:rPr>
          <w:rFonts w:ascii="Times New Roman" w:hAnsi="Times New Roman" w:cs="Times New Roman"/>
          <w:sz w:val="24"/>
          <w:szCs w:val="24"/>
        </w:rPr>
        <w:t xml:space="preserve"> consistent with the detailed standard antenatal and intra partum services recording forms in S</w:t>
      </w:r>
      <w:r>
        <w:rPr>
          <w:rFonts w:ascii="Times New Roman" w:hAnsi="Times New Roman" w:cs="Times New Roman"/>
          <w:sz w:val="24"/>
          <w:szCs w:val="24"/>
        </w:rPr>
        <w:t>t.</w:t>
      </w:r>
      <w:r w:rsidRPr="0022287C">
        <w:rPr>
          <w:rFonts w:ascii="Times New Roman" w:hAnsi="Times New Roman" w:cs="Times New Roman"/>
          <w:sz w:val="24"/>
          <w:szCs w:val="24"/>
        </w:rPr>
        <w:t>P</w:t>
      </w:r>
      <w:r>
        <w:rPr>
          <w:rFonts w:ascii="Times New Roman" w:hAnsi="Times New Roman" w:cs="Times New Roman"/>
          <w:sz w:val="24"/>
          <w:szCs w:val="24"/>
        </w:rPr>
        <w:t xml:space="preserve">aul’s Hospital </w:t>
      </w:r>
      <w:r w:rsidRPr="0022287C">
        <w:rPr>
          <w:rFonts w:ascii="Times New Roman" w:hAnsi="Times New Roman" w:cs="Times New Roman"/>
          <w:sz w:val="24"/>
          <w:szCs w:val="24"/>
        </w:rPr>
        <w:t>M</w:t>
      </w:r>
      <w:r>
        <w:rPr>
          <w:rFonts w:ascii="Times New Roman" w:hAnsi="Times New Roman" w:cs="Times New Roman"/>
          <w:sz w:val="24"/>
          <w:szCs w:val="24"/>
        </w:rPr>
        <w:t xml:space="preserve">illennium </w:t>
      </w:r>
      <w:r w:rsidRPr="0022287C">
        <w:rPr>
          <w:rFonts w:ascii="Times New Roman" w:hAnsi="Times New Roman" w:cs="Times New Roman"/>
          <w:sz w:val="24"/>
          <w:szCs w:val="24"/>
        </w:rPr>
        <w:t>M</w:t>
      </w:r>
      <w:r>
        <w:rPr>
          <w:rFonts w:ascii="Times New Roman" w:hAnsi="Times New Roman" w:cs="Times New Roman"/>
          <w:sz w:val="24"/>
          <w:szCs w:val="24"/>
        </w:rPr>
        <w:t xml:space="preserve">edical </w:t>
      </w:r>
      <w:r w:rsidRPr="0022287C">
        <w:rPr>
          <w:rFonts w:ascii="Times New Roman" w:hAnsi="Times New Roman" w:cs="Times New Roman"/>
          <w:sz w:val="24"/>
          <w:szCs w:val="24"/>
        </w:rPr>
        <w:t>C</w:t>
      </w:r>
      <w:r>
        <w:rPr>
          <w:rFonts w:ascii="Times New Roman" w:hAnsi="Times New Roman" w:cs="Times New Roman"/>
          <w:sz w:val="24"/>
          <w:szCs w:val="24"/>
        </w:rPr>
        <w:t xml:space="preserve">ollege </w:t>
      </w:r>
      <w:r w:rsidRPr="0022287C">
        <w:rPr>
          <w:rFonts w:ascii="Times New Roman" w:hAnsi="Times New Roman" w:cs="Times New Roman"/>
          <w:sz w:val="24"/>
          <w:szCs w:val="24"/>
        </w:rPr>
        <w:t xml:space="preserve"> </w:t>
      </w:r>
      <w:r>
        <w:rPr>
          <w:rFonts w:ascii="Times New Roman" w:hAnsi="Times New Roman" w:cs="Times New Roman"/>
          <w:sz w:val="24"/>
          <w:szCs w:val="24"/>
        </w:rPr>
        <w:t>in Addis Ababa, Ethiopia was</w:t>
      </w:r>
      <w:r w:rsidRPr="0022287C">
        <w:rPr>
          <w:rFonts w:ascii="Times New Roman" w:hAnsi="Times New Roman" w:cs="Times New Roman"/>
          <w:sz w:val="24"/>
          <w:szCs w:val="24"/>
        </w:rPr>
        <w:t xml:space="preserve"> developed to capture data about socio-demographic and clinical characteristics and type of  interventions made prior from individual immediate post delivery and medical records of women in the case and control groups.</w:t>
      </w:r>
    </w:p>
    <w:p w:rsidR="00150B15" w:rsidRPr="00BB43B8" w:rsidRDefault="00150B15" w:rsidP="00150B15">
      <w:pPr>
        <w:spacing w:line="360" w:lineRule="auto"/>
        <w:jc w:val="both"/>
        <w:rPr>
          <w:rStyle w:val="Heading2Char"/>
          <w:rFonts w:ascii="Times New Roman" w:hAnsi="Times New Roman" w:cs="Times New Roman"/>
          <w:sz w:val="24"/>
          <w:szCs w:val="24"/>
        </w:rPr>
      </w:pPr>
      <w:r>
        <w:rPr>
          <w:rFonts w:ascii="Times New Roman" w:hAnsi="Times New Roman" w:cs="Times New Roman"/>
          <w:sz w:val="24"/>
          <w:szCs w:val="24"/>
        </w:rPr>
        <w:t xml:space="preserve">Questionnaire was </w:t>
      </w:r>
      <w:r w:rsidRPr="0022287C">
        <w:rPr>
          <w:rFonts w:ascii="Times New Roman" w:hAnsi="Times New Roman" w:cs="Times New Roman"/>
          <w:sz w:val="24"/>
          <w:szCs w:val="24"/>
        </w:rPr>
        <w:t>prepared in English and checked for its consistency to give final version used</w:t>
      </w:r>
      <w:r>
        <w:rPr>
          <w:rFonts w:ascii="Times New Roman" w:hAnsi="Times New Roman" w:cs="Times New Roman"/>
          <w:sz w:val="24"/>
          <w:szCs w:val="24"/>
        </w:rPr>
        <w:t xml:space="preserve"> and Amharic version was</w:t>
      </w:r>
      <w:r w:rsidRPr="0022287C">
        <w:rPr>
          <w:rFonts w:ascii="Times New Roman" w:hAnsi="Times New Roman" w:cs="Times New Roman"/>
          <w:sz w:val="24"/>
          <w:szCs w:val="24"/>
        </w:rPr>
        <w:t xml:space="preserve"> developed .</w:t>
      </w:r>
      <w:r>
        <w:rPr>
          <w:rFonts w:ascii="Times New Roman" w:hAnsi="Times New Roman" w:cs="Times New Roman"/>
          <w:sz w:val="24"/>
          <w:szCs w:val="24"/>
        </w:rPr>
        <w:t>It contained</w:t>
      </w:r>
      <w:r w:rsidRPr="0022287C">
        <w:rPr>
          <w:rFonts w:ascii="Times New Roman" w:hAnsi="Times New Roman" w:cs="Times New Roman"/>
          <w:sz w:val="24"/>
          <w:szCs w:val="24"/>
        </w:rPr>
        <w:t xml:space="preserve"> information on socio-demographic profile, obstetric and gynecological, behavioral, health status, medications, and birth outcome. Moreover, to supplement primary data, with chart r</w:t>
      </w:r>
      <w:r>
        <w:rPr>
          <w:rFonts w:ascii="Times New Roman" w:hAnsi="Times New Roman" w:cs="Times New Roman"/>
          <w:sz w:val="24"/>
          <w:szCs w:val="24"/>
        </w:rPr>
        <w:t xml:space="preserve">eviews of target mothers were </w:t>
      </w:r>
      <w:r w:rsidRPr="0022287C">
        <w:rPr>
          <w:rFonts w:ascii="Times New Roman" w:hAnsi="Times New Roman" w:cs="Times New Roman"/>
          <w:sz w:val="24"/>
          <w:szCs w:val="24"/>
        </w:rPr>
        <w:t xml:space="preserve">used. </w:t>
      </w:r>
    </w:p>
    <w:p w:rsidR="00150B15" w:rsidRPr="004F3AEF" w:rsidRDefault="00150B15" w:rsidP="00150B15">
      <w:pPr>
        <w:spacing w:line="360" w:lineRule="auto"/>
        <w:jc w:val="both"/>
        <w:rPr>
          <w:rFonts w:ascii="Times New Roman" w:hAnsi="Times New Roman" w:cs="Times New Roman"/>
          <w:b/>
          <w:sz w:val="28"/>
          <w:szCs w:val="28"/>
        </w:rPr>
      </w:pPr>
      <w:bookmarkStart w:id="19" w:name="_Toc80900097"/>
      <w:r w:rsidRPr="004F3AEF">
        <w:rPr>
          <w:rStyle w:val="Heading2Char"/>
          <w:rFonts w:ascii="Times New Roman" w:hAnsi="Times New Roman" w:cs="Times New Roman"/>
          <w:sz w:val="28"/>
          <w:szCs w:val="28"/>
        </w:rPr>
        <w:t>Data Quality Control:</w:t>
      </w:r>
      <w:bookmarkEnd w:id="19"/>
    </w:p>
    <w:p w:rsidR="00150B15" w:rsidRPr="0022287C"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t>Two BSC mid wives were</w:t>
      </w:r>
      <w:r w:rsidRPr="0022287C">
        <w:rPr>
          <w:rFonts w:ascii="Times New Roman" w:hAnsi="Times New Roman" w:cs="Times New Roman"/>
          <w:sz w:val="24"/>
          <w:szCs w:val="24"/>
        </w:rPr>
        <w:t xml:space="preserve"> recruited from S</w:t>
      </w:r>
      <w:r>
        <w:rPr>
          <w:rFonts w:ascii="Times New Roman" w:hAnsi="Times New Roman" w:cs="Times New Roman"/>
          <w:sz w:val="24"/>
          <w:szCs w:val="24"/>
        </w:rPr>
        <w:t>t.</w:t>
      </w:r>
      <w:r w:rsidRPr="0022287C">
        <w:rPr>
          <w:rFonts w:ascii="Times New Roman" w:hAnsi="Times New Roman" w:cs="Times New Roman"/>
          <w:sz w:val="24"/>
          <w:szCs w:val="24"/>
        </w:rPr>
        <w:t>P</w:t>
      </w:r>
      <w:r>
        <w:rPr>
          <w:rFonts w:ascii="Times New Roman" w:hAnsi="Times New Roman" w:cs="Times New Roman"/>
          <w:sz w:val="24"/>
          <w:szCs w:val="24"/>
        </w:rPr>
        <w:t xml:space="preserve">aul’s </w:t>
      </w:r>
      <w:r w:rsidRPr="0022287C">
        <w:rPr>
          <w:rFonts w:ascii="Times New Roman" w:hAnsi="Times New Roman" w:cs="Times New Roman"/>
          <w:sz w:val="24"/>
          <w:szCs w:val="24"/>
        </w:rPr>
        <w:t>H</w:t>
      </w:r>
      <w:r>
        <w:rPr>
          <w:rFonts w:ascii="Times New Roman" w:hAnsi="Times New Roman" w:cs="Times New Roman"/>
          <w:sz w:val="24"/>
          <w:szCs w:val="24"/>
        </w:rPr>
        <w:t xml:space="preserve">ospital Millennium </w:t>
      </w:r>
      <w:r w:rsidRPr="0022287C">
        <w:rPr>
          <w:rFonts w:ascii="Times New Roman" w:hAnsi="Times New Roman" w:cs="Times New Roman"/>
          <w:sz w:val="24"/>
          <w:szCs w:val="24"/>
        </w:rPr>
        <w:t>M</w:t>
      </w:r>
      <w:r>
        <w:rPr>
          <w:rFonts w:ascii="Times New Roman" w:hAnsi="Times New Roman" w:cs="Times New Roman"/>
          <w:sz w:val="24"/>
          <w:szCs w:val="24"/>
        </w:rPr>
        <w:t xml:space="preserve">edical </w:t>
      </w:r>
      <w:r w:rsidRPr="0022287C">
        <w:rPr>
          <w:rFonts w:ascii="Times New Roman" w:hAnsi="Times New Roman" w:cs="Times New Roman"/>
          <w:sz w:val="24"/>
          <w:szCs w:val="24"/>
        </w:rPr>
        <w:t>C</w:t>
      </w:r>
      <w:r>
        <w:rPr>
          <w:rFonts w:ascii="Times New Roman" w:hAnsi="Times New Roman" w:cs="Times New Roman"/>
          <w:sz w:val="24"/>
          <w:szCs w:val="24"/>
        </w:rPr>
        <w:t>ollege</w:t>
      </w:r>
      <w:r w:rsidRPr="0022287C">
        <w:rPr>
          <w:rFonts w:ascii="Times New Roman" w:hAnsi="Times New Roman" w:cs="Times New Roman"/>
          <w:sz w:val="24"/>
          <w:szCs w:val="24"/>
        </w:rPr>
        <w:t xml:space="preserve"> as data collector and  the principal investigator  supervise</w:t>
      </w:r>
      <w:r>
        <w:rPr>
          <w:rFonts w:ascii="Times New Roman" w:hAnsi="Times New Roman" w:cs="Times New Roman"/>
          <w:sz w:val="24"/>
          <w:szCs w:val="24"/>
        </w:rPr>
        <w:t>d</w:t>
      </w:r>
      <w:r w:rsidRPr="0022287C">
        <w:rPr>
          <w:rFonts w:ascii="Times New Roman" w:hAnsi="Times New Roman" w:cs="Times New Roman"/>
          <w:sz w:val="24"/>
          <w:szCs w:val="24"/>
        </w:rPr>
        <w:t xml:space="preserve"> and coordinate</w:t>
      </w:r>
      <w:r>
        <w:rPr>
          <w:rFonts w:ascii="Times New Roman" w:hAnsi="Times New Roman" w:cs="Times New Roman"/>
          <w:sz w:val="24"/>
          <w:szCs w:val="24"/>
        </w:rPr>
        <w:t>d</w:t>
      </w:r>
      <w:r w:rsidRPr="0022287C">
        <w:rPr>
          <w:rFonts w:ascii="Times New Roman" w:hAnsi="Times New Roman" w:cs="Times New Roman"/>
          <w:sz w:val="24"/>
          <w:szCs w:val="24"/>
        </w:rPr>
        <w:t xml:space="preserve"> for completeness, integrity and consistency of data  and data will be collected from mothers immediately after birth, before leaving maternity and delivery unit. To maintain data quality, one day </w:t>
      </w:r>
      <w:r w:rsidR="00D55B55" w:rsidRPr="0022287C">
        <w:rPr>
          <w:rFonts w:ascii="Times New Roman" w:hAnsi="Times New Roman" w:cs="Times New Roman"/>
          <w:sz w:val="24"/>
          <w:szCs w:val="24"/>
        </w:rPr>
        <w:t xml:space="preserve">training </w:t>
      </w:r>
      <w:r w:rsidR="00D55B55">
        <w:rPr>
          <w:rFonts w:ascii="Times New Roman" w:hAnsi="Times New Roman" w:cs="Times New Roman"/>
          <w:sz w:val="24"/>
          <w:szCs w:val="24"/>
        </w:rPr>
        <w:t>was</w:t>
      </w:r>
      <w:r w:rsidRPr="0022287C">
        <w:rPr>
          <w:rFonts w:ascii="Times New Roman" w:hAnsi="Times New Roman" w:cs="Times New Roman"/>
          <w:sz w:val="24"/>
          <w:szCs w:val="24"/>
        </w:rPr>
        <w:t xml:space="preserve"> given for data collectors on questionnaire contents, data quality and confidentiality. This study also </w:t>
      </w:r>
      <w:r>
        <w:rPr>
          <w:rFonts w:ascii="Times New Roman" w:hAnsi="Times New Roman" w:cs="Times New Roman"/>
          <w:sz w:val="24"/>
          <w:szCs w:val="24"/>
        </w:rPr>
        <w:t>had</w:t>
      </w:r>
      <w:r w:rsidRPr="0022287C">
        <w:rPr>
          <w:rFonts w:ascii="Times New Roman" w:hAnsi="Times New Roman" w:cs="Times New Roman"/>
          <w:sz w:val="24"/>
          <w:szCs w:val="24"/>
        </w:rPr>
        <w:t xml:space="preserve"> a rigor</w:t>
      </w:r>
      <w:r>
        <w:rPr>
          <w:rFonts w:ascii="Times New Roman" w:hAnsi="Times New Roman" w:cs="Times New Roman"/>
          <w:sz w:val="24"/>
          <w:szCs w:val="24"/>
        </w:rPr>
        <w:t>ous plan for data processing,</w:t>
      </w:r>
      <w:r w:rsidRPr="0022287C">
        <w:rPr>
          <w:rFonts w:ascii="Times New Roman" w:hAnsi="Times New Roman" w:cs="Times New Roman"/>
          <w:sz w:val="24"/>
          <w:szCs w:val="24"/>
        </w:rPr>
        <w:t xml:space="preserve"> analysis</w:t>
      </w:r>
      <w:r>
        <w:rPr>
          <w:rFonts w:ascii="Times New Roman" w:hAnsi="Times New Roman" w:cs="Times New Roman"/>
          <w:sz w:val="24"/>
          <w:szCs w:val="24"/>
        </w:rPr>
        <w:t xml:space="preserve"> and management, which was</w:t>
      </w:r>
      <w:r w:rsidRPr="0022287C">
        <w:rPr>
          <w:rFonts w:ascii="Times New Roman" w:hAnsi="Times New Roman" w:cs="Times New Roman"/>
          <w:sz w:val="24"/>
          <w:szCs w:val="24"/>
        </w:rPr>
        <w:t xml:space="preserve"> observed strictly throughout the data collection and shortly afterwards.</w:t>
      </w:r>
    </w:p>
    <w:p w:rsidR="00150B15" w:rsidRPr="0028629E" w:rsidRDefault="00150B15" w:rsidP="00150B15">
      <w:pPr>
        <w:spacing w:line="360" w:lineRule="auto"/>
        <w:jc w:val="both"/>
        <w:rPr>
          <w:rFonts w:ascii="Times New Roman" w:hAnsi="Times New Roman" w:cs="Times New Roman"/>
          <w:sz w:val="24"/>
          <w:szCs w:val="24"/>
        </w:rPr>
      </w:pPr>
      <w:r w:rsidRPr="0022287C">
        <w:rPr>
          <w:rFonts w:ascii="Times New Roman" w:hAnsi="Times New Roman" w:cs="Times New Roman"/>
          <w:sz w:val="24"/>
          <w:szCs w:val="24"/>
        </w:rPr>
        <w:t>Consi</w:t>
      </w:r>
      <w:r>
        <w:rPr>
          <w:rFonts w:ascii="Times New Roman" w:hAnsi="Times New Roman" w:cs="Times New Roman"/>
          <w:sz w:val="24"/>
          <w:szCs w:val="24"/>
        </w:rPr>
        <w:t>stent spot checks visits were</w:t>
      </w:r>
      <w:r w:rsidRPr="0022287C">
        <w:rPr>
          <w:rFonts w:ascii="Times New Roman" w:hAnsi="Times New Roman" w:cs="Times New Roman"/>
          <w:sz w:val="24"/>
          <w:szCs w:val="24"/>
        </w:rPr>
        <w:t xml:space="preserve"> undertaken by the researcher to determine whether the data collector operates up to the required level of standards and as per the instructions during the data collection process.</w:t>
      </w:r>
      <w:r>
        <w:rPr>
          <w:rFonts w:ascii="Times New Roman" w:hAnsi="Times New Roman" w:cs="Times New Roman"/>
          <w:sz w:val="24"/>
          <w:szCs w:val="24"/>
        </w:rPr>
        <w:t xml:space="preserve"> </w:t>
      </w:r>
      <w:r w:rsidRPr="0022287C">
        <w:rPr>
          <w:rFonts w:ascii="Times New Roman" w:hAnsi="Times New Roman" w:cs="Times New Roman"/>
          <w:sz w:val="24"/>
          <w:szCs w:val="24"/>
        </w:rPr>
        <w:t xml:space="preserve">Accordingly </w:t>
      </w:r>
      <w:r w:rsidR="00D55B55" w:rsidRPr="0022287C">
        <w:rPr>
          <w:rFonts w:ascii="Times New Roman" w:hAnsi="Times New Roman" w:cs="Times New Roman"/>
          <w:sz w:val="24"/>
          <w:szCs w:val="24"/>
        </w:rPr>
        <w:t xml:space="preserve">data validity, consistency, </w:t>
      </w:r>
      <w:r w:rsidR="00D55B55">
        <w:rPr>
          <w:rFonts w:ascii="Times New Roman" w:hAnsi="Times New Roman" w:cs="Times New Roman"/>
          <w:sz w:val="24"/>
          <w:szCs w:val="24"/>
        </w:rPr>
        <w:t>and completeness checks were</w:t>
      </w:r>
      <w:r>
        <w:rPr>
          <w:rFonts w:ascii="Times New Roman" w:hAnsi="Times New Roman" w:cs="Times New Roman"/>
          <w:sz w:val="24"/>
          <w:szCs w:val="24"/>
        </w:rPr>
        <w:t xml:space="preserve"> </w:t>
      </w:r>
      <w:r w:rsidRPr="0022287C">
        <w:rPr>
          <w:rFonts w:ascii="Times New Roman" w:hAnsi="Times New Roman" w:cs="Times New Roman"/>
          <w:sz w:val="24"/>
          <w:szCs w:val="24"/>
        </w:rPr>
        <w:t xml:space="preserve">conducted rigorously throughout the data collection processes. </w:t>
      </w:r>
      <w:r>
        <w:rPr>
          <w:rFonts w:ascii="Times New Roman" w:hAnsi="Times New Roman" w:cs="Times New Roman"/>
          <w:sz w:val="24"/>
          <w:szCs w:val="24"/>
        </w:rPr>
        <w:t>Incomplete data was</w:t>
      </w:r>
      <w:r w:rsidRPr="0022287C">
        <w:rPr>
          <w:rFonts w:ascii="Times New Roman" w:hAnsi="Times New Roman" w:cs="Times New Roman"/>
          <w:sz w:val="24"/>
          <w:szCs w:val="24"/>
        </w:rPr>
        <w:t xml:space="preserve"> excluded.</w:t>
      </w:r>
    </w:p>
    <w:p w:rsidR="00150B15" w:rsidRDefault="00150B15" w:rsidP="00150B15">
      <w:pPr>
        <w:spacing w:line="360" w:lineRule="auto"/>
        <w:jc w:val="both"/>
        <w:rPr>
          <w:rStyle w:val="Heading2Char"/>
          <w:rFonts w:ascii="Times New Roman" w:hAnsi="Times New Roman" w:cs="Times New Roman"/>
          <w:b/>
        </w:rPr>
      </w:pPr>
      <w:bookmarkStart w:id="20" w:name="_Toc44682303"/>
    </w:p>
    <w:p w:rsidR="00150B15" w:rsidRDefault="00150B15" w:rsidP="00150B15">
      <w:pPr>
        <w:spacing w:line="360" w:lineRule="auto"/>
        <w:jc w:val="both"/>
        <w:rPr>
          <w:rStyle w:val="Heading2Char"/>
          <w:rFonts w:ascii="Times New Roman" w:hAnsi="Times New Roman" w:cs="Times New Roman"/>
          <w:b/>
        </w:rPr>
      </w:pPr>
    </w:p>
    <w:p w:rsidR="00150B15" w:rsidRDefault="00150B15" w:rsidP="00150B15">
      <w:pPr>
        <w:spacing w:line="360" w:lineRule="auto"/>
        <w:jc w:val="both"/>
        <w:rPr>
          <w:rStyle w:val="Heading2Char"/>
          <w:rFonts w:ascii="Times New Roman" w:hAnsi="Times New Roman" w:cs="Times New Roman"/>
          <w:b/>
        </w:rPr>
      </w:pPr>
    </w:p>
    <w:p w:rsidR="00150B15" w:rsidRDefault="00150B15" w:rsidP="00150B15">
      <w:pPr>
        <w:spacing w:line="360" w:lineRule="auto"/>
        <w:jc w:val="both"/>
        <w:rPr>
          <w:rStyle w:val="Heading2Char"/>
          <w:rFonts w:ascii="Times New Roman" w:hAnsi="Times New Roman" w:cs="Times New Roman"/>
          <w:b/>
        </w:rPr>
      </w:pPr>
    </w:p>
    <w:p w:rsidR="00150B15" w:rsidRPr="004F3AEF" w:rsidRDefault="00150B15" w:rsidP="00150B15">
      <w:pPr>
        <w:spacing w:line="360" w:lineRule="auto"/>
        <w:jc w:val="both"/>
        <w:rPr>
          <w:rFonts w:ascii="Times New Roman" w:hAnsi="Times New Roman" w:cs="Times New Roman"/>
          <w:b/>
          <w:sz w:val="28"/>
          <w:szCs w:val="28"/>
        </w:rPr>
      </w:pPr>
      <w:bookmarkStart w:id="21" w:name="_Toc80900098"/>
      <w:r w:rsidRPr="004F3AEF">
        <w:rPr>
          <w:rStyle w:val="Heading2Char"/>
          <w:rFonts w:ascii="Times New Roman" w:hAnsi="Times New Roman" w:cs="Times New Roman"/>
          <w:sz w:val="28"/>
          <w:szCs w:val="28"/>
        </w:rPr>
        <w:lastRenderedPageBreak/>
        <w:t>Data Management and Analysis</w:t>
      </w:r>
      <w:bookmarkEnd w:id="20"/>
      <w:r w:rsidRPr="004F3AEF">
        <w:rPr>
          <w:rStyle w:val="Heading2Char"/>
          <w:rFonts w:ascii="Times New Roman" w:hAnsi="Times New Roman" w:cs="Times New Roman"/>
          <w:sz w:val="28"/>
          <w:szCs w:val="28"/>
        </w:rPr>
        <w:t>:</w:t>
      </w:r>
      <w:bookmarkEnd w:id="21"/>
    </w:p>
    <w:p w:rsidR="00150B15" w:rsidRPr="009E19EA" w:rsidRDefault="00150B15" w:rsidP="00150B15">
      <w:pPr>
        <w:spacing w:line="360" w:lineRule="auto"/>
        <w:jc w:val="both"/>
        <w:rPr>
          <w:rFonts w:ascii="Times New Roman" w:hAnsi="Times New Roman" w:cs="Times New Roman"/>
          <w:sz w:val="24"/>
          <w:szCs w:val="24"/>
        </w:rPr>
      </w:pPr>
      <w:r w:rsidRPr="009E19EA">
        <w:rPr>
          <w:rFonts w:ascii="Times New Roman" w:hAnsi="Times New Roman" w:cs="Times New Roman"/>
          <w:sz w:val="24"/>
          <w:szCs w:val="24"/>
        </w:rPr>
        <w:t xml:space="preserve">This study has a rigorous plan </w:t>
      </w:r>
      <w:r>
        <w:rPr>
          <w:rFonts w:ascii="Times New Roman" w:hAnsi="Times New Roman" w:cs="Times New Roman"/>
          <w:sz w:val="24"/>
          <w:szCs w:val="24"/>
        </w:rPr>
        <w:t>for data analysis, which was</w:t>
      </w:r>
      <w:r w:rsidRPr="009E19EA">
        <w:rPr>
          <w:rFonts w:ascii="Times New Roman" w:hAnsi="Times New Roman" w:cs="Times New Roman"/>
          <w:sz w:val="24"/>
          <w:szCs w:val="24"/>
        </w:rPr>
        <w:t xml:space="preserve"> carefully observed throughout the different stages of the research. Accordingly, data validity, consistency,</w:t>
      </w:r>
      <w:r>
        <w:rPr>
          <w:rFonts w:ascii="Times New Roman" w:hAnsi="Times New Roman" w:cs="Times New Roman"/>
          <w:sz w:val="24"/>
          <w:szCs w:val="24"/>
        </w:rPr>
        <w:t xml:space="preserve"> and completeness checks were</w:t>
      </w:r>
      <w:r w:rsidRPr="009E19EA">
        <w:rPr>
          <w:rFonts w:ascii="Times New Roman" w:hAnsi="Times New Roman" w:cs="Times New Roman"/>
          <w:sz w:val="24"/>
          <w:szCs w:val="24"/>
        </w:rPr>
        <w:t xml:space="preserve"> conducted throughout the data collection proc</w:t>
      </w:r>
      <w:r>
        <w:rPr>
          <w:rFonts w:ascii="Times New Roman" w:hAnsi="Times New Roman" w:cs="Times New Roman"/>
          <w:sz w:val="24"/>
          <w:szCs w:val="24"/>
        </w:rPr>
        <w:t>esses. As the quality of data was</w:t>
      </w:r>
      <w:r w:rsidRPr="009E19EA">
        <w:rPr>
          <w:rFonts w:ascii="Times New Roman" w:hAnsi="Times New Roman" w:cs="Times New Roman"/>
          <w:sz w:val="24"/>
          <w:szCs w:val="24"/>
        </w:rPr>
        <w:t xml:space="preserve"> a strong prerequisite for accurat</w:t>
      </w:r>
      <w:r>
        <w:rPr>
          <w:rFonts w:ascii="Times New Roman" w:hAnsi="Times New Roman" w:cs="Times New Roman"/>
          <w:sz w:val="24"/>
          <w:szCs w:val="24"/>
        </w:rPr>
        <w:t xml:space="preserve">e analysis, due emphasis was </w:t>
      </w:r>
      <w:r w:rsidRPr="009E19EA">
        <w:rPr>
          <w:rFonts w:ascii="Times New Roman" w:hAnsi="Times New Roman" w:cs="Times New Roman"/>
          <w:sz w:val="24"/>
          <w:szCs w:val="24"/>
        </w:rPr>
        <w:t xml:space="preserve"> gi</w:t>
      </w:r>
      <w:r>
        <w:rPr>
          <w:rFonts w:ascii="Times New Roman" w:hAnsi="Times New Roman" w:cs="Times New Roman"/>
          <w:sz w:val="24"/>
          <w:szCs w:val="24"/>
        </w:rPr>
        <w:t xml:space="preserve">ven by the researcher ;thus  monitored </w:t>
      </w:r>
      <w:r w:rsidRPr="009E19EA">
        <w:rPr>
          <w:rFonts w:ascii="Times New Roman" w:hAnsi="Times New Roman" w:cs="Times New Roman"/>
          <w:sz w:val="24"/>
          <w:szCs w:val="24"/>
        </w:rPr>
        <w:t>the integrity of data at the phase of collection, electronic recording and cleaning through on the spot checking of the works of the data collector and data entry clerk.</w:t>
      </w:r>
    </w:p>
    <w:p w:rsidR="00150B15" w:rsidRPr="009E19EA" w:rsidRDefault="00150B15" w:rsidP="00150B15">
      <w:pPr>
        <w:spacing w:line="360" w:lineRule="auto"/>
        <w:jc w:val="both"/>
        <w:rPr>
          <w:rFonts w:ascii="Times New Roman" w:hAnsi="Times New Roman" w:cs="Times New Roman"/>
          <w:sz w:val="24"/>
          <w:szCs w:val="24"/>
        </w:rPr>
      </w:pPr>
      <w:r w:rsidRPr="009E19EA">
        <w:rPr>
          <w:rFonts w:ascii="Times New Roman" w:hAnsi="Times New Roman" w:cs="Times New Roman"/>
          <w:sz w:val="24"/>
          <w:szCs w:val="24"/>
        </w:rPr>
        <w:t>The case-c</w:t>
      </w:r>
      <w:r>
        <w:rPr>
          <w:rFonts w:ascii="Times New Roman" w:hAnsi="Times New Roman" w:cs="Times New Roman"/>
          <w:sz w:val="24"/>
          <w:szCs w:val="24"/>
        </w:rPr>
        <w:t>ontrol study design that was</w:t>
      </w:r>
      <w:r w:rsidRPr="009E19EA">
        <w:rPr>
          <w:rFonts w:ascii="Times New Roman" w:hAnsi="Times New Roman" w:cs="Times New Roman"/>
          <w:sz w:val="24"/>
          <w:szCs w:val="24"/>
        </w:rPr>
        <w:t xml:space="preserve"> used in this </w:t>
      </w:r>
      <w:r w:rsidR="00D55B55" w:rsidRPr="009E19EA">
        <w:rPr>
          <w:rFonts w:ascii="Times New Roman" w:hAnsi="Times New Roman" w:cs="Times New Roman"/>
          <w:sz w:val="24"/>
          <w:szCs w:val="24"/>
        </w:rPr>
        <w:t xml:space="preserve">research </w:t>
      </w:r>
      <w:r w:rsidR="00D55B55">
        <w:rPr>
          <w:rFonts w:ascii="Times New Roman" w:hAnsi="Times New Roman" w:cs="Times New Roman"/>
          <w:sz w:val="24"/>
          <w:szCs w:val="24"/>
        </w:rPr>
        <w:t xml:space="preserve">was </w:t>
      </w:r>
      <w:r w:rsidR="00D55B55" w:rsidRPr="009E19EA">
        <w:rPr>
          <w:rFonts w:ascii="Times New Roman" w:hAnsi="Times New Roman" w:cs="Times New Roman"/>
          <w:sz w:val="24"/>
          <w:szCs w:val="24"/>
        </w:rPr>
        <w:t>easily</w:t>
      </w:r>
      <w:r w:rsidRPr="009E19EA">
        <w:rPr>
          <w:rFonts w:ascii="Times New Roman" w:hAnsi="Times New Roman" w:cs="Times New Roman"/>
          <w:sz w:val="24"/>
          <w:szCs w:val="24"/>
        </w:rPr>
        <w:t xml:space="preserve"> conducted and due</w:t>
      </w:r>
      <w:r>
        <w:rPr>
          <w:rFonts w:ascii="Times New Roman" w:hAnsi="Times New Roman" w:cs="Times New Roman"/>
          <w:sz w:val="24"/>
          <w:szCs w:val="24"/>
        </w:rPr>
        <w:t xml:space="preserve"> to the fact that data source </w:t>
      </w:r>
      <w:r w:rsidR="00D55B55">
        <w:rPr>
          <w:rFonts w:ascii="Times New Roman" w:hAnsi="Times New Roman" w:cs="Times New Roman"/>
          <w:sz w:val="24"/>
          <w:szCs w:val="24"/>
        </w:rPr>
        <w:t xml:space="preserve">was </w:t>
      </w:r>
      <w:r w:rsidR="00D55B55" w:rsidRPr="009E19EA">
        <w:rPr>
          <w:rFonts w:ascii="Times New Roman" w:hAnsi="Times New Roman" w:cs="Times New Roman"/>
          <w:sz w:val="24"/>
          <w:szCs w:val="24"/>
        </w:rPr>
        <w:t>from</w:t>
      </w:r>
      <w:r w:rsidRPr="009E19EA">
        <w:rPr>
          <w:rFonts w:ascii="Times New Roman" w:hAnsi="Times New Roman" w:cs="Times New Roman"/>
          <w:sz w:val="24"/>
          <w:szCs w:val="24"/>
        </w:rPr>
        <w:t xml:space="preserve"> </w:t>
      </w:r>
      <w:r w:rsidR="00D55B55" w:rsidRPr="009E19EA">
        <w:rPr>
          <w:rFonts w:ascii="Times New Roman" w:hAnsi="Times New Roman" w:cs="Times New Roman"/>
          <w:sz w:val="24"/>
          <w:szCs w:val="24"/>
        </w:rPr>
        <w:t>structured</w:t>
      </w:r>
      <w:r w:rsidR="00D55B55">
        <w:rPr>
          <w:rFonts w:ascii="Times New Roman" w:hAnsi="Times New Roman" w:cs="Times New Roman"/>
          <w:sz w:val="24"/>
          <w:szCs w:val="24"/>
        </w:rPr>
        <w:t xml:space="preserve"> </w:t>
      </w:r>
      <w:r w:rsidR="00D55B55" w:rsidRPr="009E19EA">
        <w:rPr>
          <w:rFonts w:ascii="Times New Roman" w:hAnsi="Times New Roman" w:cs="Times New Roman"/>
          <w:sz w:val="24"/>
          <w:szCs w:val="24"/>
        </w:rPr>
        <w:t>interviews</w:t>
      </w:r>
      <w:r w:rsidRPr="009E19EA">
        <w:rPr>
          <w:rFonts w:ascii="Times New Roman" w:hAnsi="Times New Roman" w:cs="Times New Roman"/>
          <w:sz w:val="24"/>
          <w:szCs w:val="24"/>
        </w:rPr>
        <w:t xml:space="preserve"> and medical chart reviews and </w:t>
      </w:r>
      <w:r>
        <w:rPr>
          <w:rFonts w:ascii="Times New Roman" w:hAnsi="Times New Roman" w:cs="Times New Roman"/>
          <w:sz w:val="24"/>
          <w:szCs w:val="24"/>
        </w:rPr>
        <w:t>there</w:t>
      </w:r>
      <w:r w:rsidRPr="009E19EA">
        <w:rPr>
          <w:rFonts w:ascii="Times New Roman" w:hAnsi="Times New Roman" w:cs="Times New Roman"/>
          <w:sz w:val="24"/>
          <w:szCs w:val="24"/>
        </w:rPr>
        <w:t>f</w:t>
      </w:r>
      <w:r>
        <w:rPr>
          <w:rFonts w:ascii="Times New Roman" w:hAnsi="Times New Roman" w:cs="Times New Roman"/>
          <w:sz w:val="24"/>
          <w:szCs w:val="24"/>
        </w:rPr>
        <w:t>ore procedures wer</w:t>
      </w:r>
      <w:r w:rsidR="00411E0B">
        <w:rPr>
          <w:rFonts w:ascii="Times New Roman" w:hAnsi="Times New Roman" w:cs="Times New Roman"/>
          <w:sz w:val="24"/>
          <w:szCs w:val="24"/>
        </w:rPr>
        <w:t xml:space="preserve">e replicated. </w:t>
      </w:r>
      <w:r w:rsidRPr="009E19EA">
        <w:rPr>
          <w:rFonts w:ascii="Times New Roman" w:hAnsi="Times New Roman" w:cs="Times New Roman"/>
          <w:sz w:val="24"/>
          <w:szCs w:val="24"/>
        </w:rPr>
        <w:t xml:space="preserve">Upon completion of the data collection from structured interviews and Medical chart reviews , comprehensive data entry templates </w:t>
      </w:r>
      <w:r>
        <w:rPr>
          <w:rFonts w:ascii="Times New Roman" w:hAnsi="Times New Roman" w:cs="Times New Roman"/>
          <w:sz w:val="24"/>
          <w:szCs w:val="24"/>
        </w:rPr>
        <w:t xml:space="preserve"> was</w:t>
      </w:r>
      <w:r w:rsidRPr="009E19EA">
        <w:rPr>
          <w:rFonts w:ascii="Times New Roman" w:hAnsi="Times New Roman" w:cs="Times New Roman"/>
          <w:sz w:val="24"/>
          <w:szCs w:val="24"/>
        </w:rPr>
        <w:t xml:space="preserve"> created using SPS</w:t>
      </w:r>
      <w:r>
        <w:rPr>
          <w:rFonts w:ascii="Times New Roman" w:hAnsi="Times New Roman" w:cs="Times New Roman"/>
          <w:sz w:val="24"/>
          <w:szCs w:val="24"/>
        </w:rPr>
        <w:t>S statistical package version 23</w:t>
      </w:r>
      <w:r w:rsidRPr="009E19EA">
        <w:rPr>
          <w:rFonts w:ascii="Times New Roman" w:hAnsi="Times New Roman" w:cs="Times New Roman"/>
          <w:sz w:val="24"/>
          <w:szCs w:val="24"/>
        </w:rPr>
        <w:t xml:space="preserve"> and all data from the </w:t>
      </w:r>
      <w:r>
        <w:rPr>
          <w:rFonts w:ascii="Times New Roman" w:hAnsi="Times New Roman" w:cs="Times New Roman"/>
          <w:sz w:val="24"/>
          <w:szCs w:val="24"/>
        </w:rPr>
        <w:t>structured questionnaire was</w:t>
      </w:r>
      <w:r w:rsidRPr="009E19EA">
        <w:rPr>
          <w:rFonts w:ascii="Times New Roman" w:hAnsi="Times New Roman" w:cs="Times New Roman"/>
          <w:sz w:val="24"/>
          <w:szCs w:val="24"/>
        </w:rPr>
        <w:t xml:space="preserve"> entered to the software by an experienced data clerk over the period of one month.</w:t>
      </w:r>
    </w:p>
    <w:p w:rsidR="00150B15" w:rsidRDefault="00150B15" w:rsidP="00150B15">
      <w:pPr>
        <w:spacing w:line="360" w:lineRule="auto"/>
        <w:jc w:val="both"/>
        <w:rPr>
          <w:rFonts w:ascii="Times New Roman" w:hAnsi="Times New Roman" w:cs="Times New Roman"/>
          <w:sz w:val="24"/>
          <w:szCs w:val="24"/>
        </w:rPr>
      </w:pPr>
      <w:r w:rsidRPr="009E19EA">
        <w:rPr>
          <w:rFonts w:ascii="Times New Roman" w:hAnsi="Times New Roman" w:cs="Times New Roman"/>
          <w:sz w:val="24"/>
          <w:szCs w:val="24"/>
        </w:rPr>
        <w:t xml:space="preserve">More importantly, an </w:t>
      </w:r>
      <w:r>
        <w:rPr>
          <w:rFonts w:ascii="Times New Roman" w:hAnsi="Times New Roman" w:cs="Times New Roman"/>
          <w:sz w:val="24"/>
          <w:szCs w:val="24"/>
        </w:rPr>
        <w:t>experienced statistician was hired and</w:t>
      </w:r>
      <w:r w:rsidRPr="009E19EA">
        <w:rPr>
          <w:rFonts w:ascii="Times New Roman" w:hAnsi="Times New Roman" w:cs="Times New Roman"/>
          <w:sz w:val="24"/>
          <w:szCs w:val="24"/>
        </w:rPr>
        <w:t xml:space="preserve"> work</w:t>
      </w:r>
      <w:r>
        <w:rPr>
          <w:rFonts w:ascii="Times New Roman" w:hAnsi="Times New Roman" w:cs="Times New Roman"/>
          <w:sz w:val="24"/>
          <w:szCs w:val="24"/>
        </w:rPr>
        <w:t xml:space="preserve">ed closely with the </w:t>
      </w:r>
      <w:r w:rsidR="00D023D2">
        <w:rPr>
          <w:rFonts w:ascii="Times New Roman" w:hAnsi="Times New Roman" w:cs="Times New Roman"/>
          <w:sz w:val="24"/>
          <w:szCs w:val="24"/>
        </w:rPr>
        <w:t>researcher;</w:t>
      </w:r>
      <w:r>
        <w:rPr>
          <w:rFonts w:ascii="Times New Roman" w:hAnsi="Times New Roman" w:cs="Times New Roman"/>
          <w:sz w:val="24"/>
          <w:szCs w:val="24"/>
        </w:rPr>
        <w:t xml:space="preserve"> </w:t>
      </w:r>
      <w:r w:rsidR="00D023D2" w:rsidRPr="009E19EA">
        <w:rPr>
          <w:rFonts w:ascii="Times New Roman" w:hAnsi="Times New Roman" w:cs="Times New Roman"/>
          <w:sz w:val="24"/>
          <w:szCs w:val="24"/>
        </w:rPr>
        <w:t>conduct</w:t>
      </w:r>
      <w:r w:rsidR="00D023D2">
        <w:rPr>
          <w:rFonts w:ascii="Times New Roman" w:hAnsi="Times New Roman" w:cs="Times New Roman"/>
          <w:sz w:val="24"/>
          <w:szCs w:val="24"/>
        </w:rPr>
        <w:t xml:space="preserve">ed </w:t>
      </w:r>
      <w:r w:rsidR="00D023D2" w:rsidRPr="009E19EA">
        <w:rPr>
          <w:rFonts w:ascii="Times New Roman" w:hAnsi="Times New Roman" w:cs="Times New Roman"/>
          <w:sz w:val="24"/>
          <w:szCs w:val="24"/>
        </w:rPr>
        <w:t>statistical</w:t>
      </w:r>
      <w:r w:rsidRPr="009E19EA">
        <w:rPr>
          <w:rFonts w:ascii="Times New Roman" w:hAnsi="Times New Roman" w:cs="Times New Roman"/>
          <w:sz w:val="24"/>
          <w:szCs w:val="24"/>
        </w:rPr>
        <w:t xml:space="preserve"> analysis based on the data analysis plan. Accordingly, statisti</w:t>
      </w:r>
      <w:r>
        <w:rPr>
          <w:rFonts w:ascii="Times New Roman" w:hAnsi="Times New Roman" w:cs="Times New Roman"/>
          <w:sz w:val="24"/>
          <w:szCs w:val="24"/>
        </w:rPr>
        <w:t>cal analysis of the data was performed during Ju</w:t>
      </w:r>
      <w:r w:rsidRPr="009E19EA">
        <w:rPr>
          <w:rFonts w:ascii="Times New Roman" w:hAnsi="Times New Roman" w:cs="Times New Roman"/>
          <w:sz w:val="24"/>
          <w:szCs w:val="24"/>
        </w:rPr>
        <w:t>n 01–30, 2021. Data cleaning, descriptive and inferent</w:t>
      </w:r>
      <w:r>
        <w:rPr>
          <w:rFonts w:ascii="Times New Roman" w:hAnsi="Times New Roman" w:cs="Times New Roman"/>
          <w:sz w:val="24"/>
          <w:szCs w:val="24"/>
        </w:rPr>
        <w:t>ial statistical analysis was</w:t>
      </w:r>
      <w:r w:rsidRPr="009E19EA">
        <w:rPr>
          <w:rFonts w:ascii="Times New Roman" w:hAnsi="Times New Roman" w:cs="Times New Roman"/>
          <w:sz w:val="24"/>
          <w:szCs w:val="24"/>
        </w:rPr>
        <w:t xml:space="preserve"> conducted together with the statistician during this period. Accordingly, descriptive observations on key variables </w:t>
      </w:r>
      <w:r>
        <w:rPr>
          <w:rFonts w:ascii="Times New Roman" w:hAnsi="Times New Roman" w:cs="Times New Roman"/>
          <w:sz w:val="24"/>
          <w:szCs w:val="24"/>
        </w:rPr>
        <w:t>were</w:t>
      </w:r>
      <w:r w:rsidRPr="009E19EA">
        <w:rPr>
          <w:rFonts w:ascii="Times New Roman" w:hAnsi="Times New Roman" w:cs="Times New Roman"/>
          <w:sz w:val="24"/>
          <w:szCs w:val="24"/>
        </w:rPr>
        <w:t xml:space="preserve"> presented in tables and graphs to show distributions of different characteristics of the study population. Part o</w:t>
      </w:r>
      <w:r>
        <w:rPr>
          <w:rFonts w:ascii="Times New Roman" w:hAnsi="Times New Roman" w:cs="Times New Roman"/>
          <w:sz w:val="24"/>
          <w:szCs w:val="24"/>
        </w:rPr>
        <w:t xml:space="preserve">f the data cleaning process </w:t>
      </w:r>
      <w:r w:rsidRPr="009E19EA">
        <w:rPr>
          <w:rFonts w:ascii="Times New Roman" w:hAnsi="Times New Roman" w:cs="Times New Roman"/>
          <w:sz w:val="24"/>
          <w:szCs w:val="24"/>
        </w:rPr>
        <w:t xml:space="preserve"> involve</w:t>
      </w:r>
      <w:r>
        <w:rPr>
          <w:rFonts w:ascii="Times New Roman" w:hAnsi="Times New Roman" w:cs="Times New Roman"/>
          <w:sz w:val="24"/>
          <w:szCs w:val="24"/>
        </w:rPr>
        <w:t>d</w:t>
      </w:r>
      <w:r w:rsidRPr="009E19EA">
        <w:rPr>
          <w:rFonts w:ascii="Times New Roman" w:hAnsi="Times New Roman" w:cs="Times New Roman"/>
          <w:sz w:val="24"/>
          <w:szCs w:val="24"/>
        </w:rPr>
        <w:t xml:space="preserve"> checking for contents including missing data, outliers and </w:t>
      </w:r>
      <w:r>
        <w:rPr>
          <w:rFonts w:ascii="Times New Roman" w:hAnsi="Times New Roman" w:cs="Times New Roman"/>
          <w:sz w:val="24"/>
          <w:szCs w:val="24"/>
        </w:rPr>
        <w:t>co</w:t>
      </w:r>
      <w:r w:rsidRPr="009E19EA">
        <w:rPr>
          <w:rFonts w:ascii="Times New Roman" w:hAnsi="Times New Roman" w:cs="Times New Roman"/>
          <w:sz w:val="24"/>
          <w:szCs w:val="24"/>
        </w:rPr>
        <w:t xml:space="preserve"> linearity between the different independent variabl</w:t>
      </w:r>
      <w:r>
        <w:rPr>
          <w:rFonts w:ascii="Times New Roman" w:hAnsi="Times New Roman" w:cs="Times New Roman"/>
          <w:sz w:val="24"/>
          <w:szCs w:val="24"/>
        </w:rPr>
        <w:t>es to ensure that the data was</w:t>
      </w:r>
      <w:r w:rsidRPr="009E19EA">
        <w:rPr>
          <w:rFonts w:ascii="Times New Roman" w:hAnsi="Times New Roman" w:cs="Times New Roman"/>
          <w:sz w:val="24"/>
          <w:szCs w:val="24"/>
        </w:rPr>
        <w:t xml:space="preserve"> analyzed using multiple regress</w:t>
      </w:r>
      <w:r>
        <w:rPr>
          <w:rFonts w:ascii="Times New Roman" w:hAnsi="Times New Roman" w:cs="Times New Roman"/>
          <w:sz w:val="24"/>
          <w:szCs w:val="24"/>
        </w:rPr>
        <w:t xml:space="preserve">ion and that values </w:t>
      </w:r>
      <w:r w:rsidRPr="009E19EA">
        <w:rPr>
          <w:rFonts w:ascii="Times New Roman" w:hAnsi="Times New Roman" w:cs="Times New Roman"/>
          <w:sz w:val="24"/>
          <w:szCs w:val="24"/>
        </w:rPr>
        <w:t>fit to the model.</w:t>
      </w:r>
      <w:r>
        <w:rPr>
          <w:rFonts w:ascii="Times New Roman" w:hAnsi="Times New Roman" w:cs="Times New Roman"/>
          <w:sz w:val="24"/>
          <w:szCs w:val="24"/>
        </w:rPr>
        <w:t xml:space="preserve"> Several assumptions that was </w:t>
      </w:r>
      <w:r w:rsidRPr="009E19EA">
        <w:rPr>
          <w:rFonts w:ascii="Times New Roman" w:hAnsi="Times New Roman" w:cs="Times New Roman"/>
          <w:sz w:val="24"/>
          <w:szCs w:val="24"/>
        </w:rPr>
        <w:t>required</w:t>
      </w:r>
      <w:r>
        <w:rPr>
          <w:rFonts w:ascii="Times New Roman" w:hAnsi="Times New Roman" w:cs="Times New Roman"/>
          <w:sz w:val="24"/>
          <w:szCs w:val="24"/>
        </w:rPr>
        <w:t xml:space="preserve"> for multiple regressions was </w:t>
      </w:r>
      <w:r w:rsidRPr="009E19EA">
        <w:rPr>
          <w:rFonts w:ascii="Times New Roman" w:hAnsi="Times New Roman" w:cs="Times New Roman"/>
          <w:sz w:val="24"/>
          <w:szCs w:val="24"/>
        </w:rPr>
        <w:t xml:space="preserve">tested to give a valid result and to identify the variables </w:t>
      </w:r>
      <w:r>
        <w:rPr>
          <w:rFonts w:ascii="Times New Roman" w:hAnsi="Times New Roman" w:cs="Times New Roman"/>
          <w:sz w:val="24"/>
          <w:szCs w:val="24"/>
        </w:rPr>
        <w:t xml:space="preserve">that was </w:t>
      </w:r>
      <w:r w:rsidRPr="009E19EA">
        <w:rPr>
          <w:rFonts w:ascii="Times New Roman" w:hAnsi="Times New Roman" w:cs="Times New Roman"/>
          <w:sz w:val="24"/>
          <w:szCs w:val="24"/>
        </w:rPr>
        <w:t xml:space="preserve">considered in the model. </w:t>
      </w:r>
    </w:p>
    <w:p w:rsidR="00150B15" w:rsidRPr="009E19EA"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data cleaning process </w:t>
      </w:r>
      <w:r w:rsidRPr="009E19EA">
        <w:rPr>
          <w:rFonts w:ascii="Times New Roman" w:hAnsi="Times New Roman" w:cs="Times New Roman"/>
          <w:sz w:val="24"/>
          <w:szCs w:val="24"/>
        </w:rPr>
        <w:t>also involve</w:t>
      </w:r>
      <w:r>
        <w:rPr>
          <w:rFonts w:ascii="Times New Roman" w:hAnsi="Times New Roman" w:cs="Times New Roman"/>
          <w:sz w:val="24"/>
          <w:szCs w:val="24"/>
        </w:rPr>
        <w:t>d</w:t>
      </w:r>
      <w:r w:rsidRPr="009E19EA">
        <w:rPr>
          <w:rFonts w:ascii="Times New Roman" w:hAnsi="Times New Roman" w:cs="Times New Roman"/>
          <w:sz w:val="24"/>
          <w:szCs w:val="24"/>
        </w:rPr>
        <w:t xml:space="preserve"> checking for cumulative values to ensure adequate sample size for each independent variable to allow sound statistical analysis of data. For those categories or variables without adequate sample size, regrouping o</w:t>
      </w:r>
      <w:r>
        <w:rPr>
          <w:rFonts w:ascii="Times New Roman" w:hAnsi="Times New Roman" w:cs="Times New Roman"/>
          <w:sz w:val="24"/>
          <w:szCs w:val="24"/>
        </w:rPr>
        <w:t xml:space="preserve">r elimination of the values </w:t>
      </w:r>
      <w:r w:rsidR="00D023D2">
        <w:rPr>
          <w:rFonts w:ascii="Times New Roman" w:hAnsi="Times New Roman" w:cs="Times New Roman"/>
          <w:sz w:val="24"/>
          <w:szCs w:val="24"/>
        </w:rPr>
        <w:t xml:space="preserve">was </w:t>
      </w:r>
      <w:r w:rsidR="00D023D2" w:rsidRPr="009E19EA">
        <w:rPr>
          <w:rFonts w:ascii="Times New Roman" w:hAnsi="Times New Roman" w:cs="Times New Roman"/>
          <w:sz w:val="24"/>
          <w:szCs w:val="24"/>
        </w:rPr>
        <w:t>performed</w:t>
      </w:r>
      <w:r w:rsidRPr="009E19EA">
        <w:rPr>
          <w:rFonts w:ascii="Times New Roman" w:hAnsi="Times New Roman" w:cs="Times New Roman"/>
          <w:sz w:val="24"/>
          <w:szCs w:val="24"/>
        </w:rPr>
        <w:t>. Furthermore, testing the normal distribution of the outcome variable and checking the existence of multicollinearity (relationship amon</w:t>
      </w:r>
      <w:r>
        <w:rPr>
          <w:rFonts w:ascii="Times New Roman" w:hAnsi="Times New Roman" w:cs="Times New Roman"/>
          <w:sz w:val="24"/>
          <w:szCs w:val="24"/>
        </w:rPr>
        <w:t>g independent variables) was</w:t>
      </w:r>
      <w:r w:rsidRPr="009E19EA">
        <w:rPr>
          <w:rFonts w:ascii="Times New Roman" w:hAnsi="Times New Roman" w:cs="Times New Roman"/>
          <w:sz w:val="24"/>
          <w:szCs w:val="24"/>
        </w:rPr>
        <w:t xml:space="preserve"> undertaken as part of the preliminary data analysis.</w:t>
      </w:r>
    </w:p>
    <w:p w:rsidR="00150B15" w:rsidRPr="00C924CF"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study applied</w:t>
      </w:r>
      <w:r w:rsidRPr="009E19EA">
        <w:rPr>
          <w:rFonts w:ascii="Times New Roman" w:hAnsi="Times New Roman" w:cs="Times New Roman"/>
          <w:sz w:val="24"/>
          <w:szCs w:val="24"/>
        </w:rPr>
        <w:t xml:space="preserve"> several relevant statistical analysis and measurement principles</w:t>
      </w:r>
      <w:r>
        <w:rPr>
          <w:rFonts w:ascii="Times New Roman" w:hAnsi="Times New Roman" w:cs="Times New Roman"/>
          <w:sz w:val="24"/>
          <w:szCs w:val="24"/>
        </w:rPr>
        <w:t xml:space="preserve"> which included </w:t>
      </w:r>
      <w:r w:rsidRPr="009E19EA">
        <w:rPr>
          <w:rFonts w:ascii="Times New Roman" w:hAnsi="Times New Roman" w:cs="Times New Roman"/>
          <w:sz w:val="24"/>
          <w:szCs w:val="24"/>
        </w:rPr>
        <w:t>descriptive statistics, bivariate and multivariate logistic regression approache</w:t>
      </w:r>
      <w:r>
        <w:rPr>
          <w:rFonts w:ascii="Times New Roman" w:hAnsi="Times New Roman" w:cs="Times New Roman"/>
          <w:sz w:val="24"/>
          <w:szCs w:val="24"/>
        </w:rPr>
        <w:t xml:space="preserve">s. Many of these techniques were used </w:t>
      </w:r>
      <w:r w:rsidRPr="009E19EA">
        <w:rPr>
          <w:rFonts w:ascii="Times New Roman" w:hAnsi="Times New Roman" w:cs="Times New Roman"/>
          <w:sz w:val="24"/>
          <w:szCs w:val="24"/>
        </w:rPr>
        <w:t xml:space="preserve"> to determine the level of associations between the various ri</w:t>
      </w:r>
      <w:r>
        <w:rPr>
          <w:rFonts w:ascii="Times New Roman" w:hAnsi="Times New Roman" w:cs="Times New Roman"/>
          <w:sz w:val="24"/>
          <w:szCs w:val="24"/>
        </w:rPr>
        <w:t>sk factors on which data was</w:t>
      </w:r>
      <w:r w:rsidRPr="009E19EA">
        <w:rPr>
          <w:rFonts w:ascii="Times New Roman" w:hAnsi="Times New Roman" w:cs="Times New Roman"/>
          <w:sz w:val="24"/>
          <w:szCs w:val="24"/>
        </w:rPr>
        <w:t xml:space="preserve"> collected from cases, controls, and the stillbirth w</w:t>
      </w:r>
      <w:r>
        <w:rPr>
          <w:rFonts w:ascii="Times New Roman" w:hAnsi="Times New Roman" w:cs="Times New Roman"/>
          <w:sz w:val="24"/>
          <w:szCs w:val="24"/>
        </w:rPr>
        <w:t xml:space="preserve">here such relationships was </w:t>
      </w:r>
      <w:r w:rsidRPr="009E19EA">
        <w:rPr>
          <w:rFonts w:ascii="Times New Roman" w:hAnsi="Times New Roman" w:cs="Times New Roman"/>
          <w:sz w:val="24"/>
          <w:szCs w:val="24"/>
        </w:rPr>
        <w:t>assessed using measurements of statistical significance (p-value) or odds ratio. According</w:t>
      </w:r>
      <w:r>
        <w:rPr>
          <w:rFonts w:ascii="Times New Roman" w:hAnsi="Times New Roman" w:cs="Times New Roman"/>
          <w:sz w:val="24"/>
          <w:szCs w:val="24"/>
        </w:rPr>
        <w:t xml:space="preserve">ly many variables </w:t>
      </w:r>
      <w:r w:rsidR="00D023D2">
        <w:rPr>
          <w:rFonts w:ascii="Times New Roman" w:hAnsi="Times New Roman" w:cs="Times New Roman"/>
          <w:sz w:val="24"/>
          <w:szCs w:val="24"/>
        </w:rPr>
        <w:t>were</w:t>
      </w:r>
      <w:r>
        <w:rPr>
          <w:rFonts w:ascii="Times New Roman" w:hAnsi="Times New Roman" w:cs="Times New Roman"/>
          <w:sz w:val="24"/>
          <w:szCs w:val="24"/>
        </w:rPr>
        <w:t xml:space="preserve"> first </w:t>
      </w:r>
      <w:r w:rsidRPr="009E19EA">
        <w:rPr>
          <w:rFonts w:ascii="Times New Roman" w:hAnsi="Times New Roman" w:cs="Times New Roman"/>
          <w:sz w:val="24"/>
          <w:szCs w:val="24"/>
        </w:rPr>
        <w:t>assessed using bivariate analysis. Those variables found associated with stillbirth on bivariate analysis at a statistical significance level or P-value of 0.</w:t>
      </w:r>
      <w:r w:rsidR="005778C4">
        <w:rPr>
          <w:rFonts w:ascii="Times New Roman" w:hAnsi="Times New Roman" w:cs="Times New Roman"/>
          <w:sz w:val="24"/>
          <w:szCs w:val="24"/>
        </w:rPr>
        <w:t xml:space="preserve">2 </w:t>
      </w:r>
      <w:r w:rsidRPr="009E19EA">
        <w:rPr>
          <w:rFonts w:ascii="Times New Roman" w:hAnsi="Times New Roman" w:cs="Times New Roman"/>
          <w:sz w:val="24"/>
          <w:szCs w:val="24"/>
        </w:rPr>
        <w:t xml:space="preserve">and less </w:t>
      </w:r>
      <w:r>
        <w:rPr>
          <w:rFonts w:ascii="Times New Roman" w:hAnsi="Times New Roman" w:cs="Times New Roman"/>
          <w:sz w:val="24"/>
          <w:szCs w:val="24"/>
        </w:rPr>
        <w:t>was</w:t>
      </w:r>
      <w:r w:rsidRPr="009E19EA">
        <w:rPr>
          <w:rFonts w:ascii="Times New Roman" w:hAnsi="Times New Roman" w:cs="Times New Roman"/>
          <w:sz w:val="24"/>
          <w:szCs w:val="24"/>
        </w:rPr>
        <w:t xml:space="preserve"> fit into multivariate logistic regression model.</w:t>
      </w:r>
      <w:r>
        <w:rPr>
          <w:rFonts w:ascii="Times New Roman" w:hAnsi="Times New Roman" w:cs="Times New Roman"/>
          <w:sz w:val="24"/>
          <w:szCs w:val="24"/>
        </w:rPr>
        <w:t xml:space="preserve"> </w:t>
      </w:r>
      <w:r w:rsidRPr="009E19EA">
        <w:rPr>
          <w:rFonts w:ascii="Times New Roman" w:hAnsi="Times New Roman" w:cs="Times New Roman"/>
          <w:sz w:val="24"/>
          <w:szCs w:val="24"/>
        </w:rPr>
        <w:t xml:space="preserve">Multivariate analysis allows the efficient estimation of measures of association while controlling for a few confounding factors simultaneously. </w:t>
      </w:r>
      <w:r>
        <w:rPr>
          <w:rFonts w:ascii="Times New Roman" w:hAnsi="Times New Roman" w:cs="Times New Roman"/>
          <w:sz w:val="24"/>
          <w:szCs w:val="24"/>
        </w:rPr>
        <w:t xml:space="preserve"> </w:t>
      </w:r>
    </w:p>
    <w:p w:rsidR="00150B15" w:rsidRPr="004F3AEF" w:rsidRDefault="00150B15" w:rsidP="00150B15">
      <w:pPr>
        <w:pStyle w:val="Heading2"/>
        <w:spacing w:line="360" w:lineRule="auto"/>
        <w:jc w:val="both"/>
        <w:rPr>
          <w:rFonts w:ascii="Times New Roman" w:hAnsi="Times New Roman" w:cs="Times New Roman"/>
          <w:b/>
          <w:sz w:val="28"/>
          <w:szCs w:val="28"/>
        </w:rPr>
      </w:pPr>
      <w:bookmarkStart w:id="22" w:name="_Toc80900099"/>
      <w:r w:rsidRPr="004F3AEF">
        <w:rPr>
          <w:rFonts w:ascii="Times New Roman" w:hAnsi="Times New Roman" w:cs="Times New Roman"/>
          <w:b/>
          <w:sz w:val="28"/>
          <w:szCs w:val="28"/>
        </w:rPr>
        <w:t>Ethical Consideration:</w:t>
      </w:r>
      <w:bookmarkEnd w:id="22"/>
    </w:p>
    <w:p w:rsidR="00150B15" w:rsidRDefault="00150B15" w:rsidP="00150B15">
      <w:pPr>
        <w:spacing w:line="360" w:lineRule="auto"/>
        <w:jc w:val="both"/>
        <w:rPr>
          <w:rFonts w:ascii="Times New Roman" w:hAnsi="Times New Roman" w:cs="Times New Roman"/>
          <w:sz w:val="24"/>
          <w:szCs w:val="24"/>
        </w:rPr>
      </w:pPr>
      <w:r>
        <w:rPr>
          <w:rFonts w:ascii="Times New Roman" w:hAnsi="Times New Roman" w:cs="Times New Roman"/>
          <w:sz w:val="24"/>
          <w:szCs w:val="24"/>
        </w:rPr>
        <w:t>Approval and ethical clearance was provided</w:t>
      </w:r>
      <w:r w:rsidRPr="0022287C">
        <w:rPr>
          <w:rFonts w:ascii="Times New Roman" w:hAnsi="Times New Roman" w:cs="Times New Roman"/>
          <w:sz w:val="24"/>
          <w:szCs w:val="24"/>
        </w:rPr>
        <w:t xml:space="preserve"> by the Ethical and Review Committee of the Department of Obstetrics and Gynecology of St. Paul’s Hospital Millennium Medical </w:t>
      </w:r>
      <w:r w:rsidR="00DE7B4A" w:rsidRPr="0022287C">
        <w:rPr>
          <w:rFonts w:ascii="Times New Roman" w:hAnsi="Times New Roman" w:cs="Times New Roman"/>
          <w:sz w:val="24"/>
          <w:szCs w:val="24"/>
        </w:rPr>
        <w:t>College. T</w:t>
      </w:r>
      <w:r w:rsidR="00DE7B4A">
        <w:rPr>
          <w:rFonts w:ascii="Times New Roman" w:hAnsi="Times New Roman" w:cs="Times New Roman"/>
          <w:sz w:val="24"/>
          <w:szCs w:val="24"/>
        </w:rPr>
        <w:t>he</w:t>
      </w:r>
      <w:r>
        <w:rPr>
          <w:rFonts w:ascii="Times New Roman" w:hAnsi="Times New Roman" w:cs="Times New Roman"/>
          <w:sz w:val="24"/>
          <w:szCs w:val="24"/>
        </w:rPr>
        <w:t xml:space="preserve"> objective of the study was </w:t>
      </w:r>
      <w:r w:rsidRPr="0022287C">
        <w:rPr>
          <w:rFonts w:ascii="Times New Roman" w:hAnsi="Times New Roman" w:cs="Times New Roman"/>
          <w:sz w:val="24"/>
          <w:szCs w:val="24"/>
        </w:rPr>
        <w:t>explained to the study par</w:t>
      </w:r>
      <w:r>
        <w:rPr>
          <w:rFonts w:ascii="Times New Roman" w:hAnsi="Times New Roman" w:cs="Times New Roman"/>
          <w:sz w:val="24"/>
          <w:szCs w:val="24"/>
        </w:rPr>
        <w:t xml:space="preserve">ticipants and asked if they were </w:t>
      </w:r>
      <w:r w:rsidRPr="0022287C">
        <w:rPr>
          <w:rFonts w:ascii="Times New Roman" w:hAnsi="Times New Roman" w:cs="Times New Roman"/>
          <w:sz w:val="24"/>
          <w:szCs w:val="24"/>
        </w:rPr>
        <w:t xml:space="preserve">willing to participate. The charts review </w:t>
      </w:r>
      <w:r>
        <w:rPr>
          <w:rFonts w:ascii="Times New Roman" w:hAnsi="Times New Roman" w:cs="Times New Roman"/>
          <w:sz w:val="24"/>
          <w:szCs w:val="24"/>
        </w:rPr>
        <w:t>was</w:t>
      </w:r>
      <w:r w:rsidRPr="0022287C">
        <w:rPr>
          <w:rFonts w:ascii="Times New Roman" w:hAnsi="Times New Roman" w:cs="Times New Roman"/>
          <w:sz w:val="24"/>
          <w:szCs w:val="24"/>
        </w:rPr>
        <w:t xml:space="preserve"> conducted within S</w:t>
      </w:r>
      <w:r>
        <w:rPr>
          <w:rFonts w:ascii="Times New Roman" w:hAnsi="Times New Roman" w:cs="Times New Roman"/>
          <w:sz w:val="24"/>
          <w:szCs w:val="24"/>
        </w:rPr>
        <w:t>t.</w:t>
      </w:r>
      <w:r w:rsidRPr="0022287C">
        <w:rPr>
          <w:rFonts w:ascii="Times New Roman" w:hAnsi="Times New Roman" w:cs="Times New Roman"/>
          <w:sz w:val="24"/>
          <w:szCs w:val="24"/>
        </w:rPr>
        <w:t>P</w:t>
      </w:r>
      <w:r>
        <w:rPr>
          <w:rFonts w:ascii="Times New Roman" w:hAnsi="Times New Roman" w:cs="Times New Roman"/>
          <w:sz w:val="24"/>
          <w:szCs w:val="24"/>
        </w:rPr>
        <w:t xml:space="preserve">aul’s </w:t>
      </w:r>
      <w:r w:rsidRPr="0022287C">
        <w:rPr>
          <w:rFonts w:ascii="Times New Roman" w:hAnsi="Times New Roman" w:cs="Times New Roman"/>
          <w:sz w:val="24"/>
          <w:szCs w:val="24"/>
        </w:rPr>
        <w:t>H</w:t>
      </w:r>
      <w:r>
        <w:rPr>
          <w:rFonts w:ascii="Times New Roman" w:hAnsi="Times New Roman" w:cs="Times New Roman"/>
          <w:sz w:val="24"/>
          <w:szCs w:val="24"/>
        </w:rPr>
        <w:t xml:space="preserve">ospital </w:t>
      </w:r>
      <w:r w:rsidRPr="0022287C">
        <w:rPr>
          <w:rFonts w:ascii="Times New Roman" w:hAnsi="Times New Roman" w:cs="Times New Roman"/>
          <w:sz w:val="24"/>
          <w:szCs w:val="24"/>
        </w:rPr>
        <w:t>M</w:t>
      </w:r>
      <w:r>
        <w:rPr>
          <w:rFonts w:ascii="Times New Roman" w:hAnsi="Times New Roman" w:cs="Times New Roman"/>
          <w:sz w:val="24"/>
          <w:szCs w:val="24"/>
        </w:rPr>
        <w:t xml:space="preserve">illennium </w:t>
      </w:r>
      <w:r w:rsidRPr="0022287C">
        <w:rPr>
          <w:rFonts w:ascii="Times New Roman" w:hAnsi="Times New Roman" w:cs="Times New Roman"/>
          <w:sz w:val="24"/>
          <w:szCs w:val="24"/>
        </w:rPr>
        <w:t>M</w:t>
      </w:r>
      <w:r>
        <w:rPr>
          <w:rFonts w:ascii="Times New Roman" w:hAnsi="Times New Roman" w:cs="Times New Roman"/>
          <w:sz w:val="24"/>
          <w:szCs w:val="24"/>
        </w:rPr>
        <w:t xml:space="preserve">edical </w:t>
      </w:r>
      <w:r w:rsidRPr="0022287C">
        <w:rPr>
          <w:rFonts w:ascii="Times New Roman" w:hAnsi="Times New Roman" w:cs="Times New Roman"/>
          <w:sz w:val="24"/>
          <w:szCs w:val="24"/>
        </w:rPr>
        <w:t>C</w:t>
      </w:r>
      <w:r>
        <w:rPr>
          <w:rFonts w:ascii="Times New Roman" w:hAnsi="Times New Roman" w:cs="Times New Roman"/>
          <w:sz w:val="24"/>
          <w:szCs w:val="24"/>
        </w:rPr>
        <w:t xml:space="preserve">ollege </w:t>
      </w:r>
      <w:r w:rsidRPr="0022287C">
        <w:rPr>
          <w:rFonts w:ascii="Times New Roman" w:hAnsi="Times New Roman" w:cs="Times New Roman"/>
          <w:sz w:val="24"/>
          <w:szCs w:val="24"/>
        </w:rPr>
        <w:t>through consented authorization of relevant hospital’s leaders.</w:t>
      </w:r>
      <w:r>
        <w:rPr>
          <w:rFonts w:ascii="Times New Roman" w:hAnsi="Times New Roman" w:cs="Times New Roman"/>
          <w:sz w:val="24"/>
          <w:szCs w:val="24"/>
        </w:rPr>
        <w:t xml:space="preserve"> </w:t>
      </w:r>
      <w:r w:rsidRPr="0022287C">
        <w:rPr>
          <w:rFonts w:ascii="Times New Roman" w:hAnsi="Times New Roman" w:cs="Times New Roman"/>
          <w:sz w:val="24"/>
          <w:szCs w:val="24"/>
        </w:rPr>
        <w:t xml:space="preserve">Interview and sample </w:t>
      </w:r>
      <w:r w:rsidR="00DE7B4A" w:rsidRPr="0022287C">
        <w:rPr>
          <w:rFonts w:ascii="Times New Roman" w:hAnsi="Times New Roman" w:cs="Times New Roman"/>
          <w:sz w:val="24"/>
          <w:szCs w:val="24"/>
        </w:rPr>
        <w:t xml:space="preserve">collection </w:t>
      </w:r>
      <w:r w:rsidR="00DE7B4A">
        <w:rPr>
          <w:rFonts w:ascii="Times New Roman" w:hAnsi="Times New Roman" w:cs="Times New Roman"/>
          <w:sz w:val="24"/>
          <w:szCs w:val="24"/>
        </w:rPr>
        <w:t xml:space="preserve">was </w:t>
      </w:r>
      <w:r w:rsidR="00DE7B4A" w:rsidRPr="0022287C">
        <w:rPr>
          <w:rFonts w:ascii="Times New Roman" w:hAnsi="Times New Roman" w:cs="Times New Roman"/>
          <w:sz w:val="24"/>
          <w:szCs w:val="24"/>
        </w:rPr>
        <w:t>started</w:t>
      </w:r>
      <w:r w:rsidRPr="0022287C">
        <w:rPr>
          <w:rFonts w:ascii="Times New Roman" w:hAnsi="Times New Roman" w:cs="Times New Roman"/>
          <w:sz w:val="24"/>
          <w:szCs w:val="24"/>
        </w:rPr>
        <w:t xml:space="preserve"> a</w:t>
      </w:r>
      <w:r>
        <w:rPr>
          <w:rFonts w:ascii="Times New Roman" w:hAnsi="Times New Roman" w:cs="Times New Roman"/>
          <w:sz w:val="24"/>
          <w:szCs w:val="24"/>
        </w:rPr>
        <w:t>fter written informed consent obtained from those who were</w:t>
      </w:r>
      <w:r w:rsidRPr="0022287C">
        <w:rPr>
          <w:rFonts w:ascii="Times New Roman" w:hAnsi="Times New Roman" w:cs="Times New Roman"/>
          <w:sz w:val="24"/>
          <w:szCs w:val="24"/>
        </w:rPr>
        <w:t xml:space="preserve"> willing to participate in the st</w:t>
      </w:r>
      <w:r>
        <w:rPr>
          <w:rFonts w:ascii="Times New Roman" w:hAnsi="Times New Roman" w:cs="Times New Roman"/>
          <w:sz w:val="24"/>
          <w:szCs w:val="24"/>
        </w:rPr>
        <w:t xml:space="preserve">udy. The consenting process </w:t>
      </w:r>
      <w:r w:rsidRPr="0022287C">
        <w:rPr>
          <w:rFonts w:ascii="Times New Roman" w:hAnsi="Times New Roman" w:cs="Times New Roman"/>
          <w:sz w:val="24"/>
          <w:szCs w:val="24"/>
        </w:rPr>
        <w:t>involve</w:t>
      </w:r>
      <w:r>
        <w:rPr>
          <w:rFonts w:ascii="Times New Roman" w:hAnsi="Times New Roman" w:cs="Times New Roman"/>
          <w:sz w:val="24"/>
          <w:szCs w:val="24"/>
        </w:rPr>
        <w:t>d</w:t>
      </w:r>
      <w:r w:rsidRPr="0022287C">
        <w:rPr>
          <w:rFonts w:ascii="Times New Roman" w:hAnsi="Times New Roman" w:cs="Times New Roman"/>
          <w:sz w:val="24"/>
          <w:szCs w:val="24"/>
        </w:rPr>
        <w:t xml:space="preserve"> detailed explanations regarding the purposes of the study and that sources remain</w:t>
      </w:r>
      <w:r>
        <w:rPr>
          <w:rFonts w:ascii="Times New Roman" w:hAnsi="Times New Roman" w:cs="Times New Roman"/>
          <w:sz w:val="24"/>
          <w:szCs w:val="24"/>
        </w:rPr>
        <w:t>ed</w:t>
      </w:r>
      <w:r w:rsidRPr="0022287C">
        <w:rPr>
          <w:rFonts w:ascii="Times New Roman" w:hAnsi="Times New Roman" w:cs="Times New Roman"/>
          <w:sz w:val="24"/>
          <w:szCs w:val="24"/>
        </w:rPr>
        <w:t xml:space="preserve"> anonymous in ways to address concerns related to ethicalities. Data</w:t>
      </w:r>
      <w:r>
        <w:rPr>
          <w:rFonts w:ascii="Times New Roman" w:hAnsi="Times New Roman" w:cs="Times New Roman"/>
          <w:sz w:val="24"/>
          <w:szCs w:val="24"/>
        </w:rPr>
        <w:t xml:space="preserve"> collectors was</w:t>
      </w:r>
      <w:r w:rsidRPr="0022287C">
        <w:rPr>
          <w:rFonts w:ascii="Times New Roman" w:hAnsi="Times New Roman" w:cs="Times New Roman"/>
          <w:sz w:val="24"/>
          <w:szCs w:val="24"/>
        </w:rPr>
        <w:t xml:space="preserve"> trained and strictly monitored on the principles of confidentiality of clients and information on their records during the process of data collection. </w:t>
      </w:r>
      <w:r>
        <w:rPr>
          <w:rFonts w:ascii="Times New Roman" w:hAnsi="Times New Roman" w:cs="Times New Roman"/>
          <w:sz w:val="24"/>
          <w:szCs w:val="24"/>
        </w:rPr>
        <w:t xml:space="preserve">This approach </w:t>
      </w:r>
      <w:r w:rsidRPr="0022287C">
        <w:rPr>
          <w:rFonts w:ascii="Times New Roman" w:hAnsi="Times New Roman" w:cs="Times New Roman"/>
          <w:sz w:val="24"/>
          <w:szCs w:val="24"/>
        </w:rPr>
        <w:t>help</w:t>
      </w:r>
      <w:r>
        <w:rPr>
          <w:rFonts w:ascii="Times New Roman" w:hAnsi="Times New Roman" w:cs="Times New Roman"/>
          <w:sz w:val="24"/>
          <w:szCs w:val="24"/>
        </w:rPr>
        <w:t>ed</w:t>
      </w:r>
      <w:r w:rsidRPr="0022287C">
        <w:rPr>
          <w:rFonts w:ascii="Times New Roman" w:hAnsi="Times New Roman" w:cs="Times New Roman"/>
          <w:sz w:val="24"/>
          <w:szCs w:val="24"/>
        </w:rPr>
        <w:t xml:space="preserve"> to ensure that the research addressed ethical concerns related to research participants.</w:t>
      </w:r>
    </w:p>
    <w:p w:rsidR="00150B15" w:rsidRDefault="00150B15" w:rsidP="00150B15">
      <w:pPr>
        <w:spacing w:line="360" w:lineRule="auto"/>
        <w:jc w:val="both"/>
        <w:rPr>
          <w:rFonts w:ascii="Times New Roman" w:hAnsi="Times New Roman" w:cs="Times New Roman"/>
          <w:sz w:val="24"/>
          <w:szCs w:val="24"/>
        </w:rPr>
      </w:pPr>
      <w:r w:rsidRPr="0022287C">
        <w:rPr>
          <w:rFonts w:ascii="Times New Roman" w:hAnsi="Times New Roman" w:cs="Times New Roman"/>
          <w:sz w:val="24"/>
          <w:szCs w:val="24"/>
        </w:rPr>
        <w:t>Ethical conce</w:t>
      </w:r>
      <w:r>
        <w:rPr>
          <w:rFonts w:ascii="Times New Roman" w:hAnsi="Times New Roman" w:cs="Times New Roman"/>
          <w:sz w:val="24"/>
          <w:szCs w:val="24"/>
        </w:rPr>
        <w:t>rns under this study was</w:t>
      </w:r>
      <w:r w:rsidRPr="0022287C">
        <w:rPr>
          <w:rFonts w:ascii="Times New Roman" w:hAnsi="Times New Roman" w:cs="Times New Roman"/>
          <w:sz w:val="24"/>
          <w:szCs w:val="24"/>
        </w:rPr>
        <w:t xml:space="preserve"> seen along the four basic ethical principles namely, autonomy, justice, beneficence, and non-maleficence to the participants, researcher and the</w:t>
      </w:r>
      <w:r>
        <w:rPr>
          <w:rFonts w:ascii="Times New Roman" w:hAnsi="Times New Roman" w:cs="Times New Roman"/>
          <w:sz w:val="24"/>
          <w:szCs w:val="24"/>
        </w:rPr>
        <w:t xml:space="preserve"> </w:t>
      </w:r>
      <w:r w:rsidRPr="0022287C">
        <w:rPr>
          <w:rFonts w:ascii="Times New Roman" w:hAnsi="Times New Roman" w:cs="Times New Roman"/>
          <w:sz w:val="24"/>
          <w:szCs w:val="24"/>
        </w:rPr>
        <w:t>institution as well as the domain of this research.</w:t>
      </w:r>
      <w:r>
        <w:rPr>
          <w:rFonts w:ascii="Times New Roman" w:hAnsi="Times New Roman" w:cs="Times New Roman"/>
          <w:sz w:val="24"/>
          <w:szCs w:val="24"/>
        </w:rPr>
        <w:t xml:space="preserve"> </w:t>
      </w:r>
      <w:r w:rsidR="00DE7B4A">
        <w:rPr>
          <w:rFonts w:ascii="Times New Roman" w:hAnsi="Times New Roman" w:cs="Times New Roman"/>
          <w:sz w:val="24"/>
          <w:szCs w:val="24"/>
        </w:rPr>
        <w:t xml:space="preserve"> </w:t>
      </w:r>
    </w:p>
    <w:p w:rsidR="00DE7B4A" w:rsidRDefault="00DE7B4A" w:rsidP="00DE7B4A">
      <w:pPr>
        <w:spacing w:line="360" w:lineRule="auto"/>
        <w:jc w:val="both"/>
        <w:rPr>
          <w:rFonts w:ascii="Times New Roman" w:hAnsi="Times New Roman" w:cs="Times New Roman"/>
          <w:sz w:val="24"/>
          <w:szCs w:val="24"/>
        </w:rPr>
      </w:pPr>
    </w:p>
    <w:p w:rsidR="00DE7B4A" w:rsidRDefault="00DE7B4A" w:rsidP="00DE7B4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D1597" w:rsidRPr="00DE7B4A" w:rsidRDefault="00BD1597" w:rsidP="00DE7B4A">
      <w:pPr>
        <w:spacing w:line="360" w:lineRule="auto"/>
        <w:jc w:val="both"/>
        <w:rPr>
          <w:rFonts w:ascii="Times New Roman" w:hAnsi="Times New Roman" w:cs="Times New Roman"/>
          <w:sz w:val="24"/>
          <w:szCs w:val="24"/>
        </w:rPr>
      </w:pPr>
      <w:r w:rsidRPr="00BD1597">
        <w:rPr>
          <w:rFonts w:ascii="Times New Roman" w:hAnsi="Times New Roman" w:cs="Times New Roman"/>
          <w:sz w:val="32"/>
          <w:szCs w:val="32"/>
        </w:rPr>
        <w:lastRenderedPageBreak/>
        <w:t>RESULTS</w:t>
      </w:r>
    </w:p>
    <w:p w:rsidR="00BD1597" w:rsidRPr="00BD1597" w:rsidRDefault="00BD1597" w:rsidP="00BD1597">
      <w:pPr>
        <w:rPr>
          <w:rFonts w:ascii="Times New Roman" w:hAnsi="Times New Roman" w:cs="Times New Roman"/>
          <w:sz w:val="23"/>
          <w:szCs w:val="23"/>
        </w:rPr>
      </w:pPr>
      <w:r w:rsidRPr="00BD1597">
        <w:rPr>
          <w:rFonts w:ascii="Times New Roman" w:hAnsi="Times New Roman" w:cs="Times New Roman"/>
          <w:b/>
          <w:i/>
          <w:sz w:val="28"/>
          <w:szCs w:val="28"/>
        </w:rPr>
        <w:t xml:space="preserve">  RESPONSE RATE:</w:t>
      </w:r>
      <w:r w:rsidRPr="00BD1597">
        <w:rPr>
          <w:rFonts w:ascii="Times New Roman" w:hAnsi="Times New Roman" w:cs="Times New Roman"/>
          <w:sz w:val="23"/>
          <w:szCs w:val="23"/>
        </w:rPr>
        <w:t xml:space="preserve">  </w:t>
      </w:r>
    </w:p>
    <w:p w:rsidR="00BD1597" w:rsidRDefault="00BD1597" w:rsidP="00BD1597">
      <w:pPr>
        <w:spacing w:line="360" w:lineRule="auto"/>
      </w:pPr>
      <w:r w:rsidRPr="00CD09A5">
        <w:rPr>
          <w:rFonts w:ascii="Times New Roman" w:hAnsi="Times New Roman" w:cs="Times New Roman"/>
          <w:sz w:val="24"/>
          <w:szCs w:val="24"/>
        </w:rPr>
        <w:t xml:space="preserve">In total, there were about 4415 babies born of which 140 Succumb to still birth during a study period. However; 2 of the women with still birth refused to participate and 6 did not complete the interview. Accordingly, </w:t>
      </w:r>
      <w:r>
        <w:rPr>
          <w:rFonts w:ascii="Times New Roman" w:hAnsi="Times New Roman" w:cs="Times New Roman"/>
          <w:sz w:val="24"/>
          <w:szCs w:val="24"/>
        </w:rPr>
        <w:t xml:space="preserve">only </w:t>
      </w:r>
      <w:r w:rsidRPr="00CD09A5">
        <w:rPr>
          <w:rFonts w:ascii="Times New Roman" w:hAnsi="Times New Roman" w:cs="Times New Roman"/>
          <w:sz w:val="24"/>
          <w:szCs w:val="24"/>
        </w:rPr>
        <w:t>132</w:t>
      </w:r>
      <w:r>
        <w:rPr>
          <w:rFonts w:ascii="Times New Roman" w:hAnsi="Times New Roman" w:cs="Times New Roman"/>
          <w:sz w:val="24"/>
          <w:szCs w:val="24"/>
        </w:rPr>
        <w:t xml:space="preserve"> cases and 528 controls were involved</w:t>
      </w:r>
      <w:r w:rsidRPr="00FC1D6F">
        <w:rPr>
          <w:rFonts w:ascii="Times New Roman" w:hAnsi="Times New Roman" w:cs="Times New Roman"/>
          <w:sz w:val="24"/>
          <w:szCs w:val="24"/>
        </w:rPr>
        <w:t xml:space="preserve"> in the study</w:t>
      </w:r>
      <w:r>
        <w:rPr>
          <w:rFonts w:ascii="Times New Roman" w:hAnsi="Times New Roman" w:cs="Times New Roman"/>
          <w:sz w:val="24"/>
          <w:szCs w:val="24"/>
        </w:rPr>
        <w:t>. This makes a staggering still birth rate of 31.7 per 1000 total births. Therefore, 660</w:t>
      </w:r>
      <w:r w:rsidRPr="00FC1D6F">
        <w:rPr>
          <w:rFonts w:ascii="Times New Roman" w:hAnsi="Times New Roman" w:cs="Times New Roman"/>
          <w:sz w:val="24"/>
          <w:szCs w:val="24"/>
        </w:rPr>
        <w:t xml:space="preserve"> women provided complete information on key background characteristics and were included in the analysis, giving a response rate of </w:t>
      </w:r>
      <w:r>
        <w:rPr>
          <w:rFonts w:ascii="Times New Roman" w:hAnsi="Times New Roman" w:cs="Times New Roman"/>
          <w:sz w:val="24"/>
          <w:szCs w:val="24"/>
        </w:rPr>
        <w:t>94%. While a</w:t>
      </w:r>
      <w:r w:rsidRPr="00B15EE1">
        <w:rPr>
          <w:rFonts w:ascii="Times New Roman" w:hAnsi="Times New Roman" w:cs="Times New Roman"/>
          <w:sz w:val="24"/>
          <w:szCs w:val="24"/>
        </w:rPr>
        <w:t xml:space="preserve">mong the cases, 73 (55.3%) of them were fresh stillbirths. </w:t>
      </w:r>
      <w:r w:rsidRPr="00B15EE1">
        <w:rPr>
          <w:rFonts w:ascii="Times New Roman" w:hAnsi="Times New Roman" w:cs="Times New Roman"/>
          <w:noProof/>
          <w:sz w:val="24"/>
          <w:szCs w:val="24"/>
        </w:rPr>
        <w:drawing>
          <wp:inline distT="0" distB="0" distL="0" distR="0">
            <wp:extent cx="5701893" cy="3812875"/>
            <wp:effectExtent l="0" t="0" r="0" b="0"/>
            <wp:docPr id="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xmlns:arto="http://schemas.microsoft.com/office/word/2006/arto" id="{72B1E449-6120-4645-8722-7F2964BBC0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256FE8">
        <w:rPr>
          <w:rFonts w:ascii="Times New Roman" w:hAnsi="Times New Roman" w:cs="Times New Roman"/>
          <w:b/>
          <w:bCs/>
          <w:color w:val="000000" w:themeColor="text1"/>
        </w:rPr>
        <w:t xml:space="preserve">Figure </w:t>
      </w:r>
      <w:r w:rsidR="002B050D" w:rsidRPr="00256FE8">
        <w:rPr>
          <w:rFonts w:ascii="Times New Roman" w:hAnsi="Times New Roman" w:cs="Times New Roman"/>
          <w:b/>
          <w:bCs/>
          <w:color w:val="000000" w:themeColor="text1"/>
        </w:rPr>
        <w:fldChar w:fldCharType="begin"/>
      </w:r>
      <w:r w:rsidRPr="00256FE8">
        <w:rPr>
          <w:rFonts w:ascii="Times New Roman" w:hAnsi="Times New Roman" w:cs="Times New Roman"/>
          <w:b/>
          <w:bCs/>
          <w:color w:val="000000" w:themeColor="text1"/>
        </w:rPr>
        <w:instrText xml:space="preserve"> SEQ Figure \* ARABIC </w:instrText>
      </w:r>
      <w:r w:rsidR="002B050D" w:rsidRPr="00256FE8">
        <w:rPr>
          <w:rFonts w:ascii="Times New Roman" w:hAnsi="Times New Roman" w:cs="Times New Roman"/>
          <w:b/>
          <w:bCs/>
          <w:color w:val="000000" w:themeColor="text1"/>
        </w:rPr>
        <w:fldChar w:fldCharType="separate"/>
      </w:r>
      <w:r w:rsidRPr="00256FE8">
        <w:rPr>
          <w:rFonts w:ascii="Times New Roman" w:hAnsi="Times New Roman" w:cs="Times New Roman"/>
          <w:b/>
          <w:bCs/>
          <w:noProof/>
          <w:color w:val="000000" w:themeColor="text1"/>
        </w:rPr>
        <w:t>1</w:t>
      </w:r>
      <w:r w:rsidR="002B050D" w:rsidRPr="00256FE8">
        <w:rPr>
          <w:rFonts w:ascii="Times New Roman" w:hAnsi="Times New Roman" w:cs="Times New Roman"/>
          <w:b/>
          <w:bCs/>
          <w:color w:val="000000" w:themeColor="text1"/>
        </w:rPr>
        <w:fldChar w:fldCharType="end"/>
      </w:r>
      <w:r w:rsidRPr="00256FE8">
        <w:rPr>
          <w:rFonts w:ascii="Times New Roman" w:hAnsi="Times New Roman" w:cs="Times New Roman"/>
          <w:b/>
          <w:bCs/>
          <w:color w:val="000000" w:themeColor="text1"/>
        </w:rPr>
        <w:t>: Type of still birth among mothers who delivered at St. Paul’s Hospital Millennium Medical College, N=132.</w:t>
      </w:r>
    </w:p>
    <w:p w:rsidR="00DE7B4A" w:rsidRDefault="00DE7B4A" w:rsidP="00DE7B4A">
      <w:pPr>
        <w:spacing w:line="360" w:lineRule="auto"/>
        <w:rPr>
          <w:rFonts w:ascii="Times New Roman" w:hAnsi="Times New Roman" w:cs="Times New Roman"/>
          <w:b/>
          <w:bCs/>
          <w:sz w:val="28"/>
          <w:szCs w:val="28"/>
        </w:rPr>
      </w:pPr>
    </w:p>
    <w:p w:rsidR="005029E7" w:rsidRDefault="005029E7" w:rsidP="00DE7B4A">
      <w:pPr>
        <w:spacing w:line="360" w:lineRule="auto"/>
        <w:rPr>
          <w:rFonts w:ascii="Times New Roman" w:hAnsi="Times New Roman" w:cs="Times New Roman"/>
          <w:b/>
          <w:bCs/>
          <w:sz w:val="28"/>
          <w:szCs w:val="28"/>
        </w:rPr>
      </w:pPr>
    </w:p>
    <w:p w:rsidR="005029E7" w:rsidRDefault="005029E7" w:rsidP="00DE7B4A">
      <w:pPr>
        <w:spacing w:line="360" w:lineRule="auto"/>
        <w:rPr>
          <w:rFonts w:ascii="Times New Roman" w:hAnsi="Times New Roman" w:cs="Times New Roman"/>
          <w:b/>
          <w:bCs/>
          <w:sz w:val="28"/>
          <w:szCs w:val="28"/>
        </w:rPr>
      </w:pPr>
    </w:p>
    <w:p w:rsidR="00BD1597" w:rsidRPr="005029E7" w:rsidRDefault="00BD1597" w:rsidP="00DE7B4A">
      <w:pPr>
        <w:spacing w:line="360" w:lineRule="auto"/>
        <w:rPr>
          <w:rFonts w:ascii="Times New Roman" w:hAnsi="Times New Roman" w:cs="Times New Roman"/>
          <w:sz w:val="28"/>
          <w:szCs w:val="28"/>
        </w:rPr>
      </w:pPr>
      <w:r w:rsidRPr="005029E7">
        <w:rPr>
          <w:rFonts w:ascii="Times New Roman" w:hAnsi="Times New Roman" w:cs="Times New Roman"/>
          <w:b/>
          <w:bCs/>
          <w:sz w:val="28"/>
          <w:szCs w:val="28"/>
        </w:rPr>
        <w:lastRenderedPageBreak/>
        <w:t>Sociodemographic characteristics:</w:t>
      </w:r>
    </w:p>
    <w:p w:rsidR="00BD1597" w:rsidRPr="005029E7" w:rsidRDefault="00BD1597" w:rsidP="00BD1597">
      <w:pPr>
        <w:spacing w:line="360" w:lineRule="auto"/>
        <w:rPr>
          <w:rFonts w:ascii="Times New Roman" w:hAnsi="Times New Roman" w:cs="Times New Roman"/>
          <w:b/>
          <w:bCs/>
        </w:rPr>
      </w:pPr>
      <w:bookmarkStart w:id="23" w:name="_Ref67557774"/>
      <w:r w:rsidRPr="005029E7">
        <w:rPr>
          <w:rFonts w:ascii="Times New Roman" w:hAnsi="Times New Roman" w:cs="Times New Roman"/>
          <w:b/>
          <w:bCs/>
          <w:i/>
          <w:iCs/>
          <w:color w:val="000000" w:themeColor="text1"/>
        </w:rPr>
        <w:t xml:space="preserve">Table </w:t>
      </w:r>
      <w:r w:rsidR="002B050D" w:rsidRPr="005029E7">
        <w:rPr>
          <w:rFonts w:ascii="Times New Roman" w:hAnsi="Times New Roman" w:cs="Times New Roman"/>
          <w:b/>
          <w:bCs/>
          <w:i/>
          <w:iCs/>
          <w:color w:val="000000" w:themeColor="text1"/>
        </w:rPr>
        <w:fldChar w:fldCharType="begin"/>
      </w:r>
      <w:r w:rsidRPr="005029E7">
        <w:rPr>
          <w:rFonts w:ascii="Times New Roman" w:hAnsi="Times New Roman" w:cs="Times New Roman"/>
          <w:b/>
          <w:bCs/>
          <w:i/>
          <w:iCs/>
          <w:color w:val="000000" w:themeColor="text1"/>
        </w:rPr>
        <w:instrText xml:space="preserve"> SEQ Table \* ARABIC </w:instrText>
      </w:r>
      <w:r w:rsidR="002B050D" w:rsidRPr="005029E7">
        <w:rPr>
          <w:rFonts w:ascii="Times New Roman" w:hAnsi="Times New Roman" w:cs="Times New Roman"/>
          <w:b/>
          <w:bCs/>
          <w:i/>
          <w:iCs/>
          <w:color w:val="000000" w:themeColor="text1"/>
        </w:rPr>
        <w:fldChar w:fldCharType="separate"/>
      </w:r>
      <w:r w:rsidRPr="005029E7">
        <w:rPr>
          <w:rFonts w:ascii="Times New Roman" w:hAnsi="Times New Roman" w:cs="Times New Roman"/>
          <w:b/>
          <w:bCs/>
          <w:i/>
          <w:iCs/>
          <w:noProof/>
          <w:color w:val="000000" w:themeColor="text1"/>
        </w:rPr>
        <w:t>1</w:t>
      </w:r>
      <w:r w:rsidR="002B050D" w:rsidRPr="005029E7">
        <w:rPr>
          <w:rFonts w:ascii="Times New Roman" w:hAnsi="Times New Roman" w:cs="Times New Roman"/>
          <w:b/>
          <w:bCs/>
          <w:i/>
          <w:iCs/>
          <w:color w:val="000000" w:themeColor="text1"/>
        </w:rPr>
        <w:fldChar w:fldCharType="end"/>
      </w:r>
      <w:bookmarkEnd w:id="23"/>
      <w:r w:rsidRPr="005029E7">
        <w:rPr>
          <w:rFonts w:ascii="Times New Roman" w:hAnsi="Times New Roman" w:cs="Times New Roman"/>
          <w:b/>
          <w:bCs/>
          <w:color w:val="000000" w:themeColor="text1"/>
        </w:rPr>
        <w:t>: Sociodemographic characteristics of the study participants, n=660.</w:t>
      </w: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tblPr>
      <w:tblGrid>
        <w:gridCol w:w="222"/>
        <w:gridCol w:w="3428"/>
        <w:gridCol w:w="2304"/>
        <w:gridCol w:w="222"/>
        <w:gridCol w:w="2172"/>
        <w:gridCol w:w="1012"/>
      </w:tblGrid>
      <w:tr w:rsidR="00BD1597" w:rsidRPr="005029E7" w:rsidTr="00BD1597">
        <w:tc>
          <w:tcPr>
            <w:tcW w:w="3650" w:type="dxa"/>
            <w:gridSpan w:val="2"/>
            <w:tcBorders>
              <w:top w:val="single" w:sz="18" w:space="0" w:color="auto"/>
              <w:bottom w:val="nil"/>
            </w:tcBorders>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r w:rsidRPr="005029E7">
              <w:rPr>
                <w:rFonts w:ascii="Times New Roman" w:hAnsi="Times New Roman" w:cs="Times New Roman"/>
                <w:b/>
                <w:bCs/>
                <w:color w:val="000000" w:themeColor="text1"/>
              </w:rPr>
              <w:t>Characteristics</w:t>
            </w:r>
          </w:p>
        </w:tc>
        <w:tc>
          <w:tcPr>
            <w:tcW w:w="2304" w:type="dxa"/>
            <w:tcBorders>
              <w:top w:val="single" w:sz="18"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Live birth (N=528)</w:t>
            </w:r>
          </w:p>
        </w:tc>
        <w:tc>
          <w:tcPr>
            <w:tcW w:w="0" w:type="auto"/>
            <w:tcBorders>
              <w:top w:val="single" w:sz="18" w:space="0" w:color="auto"/>
              <w:bottom w:val="nil"/>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Borders>
              <w:top w:val="single" w:sz="18"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Still birth (N=132)</w:t>
            </w:r>
          </w:p>
        </w:tc>
        <w:tc>
          <w:tcPr>
            <w:tcW w:w="1012" w:type="dxa"/>
            <w:tcBorders>
              <w:top w:val="single" w:sz="18" w:space="0" w:color="auto"/>
              <w:bottom w:val="nil"/>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tcBorders>
              <w:top w:val="nil"/>
              <w:bottom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p>
        </w:tc>
        <w:tc>
          <w:tcPr>
            <w:tcW w:w="3428" w:type="dxa"/>
            <w:tcBorders>
              <w:top w:val="nil"/>
              <w:bottom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Categories</w:t>
            </w:r>
          </w:p>
        </w:tc>
        <w:tc>
          <w:tcPr>
            <w:tcW w:w="2304" w:type="dxa"/>
            <w:tcBorders>
              <w:top w:val="single" w:sz="12"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n</w:t>
            </w:r>
            <w:r w:rsidRPr="005029E7">
              <w:rPr>
                <w:rFonts w:ascii="Times New Roman" w:hAnsi="Times New Roman" w:cs="Times New Roman"/>
                <w:b/>
                <w:bCs/>
                <w:color w:val="000000" w:themeColor="text1"/>
              </w:rPr>
              <w:t xml:space="preserve"> (%)</w:t>
            </w:r>
          </w:p>
        </w:tc>
        <w:tc>
          <w:tcPr>
            <w:tcW w:w="0" w:type="auto"/>
            <w:tcBorders>
              <w:top w:val="nil"/>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Borders>
              <w:top w:val="single" w:sz="12"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n</w:t>
            </w:r>
            <w:r w:rsidRPr="005029E7">
              <w:rPr>
                <w:rFonts w:ascii="Times New Roman" w:hAnsi="Times New Roman" w:cs="Times New Roman"/>
                <w:b/>
                <w:bCs/>
                <w:color w:val="000000" w:themeColor="text1"/>
              </w:rPr>
              <w:t xml:space="preserve"> (%)</w:t>
            </w:r>
          </w:p>
        </w:tc>
        <w:tc>
          <w:tcPr>
            <w:tcW w:w="1012" w:type="dxa"/>
            <w:tcBorders>
              <w:top w:val="nil"/>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i/>
                <w:iCs/>
                <w:color w:val="000000" w:themeColor="text1"/>
              </w:rPr>
            </w:pPr>
            <w:r w:rsidRPr="005029E7">
              <w:rPr>
                <w:rFonts w:ascii="Times New Roman" w:hAnsi="Times New Roman" w:cs="Times New Roman"/>
                <w:i/>
                <w:iCs/>
                <w:color w:val="000000" w:themeColor="text1"/>
              </w:rPr>
              <w:t>p value</w:t>
            </w:r>
          </w:p>
        </w:tc>
      </w:tr>
      <w:tr w:rsidR="00BD1597" w:rsidRPr="005029E7" w:rsidTr="00BD1597">
        <w:tc>
          <w:tcPr>
            <w:tcW w:w="3650" w:type="dxa"/>
            <w:gridSpan w:val="2"/>
            <w:tcBorders>
              <w:top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r w:rsidRPr="005029E7">
              <w:rPr>
                <w:rFonts w:ascii="Times New Roman" w:hAnsi="Times New Roman" w:cs="Times New Roman"/>
                <w:b/>
                <w:bCs/>
                <w:color w:val="000000" w:themeColor="text1"/>
              </w:rPr>
              <w:t xml:space="preserve">Age (in years), </w:t>
            </w:r>
            <w:r w:rsidRPr="005029E7">
              <w:rPr>
                <w:rFonts w:ascii="Times New Roman" w:hAnsi="Times New Roman" w:cs="Times New Roman"/>
                <w:color w:val="000000" w:themeColor="text1"/>
              </w:rPr>
              <w:t>mean (SD)</w:t>
            </w:r>
          </w:p>
        </w:tc>
        <w:tc>
          <w:tcPr>
            <w:tcW w:w="2304" w:type="dxa"/>
            <w:tcBorders>
              <w:top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26.4 ± 4.9</w:t>
            </w:r>
          </w:p>
        </w:tc>
        <w:tc>
          <w:tcPr>
            <w:tcW w:w="0" w:type="auto"/>
            <w:tcBorders>
              <w:top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Borders>
              <w:top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26.8 ± 5.4</w:t>
            </w:r>
          </w:p>
        </w:tc>
        <w:tc>
          <w:tcPr>
            <w:tcW w:w="1012" w:type="dxa"/>
            <w:tcBorders>
              <w:top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0.593</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&lt;20</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 xml:space="preserve">31 </w:t>
            </w:r>
            <w:r w:rsidRPr="005029E7">
              <w:rPr>
                <w:rFonts w:ascii="Times New Roman" w:hAnsi="Times New Roman" w:cs="Times New Roman"/>
                <w:b/>
                <w:bCs/>
                <w:color w:val="000000" w:themeColor="text1"/>
              </w:rPr>
              <w:t>(5.8)</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 xml:space="preserve">5 </w:t>
            </w:r>
            <w:r w:rsidRPr="005029E7">
              <w:rPr>
                <w:rFonts w:ascii="Times New Roman" w:hAnsi="Times New Roman" w:cs="Times New Roman"/>
                <w:b/>
                <w:bCs/>
                <w:color w:val="000000" w:themeColor="text1"/>
              </w:rPr>
              <w:t>(3.8)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20-24</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 xml:space="preserve">150 </w:t>
            </w:r>
            <w:r w:rsidRPr="005029E7">
              <w:rPr>
                <w:rFonts w:ascii="Times New Roman" w:hAnsi="Times New Roman" w:cs="Times New Roman"/>
                <w:b/>
                <w:bCs/>
                <w:color w:val="000000" w:themeColor="text1"/>
              </w:rPr>
              <w:t>(29.6)</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 xml:space="preserve">42 </w:t>
            </w:r>
            <w:r w:rsidRPr="005029E7">
              <w:rPr>
                <w:rFonts w:ascii="Times New Roman" w:hAnsi="Times New Roman" w:cs="Times New Roman"/>
                <w:b/>
                <w:bCs/>
                <w:color w:val="000000" w:themeColor="text1"/>
              </w:rPr>
              <w:t>(31.8)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25-29</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 xml:space="preserve">208 </w:t>
            </w:r>
            <w:r w:rsidRPr="005029E7">
              <w:rPr>
                <w:rFonts w:ascii="Times New Roman" w:hAnsi="Times New Roman" w:cs="Times New Roman"/>
                <w:b/>
                <w:bCs/>
                <w:color w:val="000000" w:themeColor="text1"/>
              </w:rPr>
              <w:t>(38.7)</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46</w:t>
            </w:r>
            <w:r w:rsidRPr="005029E7">
              <w:rPr>
                <w:rFonts w:ascii="Times New Roman" w:hAnsi="Times New Roman" w:cs="Times New Roman"/>
                <w:b/>
                <w:bCs/>
                <w:color w:val="000000" w:themeColor="text1"/>
              </w:rPr>
              <w:t xml:space="preserve"> (34.8)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30+</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 xml:space="preserve">139 </w:t>
            </w:r>
            <w:r w:rsidRPr="005029E7">
              <w:rPr>
                <w:rFonts w:ascii="Times New Roman" w:hAnsi="Times New Roman" w:cs="Times New Roman"/>
                <w:b/>
                <w:bCs/>
                <w:color w:val="000000" w:themeColor="text1"/>
              </w:rPr>
              <w:t>(25.9)</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39</w:t>
            </w:r>
            <w:r w:rsidRPr="005029E7">
              <w:rPr>
                <w:rFonts w:ascii="Times New Roman" w:hAnsi="Times New Roman" w:cs="Times New Roman"/>
                <w:b/>
                <w:bCs/>
                <w:color w:val="000000" w:themeColor="text1"/>
              </w:rPr>
              <w:t xml:space="preserve"> (29.5)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Sex of the newborn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0.606</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Male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277</w:t>
            </w:r>
            <w:r w:rsidRPr="005029E7">
              <w:rPr>
                <w:rFonts w:ascii="Times New Roman" w:hAnsi="Times New Roman" w:cs="Times New Roman"/>
                <w:b/>
                <w:bCs/>
                <w:color w:val="000000" w:themeColor="text1"/>
              </w:rPr>
              <w:t xml:space="preserve"> (53.3)</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67</w:t>
            </w:r>
            <w:r w:rsidRPr="005029E7">
              <w:rPr>
                <w:rFonts w:ascii="Times New Roman" w:hAnsi="Times New Roman" w:cs="Times New Roman"/>
                <w:b/>
                <w:bCs/>
                <w:color w:val="000000" w:themeColor="text1"/>
              </w:rPr>
              <w:t xml:space="preserve"> (50.8)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Female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251</w:t>
            </w:r>
            <w:r w:rsidRPr="005029E7">
              <w:rPr>
                <w:rFonts w:ascii="Times New Roman" w:hAnsi="Times New Roman" w:cs="Times New Roman"/>
                <w:b/>
                <w:bCs/>
                <w:color w:val="000000" w:themeColor="text1"/>
              </w:rPr>
              <w:t xml:space="preserve"> (46.7)</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65</w:t>
            </w:r>
            <w:r w:rsidRPr="005029E7">
              <w:rPr>
                <w:rFonts w:ascii="Times New Roman" w:hAnsi="Times New Roman" w:cs="Times New Roman"/>
                <w:b/>
                <w:bCs/>
                <w:color w:val="000000" w:themeColor="text1"/>
              </w:rPr>
              <w:t xml:space="preserve"> (49.2)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Marital status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0.629</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Unmarried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9</w:t>
            </w:r>
            <w:r w:rsidRPr="005029E7">
              <w:rPr>
                <w:rFonts w:ascii="Times New Roman" w:hAnsi="Times New Roman" w:cs="Times New Roman"/>
                <w:b/>
                <w:bCs/>
                <w:color w:val="000000" w:themeColor="text1"/>
              </w:rPr>
              <w:t xml:space="preserve"> (1.7)</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w:t>
            </w:r>
            <w:r w:rsidRPr="005029E7">
              <w:rPr>
                <w:rFonts w:ascii="Times New Roman" w:hAnsi="Times New Roman" w:cs="Times New Roman"/>
                <w:b/>
                <w:bCs/>
                <w:color w:val="000000" w:themeColor="text1"/>
              </w:rPr>
              <w:t xml:space="preserve"> (2.3)</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Married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 xml:space="preserve">519 </w:t>
            </w:r>
            <w:r w:rsidRPr="005029E7">
              <w:rPr>
                <w:rFonts w:ascii="Times New Roman" w:hAnsi="Times New Roman" w:cs="Times New Roman"/>
                <w:b/>
                <w:bCs/>
                <w:color w:val="000000" w:themeColor="text1"/>
              </w:rPr>
              <w:t>(98.3)</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129</w:t>
            </w:r>
            <w:r w:rsidRPr="005029E7">
              <w:rPr>
                <w:rFonts w:ascii="Times New Roman" w:hAnsi="Times New Roman" w:cs="Times New Roman"/>
                <w:b/>
                <w:bCs/>
                <w:color w:val="000000" w:themeColor="text1"/>
              </w:rPr>
              <w:t xml:space="preserve"> (97.7)</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r w:rsidRPr="005029E7">
              <w:rPr>
                <w:rFonts w:ascii="Times New Roman" w:hAnsi="Times New Roman" w:cs="Times New Roman"/>
                <w:b/>
                <w:bCs/>
                <w:color w:val="000000" w:themeColor="text1"/>
              </w:rPr>
              <w:t>Residence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&lt;0.001</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Rural</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60</w:t>
            </w:r>
            <w:r w:rsidRPr="005029E7">
              <w:rPr>
                <w:rFonts w:ascii="Times New Roman" w:hAnsi="Times New Roman" w:cs="Times New Roman"/>
                <w:b/>
                <w:bCs/>
                <w:color w:val="000000" w:themeColor="text1"/>
              </w:rPr>
              <w:t xml:space="preserve"> (12.8)</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37</w:t>
            </w:r>
            <w:r w:rsidRPr="005029E7">
              <w:rPr>
                <w:rFonts w:ascii="Times New Roman" w:hAnsi="Times New Roman" w:cs="Times New Roman"/>
                <w:b/>
                <w:bCs/>
                <w:color w:val="000000" w:themeColor="text1"/>
              </w:rPr>
              <w:t xml:space="preserve"> (28.0)</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Urban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468</w:t>
            </w:r>
            <w:r w:rsidRPr="005029E7">
              <w:rPr>
                <w:rFonts w:ascii="Times New Roman" w:hAnsi="Times New Roman" w:cs="Times New Roman"/>
                <w:b/>
                <w:bCs/>
                <w:color w:val="000000" w:themeColor="text1"/>
              </w:rPr>
              <w:t xml:space="preserve"> (87.2)</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95</w:t>
            </w:r>
            <w:r w:rsidRPr="005029E7">
              <w:rPr>
                <w:rFonts w:ascii="Times New Roman" w:hAnsi="Times New Roman" w:cs="Times New Roman"/>
                <w:b/>
                <w:bCs/>
                <w:color w:val="000000" w:themeColor="text1"/>
              </w:rPr>
              <w:t xml:space="preserve"> (72.0)</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Educational status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0.007</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Unable to read/write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68</w:t>
            </w:r>
            <w:r w:rsidRPr="005029E7">
              <w:rPr>
                <w:rFonts w:ascii="Times New Roman" w:hAnsi="Times New Roman" w:cs="Times New Roman"/>
                <w:b/>
                <w:bCs/>
                <w:color w:val="000000" w:themeColor="text1"/>
              </w:rPr>
              <w:t xml:space="preserve"> (12.7)</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31</w:t>
            </w:r>
            <w:r w:rsidRPr="005029E7">
              <w:rPr>
                <w:rFonts w:ascii="Times New Roman" w:hAnsi="Times New Roman" w:cs="Times New Roman"/>
                <w:b/>
                <w:bCs/>
                <w:color w:val="000000" w:themeColor="text1"/>
              </w:rPr>
              <w:t xml:space="preserve"> (23.5)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Primary/Secondary</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386</w:t>
            </w:r>
            <w:r w:rsidRPr="005029E7">
              <w:rPr>
                <w:rFonts w:ascii="Times New Roman" w:hAnsi="Times New Roman" w:cs="Times New Roman"/>
                <w:b/>
                <w:bCs/>
                <w:color w:val="000000" w:themeColor="text1"/>
              </w:rPr>
              <w:t xml:space="preserve"> (73.6)</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bookmarkStart w:id="24" w:name="_Hlk66699955"/>
            <w:r w:rsidRPr="005029E7">
              <w:rPr>
                <w:rFonts w:ascii="Times New Roman" w:hAnsi="Times New Roman" w:cs="Times New Roman"/>
                <w:color w:val="000000" w:themeColor="text1"/>
              </w:rPr>
              <w:t>85</w:t>
            </w:r>
            <w:r w:rsidRPr="005029E7">
              <w:rPr>
                <w:rFonts w:ascii="Times New Roman" w:hAnsi="Times New Roman" w:cs="Times New Roman"/>
                <w:b/>
                <w:bCs/>
                <w:color w:val="000000" w:themeColor="text1"/>
              </w:rPr>
              <w:t xml:space="preserve"> (64.4)</w:t>
            </w:r>
            <w:bookmarkEnd w:id="24"/>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College/Tertiary</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74</w:t>
            </w:r>
            <w:r w:rsidRPr="005029E7">
              <w:rPr>
                <w:rFonts w:ascii="Times New Roman" w:hAnsi="Times New Roman" w:cs="Times New Roman"/>
                <w:b/>
                <w:bCs/>
                <w:color w:val="000000" w:themeColor="text1"/>
              </w:rPr>
              <w:t xml:space="preserve"> (13.8)</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16</w:t>
            </w:r>
            <w:r w:rsidRPr="005029E7">
              <w:rPr>
                <w:rFonts w:ascii="Times New Roman" w:hAnsi="Times New Roman" w:cs="Times New Roman"/>
                <w:b/>
                <w:bCs/>
                <w:color w:val="000000" w:themeColor="text1"/>
              </w:rPr>
              <w:t xml:space="preserve"> (12.1)</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Religion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0.068</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Christian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361</w:t>
            </w:r>
            <w:r w:rsidRPr="005029E7">
              <w:rPr>
                <w:rFonts w:ascii="Times New Roman" w:hAnsi="Times New Roman" w:cs="Times New Roman"/>
                <w:b/>
                <w:bCs/>
                <w:color w:val="000000" w:themeColor="text1"/>
              </w:rPr>
              <w:t xml:space="preserve"> (68.9)</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102</w:t>
            </w:r>
            <w:r w:rsidRPr="005029E7">
              <w:rPr>
                <w:rFonts w:ascii="Times New Roman" w:hAnsi="Times New Roman" w:cs="Times New Roman"/>
                <w:b/>
                <w:bCs/>
                <w:color w:val="000000" w:themeColor="text1"/>
              </w:rPr>
              <w:t xml:space="preserve"> (77.3)</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Muslim</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166</w:t>
            </w:r>
            <w:r w:rsidRPr="005029E7">
              <w:rPr>
                <w:rFonts w:ascii="Times New Roman" w:hAnsi="Times New Roman" w:cs="Times New Roman"/>
                <w:b/>
                <w:bCs/>
                <w:color w:val="000000" w:themeColor="text1"/>
              </w:rPr>
              <w:t xml:space="preserve"> (30.9)</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29</w:t>
            </w:r>
            <w:r w:rsidRPr="005029E7">
              <w:rPr>
                <w:rFonts w:ascii="Times New Roman" w:hAnsi="Times New Roman" w:cs="Times New Roman"/>
                <w:b/>
                <w:bCs/>
                <w:color w:val="000000" w:themeColor="text1"/>
              </w:rPr>
              <w:t xml:space="preserve"> (22.0)</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Other</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w:t>
            </w:r>
            <w:r w:rsidRPr="005029E7">
              <w:rPr>
                <w:rFonts w:ascii="Times New Roman" w:hAnsi="Times New Roman" w:cs="Times New Roman"/>
                <w:b/>
                <w:bCs/>
                <w:color w:val="000000" w:themeColor="text1"/>
              </w:rPr>
              <w:t xml:space="preserve"> (0.2)</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w:t>
            </w:r>
            <w:r w:rsidRPr="005029E7">
              <w:rPr>
                <w:rFonts w:ascii="Times New Roman" w:hAnsi="Times New Roman" w:cs="Times New Roman"/>
                <w:b/>
                <w:bCs/>
                <w:color w:val="000000" w:themeColor="text1"/>
              </w:rPr>
              <w:t xml:space="preserve"> (0.8)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Occupation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0.165</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Housewife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434</w:t>
            </w:r>
            <w:r w:rsidRPr="005029E7">
              <w:rPr>
                <w:rFonts w:ascii="Times New Roman" w:hAnsi="Times New Roman" w:cs="Times New Roman"/>
                <w:b/>
                <w:bCs/>
                <w:color w:val="000000" w:themeColor="text1"/>
              </w:rPr>
              <w:t xml:space="preserve"> (80.8)</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107</w:t>
            </w:r>
            <w:r w:rsidRPr="005029E7">
              <w:rPr>
                <w:rFonts w:ascii="Times New Roman" w:hAnsi="Times New Roman" w:cs="Times New Roman"/>
                <w:b/>
                <w:bCs/>
                <w:color w:val="000000" w:themeColor="text1"/>
              </w:rPr>
              <w:t xml:space="preserve"> (81.1)</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Employed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84</w:t>
            </w:r>
            <w:r w:rsidRPr="005029E7">
              <w:rPr>
                <w:rFonts w:ascii="Times New Roman" w:hAnsi="Times New Roman" w:cs="Times New Roman"/>
                <w:b/>
                <w:bCs/>
                <w:color w:val="000000" w:themeColor="text1"/>
              </w:rPr>
              <w:t xml:space="preserve"> (15.6)</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16</w:t>
            </w:r>
            <w:r w:rsidRPr="005029E7">
              <w:rPr>
                <w:rFonts w:ascii="Times New Roman" w:hAnsi="Times New Roman" w:cs="Times New Roman"/>
                <w:b/>
                <w:bCs/>
                <w:color w:val="000000" w:themeColor="text1"/>
              </w:rPr>
              <w:t xml:space="preserve"> (12.1)</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Other</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10</w:t>
            </w:r>
            <w:r w:rsidRPr="005029E7">
              <w:rPr>
                <w:rFonts w:ascii="Times New Roman" w:hAnsi="Times New Roman" w:cs="Times New Roman"/>
                <w:b/>
                <w:bCs/>
                <w:color w:val="000000" w:themeColor="text1"/>
              </w:rPr>
              <w:t xml:space="preserve"> (3.5)</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9</w:t>
            </w:r>
            <w:r w:rsidRPr="005029E7">
              <w:rPr>
                <w:rFonts w:ascii="Times New Roman" w:hAnsi="Times New Roman" w:cs="Times New Roman"/>
                <w:b/>
                <w:bCs/>
                <w:color w:val="000000" w:themeColor="text1"/>
              </w:rPr>
              <w:t xml:space="preserve"> (6.8)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bl>
    <w:p w:rsidR="005029E7" w:rsidRPr="005029E7" w:rsidRDefault="00BD1597" w:rsidP="005029E7">
      <w:pPr>
        <w:spacing w:line="360" w:lineRule="auto"/>
        <w:rPr>
          <w:rFonts w:ascii="Times New Roman" w:hAnsi="Times New Roman" w:cs="Times New Roman"/>
        </w:rPr>
      </w:pPr>
      <w:bookmarkStart w:id="25" w:name="_Hlk67558007"/>
      <w:r w:rsidRPr="005029E7">
        <w:rPr>
          <w:rFonts w:ascii="Times New Roman" w:hAnsi="Times New Roman" w:cs="Times New Roman"/>
          <w:b/>
          <w:bCs/>
        </w:rPr>
        <w:t>N.B.</w:t>
      </w:r>
      <w:r w:rsidRPr="005029E7">
        <w:rPr>
          <w:rFonts w:ascii="Times New Roman" w:hAnsi="Times New Roman" w:cs="Times New Roman"/>
        </w:rPr>
        <w:t xml:space="preserve">The p values are for chi-square test of association between outcome (categorized as </w:t>
      </w:r>
      <w:r w:rsidR="00DE7B4A" w:rsidRPr="005029E7">
        <w:rPr>
          <w:rFonts w:ascii="Times New Roman" w:hAnsi="Times New Roman" w:cs="Times New Roman"/>
        </w:rPr>
        <w:t>both live birth and</w:t>
      </w:r>
      <w:r w:rsidRPr="005029E7">
        <w:rPr>
          <w:rFonts w:ascii="Times New Roman" w:hAnsi="Times New Roman" w:cs="Times New Roman"/>
        </w:rPr>
        <w:t xml:space="preserve"> still birth) and the independent categorical predictors.</w:t>
      </w:r>
      <w:bookmarkEnd w:id="25"/>
    </w:p>
    <w:p w:rsidR="00BD1597" w:rsidRPr="005029E7" w:rsidRDefault="00BD1597" w:rsidP="005029E7">
      <w:pPr>
        <w:spacing w:line="360" w:lineRule="auto"/>
        <w:rPr>
          <w:rFonts w:ascii="Times New Roman" w:hAnsi="Times New Roman" w:cs="Times New Roman"/>
          <w:sz w:val="28"/>
          <w:szCs w:val="28"/>
        </w:rPr>
      </w:pPr>
      <w:r w:rsidRPr="005029E7">
        <w:rPr>
          <w:rFonts w:ascii="Times New Roman" w:hAnsi="Times New Roman" w:cs="Times New Roman"/>
          <w:b/>
          <w:bCs/>
          <w:sz w:val="28"/>
          <w:szCs w:val="28"/>
        </w:rPr>
        <w:lastRenderedPageBreak/>
        <w:t xml:space="preserve"> Obstetric history:</w:t>
      </w:r>
    </w:p>
    <w:p w:rsidR="00BD1597" w:rsidRPr="005029E7" w:rsidRDefault="00BD1597" w:rsidP="00BD1597">
      <w:pPr>
        <w:pStyle w:val="Caption"/>
        <w:spacing w:line="360" w:lineRule="auto"/>
        <w:rPr>
          <w:rFonts w:ascii="Times New Roman" w:hAnsi="Times New Roman" w:cs="Times New Roman"/>
          <w:color w:val="000000" w:themeColor="text1"/>
          <w:sz w:val="22"/>
          <w:szCs w:val="22"/>
        </w:rPr>
      </w:pPr>
      <w:bookmarkStart w:id="26" w:name="_Ref67559361"/>
      <w:r w:rsidRPr="005029E7">
        <w:rPr>
          <w:rFonts w:ascii="Times New Roman" w:hAnsi="Times New Roman" w:cs="Times New Roman"/>
          <w:b/>
          <w:bCs/>
          <w:i w:val="0"/>
          <w:iCs w:val="0"/>
          <w:color w:val="000000" w:themeColor="text1"/>
          <w:sz w:val="22"/>
          <w:szCs w:val="22"/>
        </w:rPr>
        <w:t xml:space="preserve">Table </w:t>
      </w:r>
      <w:r w:rsidR="002B050D" w:rsidRPr="005029E7">
        <w:rPr>
          <w:rFonts w:ascii="Times New Roman" w:hAnsi="Times New Roman" w:cs="Times New Roman"/>
          <w:b/>
          <w:bCs/>
          <w:i w:val="0"/>
          <w:iCs w:val="0"/>
          <w:color w:val="000000" w:themeColor="text1"/>
          <w:sz w:val="22"/>
          <w:szCs w:val="22"/>
        </w:rPr>
        <w:fldChar w:fldCharType="begin"/>
      </w:r>
      <w:r w:rsidRPr="005029E7">
        <w:rPr>
          <w:rFonts w:ascii="Times New Roman" w:hAnsi="Times New Roman" w:cs="Times New Roman"/>
          <w:b/>
          <w:bCs/>
          <w:i w:val="0"/>
          <w:iCs w:val="0"/>
          <w:color w:val="000000" w:themeColor="text1"/>
          <w:sz w:val="22"/>
          <w:szCs w:val="22"/>
        </w:rPr>
        <w:instrText xml:space="preserve"> SEQ Table \* ARABIC </w:instrText>
      </w:r>
      <w:r w:rsidR="002B050D" w:rsidRPr="005029E7">
        <w:rPr>
          <w:rFonts w:ascii="Times New Roman" w:hAnsi="Times New Roman" w:cs="Times New Roman"/>
          <w:b/>
          <w:bCs/>
          <w:i w:val="0"/>
          <w:iCs w:val="0"/>
          <w:color w:val="000000" w:themeColor="text1"/>
          <w:sz w:val="22"/>
          <w:szCs w:val="22"/>
        </w:rPr>
        <w:fldChar w:fldCharType="separate"/>
      </w:r>
      <w:r w:rsidRPr="005029E7">
        <w:rPr>
          <w:rFonts w:ascii="Times New Roman" w:hAnsi="Times New Roman" w:cs="Times New Roman"/>
          <w:b/>
          <w:bCs/>
          <w:i w:val="0"/>
          <w:iCs w:val="0"/>
          <w:noProof/>
          <w:color w:val="000000" w:themeColor="text1"/>
          <w:sz w:val="22"/>
          <w:szCs w:val="22"/>
        </w:rPr>
        <w:t>2</w:t>
      </w:r>
      <w:r w:rsidR="002B050D" w:rsidRPr="005029E7">
        <w:rPr>
          <w:rFonts w:ascii="Times New Roman" w:hAnsi="Times New Roman" w:cs="Times New Roman"/>
          <w:b/>
          <w:bCs/>
          <w:i w:val="0"/>
          <w:iCs w:val="0"/>
          <w:color w:val="000000" w:themeColor="text1"/>
          <w:sz w:val="22"/>
          <w:szCs w:val="22"/>
        </w:rPr>
        <w:fldChar w:fldCharType="end"/>
      </w:r>
      <w:bookmarkEnd w:id="26"/>
      <w:r w:rsidRPr="005029E7">
        <w:rPr>
          <w:rFonts w:ascii="Times New Roman" w:hAnsi="Times New Roman" w:cs="Times New Roman"/>
          <w:color w:val="000000" w:themeColor="text1"/>
          <w:sz w:val="22"/>
          <w:szCs w:val="22"/>
        </w:rPr>
        <w:t>: Obstetric history of mothers who gave birth at St. Paul’s Hospital Millennium Medical College, N=660.</w:t>
      </w: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tblPr>
      <w:tblGrid>
        <w:gridCol w:w="222"/>
        <w:gridCol w:w="3428"/>
        <w:gridCol w:w="2304"/>
        <w:gridCol w:w="222"/>
        <w:gridCol w:w="2172"/>
        <w:gridCol w:w="1012"/>
      </w:tblGrid>
      <w:tr w:rsidR="00BD1597" w:rsidRPr="005029E7" w:rsidTr="00BD1597">
        <w:tc>
          <w:tcPr>
            <w:tcW w:w="3650" w:type="dxa"/>
            <w:gridSpan w:val="2"/>
            <w:tcBorders>
              <w:top w:val="single" w:sz="18" w:space="0" w:color="auto"/>
              <w:bottom w:val="nil"/>
            </w:tcBorders>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r w:rsidRPr="005029E7">
              <w:rPr>
                <w:rFonts w:ascii="Times New Roman" w:hAnsi="Times New Roman" w:cs="Times New Roman"/>
                <w:b/>
                <w:bCs/>
                <w:color w:val="000000" w:themeColor="text1"/>
              </w:rPr>
              <w:t>Characteristics</w:t>
            </w:r>
          </w:p>
        </w:tc>
        <w:tc>
          <w:tcPr>
            <w:tcW w:w="2304" w:type="dxa"/>
            <w:tcBorders>
              <w:top w:val="single" w:sz="18"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Live birth (N=528)</w:t>
            </w:r>
          </w:p>
        </w:tc>
        <w:tc>
          <w:tcPr>
            <w:tcW w:w="0" w:type="auto"/>
            <w:tcBorders>
              <w:top w:val="single" w:sz="18" w:space="0" w:color="auto"/>
              <w:bottom w:val="nil"/>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Borders>
              <w:top w:val="single" w:sz="18"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Still birth (N=132)</w:t>
            </w:r>
          </w:p>
        </w:tc>
        <w:tc>
          <w:tcPr>
            <w:tcW w:w="1012" w:type="dxa"/>
            <w:tcBorders>
              <w:top w:val="single" w:sz="18" w:space="0" w:color="auto"/>
              <w:bottom w:val="nil"/>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tcBorders>
              <w:top w:val="nil"/>
              <w:bottom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p>
        </w:tc>
        <w:tc>
          <w:tcPr>
            <w:tcW w:w="3428" w:type="dxa"/>
            <w:tcBorders>
              <w:top w:val="nil"/>
              <w:bottom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Categories</w:t>
            </w:r>
          </w:p>
        </w:tc>
        <w:tc>
          <w:tcPr>
            <w:tcW w:w="2304" w:type="dxa"/>
            <w:tcBorders>
              <w:top w:val="single" w:sz="12"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n</w:t>
            </w:r>
            <w:r w:rsidRPr="005029E7">
              <w:rPr>
                <w:rFonts w:ascii="Times New Roman" w:hAnsi="Times New Roman" w:cs="Times New Roman"/>
                <w:b/>
                <w:bCs/>
                <w:color w:val="000000" w:themeColor="text1"/>
              </w:rPr>
              <w:t xml:space="preserve"> (%)</w:t>
            </w:r>
          </w:p>
        </w:tc>
        <w:tc>
          <w:tcPr>
            <w:tcW w:w="0" w:type="auto"/>
            <w:tcBorders>
              <w:top w:val="nil"/>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Borders>
              <w:top w:val="single" w:sz="12"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rPr>
            </w:pPr>
            <w:r w:rsidRPr="005029E7">
              <w:rPr>
                <w:rFonts w:ascii="Times New Roman" w:hAnsi="Times New Roman" w:cs="Times New Roman"/>
                <w:color w:val="000000" w:themeColor="text1"/>
              </w:rPr>
              <w:t>n</w:t>
            </w:r>
            <w:r w:rsidRPr="005029E7">
              <w:rPr>
                <w:rFonts w:ascii="Times New Roman" w:hAnsi="Times New Roman" w:cs="Times New Roman"/>
                <w:b/>
                <w:bCs/>
                <w:color w:val="000000" w:themeColor="text1"/>
              </w:rPr>
              <w:t xml:space="preserve"> (%)</w:t>
            </w:r>
          </w:p>
        </w:tc>
        <w:tc>
          <w:tcPr>
            <w:tcW w:w="1012" w:type="dxa"/>
            <w:tcBorders>
              <w:top w:val="nil"/>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i/>
                <w:iCs/>
                <w:color w:val="000000" w:themeColor="text1"/>
              </w:rPr>
            </w:pPr>
            <w:r w:rsidRPr="005029E7">
              <w:rPr>
                <w:rFonts w:ascii="Times New Roman" w:hAnsi="Times New Roman" w:cs="Times New Roman"/>
                <w:i/>
                <w:iCs/>
                <w:color w:val="000000" w:themeColor="text1"/>
              </w:rPr>
              <w:t>p value</w:t>
            </w: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Parity</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0.306</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Primiparous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249</w:t>
            </w:r>
            <w:r w:rsidRPr="005029E7">
              <w:rPr>
                <w:rFonts w:ascii="Times New Roman" w:hAnsi="Times New Roman" w:cs="Times New Roman"/>
                <w:b/>
                <w:bCs/>
                <w:color w:val="000000" w:themeColor="text1"/>
              </w:rPr>
              <w:t xml:space="preserve"> (48.0)</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65</w:t>
            </w:r>
            <w:r w:rsidRPr="005029E7">
              <w:rPr>
                <w:rFonts w:ascii="Times New Roman" w:hAnsi="Times New Roman" w:cs="Times New Roman"/>
                <w:b/>
                <w:bCs/>
                <w:color w:val="000000" w:themeColor="text1"/>
              </w:rPr>
              <w:t xml:space="preserve"> (49.2)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Multiparous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261</w:t>
            </w:r>
            <w:r w:rsidRPr="005029E7">
              <w:rPr>
                <w:rFonts w:ascii="Times New Roman" w:hAnsi="Times New Roman" w:cs="Times New Roman"/>
                <w:b/>
                <w:bCs/>
                <w:color w:val="000000" w:themeColor="text1"/>
              </w:rPr>
              <w:t xml:space="preserve"> (48.6)</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59</w:t>
            </w:r>
            <w:r w:rsidRPr="005029E7">
              <w:rPr>
                <w:rFonts w:ascii="Times New Roman" w:hAnsi="Times New Roman" w:cs="Times New Roman"/>
                <w:b/>
                <w:bCs/>
                <w:color w:val="000000" w:themeColor="text1"/>
              </w:rPr>
              <w:t xml:space="preserve"> (44.7)</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Grand-multiparous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18</w:t>
            </w:r>
            <w:r w:rsidRPr="005029E7">
              <w:rPr>
                <w:rFonts w:ascii="Times New Roman" w:hAnsi="Times New Roman" w:cs="Times New Roman"/>
                <w:b/>
                <w:bCs/>
                <w:color w:val="000000" w:themeColor="text1"/>
              </w:rPr>
              <w:t xml:space="preserve"> (3.4)</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8</w:t>
            </w:r>
            <w:r w:rsidRPr="005029E7">
              <w:rPr>
                <w:rFonts w:ascii="Times New Roman" w:hAnsi="Times New Roman" w:cs="Times New Roman"/>
                <w:b/>
                <w:bCs/>
                <w:color w:val="000000" w:themeColor="text1"/>
              </w:rPr>
              <w:t xml:space="preserve"> (6.1)</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Current pregnancy</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0.343</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Planned and wanted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481</w:t>
            </w:r>
            <w:r w:rsidRPr="005029E7">
              <w:rPr>
                <w:rFonts w:ascii="Times New Roman" w:hAnsi="Times New Roman" w:cs="Times New Roman"/>
                <w:b/>
                <w:bCs/>
                <w:color w:val="000000" w:themeColor="text1"/>
              </w:rPr>
              <w:t xml:space="preserve"> (91.2)</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116</w:t>
            </w:r>
            <w:r w:rsidRPr="005029E7">
              <w:rPr>
                <w:rFonts w:ascii="Times New Roman" w:hAnsi="Times New Roman" w:cs="Times New Roman"/>
                <w:b/>
                <w:bCs/>
                <w:color w:val="000000" w:themeColor="text1"/>
              </w:rPr>
              <w:t xml:space="preserve"> (87.9)</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Unplanned but supported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44</w:t>
            </w:r>
            <w:r w:rsidRPr="005029E7">
              <w:rPr>
                <w:rFonts w:ascii="Times New Roman" w:hAnsi="Times New Roman" w:cs="Times New Roman"/>
                <w:b/>
                <w:bCs/>
                <w:color w:val="000000" w:themeColor="text1"/>
              </w:rPr>
              <w:t xml:space="preserve"> (8.2)</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14</w:t>
            </w:r>
            <w:r w:rsidRPr="005029E7">
              <w:rPr>
                <w:rFonts w:ascii="Times New Roman" w:hAnsi="Times New Roman" w:cs="Times New Roman"/>
                <w:b/>
                <w:bCs/>
                <w:color w:val="000000" w:themeColor="text1"/>
              </w:rPr>
              <w:t xml:space="preserve"> (10.6)</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Unplanned and unsupported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w:t>
            </w:r>
            <w:r w:rsidRPr="005029E7">
              <w:rPr>
                <w:rFonts w:ascii="Times New Roman" w:hAnsi="Times New Roman" w:cs="Times New Roman"/>
                <w:b/>
                <w:bCs/>
                <w:color w:val="000000" w:themeColor="text1"/>
              </w:rPr>
              <w:t xml:space="preserve"> (0.6)</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w:t>
            </w:r>
            <w:r w:rsidRPr="005029E7">
              <w:rPr>
                <w:rFonts w:ascii="Times New Roman" w:hAnsi="Times New Roman" w:cs="Times New Roman"/>
                <w:b/>
                <w:bCs/>
                <w:color w:val="000000" w:themeColor="text1"/>
              </w:rPr>
              <w:t xml:space="preserve"> (1.5)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Previous still birth</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0.007</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19</w:t>
            </w:r>
            <w:r w:rsidRPr="005029E7">
              <w:rPr>
                <w:rFonts w:ascii="Times New Roman" w:hAnsi="Times New Roman" w:cs="Times New Roman"/>
                <w:b/>
                <w:bCs/>
                <w:color w:val="000000" w:themeColor="text1"/>
              </w:rPr>
              <w:t xml:space="preserve"> (3.5)</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12</w:t>
            </w:r>
            <w:r w:rsidRPr="005029E7">
              <w:rPr>
                <w:rFonts w:ascii="Times New Roman" w:hAnsi="Times New Roman" w:cs="Times New Roman"/>
                <w:b/>
                <w:bCs/>
                <w:color w:val="000000" w:themeColor="text1"/>
              </w:rPr>
              <w:t xml:space="preserve"> (9.1)</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509</w:t>
            </w:r>
            <w:r w:rsidRPr="005029E7">
              <w:rPr>
                <w:rFonts w:ascii="Times New Roman" w:hAnsi="Times New Roman" w:cs="Times New Roman"/>
                <w:b/>
                <w:bCs/>
                <w:color w:val="000000" w:themeColor="text1"/>
              </w:rPr>
              <w:t xml:space="preserve"> (96.5)</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120</w:t>
            </w:r>
            <w:r w:rsidRPr="005029E7">
              <w:rPr>
                <w:rFonts w:ascii="Times New Roman" w:hAnsi="Times New Roman" w:cs="Times New Roman"/>
                <w:b/>
                <w:bCs/>
                <w:color w:val="000000" w:themeColor="text1"/>
              </w:rPr>
              <w:t xml:space="preserve"> (90.9)</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Previous low birth weight</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0.696</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9</w:t>
            </w:r>
            <w:r w:rsidRPr="005029E7">
              <w:rPr>
                <w:rFonts w:ascii="Times New Roman" w:hAnsi="Times New Roman" w:cs="Times New Roman"/>
                <w:b/>
                <w:bCs/>
                <w:color w:val="000000" w:themeColor="text1"/>
              </w:rPr>
              <w:t xml:space="preserve"> (1.7)</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w:t>
            </w:r>
            <w:r w:rsidRPr="005029E7">
              <w:rPr>
                <w:rFonts w:ascii="Times New Roman" w:hAnsi="Times New Roman" w:cs="Times New Roman"/>
                <w:b/>
                <w:bCs/>
                <w:color w:val="000000" w:themeColor="text1"/>
              </w:rPr>
              <w:t xml:space="preserve"> (0.8)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519</w:t>
            </w:r>
            <w:r w:rsidRPr="005029E7">
              <w:rPr>
                <w:rFonts w:ascii="Times New Roman" w:hAnsi="Times New Roman" w:cs="Times New Roman"/>
                <w:b/>
                <w:bCs/>
                <w:color w:val="000000" w:themeColor="text1"/>
              </w:rPr>
              <w:t xml:space="preserve"> (98.3)</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131</w:t>
            </w:r>
            <w:r w:rsidRPr="005029E7">
              <w:rPr>
                <w:rFonts w:ascii="Times New Roman" w:hAnsi="Times New Roman" w:cs="Times New Roman"/>
                <w:b/>
                <w:bCs/>
                <w:color w:val="000000" w:themeColor="text1"/>
              </w:rPr>
              <w:t xml:space="preserve"> (99.2)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Previous macrosomia</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0.083</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13</w:t>
            </w:r>
            <w:r w:rsidRPr="005029E7">
              <w:rPr>
                <w:rFonts w:ascii="Times New Roman" w:hAnsi="Times New Roman" w:cs="Times New Roman"/>
                <w:b/>
                <w:bCs/>
                <w:color w:val="000000" w:themeColor="text1"/>
              </w:rPr>
              <w:t xml:space="preserve"> (2.4)</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w:t>
            </w:r>
            <w:r w:rsidRPr="005029E7">
              <w:rPr>
                <w:rFonts w:ascii="Times New Roman" w:hAnsi="Times New Roman" w:cs="Times New Roman"/>
                <w:b/>
                <w:bCs/>
                <w:color w:val="000000" w:themeColor="text1"/>
              </w:rPr>
              <w:t xml:space="preserve"> (0.0)</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515</w:t>
            </w:r>
            <w:r w:rsidRPr="005029E7">
              <w:rPr>
                <w:rFonts w:ascii="Times New Roman" w:hAnsi="Times New Roman" w:cs="Times New Roman"/>
                <w:b/>
                <w:bCs/>
                <w:color w:val="000000" w:themeColor="text1"/>
              </w:rPr>
              <w:t xml:space="preserve"> (97.6)</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132</w:t>
            </w:r>
            <w:r w:rsidRPr="005029E7">
              <w:rPr>
                <w:rFonts w:ascii="Times New Roman" w:hAnsi="Times New Roman" w:cs="Times New Roman"/>
                <w:b/>
                <w:bCs/>
                <w:color w:val="000000" w:themeColor="text1"/>
              </w:rPr>
              <w:t xml:space="preserve"> (100.0)</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Contraceptive use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0.026</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309</w:t>
            </w:r>
            <w:r w:rsidRPr="005029E7">
              <w:rPr>
                <w:rFonts w:ascii="Times New Roman" w:hAnsi="Times New Roman" w:cs="Times New Roman"/>
                <w:b/>
                <w:bCs/>
                <w:color w:val="000000" w:themeColor="text1"/>
              </w:rPr>
              <w:t xml:space="preserve"> (59.2)</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64</w:t>
            </w:r>
            <w:r w:rsidRPr="005029E7">
              <w:rPr>
                <w:rFonts w:ascii="Times New Roman" w:hAnsi="Times New Roman" w:cs="Times New Roman"/>
                <w:b/>
                <w:bCs/>
                <w:color w:val="000000" w:themeColor="text1"/>
              </w:rPr>
              <w:t xml:space="preserve"> (48.5)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219</w:t>
            </w:r>
            <w:r w:rsidRPr="005029E7">
              <w:rPr>
                <w:rFonts w:ascii="Times New Roman" w:hAnsi="Times New Roman" w:cs="Times New Roman"/>
                <w:b/>
                <w:bCs/>
                <w:color w:val="000000" w:themeColor="text1"/>
              </w:rPr>
              <w:t xml:space="preserve"> (40.8)</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68</w:t>
            </w:r>
            <w:r w:rsidRPr="005029E7">
              <w:rPr>
                <w:rFonts w:ascii="Times New Roman" w:hAnsi="Times New Roman" w:cs="Times New Roman"/>
                <w:b/>
                <w:bCs/>
                <w:color w:val="000000" w:themeColor="text1"/>
              </w:rPr>
              <w:t xml:space="preserve"> (51.5)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b/>
                <w:bCs/>
                <w:color w:val="000000" w:themeColor="text1"/>
              </w:rPr>
              <w:t>Type of contraception (n=382)</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0.088</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IUCD</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18</w:t>
            </w:r>
            <w:r w:rsidRPr="005029E7">
              <w:rPr>
                <w:rFonts w:ascii="Times New Roman" w:hAnsi="Times New Roman" w:cs="Times New Roman"/>
                <w:b/>
                <w:bCs/>
                <w:color w:val="000000" w:themeColor="text1"/>
              </w:rPr>
              <w:t xml:space="preserve"> (5.7)</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5</w:t>
            </w:r>
            <w:r w:rsidRPr="005029E7">
              <w:rPr>
                <w:rFonts w:ascii="Times New Roman" w:hAnsi="Times New Roman" w:cs="Times New Roman"/>
                <w:b/>
                <w:bCs/>
                <w:color w:val="000000" w:themeColor="text1"/>
              </w:rPr>
              <w:t xml:space="preserve"> (7.8)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Implanon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100</w:t>
            </w:r>
            <w:r w:rsidRPr="005029E7">
              <w:rPr>
                <w:rFonts w:ascii="Times New Roman" w:hAnsi="Times New Roman" w:cs="Times New Roman"/>
                <w:b/>
                <w:bCs/>
                <w:color w:val="000000" w:themeColor="text1"/>
              </w:rPr>
              <w:t xml:space="preserve"> (34.3)</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15</w:t>
            </w:r>
            <w:r w:rsidRPr="005029E7">
              <w:rPr>
                <w:rFonts w:ascii="Times New Roman" w:hAnsi="Times New Roman" w:cs="Times New Roman"/>
                <w:b/>
                <w:bCs/>
                <w:color w:val="000000" w:themeColor="text1"/>
              </w:rPr>
              <w:t xml:space="preserve"> (23.4)</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Injectables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130</w:t>
            </w:r>
            <w:r w:rsidRPr="005029E7">
              <w:rPr>
                <w:rFonts w:ascii="Times New Roman" w:hAnsi="Times New Roman" w:cs="Times New Roman"/>
                <w:b/>
                <w:bCs/>
                <w:color w:val="000000" w:themeColor="text1"/>
              </w:rPr>
              <w:t xml:space="preserve"> (40.9)</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36</w:t>
            </w:r>
            <w:r w:rsidRPr="005029E7">
              <w:rPr>
                <w:rFonts w:ascii="Times New Roman" w:hAnsi="Times New Roman" w:cs="Times New Roman"/>
                <w:b/>
                <w:bCs/>
                <w:color w:val="000000" w:themeColor="text1"/>
              </w:rPr>
              <w:t xml:space="preserve"> (56.3)</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rPr>
            </w:pPr>
            <w:r w:rsidRPr="005029E7">
              <w:rPr>
                <w:rFonts w:ascii="Times New Roman" w:hAnsi="Times New Roman" w:cs="Times New Roman"/>
                <w:color w:val="000000" w:themeColor="text1"/>
              </w:rPr>
              <w:t>Other</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61</w:t>
            </w:r>
            <w:r w:rsidRPr="005029E7">
              <w:rPr>
                <w:rFonts w:ascii="Times New Roman" w:hAnsi="Times New Roman" w:cs="Times New Roman"/>
                <w:b/>
                <w:bCs/>
                <w:color w:val="000000" w:themeColor="text1"/>
              </w:rPr>
              <w:t xml:space="preserve"> (19.2)</w:t>
            </w:r>
          </w:p>
        </w:tc>
        <w:tc>
          <w:tcPr>
            <w:tcW w:w="0" w:type="auto"/>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c>
          <w:tcPr>
            <w:tcW w:w="217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r w:rsidRPr="005029E7">
              <w:rPr>
                <w:rFonts w:ascii="Times New Roman" w:hAnsi="Times New Roman" w:cs="Times New Roman"/>
                <w:color w:val="000000" w:themeColor="text1"/>
              </w:rPr>
              <w:t>8</w:t>
            </w:r>
            <w:r w:rsidRPr="005029E7">
              <w:rPr>
                <w:rFonts w:ascii="Times New Roman" w:hAnsi="Times New Roman" w:cs="Times New Roman"/>
                <w:b/>
                <w:bCs/>
                <w:color w:val="000000" w:themeColor="text1"/>
              </w:rPr>
              <w:t xml:space="preserve"> (12.5)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rPr>
            </w:pPr>
          </w:p>
        </w:tc>
      </w:tr>
    </w:tbl>
    <w:p w:rsidR="00BD1597" w:rsidRPr="005029E7" w:rsidRDefault="00BD1597" w:rsidP="00BD1597">
      <w:pPr>
        <w:spacing w:line="360" w:lineRule="auto"/>
        <w:rPr>
          <w:rFonts w:ascii="Times New Roman" w:hAnsi="Times New Roman" w:cs="Times New Roman"/>
        </w:rPr>
      </w:pPr>
      <w:r w:rsidRPr="005029E7">
        <w:rPr>
          <w:rFonts w:ascii="Times New Roman" w:hAnsi="Times New Roman" w:cs="Times New Roman"/>
          <w:b/>
          <w:bCs/>
        </w:rPr>
        <w:t xml:space="preserve">N.B. </w:t>
      </w:r>
      <w:r w:rsidRPr="005029E7">
        <w:rPr>
          <w:rFonts w:ascii="Times New Roman" w:hAnsi="Times New Roman" w:cs="Times New Roman"/>
        </w:rPr>
        <w:t>The p values are for chi-square test of association between outcome and predictors.</w:t>
      </w:r>
    </w:p>
    <w:p w:rsidR="005029E7" w:rsidRDefault="005029E7" w:rsidP="00BD1597">
      <w:pPr>
        <w:tabs>
          <w:tab w:val="left" w:pos="3330"/>
        </w:tabs>
        <w:spacing w:line="360" w:lineRule="auto"/>
        <w:rPr>
          <w:rFonts w:ascii="Times New Roman" w:hAnsi="Times New Roman" w:cs="Times New Roman"/>
          <w:b/>
          <w:bCs/>
          <w:sz w:val="28"/>
          <w:szCs w:val="28"/>
        </w:rPr>
      </w:pPr>
    </w:p>
    <w:p w:rsidR="00BD1597" w:rsidRPr="005029E7" w:rsidRDefault="00BD1597" w:rsidP="005029E7">
      <w:pPr>
        <w:tabs>
          <w:tab w:val="left" w:pos="3330"/>
        </w:tabs>
        <w:spacing w:line="360" w:lineRule="auto"/>
        <w:rPr>
          <w:rFonts w:ascii="Times New Roman" w:hAnsi="Times New Roman" w:cs="Times New Roman"/>
          <w:b/>
          <w:bCs/>
          <w:sz w:val="28"/>
          <w:szCs w:val="28"/>
        </w:rPr>
      </w:pPr>
      <w:r w:rsidRPr="00865AFB">
        <w:rPr>
          <w:rFonts w:ascii="Times New Roman" w:hAnsi="Times New Roman" w:cs="Times New Roman"/>
          <w:b/>
          <w:bCs/>
          <w:sz w:val="28"/>
          <w:szCs w:val="28"/>
        </w:rPr>
        <w:lastRenderedPageBreak/>
        <w:t>ANC follow-up</w:t>
      </w:r>
      <w:r>
        <w:rPr>
          <w:rFonts w:ascii="Times New Roman" w:hAnsi="Times New Roman" w:cs="Times New Roman"/>
          <w:b/>
          <w:bCs/>
          <w:sz w:val="28"/>
          <w:szCs w:val="28"/>
        </w:rPr>
        <w:t>:</w:t>
      </w:r>
    </w:p>
    <w:p w:rsidR="00BD1597" w:rsidRPr="005029E7" w:rsidRDefault="00BD1597" w:rsidP="00BD1597">
      <w:pPr>
        <w:pStyle w:val="Caption"/>
        <w:spacing w:line="360" w:lineRule="auto"/>
        <w:rPr>
          <w:rFonts w:ascii="Times New Roman" w:hAnsi="Times New Roman" w:cs="Times New Roman"/>
          <w:b/>
          <w:bCs/>
          <w:color w:val="000000" w:themeColor="text1"/>
          <w:sz w:val="23"/>
          <w:szCs w:val="23"/>
        </w:rPr>
      </w:pPr>
      <w:bookmarkStart w:id="27" w:name="_Ref67576310"/>
      <w:r w:rsidRPr="005029E7">
        <w:rPr>
          <w:rFonts w:ascii="Times New Roman" w:hAnsi="Times New Roman" w:cs="Times New Roman"/>
          <w:b/>
          <w:bCs/>
          <w:i w:val="0"/>
          <w:iCs w:val="0"/>
          <w:color w:val="000000" w:themeColor="text1"/>
          <w:sz w:val="23"/>
          <w:szCs w:val="23"/>
        </w:rPr>
        <w:t xml:space="preserve">Table </w:t>
      </w:r>
      <w:r w:rsidR="002B050D" w:rsidRPr="005029E7">
        <w:rPr>
          <w:rFonts w:ascii="Times New Roman" w:hAnsi="Times New Roman" w:cs="Times New Roman"/>
          <w:b/>
          <w:bCs/>
          <w:i w:val="0"/>
          <w:iCs w:val="0"/>
          <w:color w:val="000000" w:themeColor="text1"/>
          <w:sz w:val="23"/>
          <w:szCs w:val="23"/>
        </w:rPr>
        <w:fldChar w:fldCharType="begin"/>
      </w:r>
      <w:r w:rsidRPr="005029E7">
        <w:rPr>
          <w:rFonts w:ascii="Times New Roman" w:hAnsi="Times New Roman" w:cs="Times New Roman"/>
          <w:b/>
          <w:bCs/>
          <w:i w:val="0"/>
          <w:iCs w:val="0"/>
          <w:color w:val="000000" w:themeColor="text1"/>
          <w:sz w:val="23"/>
          <w:szCs w:val="23"/>
        </w:rPr>
        <w:instrText xml:space="preserve"> SEQ Table \* ARABIC </w:instrText>
      </w:r>
      <w:r w:rsidR="002B050D" w:rsidRPr="005029E7">
        <w:rPr>
          <w:rFonts w:ascii="Times New Roman" w:hAnsi="Times New Roman" w:cs="Times New Roman"/>
          <w:b/>
          <w:bCs/>
          <w:i w:val="0"/>
          <w:iCs w:val="0"/>
          <w:color w:val="000000" w:themeColor="text1"/>
          <w:sz w:val="23"/>
          <w:szCs w:val="23"/>
        </w:rPr>
        <w:fldChar w:fldCharType="separate"/>
      </w:r>
      <w:r w:rsidRPr="005029E7">
        <w:rPr>
          <w:rFonts w:ascii="Times New Roman" w:hAnsi="Times New Roman" w:cs="Times New Roman"/>
          <w:b/>
          <w:bCs/>
          <w:i w:val="0"/>
          <w:iCs w:val="0"/>
          <w:noProof/>
          <w:color w:val="000000" w:themeColor="text1"/>
          <w:sz w:val="23"/>
          <w:szCs w:val="23"/>
        </w:rPr>
        <w:t>3</w:t>
      </w:r>
      <w:r w:rsidR="002B050D" w:rsidRPr="005029E7">
        <w:rPr>
          <w:rFonts w:ascii="Times New Roman" w:hAnsi="Times New Roman" w:cs="Times New Roman"/>
          <w:b/>
          <w:bCs/>
          <w:i w:val="0"/>
          <w:iCs w:val="0"/>
          <w:color w:val="000000" w:themeColor="text1"/>
          <w:sz w:val="23"/>
          <w:szCs w:val="23"/>
        </w:rPr>
        <w:fldChar w:fldCharType="end"/>
      </w:r>
      <w:bookmarkEnd w:id="27"/>
      <w:r w:rsidRPr="005029E7">
        <w:rPr>
          <w:rFonts w:ascii="Times New Roman" w:hAnsi="Times New Roman" w:cs="Times New Roman"/>
          <w:color w:val="000000" w:themeColor="text1"/>
          <w:sz w:val="23"/>
          <w:szCs w:val="23"/>
        </w:rPr>
        <w:t>: ANC follow-up related characteristics of mothers at St.Paul’s Hospital Millennium Medical College, N=660.</w:t>
      </w: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tblPr>
      <w:tblGrid>
        <w:gridCol w:w="222"/>
        <w:gridCol w:w="3428"/>
        <w:gridCol w:w="2304"/>
        <w:gridCol w:w="236"/>
        <w:gridCol w:w="2158"/>
        <w:gridCol w:w="1012"/>
      </w:tblGrid>
      <w:tr w:rsidR="00BD1597" w:rsidRPr="005029E7" w:rsidTr="00BD1597">
        <w:tc>
          <w:tcPr>
            <w:tcW w:w="3650" w:type="dxa"/>
            <w:gridSpan w:val="2"/>
            <w:tcBorders>
              <w:top w:val="single" w:sz="18" w:space="0" w:color="auto"/>
              <w:bottom w:val="nil"/>
            </w:tcBorders>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r w:rsidRPr="005029E7">
              <w:rPr>
                <w:rFonts w:ascii="Times New Roman" w:hAnsi="Times New Roman" w:cs="Times New Roman"/>
                <w:b/>
                <w:bCs/>
                <w:color w:val="000000" w:themeColor="text1"/>
                <w:sz w:val="23"/>
                <w:szCs w:val="23"/>
              </w:rPr>
              <w:t>Characteristics</w:t>
            </w:r>
          </w:p>
        </w:tc>
        <w:tc>
          <w:tcPr>
            <w:tcW w:w="2304" w:type="dxa"/>
            <w:tcBorders>
              <w:top w:val="single" w:sz="18"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Live birth (N=528)</w:t>
            </w:r>
          </w:p>
        </w:tc>
        <w:tc>
          <w:tcPr>
            <w:tcW w:w="236" w:type="dxa"/>
            <w:tcBorders>
              <w:top w:val="single" w:sz="18" w:space="0" w:color="auto"/>
              <w:bottom w:val="nil"/>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Borders>
              <w:top w:val="single" w:sz="18"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Still birth (N=132)</w:t>
            </w:r>
          </w:p>
        </w:tc>
        <w:tc>
          <w:tcPr>
            <w:tcW w:w="1012" w:type="dxa"/>
            <w:tcBorders>
              <w:top w:val="single" w:sz="18" w:space="0" w:color="auto"/>
              <w:bottom w:val="nil"/>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tcBorders>
              <w:top w:val="nil"/>
              <w:bottom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p>
        </w:tc>
        <w:tc>
          <w:tcPr>
            <w:tcW w:w="3428" w:type="dxa"/>
            <w:tcBorders>
              <w:top w:val="nil"/>
              <w:bottom w:val="single" w:sz="12" w:space="0" w:color="auto"/>
            </w:tcBorders>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Categories</w:t>
            </w:r>
          </w:p>
        </w:tc>
        <w:tc>
          <w:tcPr>
            <w:tcW w:w="2304" w:type="dxa"/>
            <w:tcBorders>
              <w:top w:val="single" w:sz="12"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sz w:val="23"/>
                <w:szCs w:val="23"/>
              </w:rPr>
            </w:pPr>
            <w:r w:rsidRPr="005029E7">
              <w:rPr>
                <w:rFonts w:ascii="Times New Roman" w:hAnsi="Times New Roman" w:cs="Times New Roman"/>
                <w:color w:val="000000" w:themeColor="text1"/>
                <w:sz w:val="23"/>
                <w:szCs w:val="23"/>
              </w:rPr>
              <w:t>n</w:t>
            </w:r>
            <w:r w:rsidRPr="005029E7">
              <w:rPr>
                <w:rFonts w:ascii="Times New Roman" w:hAnsi="Times New Roman" w:cs="Times New Roman"/>
                <w:b/>
                <w:bCs/>
                <w:color w:val="000000" w:themeColor="text1"/>
                <w:sz w:val="23"/>
                <w:szCs w:val="23"/>
              </w:rPr>
              <w:t xml:space="preserve"> (%)</w:t>
            </w:r>
          </w:p>
        </w:tc>
        <w:tc>
          <w:tcPr>
            <w:tcW w:w="236" w:type="dxa"/>
            <w:tcBorders>
              <w:top w:val="nil"/>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Borders>
              <w:top w:val="single" w:sz="12" w:space="0" w:color="auto"/>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b/>
                <w:bCs/>
                <w:color w:val="000000" w:themeColor="text1"/>
                <w:sz w:val="23"/>
                <w:szCs w:val="23"/>
              </w:rPr>
            </w:pPr>
            <w:r w:rsidRPr="005029E7">
              <w:rPr>
                <w:rFonts w:ascii="Times New Roman" w:hAnsi="Times New Roman" w:cs="Times New Roman"/>
                <w:color w:val="000000" w:themeColor="text1"/>
                <w:sz w:val="23"/>
                <w:szCs w:val="23"/>
              </w:rPr>
              <w:t>n</w:t>
            </w:r>
            <w:r w:rsidRPr="005029E7">
              <w:rPr>
                <w:rFonts w:ascii="Times New Roman" w:hAnsi="Times New Roman" w:cs="Times New Roman"/>
                <w:b/>
                <w:bCs/>
                <w:color w:val="000000" w:themeColor="text1"/>
                <w:sz w:val="23"/>
                <w:szCs w:val="23"/>
              </w:rPr>
              <w:t xml:space="preserve"> (%)</w:t>
            </w:r>
          </w:p>
        </w:tc>
        <w:tc>
          <w:tcPr>
            <w:tcW w:w="1012" w:type="dxa"/>
            <w:tcBorders>
              <w:top w:val="nil"/>
              <w:bottom w:val="single" w:sz="12" w:space="0" w:color="auto"/>
            </w:tcBorders>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i/>
                <w:iCs/>
                <w:color w:val="000000" w:themeColor="text1"/>
                <w:sz w:val="23"/>
                <w:szCs w:val="23"/>
              </w:rPr>
            </w:pPr>
            <w:r w:rsidRPr="005029E7">
              <w:rPr>
                <w:rFonts w:ascii="Times New Roman" w:hAnsi="Times New Roman" w:cs="Times New Roman"/>
                <w:i/>
                <w:iCs/>
                <w:color w:val="000000" w:themeColor="text1"/>
                <w:sz w:val="23"/>
                <w:szCs w:val="23"/>
              </w:rPr>
              <w:t>p value</w:t>
            </w: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ANC follow-up</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0.056</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bookmarkStart w:id="28" w:name="_Hlk66798767"/>
            <w:r w:rsidRPr="005029E7">
              <w:rPr>
                <w:rFonts w:ascii="Times New Roman" w:hAnsi="Times New Roman" w:cs="Times New Roman"/>
                <w:color w:val="000000" w:themeColor="text1"/>
                <w:sz w:val="23"/>
                <w:szCs w:val="23"/>
              </w:rPr>
              <w:t>518</w:t>
            </w:r>
            <w:r w:rsidRPr="005029E7">
              <w:rPr>
                <w:rFonts w:ascii="Times New Roman" w:hAnsi="Times New Roman" w:cs="Times New Roman"/>
                <w:b/>
                <w:bCs/>
                <w:color w:val="000000" w:themeColor="text1"/>
                <w:sz w:val="23"/>
                <w:szCs w:val="23"/>
              </w:rPr>
              <w:t xml:space="preserve"> (98.1)</w:t>
            </w:r>
            <w:bookmarkEnd w:id="28"/>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bookmarkStart w:id="29" w:name="_Hlk66799363"/>
            <w:r w:rsidRPr="005029E7">
              <w:rPr>
                <w:rFonts w:ascii="Times New Roman" w:hAnsi="Times New Roman" w:cs="Times New Roman"/>
                <w:color w:val="000000" w:themeColor="text1"/>
                <w:sz w:val="23"/>
                <w:szCs w:val="23"/>
              </w:rPr>
              <w:t>125</w:t>
            </w:r>
            <w:r w:rsidRPr="005029E7">
              <w:rPr>
                <w:rFonts w:ascii="Times New Roman" w:hAnsi="Times New Roman" w:cs="Times New Roman"/>
                <w:b/>
                <w:bCs/>
                <w:color w:val="000000" w:themeColor="text1"/>
                <w:sz w:val="23"/>
                <w:szCs w:val="23"/>
              </w:rPr>
              <w:t xml:space="preserve"> (94.7)</w:t>
            </w:r>
            <w:bookmarkEnd w:id="29"/>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10</w:t>
            </w:r>
            <w:r w:rsidRPr="005029E7">
              <w:rPr>
                <w:rFonts w:ascii="Times New Roman" w:hAnsi="Times New Roman" w:cs="Times New Roman"/>
                <w:b/>
                <w:bCs/>
                <w:color w:val="000000" w:themeColor="text1"/>
                <w:sz w:val="23"/>
                <w:szCs w:val="23"/>
              </w:rPr>
              <w:t xml:space="preserve"> (1.9)</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7</w:t>
            </w:r>
            <w:r w:rsidRPr="005029E7">
              <w:rPr>
                <w:rFonts w:ascii="Times New Roman" w:hAnsi="Times New Roman" w:cs="Times New Roman"/>
                <w:b/>
                <w:bCs/>
                <w:color w:val="000000" w:themeColor="text1"/>
                <w:sz w:val="23"/>
                <w:szCs w:val="23"/>
              </w:rPr>
              <w:t xml:space="preserve"> (5.3)</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Mention danger sign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&lt;0.001</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bookmarkStart w:id="30" w:name="_Hlk66799341"/>
            <w:r w:rsidRPr="005029E7">
              <w:rPr>
                <w:rFonts w:ascii="Times New Roman" w:hAnsi="Times New Roman" w:cs="Times New Roman"/>
                <w:color w:val="000000" w:themeColor="text1"/>
                <w:sz w:val="23"/>
                <w:szCs w:val="23"/>
              </w:rPr>
              <w:t>422</w:t>
            </w:r>
            <w:r w:rsidRPr="005029E7">
              <w:rPr>
                <w:rFonts w:ascii="Times New Roman" w:hAnsi="Times New Roman" w:cs="Times New Roman"/>
                <w:b/>
                <w:bCs/>
                <w:color w:val="000000" w:themeColor="text1"/>
                <w:sz w:val="23"/>
                <w:szCs w:val="23"/>
              </w:rPr>
              <w:t xml:space="preserve"> (80.3)</w:t>
            </w:r>
            <w:bookmarkEnd w:id="30"/>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79</w:t>
            </w:r>
            <w:r w:rsidRPr="005029E7">
              <w:rPr>
                <w:rFonts w:ascii="Times New Roman" w:hAnsi="Times New Roman" w:cs="Times New Roman"/>
                <w:b/>
                <w:bCs/>
                <w:color w:val="000000" w:themeColor="text1"/>
                <w:sz w:val="23"/>
                <w:szCs w:val="23"/>
              </w:rPr>
              <w:t xml:space="preserve"> (59.8)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106</w:t>
            </w:r>
            <w:r w:rsidRPr="005029E7">
              <w:rPr>
                <w:rFonts w:ascii="Times New Roman" w:hAnsi="Times New Roman" w:cs="Times New Roman"/>
                <w:b/>
                <w:bCs/>
                <w:color w:val="000000" w:themeColor="text1"/>
                <w:sz w:val="23"/>
                <w:szCs w:val="23"/>
              </w:rPr>
              <w:t xml:space="preserve"> (19.7)</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53</w:t>
            </w:r>
            <w:r w:rsidRPr="005029E7">
              <w:rPr>
                <w:rFonts w:ascii="Times New Roman" w:hAnsi="Times New Roman" w:cs="Times New Roman"/>
                <w:b/>
                <w:bCs/>
                <w:color w:val="000000" w:themeColor="text1"/>
                <w:sz w:val="23"/>
                <w:szCs w:val="23"/>
              </w:rPr>
              <w:t xml:space="preserve"> (40.2)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TT vaccine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0.001</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488</w:t>
            </w:r>
            <w:r w:rsidRPr="005029E7">
              <w:rPr>
                <w:rFonts w:ascii="Times New Roman" w:hAnsi="Times New Roman" w:cs="Times New Roman"/>
                <w:b/>
                <w:bCs/>
                <w:color w:val="000000" w:themeColor="text1"/>
                <w:sz w:val="23"/>
                <w:szCs w:val="23"/>
              </w:rPr>
              <w:t xml:space="preserve"> (90.9)</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bookmarkStart w:id="31" w:name="_Hlk66861156"/>
            <w:r w:rsidRPr="005029E7">
              <w:rPr>
                <w:rFonts w:ascii="Times New Roman" w:hAnsi="Times New Roman" w:cs="Times New Roman"/>
                <w:color w:val="000000" w:themeColor="text1"/>
                <w:sz w:val="23"/>
                <w:szCs w:val="23"/>
              </w:rPr>
              <w:t>107</w:t>
            </w:r>
            <w:r w:rsidRPr="005029E7">
              <w:rPr>
                <w:rFonts w:ascii="Times New Roman" w:hAnsi="Times New Roman" w:cs="Times New Roman"/>
                <w:b/>
                <w:bCs/>
                <w:color w:val="000000" w:themeColor="text1"/>
                <w:sz w:val="23"/>
                <w:szCs w:val="23"/>
              </w:rPr>
              <w:t xml:space="preserve"> (81.1)</w:t>
            </w:r>
            <w:bookmarkEnd w:id="31"/>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40</w:t>
            </w:r>
            <w:r w:rsidRPr="005029E7">
              <w:rPr>
                <w:rFonts w:ascii="Times New Roman" w:hAnsi="Times New Roman" w:cs="Times New Roman"/>
                <w:b/>
                <w:bCs/>
                <w:color w:val="000000" w:themeColor="text1"/>
                <w:sz w:val="23"/>
                <w:szCs w:val="23"/>
              </w:rPr>
              <w:t xml:space="preserve"> (9.1)</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25</w:t>
            </w:r>
            <w:r w:rsidRPr="005029E7">
              <w:rPr>
                <w:rFonts w:ascii="Times New Roman" w:hAnsi="Times New Roman" w:cs="Times New Roman"/>
                <w:b/>
                <w:bCs/>
                <w:color w:val="000000" w:themeColor="text1"/>
                <w:sz w:val="23"/>
                <w:szCs w:val="23"/>
              </w:rPr>
              <w:t xml:space="preserve"> (18.9)</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Iron/Folate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0.001</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460</w:t>
            </w:r>
            <w:r w:rsidRPr="005029E7">
              <w:rPr>
                <w:rFonts w:ascii="Times New Roman" w:hAnsi="Times New Roman" w:cs="Times New Roman"/>
                <w:b/>
                <w:bCs/>
                <w:color w:val="000000" w:themeColor="text1"/>
                <w:sz w:val="23"/>
                <w:szCs w:val="23"/>
              </w:rPr>
              <w:t xml:space="preserve"> (87.3)</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100</w:t>
            </w:r>
            <w:r w:rsidRPr="005029E7">
              <w:rPr>
                <w:rFonts w:ascii="Times New Roman" w:hAnsi="Times New Roman" w:cs="Times New Roman"/>
                <w:b/>
                <w:bCs/>
                <w:color w:val="000000" w:themeColor="text1"/>
                <w:sz w:val="23"/>
                <w:szCs w:val="23"/>
              </w:rPr>
              <w:t xml:space="preserve"> (75.8)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68</w:t>
            </w:r>
            <w:r w:rsidRPr="005029E7">
              <w:rPr>
                <w:rFonts w:ascii="Times New Roman" w:hAnsi="Times New Roman" w:cs="Times New Roman"/>
                <w:b/>
                <w:bCs/>
                <w:color w:val="000000" w:themeColor="text1"/>
                <w:sz w:val="23"/>
                <w:szCs w:val="23"/>
              </w:rPr>
              <w:t xml:space="preserve"> (12.7)</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32</w:t>
            </w:r>
            <w:r w:rsidRPr="005029E7">
              <w:rPr>
                <w:rFonts w:ascii="Times New Roman" w:hAnsi="Times New Roman" w:cs="Times New Roman"/>
                <w:b/>
                <w:bCs/>
                <w:color w:val="000000" w:themeColor="text1"/>
                <w:sz w:val="23"/>
                <w:szCs w:val="23"/>
              </w:rPr>
              <w:t xml:space="preserve"> (24.2)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BBP</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&lt;0.001</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466</w:t>
            </w:r>
            <w:r w:rsidRPr="005029E7">
              <w:rPr>
                <w:rFonts w:ascii="Times New Roman" w:hAnsi="Times New Roman" w:cs="Times New Roman"/>
                <w:b/>
                <w:bCs/>
                <w:color w:val="000000" w:themeColor="text1"/>
                <w:sz w:val="23"/>
                <w:szCs w:val="23"/>
              </w:rPr>
              <w:t xml:space="preserve"> (88.5)</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97</w:t>
            </w:r>
            <w:r w:rsidRPr="005029E7">
              <w:rPr>
                <w:rFonts w:ascii="Times New Roman" w:hAnsi="Times New Roman" w:cs="Times New Roman"/>
                <w:b/>
                <w:bCs/>
                <w:color w:val="000000" w:themeColor="text1"/>
                <w:sz w:val="23"/>
                <w:szCs w:val="23"/>
              </w:rPr>
              <w:t xml:space="preserve"> (73.5)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62</w:t>
            </w:r>
            <w:r w:rsidRPr="005029E7">
              <w:rPr>
                <w:rFonts w:ascii="Times New Roman" w:hAnsi="Times New Roman" w:cs="Times New Roman"/>
                <w:b/>
                <w:bCs/>
                <w:color w:val="000000" w:themeColor="text1"/>
                <w:sz w:val="23"/>
                <w:szCs w:val="23"/>
              </w:rPr>
              <w:t xml:space="preserve"> (11.5)</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35</w:t>
            </w:r>
            <w:r w:rsidRPr="005029E7">
              <w:rPr>
                <w:rFonts w:ascii="Times New Roman" w:hAnsi="Times New Roman" w:cs="Times New Roman"/>
                <w:b/>
                <w:bCs/>
                <w:color w:val="000000" w:themeColor="text1"/>
                <w:sz w:val="23"/>
                <w:szCs w:val="23"/>
              </w:rPr>
              <w:t xml:space="preserve"> (26.5)</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Medical complication</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&lt;0.001</w:t>
            </w:r>
          </w:p>
        </w:tc>
      </w:tr>
      <w:tr w:rsidR="00BD1597" w:rsidRPr="005029E7" w:rsidTr="00BD1597">
        <w:tc>
          <w:tcPr>
            <w:tcW w:w="0" w:type="auto"/>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No</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518</w:t>
            </w:r>
            <w:r w:rsidRPr="005029E7">
              <w:rPr>
                <w:rFonts w:ascii="Times New Roman" w:hAnsi="Times New Roman" w:cs="Times New Roman"/>
                <w:b/>
                <w:bCs/>
                <w:color w:val="000000" w:themeColor="text1"/>
                <w:sz w:val="23"/>
                <w:szCs w:val="23"/>
              </w:rPr>
              <w:t xml:space="preserve"> (98.1)</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120</w:t>
            </w:r>
            <w:r w:rsidRPr="005029E7">
              <w:rPr>
                <w:rFonts w:ascii="Times New Roman" w:hAnsi="Times New Roman" w:cs="Times New Roman"/>
                <w:b/>
                <w:bCs/>
                <w:color w:val="000000" w:themeColor="text1"/>
                <w:sz w:val="23"/>
                <w:szCs w:val="23"/>
              </w:rPr>
              <w:t xml:space="preserve"> (90.9)</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Yes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10</w:t>
            </w:r>
            <w:r w:rsidRPr="005029E7">
              <w:rPr>
                <w:rFonts w:ascii="Times New Roman" w:hAnsi="Times New Roman" w:cs="Times New Roman"/>
                <w:b/>
                <w:bCs/>
                <w:color w:val="000000" w:themeColor="text1"/>
                <w:sz w:val="23"/>
                <w:szCs w:val="23"/>
              </w:rPr>
              <w:t xml:space="preserve"> (1.9)</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12</w:t>
            </w:r>
            <w:r w:rsidRPr="005029E7">
              <w:rPr>
                <w:rFonts w:ascii="Times New Roman" w:hAnsi="Times New Roman" w:cs="Times New Roman"/>
                <w:b/>
                <w:bCs/>
                <w:color w:val="000000" w:themeColor="text1"/>
                <w:sz w:val="23"/>
                <w:szCs w:val="23"/>
              </w:rPr>
              <w:t xml:space="preserve"> (9.1)</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HIV (n=496)</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0.503</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Positive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5</w:t>
            </w:r>
            <w:r w:rsidRPr="005029E7">
              <w:rPr>
                <w:rFonts w:ascii="Times New Roman" w:hAnsi="Times New Roman" w:cs="Times New Roman"/>
                <w:b/>
                <w:bCs/>
                <w:color w:val="000000" w:themeColor="text1"/>
                <w:sz w:val="23"/>
                <w:szCs w:val="23"/>
              </w:rPr>
              <w:t xml:space="preserve"> (1.2)</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2</w:t>
            </w:r>
            <w:r w:rsidRPr="005029E7">
              <w:rPr>
                <w:rFonts w:ascii="Times New Roman" w:hAnsi="Times New Roman" w:cs="Times New Roman"/>
                <w:b/>
                <w:bCs/>
                <w:color w:val="000000" w:themeColor="text1"/>
                <w:sz w:val="23"/>
                <w:szCs w:val="23"/>
              </w:rPr>
              <w:t xml:space="preserve"> (2.2)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Negative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389</w:t>
            </w:r>
            <w:r w:rsidRPr="005029E7">
              <w:rPr>
                <w:rFonts w:ascii="Times New Roman" w:hAnsi="Times New Roman" w:cs="Times New Roman"/>
                <w:b/>
                <w:bCs/>
                <w:color w:val="000000" w:themeColor="text1"/>
                <w:sz w:val="23"/>
                <w:szCs w:val="23"/>
              </w:rPr>
              <w:t xml:space="preserve"> (98.8)</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91</w:t>
            </w:r>
            <w:r w:rsidRPr="005029E7">
              <w:rPr>
                <w:rFonts w:ascii="Times New Roman" w:hAnsi="Times New Roman" w:cs="Times New Roman"/>
                <w:b/>
                <w:bCs/>
                <w:color w:val="000000" w:themeColor="text1"/>
                <w:sz w:val="23"/>
                <w:szCs w:val="23"/>
              </w:rPr>
              <w:t xml:space="preserve"> (97.8)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3650" w:type="dxa"/>
            <w:gridSpan w:val="2"/>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b/>
                <w:bCs/>
                <w:color w:val="000000" w:themeColor="text1"/>
                <w:sz w:val="23"/>
                <w:szCs w:val="23"/>
              </w:rPr>
              <w:t>Syphilis</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0.281</w:t>
            </w:r>
          </w:p>
        </w:tc>
      </w:tr>
      <w:tr w:rsidR="00BD1597" w:rsidRPr="005029E7" w:rsidTr="00BD1597">
        <w:tc>
          <w:tcPr>
            <w:tcW w:w="0" w:type="auto"/>
            <w:vMerge w:val="restart"/>
          </w:tcPr>
          <w:p w:rsidR="00BD1597" w:rsidRPr="005029E7" w:rsidRDefault="00BD1597" w:rsidP="00BD1597">
            <w:pPr>
              <w:autoSpaceDE w:val="0"/>
              <w:autoSpaceDN w:val="0"/>
              <w:adjustRightInd w:val="0"/>
              <w:spacing w:line="360" w:lineRule="auto"/>
              <w:ind w:right="60"/>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Positive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w:t>
            </w:r>
            <w:r w:rsidRPr="005029E7">
              <w:rPr>
                <w:rFonts w:ascii="Times New Roman" w:hAnsi="Times New Roman" w:cs="Times New Roman"/>
                <w:b/>
                <w:bCs/>
                <w:color w:val="000000" w:themeColor="text1"/>
                <w:sz w:val="23"/>
                <w:szCs w:val="23"/>
              </w:rPr>
              <w:t xml:space="preserve"> (0.2)</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w:t>
            </w:r>
            <w:r w:rsidRPr="005029E7">
              <w:rPr>
                <w:rFonts w:ascii="Times New Roman" w:hAnsi="Times New Roman" w:cs="Times New Roman"/>
                <w:b/>
                <w:bCs/>
                <w:color w:val="000000" w:themeColor="text1"/>
                <w:sz w:val="23"/>
                <w:szCs w:val="23"/>
              </w:rPr>
              <w:t xml:space="preserve"> (0.8)</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r w:rsidR="00BD1597" w:rsidRPr="005029E7" w:rsidTr="00BD1597">
        <w:tc>
          <w:tcPr>
            <w:tcW w:w="0" w:type="auto"/>
            <w:vMerge/>
          </w:tcPr>
          <w:p w:rsidR="00BD1597" w:rsidRPr="005029E7" w:rsidRDefault="00BD1597" w:rsidP="00BD1597">
            <w:pPr>
              <w:autoSpaceDE w:val="0"/>
              <w:autoSpaceDN w:val="0"/>
              <w:adjustRightInd w:val="0"/>
              <w:spacing w:line="360" w:lineRule="auto"/>
              <w:rPr>
                <w:rFonts w:ascii="Times New Roman" w:hAnsi="Times New Roman" w:cs="Times New Roman"/>
                <w:b/>
                <w:bCs/>
                <w:color w:val="000000" w:themeColor="text1"/>
                <w:sz w:val="23"/>
                <w:szCs w:val="23"/>
              </w:rPr>
            </w:pPr>
          </w:p>
        </w:tc>
        <w:tc>
          <w:tcPr>
            <w:tcW w:w="3428" w:type="dxa"/>
          </w:tcPr>
          <w:p w:rsidR="00BD1597" w:rsidRPr="005029E7" w:rsidRDefault="00BD1597" w:rsidP="00BD1597">
            <w:pPr>
              <w:autoSpaceDE w:val="0"/>
              <w:autoSpaceDN w:val="0"/>
              <w:adjustRightInd w:val="0"/>
              <w:spacing w:line="360" w:lineRule="auto"/>
              <w:ind w:right="60"/>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Negative</w:t>
            </w:r>
          </w:p>
        </w:tc>
        <w:tc>
          <w:tcPr>
            <w:tcW w:w="2304"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527</w:t>
            </w:r>
            <w:r w:rsidRPr="005029E7">
              <w:rPr>
                <w:rFonts w:ascii="Times New Roman" w:hAnsi="Times New Roman" w:cs="Times New Roman"/>
                <w:b/>
                <w:bCs/>
                <w:color w:val="000000" w:themeColor="text1"/>
                <w:sz w:val="23"/>
                <w:szCs w:val="23"/>
              </w:rPr>
              <w:t xml:space="preserve"> (99.8)</w:t>
            </w:r>
          </w:p>
        </w:tc>
        <w:tc>
          <w:tcPr>
            <w:tcW w:w="236"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c>
          <w:tcPr>
            <w:tcW w:w="2158"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r w:rsidRPr="005029E7">
              <w:rPr>
                <w:rFonts w:ascii="Times New Roman" w:hAnsi="Times New Roman" w:cs="Times New Roman"/>
                <w:color w:val="000000" w:themeColor="text1"/>
                <w:sz w:val="23"/>
                <w:szCs w:val="23"/>
              </w:rPr>
              <w:t>131</w:t>
            </w:r>
            <w:r w:rsidRPr="005029E7">
              <w:rPr>
                <w:rFonts w:ascii="Times New Roman" w:hAnsi="Times New Roman" w:cs="Times New Roman"/>
                <w:b/>
                <w:bCs/>
                <w:color w:val="000000" w:themeColor="text1"/>
                <w:sz w:val="23"/>
                <w:szCs w:val="23"/>
              </w:rPr>
              <w:t xml:space="preserve"> (99.2)</w:t>
            </w:r>
          </w:p>
        </w:tc>
        <w:tc>
          <w:tcPr>
            <w:tcW w:w="1012" w:type="dxa"/>
          </w:tcPr>
          <w:p w:rsidR="00BD1597" w:rsidRPr="005029E7" w:rsidRDefault="00BD1597" w:rsidP="00BD1597">
            <w:pPr>
              <w:autoSpaceDE w:val="0"/>
              <w:autoSpaceDN w:val="0"/>
              <w:adjustRightInd w:val="0"/>
              <w:spacing w:line="360" w:lineRule="auto"/>
              <w:ind w:right="60"/>
              <w:jc w:val="center"/>
              <w:rPr>
                <w:rFonts w:ascii="Times New Roman" w:hAnsi="Times New Roman" w:cs="Times New Roman"/>
                <w:color w:val="000000" w:themeColor="text1"/>
                <w:sz w:val="23"/>
                <w:szCs w:val="23"/>
              </w:rPr>
            </w:pPr>
          </w:p>
        </w:tc>
      </w:tr>
    </w:tbl>
    <w:p w:rsidR="005029E7" w:rsidRDefault="00BD1597" w:rsidP="005029E7">
      <w:pPr>
        <w:spacing w:line="360" w:lineRule="auto"/>
        <w:rPr>
          <w:rFonts w:ascii="Times New Roman" w:hAnsi="Times New Roman" w:cs="Times New Roman"/>
          <w:sz w:val="23"/>
          <w:szCs w:val="23"/>
        </w:rPr>
      </w:pPr>
      <w:r w:rsidRPr="005029E7">
        <w:rPr>
          <w:rFonts w:ascii="Times New Roman" w:hAnsi="Times New Roman" w:cs="Times New Roman"/>
          <w:b/>
          <w:bCs/>
          <w:sz w:val="23"/>
          <w:szCs w:val="23"/>
        </w:rPr>
        <w:t>N.B.</w:t>
      </w:r>
      <w:r w:rsidR="002553BB" w:rsidRPr="005029E7">
        <w:rPr>
          <w:rFonts w:ascii="Times New Roman" w:hAnsi="Times New Roman" w:cs="Times New Roman"/>
          <w:b/>
          <w:bCs/>
          <w:sz w:val="23"/>
          <w:szCs w:val="23"/>
        </w:rPr>
        <w:t xml:space="preserve"> </w:t>
      </w:r>
      <w:r w:rsidRPr="005029E7">
        <w:rPr>
          <w:rFonts w:ascii="Times New Roman" w:hAnsi="Times New Roman" w:cs="Times New Roman"/>
          <w:sz w:val="23"/>
          <w:szCs w:val="23"/>
        </w:rPr>
        <w:t>The p values are for chi-square test of association between outcome and categorical predicto</w:t>
      </w:r>
      <w:r w:rsidR="005029E7">
        <w:rPr>
          <w:rFonts w:ascii="Times New Roman" w:hAnsi="Times New Roman" w:cs="Times New Roman"/>
          <w:sz w:val="23"/>
          <w:szCs w:val="23"/>
        </w:rPr>
        <w:t>rs</w:t>
      </w:r>
    </w:p>
    <w:p w:rsidR="00BD1597" w:rsidRPr="005029E7" w:rsidRDefault="00BD1597" w:rsidP="005029E7">
      <w:pPr>
        <w:spacing w:line="360" w:lineRule="auto"/>
        <w:rPr>
          <w:rFonts w:ascii="Times New Roman" w:hAnsi="Times New Roman" w:cs="Times New Roman"/>
          <w:sz w:val="23"/>
          <w:szCs w:val="23"/>
        </w:rPr>
      </w:pPr>
      <w:r w:rsidRPr="00865AFB">
        <w:rPr>
          <w:rFonts w:ascii="Times New Roman" w:hAnsi="Times New Roman" w:cs="Times New Roman"/>
          <w:b/>
          <w:bCs/>
          <w:sz w:val="28"/>
          <w:szCs w:val="28"/>
        </w:rPr>
        <w:lastRenderedPageBreak/>
        <w:t>Prevalence of twin pregnancy:</w:t>
      </w:r>
    </w:p>
    <w:p w:rsidR="00BD1597" w:rsidRPr="002553BB" w:rsidRDefault="00BD1597" w:rsidP="00BD1597">
      <w:pPr>
        <w:pStyle w:val="Caption"/>
        <w:spacing w:line="360" w:lineRule="auto"/>
        <w:rPr>
          <w:rFonts w:ascii="Times New Roman" w:hAnsi="Times New Roman" w:cs="Times New Roman"/>
          <w:color w:val="000000" w:themeColor="text1"/>
          <w:sz w:val="24"/>
          <w:szCs w:val="24"/>
        </w:rPr>
      </w:pPr>
      <w:bookmarkStart w:id="32" w:name="_Ref68426035"/>
      <w:r w:rsidRPr="002553BB">
        <w:rPr>
          <w:rFonts w:ascii="Times New Roman" w:hAnsi="Times New Roman" w:cs="Times New Roman"/>
          <w:b/>
          <w:bCs/>
          <w:i w:val="0"/>
          <w:iCs w:val="0"/>
          <w:color w:val="000000" w:themeColor="text1"/>
          <w:sz w:val="24"/>
          <w:szCs w:val="24"/>
        </w:rPr>
        <w:t xml:space="preserve">Table </w:t>
      </w:r>
      <w:r w:rsidR="002B050D" w:rsidRPr="002553BB">
        <w:rPr>
          <w:rFonts w:ascii="Times New Roman" w:hAnsi="Times New Roman" w:cs="Times New Roman"/>
          <w:b/>
          <w:bCs/>
          <w:i w:val="0"/>
          <w:iCs w:val="0"/>
          <w:color w:val="000000" w:themeColor="text1"/>
          <w:sz w:val="24"/>
          <w:szCs w:val="24"/>
        </w:rPr>
        <w:fldChar w:fldCharType="begin"/>
      </w:r>
      <w:r w:rsidRPr="002553BB">
        <w:rPr>
          <w:rFonts w:ascii="Times New Roman" w:hAnsi="Times New Roman" w:cs="Times New Roman"/>
          <w:b/>
          <w:bCs/>
          <w:i w:val="0"/>
          <w:iCs w:val="0"/>
          <w:color w:val="000000" w:themeColor="text1"/>
          <w:sz w:val="24"/>
          <w:szCs w:val="24"/>
        </w:rPr>
        <w:instrText xml:space="preserve"> SEQ Table \* ARABIC </w:instrText>
      </w:r>
      <w:r w:rsidR="002B050D" w:rsidRPr="002553BB">
        <w:rPr>
          <w:rFonts w:ascii="Times New Roman" w:hAnsi="Times New Roman" w:cs="Times New Roman"/>
          <w:b/>
          <w:bCs/>
          <w:i w:val="0"/>
          <w:iCs w:val="0"/>
          <w:color w:val="000000" w:themeColor="text1"/>
          <w:sz w:val="24"/>
          <w:szCs w:val="24"/>
        </w:rPr>
        <w:fldChar w:fldCharType="separate"/>
      </w:r>
      <w:r w:rsidRPr="002553BB">
        <w:rPr>
          <w:rFonts w:ascii="Times New Roman" w:hAnsi="Times New Roman" w:cs="Times New Roman"/>
          <w:b/>
          <w:bCs/>
          <w:i w:val="0"/>
          <w:iCs w:val="0"/>
          <w:noProof/>
          <w:color w:val="000000" w:themeColor="text1"/>
          <w:sz w:val="24"/>
          <w:szCs w:val="24"/>
        </w:rPr>
        <w:t>4</w:t>
      </w:r>
      <w:r w:rsidR="002B050D" w:rsidRPr="002553BB">
        <w:rPr>
          <w:rFonts w:ascii="Times New Roman" w:hAnsi="Times New Roman" w:cs="Times New Roman"/>
          <w:b/>
          <w:bCs/>
          <w:i w:val="0"/>
          <w:iCs w:val="0"/>
          <w:color w:val="000000" w:themeColor="text1"/>
          <w:sz w:val="24"/>
          <w:szCs w:val="24"/>
        </w:rPr>
        <w:fldChar w:fldCharType="end"/>
      </w:r>
      <w:bookmarkEnd w:id="32"/>
      <w:r w:rsidRPr="002553BB">
        <w:rPr>
          <w:rFonts w:ascii="Times New Roman" w:hAnsi="Times New Roman" w:cs="Times New Roman"/>
          <w:b/>
          <w:bCs/>
          <w:i w:val="0"/>
          <w:iCs w:val="0"/>
          <w:color w:val="000000" w:themeColor="text1"/>
          <w:sz w:val="24"/>
          <w:szCs w:val="24"/>
        </w:rPr>
        <w:t>:</w:t>
      </w:r>
      <w:r w:rsidRPr="002553BB">
        <w:rPr>
          <w:rFonts w:ascii="Times New Roman" w:hAnsi="Times New Roman" w:cs="Times New Roman"/>
          <w:color w:val="000000" w:themeColor="text1"/>
          <w:sz w:val="24"/>
          <w:szCs w:val="24"/>
        </w:rPr>
        <w:t>Chi-square test of association between type of pregnancy and birth outcome, N=660.</w:t>
      </w:r>
    </w:p>
    <w:tbl>
      <w:tblPr>
        <w:tblStyle w:val="TableGrid1"/>
        <w:tblW w:w="5000" w:type="pct"/>
        <w:jc w:val="center"/>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tblPr>
      <w:tblGrid>
        <w:gridCol w:w="2466"/>
        <w:gridCol w:w="1512"/>
        <w:gridCol w:w="1607"/>
        <w:gridCol w:w="243"/>
        <w:gridCol w:w="1082"/>
        <w:gridCol w:w="961"/>
        <w:gridCol w:w="1705"/>
      </w:tblGrid>
      <w:tr w:rsidR="00BD1597" w:rsidRPr="00DD57E0" w:rsidTr="00BD1597">
        <w:trPr>
          <w:jc w:val="center"/>
        </w:trPr>
        <w:tc>
          <w:tcPr>
            <w:tcW w:w="1287" w:type="pct"/>
          </w:tcPr>
          <w:p w:rsidR="00BD1597" w:rsidRPr="00DD57E0" w:rsidRDefault="00BD1597" w:rsidP="00BD1597">
            <w:pPr>
              <w:spacing w:line="360" w:lineRule="auto"/>
            </w:pPr>
          </w:p>
        </w:tc>
        <w:tc>
          <w:tcPr>
            <w:tcW w:w="1628" w:type="pct"/>
            <w:gridSpan w:val="2"/>
            <w:tcBorders>
              <w:top w:val="single" w:sz="18" w:space="0" w:color="auto"/>
              <w:bottom w:val="single" w:sz="8" w:space="0" w:color="auto"/>
            </w:tcBorders>
          </w:tcPr>
          <w:p w:rsidR="00BD1597" w:rsidRPr="00DD57E0" w:rsidRDefault="00BD1597" w:rsidP="00BD1597">
            <w:pPr>
              <w:spacing w:line="360" w:lineRule="auto"/>
              <w:jc w:val="center"/>
              <w:rPr>
                <w:b/>
                <w:bCs/>
              </w:rPr>
            </w:pPr>
            <w:r w:rsidRPr="00DD57E0">
              <w:rPr>
                <w:b/>
                <w:bCs/>
              </w:rPr>
              <w:t>Pregnancy outcome</w:t>
            </w:r>
          </w:p>
        </w:tc>
        <w:tc>
          <w:tcPr>
            <w:tcW w:w="127" w:type="pct"/>
          </w:tcPr>
          <w:p w:rsidR="00BD1597" w:rsidRPr="00DD57E0" w:rsidRDefault="00BD1597" w:rsidP="00BD1597">
            <w:pPr>
              <w:spacing w:line="360" w:lineRule="auto"/>
            </w:pPr>
          </w:p>
        </w:tc>
        <w:tc>
          <w:tcPr>
            <w:tcW w:w="1957" w:type="pct"/>
            <w:gridSpan w:val="3"/>
            <w:tcBorders>
              <w:top w:val="single" w:sz="18" w:space="0" w:color="auto"/>
              <w:bottom w:val="single" w:sz="8" w:space="0" w:color="auto"/>
            </w:tcBorders>
          </w:tcPr>
          <w:p w:rsidR="00BD1597" w:rsidRPr="00DD57E0" w:rsidRDefault="00BD1597" w:rsidP="00BD1597">
            <w:pPr>
              <w:spacing w:line="360" w:lineRule="auto"/>
              <w:rPr>
                <w:b/>
                <w:bCs/>
              </w:rPr>
            </w:pPr>
            <w:r w:rsidRPr="00DD57E0">
              <w:rPr>
                <w:b/>
                <w:bCs/>
              </w:rPr>
              <w:t>Chi-square test of association</w:t>
            </w:r>
          </w:p>
        </w:tc>
      </w:tr>
      <w:tr w:rsidR="00BD1597" w:rsidRPr="00DD57E0" w:rsidTr="00BD1597">
        <w:trPr>
          <w:jc w:val="center"/>
        </w:trPr>
        <w:tc>
          <w:tcPr>
            <w:tcW w:w="1287" w:type="pct"/>
            <w:tcBorders>
              <w:bottom w:val="single" w:sz="12" w:space="0" w:color="auto"/>
            </w:tcBorders>
          </w:tcPr>
          <w:p w:rsidR="00BD1597" w:rsidRPr="00DD57E0" w:rsidRDefault="00BD1597" w:rsidP="00BD1597">
            <w:pPr>
              <w:spacing w:line="360" w:lineRule="auto"/>
              <w:rPr>
                <w:b/>
                <w:bCs/>
              </w:rPr>
            </w:pPr>
            <w:r w:rsidRPr="00DD57E0">
              <w:rPr>
                <w:b/>
                <w:bCs/>
              </w:rPr>
              <w:t>Type of pregnancy</w:t>
            </w:r>
          </w:p>
        </w:tc>
        <w:tc>
          <w:tcPr>
            <w:tcW w:w="789" w:type="pct"/>
            <w:tcBorders>
              <w:top w:val="single" w:sz="8" w:space="0" w:color="auto"/>
              <w:bottom w:val="single" w:sz="12" w:space="0" w:color="auto"/>
            </w:tcBorders>
          </w:tcPr>
          <w:p w:rsidR="00BD1597" w:rsidRPr="00DD57E0" w:rsidRDefault="00BD1597" w:rsidP="00BD1597">
            <w:pPr>
              <w:spacing w:line="360" w:lineRule="auto"/>
              <w:jc w:val="center"/>
              <w:rPr>
                <w:i/>
                <w:iCs/>
              </w:rPr>
            </w:pPr>
            <w:r w:rsidRPr="00DD57E0">
              <w:rPr>
                <w:i/>
                <w:iCs/>
              </w:rPr>
              <w:t>Live birth</w:t>
            </w:r>
          </w:p>
        </w:tc>
        <w:tc>
          <w:tcPr>
            <w:tcW w:w="839" w:type="pct"/>
            <w:tcBorders>
              <w:top w:val="single" w:sz="8" w:space="0" w:color="auto"/>
              <w:bottom w:val="single" w:sz="12" w:space="0" w:color="auto"/>
            </w:tcBorders>
          </w:tcPr>
          <w:p w:rsidR="00BD1597" w:rsidRPr="00DD57E0" w:rsidRDefault="00BD1597" w:rsidP="00BD1597">
            <w:pPr>
              <w:spacing w:line="360" w:lineRule="auto"/>
              <w:jc w:val="center"/>
              <w:rPr>
                <w:i/>
                <w:iCs/>
              </w:rPr>
            </w:pPr>
            <w:r w:rsidRPr="00DD57E0">
              <w:rPr>
                <w:i/>
                <w:iCs/>
              </w:rPr>
              <w:t>Still birth</w:t>
            </w:r>
          </w:p>
        </w:tc>
        <w:tc>
          <w:tcPr>
            <w:tcW w:w="127" w:type="pct"/>
            <w:tcBorders>
              <w:bottom w:val="single" w:sz="12" w:space="0" w:color="auto"/>
            </w:tcBorders>
          </w:tcPr>
          <w:p w:rsidR="00BD1597" w:rsidRPr="00DD57E0" w:rsidRDefault="00BD1597" w:rsidP="00BD1597">
            <w:pPr>
              <w:spacing w:line="360" w:lineRule="auto"/>
              <w:rPr>
                <w:i/>
                <w:iCs/>
              </w:rPr>
            </w:pPr>
          </w:p>
        </w:tc>
        <w:tc>
          <w:tcPr>
            <w:tcW w:w="565" w:type="pct"/>
            <w:tcBorders>
              <w:top w:val="single" w:sz="8" w:space="0" w:color="auto"/>
              <w:bottom w:val="single" w:sz="12" w:space="0" w:color="auto"/>
            </w:tcBorders>
          </w:tcPr>
          <w:p w:rsidR="00BD1597" w:rsidRPr="00DD57E0" w:rsidRDefault="00BD1597" w:rsidP="00BD1597">
            <w:pPr>
              <w:spacing w:line="360" w:lineRule="auto"/>
              <w:jc w:val="center"/>
              <w:rPr>
                <w:i/>
                <w:iCs/>
              </w:rPr>
            </w:pPr>
            <w:r w:rsidRPr="00DD57E0">
              <w:rPr>
                <w:i/>
                <w:iCs/>
              </w:rPr>
              <w:t>ꭓ</w:t>
            </w:r>
            <w:r w:rsidRPr="00DD57E0">
              <w:rPr>
                <w:i/>
                <w:iCs/>
                <w:vertAlign w:val="superscript"/>
              </w:rPr>
              <w:t>2</w:t>
            </w:r>
          </w:p>
        </w:tc>
        <w:tc>
          <w:tcPr>
            <w:tcW w:w="502" w:type="pct"/>
            <w:tcBorders>
              <w:top w:val="single" w:sz="8" w:space="0" w:color="auto"/>
              <w:bottom w:val="single" w:sz="12" w:space="0" w:color="auto"/>
            </w:tcBorders>
          </w:tcPr>
          <w:p w:rsidR="00BD1597" w:rsidRPr="00DD57E0" w:rsidRDefault="00BD1597" w:rsidP="00BD1597">
            <w:pPr>
              <w:spacing w:line="360" w:lineRule="auto"/>
              <w:jc w:val="center"/>
              <w:rPr>
                <w:i/>
                <w:iCs/>
              </w:rPr>
            </w:pPr>
            <w:r w:rsidRPr="00DD57E0">
              <w:rPr>
                <w:i/>
                <w:iCs/>
              </w:rPr>
              <w:t>df</w:t>
            </w:r>
          </w:p>
        </w:tc>
        <w:tc>
          <w:tcPr>
            <w:tcW w:w="890" w:type="pct"/>
            <w:tcBorders>
              <w:top w:val="single" w:sz="8" w:space="0" w:color="auto"/>
              <w:bottom w:val="single" w:sz="12" w:space="0" w:color="auto"/>
            </w:tcBorders>
          </w:tcPr>
          <w:p w:rsidR="00BD1597" w:rsidRPr="00DD57E0" w:rsidRDefault="00BD1597" w:rsidP="00BD1597">
            <w:pPr>
              <w:spacing w:line="360" w:lineRule="auto"/>
              <w:jc w:val="center"/>
              <w:rPr>
                <w:i/>
                <w:iCs/>
              </w:rPr>
            </w:pPr>
            <w:r w:rsidRPr="00DD57E0">
              <w:rPr>
                <w:i/>
                <w:iCs/>
              </w:rPr>
              <w:t>P value</w:t>
            </w:r>
          </w:p>
        </w:tc>
      </w:tr>
      <w:tr w:rsidR="00BD1597" w:rsidRPr="00DD57E0" w:rsidTr="00BD1597">
        <w:trPr>
          <w:jc w:val="center"/>
        </w:trPr>
        <w:tc>
          <w:tcPr>
            <w:tcW w:w="1287" w:type="pct"/>
            <w:tcBorders>
              <w:top w:val="single" w:sz="12" w:space="0" w:color="auto"/>
            </w:tcBorders>
          </w:tcPr>
          <w:p w:rsidR="00BD1597" w:rsidRPr="00DD57E0" w:rsidRDefault="00BD1597" w:rsidP="00BD1597">
            <w:pPr>
              <w:spacing w:line="360" w:lineRule="auto"/>
            </w:pPr>
            <w:r w:rsidRPr="00DD57E0">
              <w:t xml:space="preserve">Singleton, </w:t>
            </w:r>
            <w:r w:rsidRPr="00DD57E0">
              <w:rPr>
                <w:i/>
                <w:iCs/>
              </w:rPr>
              <w:t>n (row %)</w:t>
            </w:r>
          </w:p>
        </w:tc>
        <w:tc>
          <w:tcPr>
            <w:tcW w:w="789" w:type="pct"/>
            <w:tcBorders>
              <w:top w:val="single" w:sz="12" w:space="0" w:color="auto"/>
            </w:tcBorders>
          </w:tcPr>
          <w:p w:rsidR="00BD1597" w:rsidRPr="00DD57E0" w:rsidRDefault="00BD1597" w:rsidP="00BD1597">
            <w:pPr>
              <w:spacing w:line="360" w:lineRule="auto"/>
              <w:jc w:val="center"/>
            </w:pPr>
            <w:r>
              <w:t>520</w:t>
            </w:r>
            <w:r w:rsidRPr="00DD57E0">
              <w:t xml:space="preserve"> (</w:t>
            </w:r>
            <w:r w:rsidRPr="00DD57E0">
              <w:rPr>
                <w:b/>
                <w:bCs/>
              </w:rPr>
              <w:t>80.2</w:t>
            </w:r>
            <w:r w:rsidRPr="00DD57E0">
              <w:t>)</w:t>
            </w:r>
          </w:p>
        </w:tc>
        <w:tc>
          <w:tcPr>
            <w:tcW w:w="839" w:type="pct"/>
            <w:tcBorders>
              <w:top w:val="single" w:sz="12" w:space="0" w:color="auto"/>
            </w:tcBorders>
          </w:tcPr>
          <w:p w:rsidR="00BD1597" w:rsidRPr="00DD57E0" w:rsidRDefault="00BD1597" w:rsidP="00BD1597">
            <w:pPr>
              <w:spacing w:line="360" w:lineRule="auto"/>
              <w:jc w:val="center"/>
            </w:pPr>
            <w:r w:rsidRPr="00DD57E0">
              <w:t>131 (</w:t>
            </w:r>
            <w:r w:rsidRPr="00DD57E0">
              <w:rPr>
                <w:b/>
                <w:bCs/>
              </w:rPr>
              <w:t>19.8</w:t>
            </w:r>
            <w:r w:rsidRPr="00DD57E0">
              <w:t>)</w:t>
            </w:r>
          </w:p>
        </w:tc>
        <w:tc>
          <w:tcPr>
            <w:tcW w:w="127" w:type="pct"/>
            <w:tcBorders>
              <w:top w:val="single" w:sz="12" w:space="0" w:color="auto"/>
            </w:tcBorders>
          </w:tcPr>
          <w:p w:rsidR="00BD1597" w:rsidRPr="00DD57E0" w:rsidRDefault="00BD1597" w:rsidP="00BD1597">
            <w:pPr>
              <w:spacing w:line="360" w:lineRule="auto"/>
            </w:pPr>
          </w:p>
        </w:tc>
        <w:tc>
          <w:tcPr>
            <w:tcW w:w="565" w:type="pct"/>
            <w:tcBorders>
              <w:top w:val="single" w:sz="12" w:space="0" w:color="auto"/>
            </w:tcBorders>
          </w:tcPr>
          <w:p w:rsidR="00BD1597" w:rsidRPr="00DD57E0" w:rsidRDefault="00BD1597" w:rsidP="00BD1597">
            <w:pPr>
              <w:spacing w:line="360" w:lineRule="auto"/>
              <w:jc w:val="center"/>
            </w:pPr>
            <w:r w:rsidRPr="00DD57E0">
              <w:t>0.4</w:t>
            </w:r>
          </w:p>
        </w:tc>
        <w:tc>
          <w:tcPr>
            <w:tcW w:w="502" w:type="pct"/>
            <w:tcBorders>
              <w:top w:val="single" w:sz="12" w:space="0" w:color="auto"/>
            </w:tcBorders>
          </w:tcPr>
          <w:p w:rsidR="00BD1597" w:rsidRPr="00DD57E0" w:rsidRDefault="00BD1597" w:rsidP="00BD1597">
            <w:pPr>
              <w:spacing w:line="360" w:lineRule="auto"/>
              <w:jc w:val="center"/>
            </w:pPr>
            <w:r w:rsidRPr="00DD57E0">
              <w:t>1</w:t>
            </w:r>
          </w:p>
        </w:tc>
        <w:tc>
          <w:tcPr>
            <w:tcW w:w="890" w:type="pct"/>
            <w:tcBorders>
              <w:top w:val="single" w:sz="12" w:space="0" w:color="auto"/>
            </w:tcBorders>
          </w:tcPr>
          <w:p w:rsidR="00BD1597" w:rsidRPr="00DD57E0" w:rsidRDefault="00BD1597" w:rsidP="00BD1597">
            <w:pPr>
              <w:spacing w:line="360" w:lineRule="auto"/>
              <w:jc w:val="center"/>
            </w:pPr>
            <w:r w:rsidRPr="00DD57E0">
              <w:t>0.513</w:t>
            </w:r>
          </w:p>
        </w:tc>
      </w:tr>
      <w:tr w:rsidR="00BD1597" w:rsidRPr="00DD57E0" w:rsidTr="00BD1597">
        <w:trPr>
          <w:jc w:val="center"/>
        </w:trPr>
        <w:tc>
          <w:tcPr>
            <w:tcW w:w="1287" w:type="pct"/>
          </w:tcPr>
          <w:p w:rsidR="00BD1597" w:rsidRPr="00DD57E0" w:rsidRDefault="00BD1597" w:rsidP="00BD1597">
            <w:pPr>
              <w:spacing w:line="360" w:lineRule="auto"/>
            </w:pPr>
            <w:r w:rsidRPr="00DD57E0">
              <w:t xml:space="preserve">Twin, </w:t>
            </w:r>
            <w:r w:rsidRPr="00DD57E0">
              <w:rPr>
                <w:i/>
                <w:iCs/>
              </w:rPr>
              <w:t>n (row %)</w:t>
            </w:r>
          </w:p>
        </w:tc>
        <w:tc>
          <w:tcPr>
            <w:tcW w:w="789" w:type="pct"/>
          </w:tcPr>
          <w:p w:rsidR="00BD1597" w:rsidRPr="00DD57E0" w:rsidRDefault="00BD1597" w:rsidP="00BD1597">
            <w:pPr>
              <w:spacing w:line="360" w:lineRule="auto"/>
              <w:jc w:val="center"/>
            </w:pPr>
            <w:r w:rsidRPr="00DD57E0">
              <w:t>8 (</w:t>
            </w:r>
            <w:r w:rsidRPr="00DD57E0">
              <w:rPr>
                <w:b/>
                <w:bCs/>
              </w:rPr>
              <w:t>88.9</w:t>
            </w:r>
            <w:r w:rsidRPr="00DD57E0">
              <w:t>)</w:t>
            </w:r>
          </w:p>
        </w:tc>
        <w:tc>
          <w:tcPr>
            <w:tcW w:w="839" w:type="pct"/>
          </w:tcPr>
          <w:p w:rsidR="00BD1597" w:rsidRPr="00DD57E0" w:rsidRDefault="00BD1597" w:rsidP="00BD1597">
            <w:pPr>
              <w:spacing w:line="360" w:lineRule="auto"/>
              <w:jc w:val="center"/>
            </w:pPr>
            <w:r w:rsidRPr="00DD57E0">
              <w:t>1 (</w:t>
            </w:r>
            <w:r w:rsidRPr="00DD57E0">
              <w:rPr>
                <w:b/>
                <w:bCs/>
              </w:rPr>
              <w:t>11.1</w:t>
            </w:r>
            <w:r w:rsidRPr="00DD57E0">
              <w:t>)</w:t>
            </w:r>
          </w:p>
        </w:tc>
        <w:tc>
          <w:tcPr>
            <w:tcW w:w="127" w:type="pct"/>
          </w:tcPr>
          <w:p w:rsidR="00BD1597" w:rsidRPr="00DD57E0" w:rsidRDefault="00BD1597" w:rsidP="00BD1597">
            <w:pPr>
              <w:spacing w:line="360" w:lineRule="auto"/>
            </w:pPr>
          </w:p>
        </w:tc>
        <w:tc>
          <w:tcPr>
            <w:tcW w:w="565" w:type="pct"/>
          </w:tcPr>
          <w:p w:rsidR="00BD1597" w:rsidRPr="00DD57E0" w:rsidRDefault="00BD1597" w:rsidP="00BD1597">
            <w:pPr>
              <w:spacing w:line="360" w:lineRule="auto"/>
            </w:pPr>
          </w:p>
        </w:tc>
        <w:tc>
          <w:tcPr>
            <w:tcW w:w="502" w:type="pct"/>
          </w:tcPr>
          <w:p w:rsidR="00BD1597" w:rsidRPr="00DD57E0" w:rsidRDefault="00BD1597" w:rsidP="00BD1597">
            <w:pPr>
              <w:spacing w:line="360" w:lineRule="auto"/>
            </w:pPr>
          </w:p>
        </w:tc>
        <w:tc>
          <w:tcPr>
            <w:tcW w:w="890" w:type="pct"/>
          </w:tcPr>
          <w:p w:rsidR="00BD1597" w:rsidRPr="00DD57E0" w:rsidRDefault="00BD1597" w:rsidP="00BD1597">
            <w:pPr>
              <w:spacing w:line="360" w:lineRule="auto"/>
            </w:pPr>
          </w:p>
        </w:tc>
      </w:tr>
    </w:tbl>
    <w:p w:rsidR="00BD1597" w:rsidRPr="005029E7" w:rsidRDefault="00BD1597" w:rsidP="005029E7">
      <w:pPr>
        <w:spacing w:before="240" w:line="360" w:lineRule="auto"/>
        <w:rPr>
          <w:rFonts w:ascii="Times New Roman" w:hAnsi="Times New Roman" w:cs="Times New Roman"/>
          <w:b/>
          <w:bCs/>
          <w:sz w:val="28"/>
          <w:szCs w:val="28"/>
        </w:rPr>
      </w:pPr>
      <w:r w:rsidRPr="00865AFB">
        <w:rPr>
          <w:rFonts w:ascii="Times New Roman" w:hAnsi="Times New Roman" w:cs="Times New Roman"/>
          <w:b/>
          <w:bCs/>
          <w:sz w:val="28"/>
          <w:szCs w:val="28"/>
        </w:rPr>
        <w:t>Pregnancy and Labor characteristics</w:t>
      </w:r>
      <w:r>
        <w:rPr>
          <w:rFonts w:ascii="Times New Roman" w:hAnsi="Times New Roman" w:cs="Times New Roman"/>
          <w:b/>
          <w:bCs/>
          <w:sz w:val="28"/>
          <w:szCs w:val="28"/>
        </w:rPr>
        <w:t>:</w:t>
      </w:r>
      <w:bookmarkStart w:id="33" w:name="_Ref67582980"/>
    </w:p>
    <w:p w:rsidR="00BD1597" w:rsidRPr="00B67DC7" w:rsidRDefault="00BD1597" w:rsidP="00BD1597">
      <w:pPr>
        <w:spacing w:line="360" w:lineRule="auto"/>
        <w:jc w:val="both"/>
        <w:rPr>
          <w:rFonts w:ascii="Times New Roman" w:hAnsi="Times New Roman" w:cs="Times New Roman"/>
          <w:sz w:val="24"/>
          <w:szCs w:val="24"/>
        </w:rPr>
      </w:pPr>
      <w:r w:rsidRPr="001578BC">
        <w:rPr>
          <w:rFonts w:ascii="Times New Roman" w:hAnsi="Times New Roman" w:cs="Times New Roman"/>
          <w:b/>
          <w:bCs/>
          <w:i/>
          <w:iCs/>
          <w:color w:val="000000" w:themeColor="text1"/>
          <w:sz w:val="24"/>
          <w:szCs w:val="24"/>
        </w:rPr>
        <w:t xml:space="preserve">Table </w:t>
      </w:r>
      <w:r w:rsidR="002B050D" w:rsidRPr="001578BC">
        <w:rPr>
          <w:rFonts w:ascii="Times New Roman" w:hAnsi="Times New Roman" w:cs="Times New Roman"/>
          <w:b/>
          <w:bCs/>
          <w:i/>
          <w:iCs/>
          <w:color w:val="000000" w:themeColor="text1"/>
          <w:sz w:val="24"/>
          <w:szCs w:val="24"/>
        </w:rPr>
        <w:fldChar w:fldCharType="begin"/>
      </w:r>
      <w:r w:rsidRPr="001578BC">
        <w:rPr>
          <w:rFonts w:ascii="Times New Roman" w:hAnsi="Times New Roman" w:cs="Times New Roman"/>
          <w:b/>
          <w:bCs/>
          <w:i/>
          <w:iCs/>
          <w:color w:val="000000" w:themeColor="text1"/>
          <w:sz w:val="24"/>
          <w:szCs w:val="24"/>
        </w:rPr>
        <w:instrText xml:space="preserve"> SEQ Table \* ARABIC </w:instrText>
      </w:r>
      <w:r w:rsidR="002B050D" w:rsidRPr="001578BC">
        <w:rPr>
          <w:rFonts w:ascii="Times New Roman" w:hAnsi="Times New Roman" w:cs="Times New Roman"/>
          <w:b/>
          <w:bCs/>
          <w:i/>
          <w:iCs/>
          <w:color w:val="000000" w:themeColor="text1"/>
          <w:sz w:val="24"/>
          <w:szCs w:val="24"/>
        </w:rPr>
        <w:fldChar w:fldCharType="separate"/>
      </w:r>
      <w:r>
        <w:rPr>
          <w:rFonts w:ascii="Times New Roman" w:hAnsi="Times New Roman" w:cs="Times New Roman"/>
          <w:b/>
          <w:bCs/>
          <w:i/>
          <w:iCs/>
          <w:noProof/>
          <w:color w:val="000000" w:themeColor="text1"/>
          <w:sz w:val="24"/>
          <w:szCs w:val="24"/>
        </w:rPr>
        <w:t>5</w:t>
      </w:r>
      <w:r w:rsidR="002B050D" w:rsidRPr="001578BC">
        <w:rPr>
          <w:rFonts w:ascii="Times New Roman" w:hAnsi="Times New Roman" w:cs="Times New Roman"/>
          <w:b/>
          <w:bCs/>
          <w:i/>
          <w:iCs/>
          <w:color w:val="000000" w:themeColor="text1"/>
          <w:sz w:val="24"/>
          <w:szCs w:val="24"/>
        </w:rPr>
        <w:fldChar w:fldCharType="end"/>
      </w:r>
      <w:bookmarkEnd w:id="33"/>
      <w:r w:rsidRPr="001578BC">
        <w:rPr>
          <w:rFonts w:ascii="Times New Roman" w:hAnsi="Times New Roman" w:cs="Times New Roman"/>
          <w:b/>
          <w:bCs/>
          <w:i/>
          <w:iCs/>
          <w:color w:val="000000" w:themeColor="text1"/>
          <w:sz w:val="24"/>
          <w:szCs w:val="24"/>
        </w:rPr>
        <w:t>:</w:t>
      </w:r>
      <w:r w:rsidRPr="001578BC">
        <w:rPr>
          <w:rFonts w:ascii="Times New Roman" w:hAnsi="Times New Roman" w:cs="Times New Roman"/>
          <w:color w:val="000000" w:themeColor="text1"/>
          <w:sz w:val="24"/>
          <w:szCs w:val="24"/>
        </w:rPr>
        <w:t xml:space="preserve"> Pregnancy and Labor related characteristics </w:t>
      </w:r>
      <w:r>
        <w:rPr>
          <w:rFonts w:ascii="Times New Roman" w:hAnsi="Times New Roman" w:cs="Times New Roman"/>
          <w:color w:val="000000" w:themeColor="text1"/>
          <w:sz w:val="24"/>
          <w:szCs w:val="24"/>
        </w:rPr>
        <w:t>of the cases and controls, N=660</w:t>
      </w:r>
      <w:r w:rsidRPr="001578BC">
        <w:rPr>
          <w:rFonts w:ascii="Times New Roman" w:hAnsi="Times New Roman" w:cs="Times New Roman"/>
          <w:color w:val="000000" w:themeColor="text1"/>
          <w:sz w:val="24"/>
          <w:szCs w:val="24"/>
        </w:rPr>
        <w:t>.</w:t>
      </w: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000"/>
      </w:tblPr>
      <w:tblGrid>
        <w:gridCol w:w="222"/>
        <w:gridCol w:w="3428"/>
        <w:gridCol w:w="2304"/>
        <w:gridCol w:w="222"/>
        <w:gridCol w:w="2172"/>
        <w:gridCol w:w="1012"/>
      </w:tblGrid>
      <w:tr w:rsidR="00BD1597" w:rsidRPr="00DE1C38" w:rsidTr="00BD1597">
        <w:tc>
          <w:tcPr>
            <w:tcW w:w="3650" w:type="dxa"/>
            <w:gridSpan w:val="2"/>
            <w:tcBorders>
              <w:top w:val="single" w:sz="18" w:space="0" w:color="auto"/>
              <w:bottom w:val="nil"/>
            </w:tcBorders>
          </w:tcPr>
          <w:p w:rsidR="00BD1597" w:rsidRPr="00DE1C38" w:rsidRDefault="00BD1597" w:rsidP="00BD1597">
            <w:pPr>
              <w:autoSpaceDE w:val="0"/>
              <w:autoSpaceDN w:val="0"/>
              <w:adjustRightInd w:val="0"/>
              <w:spacing w:line="360" w:lineRule="auto"/>
              <w:ind w:right="60"/>
              <w:rPr>
                <w:b/>
                <w:bCs/>
                <w:color w:val="000000" w:themeColor="text1"/>
              </w:rPr>
            </w:pPr>
            <w:r w:rsidRPr="00DE1C38">
              <w:rPr>
                <w:b/>
                <w:bCs/>
                <w:color w:val="000000" w:themeColor="text1"/>
              </w:rPr>
              <w:t>Characteristics</w:t>
            </w:r>
          </w:p>
        </w:tc>
        <w:tc>
          <w:tcPr>
            <w:tcW w:w="2304" w:type="dxa"/>
            <w:tcBorders>
              <w:top w:val="single" w:sz="18" w:space="0" w:color="auto"/>
              <w:bottom w:val="single" w:sz="12" w:space="0" w:color="auto"/>
            </w:tcBorders>
          </w:tcPr>
          <w:p w:rsidR="00BD1597" w:rsidRPr="00DE1C38" w:rsidRDefault="00BD1597" w:rsidP="00BD1597">
            <w:pPr>
              <w:autoSpaceDE w:val="0"/>
              <w:autoSpaceDN w:val="0"/>
              <w:adjustRightInd w:val="0"/>
              <w:spacing w:line="360" w:lineRule="auto"/>
              <w:ind w:right="60"/>
              <w:jc w:val="center"/>
              <w:rPr>
                <w:color w:val="000000" w:themeColor="text1"/>
              </w:rPr>
            </w:pPr>
            <w:r>
              <w:rPr>
                <w:color w:val="000000" w:themeColor="text1"/>
              </w:rPr>
              <w:t>Live birth (N=528</w:t>
            </w:r>
            <w:r w:rsidRPr="00DE1C38">
              <w:rPr>
                <w:color w:val="000000" w:themeColor="text1"/>
              </w:rPr>
              <w:t>)</w:t>
            </w:r>
          </w:p>
        </w:tc>
        <w:tc>
          <w:tcPr>
            <w:tcW w:w="0" w:type="auto"/>
            <w:tcBorders>
              <w:top w:val="single" w:sz="18" w:space="0" w:color="auto"/>
              <w:bottom w:val="nil"/>
            </w:tcBorders>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Borders>
              <w:top w:val="single" w:sz="18" w:space="0" w:color="auto"/>
              <w:bottom w:val="single" w:sz="12" w:space="0" w:color="auto"/>
            </w:tcBorders>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Still birth (N=132)</w:t>
            </w:r>
          </w:p>
        </w:tc>
        <w:tc>
          <w:tcPr>
            <w:tcW w:w="1012" w:type="dxa"/>
            <w:tcBorders>
              <w:top w:val="single" w:sz="18" w:space="0" w:color="auto"/>
              <w:bottom w:val="nil"/>
            </w:tcBorders>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tcBorders>
              <w:top w:val="nil"/>
              <w:bottom w:val="single" w:sz="12" w:space="0" w:color="auto"/>
            </w:tcBorders>
          </w:tcPr>
          <w:p w:rsidR="00BD1597" w:rsidRPr="00DE1C38" w:rsidRDefault="00BD1597" w:rsidP="00BD1597">
            <w:pPr>
              <w:autoSpaceDE w:val="0"/>
              <w:autoSpaceDN w:val="0"/>
              <w:adjustRightInd w:val="0"/>
              <w:spacing w:line="360" w:lineRule="auto"/>
              <w:ind w:right="60"/>
              <w:rPr>
                <w:color w:val="000000" w:themeColor="text1"/>
              </w:rPr>
            </w:pPr>
          </w:p>
        </w:tc>
        <w:tc>
          <w:tcPr>
            <w:tcW w:w="3428" w:type="dxa"/>
            <w:tcBorders>
              <w:top w:val="nil"/>
              <w:bottom w:val="single" w:sz="12" w:space="0" w:color="auto"/>
            </w:tcBorders>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Categories</w:t>
            </w:r>
          </w:p>
        </w:tc>
        <w:tc>
          <w:tcPr>
            <w:tcW w:w="2304" w:type="dxa"/>
            <w:tcBorders>
              <w:top w:val="single" w:sz="12" w:space="0" w:color="auto"/>
              <w:bottom w:val="single" w:sz="12" w:space="0" w:color="auto"/>
            </w:tcBorders>
          </w:tcPr>
          <w:p w:rsidR="00BD1597" w:rsidRPr="00DE1C38" w:rsidRDefault="00BD1597" w:rsidP="00BD1597">
            <w:pPr>
              <w:autoSpaceDE w:val="0"/>
              <w:autoSpaceDN w:val="0"/>
              <w:adjustRightInd w:val="0"/>
              <w:spacing w:line="360" w:lineRule="auto"/>
              <w:ind w:right="60"/>
              <w:jc w:val="center"/>
              <w:rPr>
                <w:b/>
                <w:bCs/>
                <w:color w:val="000000" w:themeColor="text1"/>
              </w:rPr>
            </w:pPr>
            <w:r w:rsidRPr="00DE1C38">
              <w:rPr>
                <w:color w:val="000000" w:themeColor="text1"/>
              </w:rPr>
              <w:t>n</w:t>
            </w:r>
            <w:r w:rsidRPr="00DE1C38">
              <w:rPr>
                <w:b/>
                <w:bCs/>
                <w:color w:val="000000" w:themeColor="text1"/>
              </w:rPr>
              <w:t xml:space="preserve"> (%)</w:t>
            </w:r>
          </w:p>
        </w:tc>
        <w:tc>
          <w:tcPr>
            <w:tcW w:w="0" w:type="auto"/>
            <w:tcBorders>
              <w:top w:val="nil"/>
              <w:bottom w:val="single" w:sz="12" w:space="0" w:color="auto"/>
            </w:tcBorders>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Borders>
              <w:top w:val="single" w:sz="12" w:space="0" w:color="auto"/>
              <w:bottom w:val="single" w:sz="12" w:space="0" w:color="auto"/>
            </w:tcBorders>
          </w:tcPr>
          <w:p w:rsidR="00BD1597" w:rsidRPr="00DE1C38" w:rsidRDefault="00BD1597" w:rsidP="00BD1597">
            <w:pPr>
              <w:autoSpaceDE w:val="0"/>
              <w:autoSpaceDN w:val="0"/>
              <w:adjustRightInd w:val="0"/>
              <w:spacing w:line="360" w:lineRule="auto"/>
              <w:ind w:right="60"/>
              <w:jc w:val="center"/>
              <w:rPr>
                <w:b/>
                <w:bCs/>
                <w:color w:val="000000" w:themeColor="text1"/>
              </w:rPr>
            </w:pPr>
            <w:r w:rsidRPr="00DE1C38">
              <w:rPr>
                <w:color w:val="000000" w:themeColor="text1"/>
              </w:rPr>
              <w:t>n</w:t>
            </w:r>
            <w:r w:rsidRPr="00DE1C38">
              <w:rPr>
                <w:b/>
                <w:bCs/>
                <w:color w:val="000000" w:themeColor="text1"/>
              </w:rPr>
              <w:t xml:space="preserve"> (%)</w:t>
            </w:r>
          </w:p>
        </w:tc>
        <w:tc>
          <w:tcPr>
            <w:tcW w:w="1012" w:type="dxa"/>
            <w:tcBorders>
              <w:top w:val="nil"/>
              <w:bottom w:val="single" w:sz="12" w:space="0" w:color="auto"/>
            </w:tcBorders>
          </w:tcPr>
          <w:p w:rsidR="00BD1597" w:rsidRPr="00DE1C38" w:rsidRDefault="00BD1597" w:rsidP="00BD1597">
            <w:pPr>
              <w:autoSpaceDE w:val="0"/>
              <w:autoSpaceDN w:val="0"/>
              <w:adjustRightInd w:val="0"/>
              <w:spacing w:line="360" w:lineRule="auto"/>
              <w:ind w:right="60"/>
              <w:jc w:val="center"/>
              <w:rPr>
                <w:i/>
                <w:iCs/>
                <w:color w:val="000000" w:themeColor="text1"/>
              </w:rPr>
            </w:pPr>
            <w:r w:rsidRPr="00DE1C38">
              <w:rPr>
                <w:i/>
                <w:iCs/>
                <w:color w:val="000000" w:themeColor="text1"/>
              </w:rPr>
              <w:t>p value</w:t>
            </w: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Obstetric complication</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0.052</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Yes</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w:t>
            </w:r>
            <w:r>
              <w:rPr>
                <w:color w:val="000000" w:themeColor="text1"/>
              </w:rPr>
              <w:t>64</w:t>
            </w:r>
            <w:r w:rsidRPr="00DE1C38">
              <w:rPr>
                <w:b/>
                <w:bCs/>
                <w:color w:val="000000" w:themeColor="text1"/>
              </w:rPr>
              <w:t xml:space="preserve"> (69.5)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103</w:t>
            </w:r>
            <w:r w:rsidRPr="00DE1C38">
              <w:rPr>
                <w:b/>
                <w:bCs/>
                <w:color w:val="000000" w:themeColor="text1"/>
              </w:rPr>
              <w:t xml:space="preserve"> (78.0)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No</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164</w:t>
            </w:r>
            <w:r w:rsidRPr="00DE1C38">
              <w:rPr>
                <w:b/>
                <w:bCs/>
                <w:color w:val="000000" w:themeColor="text1"/>
              </w:rPr>
              <w:t xml:space="preserve"> (30.5)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29</w:t>
            </w:r>
            <w:r w:rsidRPr="00DE1C38">
              <w:rPr>
                <w:b/>
                <w:bCs/>
                <w:color w:val="000000" w:themeColor="text1"/>
              </w:rPr>
              <w:t xml:space="preserve"> (22.0)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Obstetric complication type (n=476)</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&lt;0.001</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bookmarkStart w:id="34" w:name="_Hlk66869517"/>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PIH</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Pr>
                <w:color w:val="000000" w:themeColor="text1"/>
              </w:rPr>
              <w:t>86</w:t>
            </w:r>
            <w:r w:rsidRPr="00DE1C38">
              <w:rPr>
                <w:b/>
                <w:bCs/>
                <w:color w:val="000000" w:themeColor="text1"/>
              </w:rPr>
              <w:t xml:space="preserve"> (25.5)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42</w:t>
            </w:r>
            <w:r w:rsidRPr="00DE1C38">
              <w:rPr>
                <w:b/>
                <w:bCs/>
                <w:color w:val="000000" w:themeColor="text1"/>
              </w:rPr>
              <w:t xml:space="preserve"> (40.8)</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bookmarkEnd w:id="34"/>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APH</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35</w:t>
            </w:r>
            <w:r w:rsidRPr="00DE1C38">
              <w:rPr>
                <w:b/>
                <w:bCs/>
                <w:color w:val="000000" w:themeColor="text1"/>
              </w:rPr>
              <w:t xml:space="preserve"> (9.4)</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14</w:t>
            </w:r>
            <w:r w:rsidRPr="00DE1C38">
              <w:rPr>
                <w:b/>
                <w:bCs/>
                <w:color w:val="000000" w:themeColor="text1"/>
              </w:rPr>
              <w:t xml:space="preserve"> (13.6)</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Oligohydramnios</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43</w:t>
            </w:r>
            <w:r w:rsidRPr="00DE1C38">
              <w:rPr>
                <w:b/>
                <w:bCs/>
                <w:color w:val="000000" w:themeColor="text1"/>
              </w:rPr>
              <w:t xml:space="preserve"> (11.5)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w:t>
            </w:r>
            <w:r w:rsidRPr="00DE1C38">
              <w:rPr>
                <w:b/>
                <w:bCs/>
                <w:color w:val="000000" w:themeColor="text1"/>
              </w:rPr>
              <w:t xml:space="preserve"> (2.9)</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PROM</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73</w:t>
            </w:r>
            <w:r w:rsidRPr="00DE1C38">
              <w:rPr>
                <w:b/>
                <w:bCs/>
                <w:color w:val="000000" w:themeColor="text1"/>
              </w:rPr>
              <w:t xml:space="preserve"> (19.6)</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7</w:t>
            </w:r>
            <w:r w:rsidRPr="00DE1C38">
              <w:rPr>
                <w:b/>
                <w:bCs/>
                <w:color w:val="000000" w:themeColor="text1"/>
              </w:rPr>
              <w:t xml:space="preserve"> (6.8)</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RH sensitized</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w:t>
            </w:r>
            <w:r w:rsidRPr="00DE1C38">
              <w:rPr>
                <w:b/>
                <w:bCs/>
                <w:color w:val="000000" w:themeColor="text1"/>
              </w:rPr>
              <w:t xml:space="preserve"> (0.5)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w:t>
            </w:r>
            <w:r w:rsidRPr="00DE1C38">
              <w:rPr>
                <w:b/>
                <w:bCs/>
                <w:color w:val="000000" w:themeColor="text1"/>
              </w:rPr>
              <w:t xml:space="preserve"> (1.9)</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Preterm</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6</w:t>
            </w:r>
            <w:r w:rsidRPr="00DE1C38">
              <w:rPr>
                <w:b/>
                <w:bCs/>
                <w:color w:val="000000" w:themeColor="text1"/>
              </w:rPr>
              <w:t xml:space="preserve"> (1.6)</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8</w:t>
            </w:r>
            <w:r w:rsidRPr="00DE1C38">
              <w:rPr>
                <w:b/>
                <w:bCs/>
                <w:color w:val="000000" w:themeColor="text1"/>
              </w:rPr>
              <w:t xml:space="preserve"> (7.8)</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Previous C/S scar</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67</w:t>
            </w:r>
            <w:r w:rsidRPr="00DE1C38">
              <w:rPr>
                <w:b/>
                <w:bCs/>
                <w:color w:val="000000" w:themeColor="text1"/>
              </w:rPr>
              <w:t xml:space="preserve"> (18.0)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8</w:t>
            </w:r>
            <w:r w:rsidRPr="00DE1C38">
              <w:rPr>
                <w:b/>
                <w:bCs/>
                <w:color w:val="000000" w:themeColor="text1"/>
              </w:rPr>
              <w:t xml:space="preserve"> (7.8)</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IUGR</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13</w:t>
            </w:r>
            <w:r w:rsidRPr="00DE1C38">
              <w:rPr>
                <w:b/>
                <w:bCs/>
                <w:color w:val="000000" w:themeColor="text1"/>
              </w:rPr>
              <w:t xml:space="preserve"> (3.5)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w:t>
            </w:r>
            <w:r w:rsidRPr="00DE1C38">
              <w:rPr>
                <w:b/>
                <w:bCs/>
                <w:color w:val="000000" w:themeColor="text1"/>
              </w:rPr>
              <w:t xml:space="preserve"> (1.9)</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Other</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39</w:t>
            </w:r>
            <w:r w:rsidRPr="00DE1C38">
              <w:rPr>
                <w:b/>
                <w:bCs/>
                <w:color w:val="000000" w:themeColor="text1"/>
              </w:rPr>
              <w:t xml:space="preserve"> (10.5)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17</w:t>
            </w:r>
            <w:r w:rsidRPr="00DE1C38">
              <w:rPr>
                <w:b/>
                <w:bCs/>
                <w:color w:val="000000" w:themeColor="text1"/>
              </w:rPr>
              <w:t xml:space="preserve"> (16.5)</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Use of partograph</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0.001</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Yes</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w:t>
            </w:r>
            <w:r>
              <w:rPr>
                <w:color w:val="000000" w:themeColor="text1"/>
              </w:rPr>
              <w:t>1</w:t>
            </w:r>
            <w:r w:rsidRPr="00DE1C38">
              <w:rPr>
                <w:color w:val="000000" w:themeColor="text1"/>
              </w:rPr>
              <w:t>2</w:t>
            </w:r>
            <w:r w:rsidRPr="00DE1C38">
              <w:rPr>
                <w:b/>
                <w:bCs/>
                <w:color w:val="000000" w:themeColor="text1"/>
              </w:rPr>
              <w:t xml:space="preserve"> (59.8)</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57</w:t>
            </w:r>
            <w:r w:rsidRPr="00DE1C38">
              <w:rPr>
                <w:b/>
                <w:bCs/>
                <w:color w:val="000000" w:themeColor="text1"/>
              </w:rPr>
              <w:t xml:space="preserve"> (43.2)</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No</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216</w:t>
            </w:r>
            <w:r w:rsidRPr="00DE1C38">
              <w:rPr>
                <w:b/>
                <w:bCs/>
                <w:color w:val="000000" w:themeColor="text1"/>
              </w:rPr>
              <w:t xml:space="preserve"> (40.2)</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75</w:t>
            </w:r>
            <w:r w:rsidRPr="00DE1C38">
              <w:rPr>
                <w:b/>
                <w:bCs/>
                <w:color w:val="000000" w:themeColor="text1"/>
              </w:rPr>
              <w:t xml:space="preserve"> (56.8)</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Labor complication</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0.093</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Yes</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205</w:t>
            </w:r>
            <w:r w:rsidRPr="00DE1C38">
              <w:rPr>
                <w:b/>
                <w:bCs/>
                <w:color w:val="000000" w:themeColor="text1"/>
              </w:rPr>
              <w:t xml:space="preserve"> (38.2)</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40</w:t>
            </w:r>
            <w:r w:rsidRPr="00DE1C38">
              <w:rPr>
                <w:b/>
                <w:bCs/>
                <w:color w:val="000000" w:themeColor="text1"/>
              </w:rPr>
              <w:t xml:space="preserve"> (30.3)</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No</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Pr>
                <w:color w:val="000000" w:themeColor="text1"/>
              </w:rPr>
              <w:t>3</w:t>
            </w:r>
            <w:r w:rsidRPr="00DE1C38">
              <w:rPr>
                <w:color w:val="000000" w:themeColor="text1"/>
              </w:rPr>
              <w:t>2</w:t>
            </w:r>
            <w:r>
              <w:rPr>
                <w:color w:val="000000" w:themeColor="text1"/>
              </w:rPr>
              <w:t>3</w:t>
            </w:r>
            <w:r w:rsidRPr="00DE1C38">
              <w:rPr>
                <w:b/>
                <w:bCs/>
                <w:color w:val="000000" w:themeColor="text1"/>
              </w:rPr>
              <w:t xml:space="preserve"> (61.8)</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92</w:t>
            </w:r>
            <w:r w:rsidRPr="00DE1C38">
              <w:rPr>
                <w:b/>
                <w:bCs/>
                <w:color w:val="000000" w:themeColor="text1"/>
              </w:rPr>
              <w:t xml:space="preserve"> (69.7)</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Labor complication type (n=245)</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0.010</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bookmarkStart w:id="35" w:name="_Hlk66873927"/>
          </w:p>
        </w:tc>
        <w:tc>
          <w:tcPr>
            <w:tcW w:w="3428" w:type="dxa"/>
          </w:tcPr>
          <w:p w:rsidR="00BD1597" w:rsidRPr="00DE1C38" w:rsidRDefault="00BD1597" w:rsidP="00BD1597">
            <w:pPr>
              <w:autoSpaceDE w:val="0"/>
              <w:autoSpaceDN w:val="0"/>
              <w:adjustRightInd w:val="0"/>
              <w:spacing w:line="360" w:lineRule="auto"/>
              <w:ind w:right="60"/>
              <w:rPr>
                <w:color w:val="000000" w:themeColor="text1"/>
              </w:rPr>
            </w:pPr>
            <w:bookmarkStart w:id="36" w:name="_Hlk66874042"/>
            <w:r w:rsidRPr="00DE1C38">
              <w:rPr>
                <w:color w:val="000000" w:themeColor="text1"/>
              </w:rPr>
              <w:t>NRFHRP</w:t>
            </w:r>
            <w:bookmarkEnd w:id="36"/>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85</w:t>
            </w:r>
            <w:r w:rsidRPr="00DE1C38">
              <w:rPr>
                <w:b/>
                <w:bCs/>
                <w:color w:val="000000" w:themeColor="text1"/>
              </w:rPr>
              <w:t xml:space="preserve"> (41.5)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10</w:t>
            </w:r>
            <w:r w:rsidRPr="00DE1C38">
              <w:rPr>
                <w:b/>
                <w:bCs/>
                <w:color w:val="000000" w:themeColor="text1"/>
              </w:rPr>
              <w:t xml:space="preserve"> (25.0)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bookmarkEnd w:id="35"/>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Prolonged labor</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w:t>
            </w:r>
            <w:r>
              <w:rPr>
                <w:color w:val="000000" w:themeColor="text1"/>
              </w:rPr>
              <w:t>0</w:t>
            </w:r>
            <w:r w:rsidRPr="00DE1C38">
              <w:rPr>
                <w:b/>
                <w:bCs/>
                <w:color w:val="000000" w:themeColor="text1"/>
              </w:rPr>
              <w:t xml:space="preserve"> (19.0)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9</w:t>
            </w:r>
            <w:r w:rsidRPr="00DE1C38">
              <w:rPr>
                <w:b/>
                <w:bCs/>
                <w:color w:val="000000" w:themeColor="text1"/>
              </w:rPr>
              <w:t xml:space="preserve"> (22.5)</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Malpresentation/ Malposition</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43</w:t>
            </w:r>
            <w:r w:rsidRPr="00DE1C38">
              <w:rPr>
                <w:b/>
                <w:bCs/>
                <w:color w:val="000000" w:themeColor="text1"/>
              </w:rPr>
              <w:t xml:space="preserve"> (21.0)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10</w:t>
            </w:r>
            <w:r w:rsidRPr="00DE1C38">
              <w:rPr>
                <w:b/>
                <w:bCs/>
                <w:color w:val="000000" w:themeColor="text1"/>
              </w:rPr>
              <w:t xml:space="preserve"> (25.0)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Obstructed labor</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0</w:t>
            </w:r>
            <w:r w:rsidRPr="00DE1C38">
              <w:rPr>
                <w:b/>
                <w:bCs/>
                <w:color w:val="000000" w:themeColor="text1"/>
              </w:rPr>
              <w:t xml:space="preserve"> (0.0)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w:t>
            </w:r>
            <w:r w:rsidRPr="00DE1C38">
              <w:rPr>
                <w:b/>
                <w:bCs/>
                <w:color w:val="000000" w:themeColor="text1"/>
              </w:rPr>
              <w:t xml:space="preserve"> (5.0)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Uterine rupture</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w:t>
            </w:r>
            <w:r w:rsidRPr="00DE1C38">
              <w:rPr>
                <w:b/>
                <w:bCs/>
                <w:color w:val="000000" w:themeColor="text1"/>
              </w:rPr>
              <w:t xml:space="preserve"> (0.5)</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w:t>
            </w:r>
            <w:r w:rsidRPr="00DE1C38">
              <w:rPr>
                <w:b/>
                <w:bCs/>
                <w:color w:val="000000" w:themeColor="text1"/>
              </w:rPr>
              <w:t xml:space="preserve"> (5.0)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Other</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37</w:t>
            </w:r>
            <w:r w:rsidRPr="00DE1C38">
              <w:rPr>
                <w:b/>
                <w:bCs/>
                <w:color w:val="000000" w:themeColor="text1"/>
              </w:rPr>
              <w:t xml:space="preserve"> (18.0)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7</w:t>
            </w:r>
            <w:r w:rsidRPr="00DE1C38">
              <w:rPr>
                <w:b/>
                <w:bCs/>
                <w:color w:val="000000" w:themeColor="text1"/>
              </w:rPr>
              <w:t xml:space="preserve"> (17.5)</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Mode of delivery</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&lt;0.001</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SVD</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Pr>
                <w:color w:val="000000" w:themeColor="text1"/>
              </w:rPr>
              <w:t>299</w:t>
            </w:r>
            <w:r w:rsidRPr="00DE1C38">
              <w:rPr>
                <w:b/>
                <w:bCs/>
                <w:color w:val="000000" w:themeColor="text1"/>
              </w:rPr>
              <w:t xml:space="preserve"> (57.4)</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107</w:t>
            </w:r>
            <w:r w:rsidRPr="00DE1C38">
              <w:rPr>
                <w:b/>
                <w:bCs/>
                <w:color w:val="000000" w:themeColor="text1"/>
              </w:rPr>
              <w:t xml:space="preserve"> (81.1)</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C/S</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204</w:t>
            </w:r>
            <w:r w:rsidRPr="00DE1C38">
              <w:rPr>
                <w:b/>
                <w:bCs/>
                <w:color w:val="000000" w:themeColor="text1"/>
              </w:rPr>
              <w:t xml:space="preserve"> (38.0)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24</w:t>
            </w:r>
            <w:r w:rsidRPr="00DE1C38">
              <w:rPr>
                <w:b/>
                <w:bCs/>
                <w:color w:val="000000" w:themeColor="text1"/>
              </w:rPr>
              <w:t xml:space="preserve"> (18.2)</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Instrument delivery</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25</w:t>
            </w:r>
            <w:r w:rsidRPr="00DE1C38">
              <w:rPr>
                <w:b/>
                <w:bCs/>
                <w:color w:val="000000" w:themeColor="text1"/>
              </w:rPr>
              <w:t xml:space="preserve"> (4.7)</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Pr>
                <w:b/>
                <w:bCs/>
                <w:color w:val="000000" w:themeColor="text1"/>
              </w:rPr>
              <w:t>1</w:t>
            </w:r>
            <w:r w:rsidRPr="00DE1C38">
              <w:rPr>
                <w:b/>
                <w:bCs/>
                <w:color w:val="000000" w:themeColor="text1"/>
              </w:rPr>
              <w:t xml:space="preserve"> (0.0)</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0" w:type="auto"/>
            <w:vMerge/>
          </w:tcPr>
          <w:p w:rsidR="00BD1597" w:rsidRPr="00DE1C38" w:rsidRDefault="00BD1597" w:rsidP="00BD1597">
            <w:pPr>
              <w:autoSpaceDE w:val="0"/>
              <w:autoSpaceDN w:val="0"/>
              <w:adjustRightInd w:val="0"/>
              <w:spacing w:line="360" w:lineRule="auto"/>
              <w:rPr>
                <w:b/>
                <w:bCs/>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Destructive delivery</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0</w:t>
            </w:r>
            <w:r w:rsidRPr="00DE1C38">
              <w:rPr>
                <w:b/>
                <w:bCs/>
                <w:color w:val="000000" w:themeColor="text1"/>
              </w:rPr>
              <w:t xml:space="preserve"> (0.0)</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1</w:t>
            </w:r>
            <w:r w:rsidRPr="00DE1C38">
              <w:rPr>
                <w:b/>
                <w:bCs/>
                <w:color w:val="000000" w:themeColor="text1"/>
              </w:rPr>
              <w:t xml:space="preserve"> (0.8)</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r w:rsidR="00BD1597" w:rsidRPr="00DE1C38" w:rsidTr="00BD1597">
        <w:tc>
          <w:tcPr>
            <w:tcW w:w="3650" w:type="dxa"/>
            <w:gridSpan w:val="2"/>
          </w:tcPr>
          <w:p w:rsidR="00BD1597" w:rsidRPr="00DE1C38" w:rsidRDefault="00BD1597" w:rsidP="00BD1597">
            <w:pPr>
              <w:autoSpaceDE w:val="0"/>
              <w:autoSpaceDN w:val="0"/>
              <w:adjustRightInd w:val="0"/>
              <w:spacing w:line="360" w:lineRule="auto"/>
              <w:ind w:right="60"/>
              <w:rPr>
                <w:color w:val="000000" w:themeColor="text1"/>
              </w:rPr>
            </w:pPr>
            <w:r w:rsidRPr="00DE1C38">
              <w:rPr>
                <w:b/>
                <w:bCs/>
                <w:color w:val="000000" w:themeColor="text1"/>
              </w:rPr>
              <w:t>Birth Weight</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&lt;0.001</w:t>
            </w:r>
          </w:p>
        </w:tc>
      </w:tr>
      <w:tr w:rsidR="00BD1597" w:rsidRPr="00DE1C38" w:rsidTr="00BD1597">
        <w:tc>
          <w:tcPr>
            <w:tcW w:w="0" w:type="auto"/>
            <w:vMerge w:val="restart"/>
          </w:tcPr>
          <w:p w:rsidR="00BD1597" w:rsidRPr="00DE1C38" w:rsidRDefault="00BD1597" w:rsidP="00BD1597">
            <w:pPr>
              <w:autoSpaceDE w:val="0"/>
              <w:autoSpaceDN w:val="0"/>
              <w:adjustRightInd w:val="0"/>
              <w:spacing w:line="360" w:lineRule="auto"/>
              <w:ind w:right="60"/>
              <w:rPr>
                <w:b/>
                <w:bCs/>
                <w:color w:val="000000" w:themeColor="text1"/>
              </w:rPr>
            </w:pPr>
            <w:bookmarkStart w:id="37" w:name="_Hlk66874344"/>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LBW</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81</w:t>
            </w:r>
            <w:r w:rsidRPr="00DE1C38">
              <w:rPr>
                <w:b/>
                <w:bCs/>
                <w:color w:val="000000" w:themeColor="text1"/>
              </w:rPr>
              <w:t xml:space="preserve"> (15.1)</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76</w:t>
            </w:r>
            <w:r w:rsidRPr="00DE1C38">
              <w:rPr>
                <w:b/>
                <w:bCs/>
                <w:color w:val="000000" w:themeColor="text1"/>
              </w:rPr>
              <w:t xml:space="preserve"> (57.6)</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bookmarkEnd w:id="37"/>
      <w:tr w:rsidR="00BD1597" w:rsidRPr="00DE1C38" w:rsidTr="00BD1597">
        <w:tc>
          <w:tcPr>
            <w:tcW w:w="0" w:type="auto"/>
            <w:vMerge/>
          </w:tcPr>
          <w:p w:rsidR="00BD1597" w:rsidRPr="00DE1C38" w:rsidRDefault="00BD1597" w:rsidP="00BD1597">
            <w:pPr>
              <w:autoSpaceDE w:val="0"/>
              <w:autoSpaceDN w:val="0"/>
              <w:adjustRightInd w:val="0"/>
              <w:spacing w:line="360" w:lineRule="auto"/>
              <w:rPr>
                <w:color w:val="000000" w:themeColor="text1"/>
              </w:rPr>
            </w:pPr>
          </w:p>
        </w:tc>
        <w:tc>
          <w:tcPr>
            <w:tcW w:w="3428" w:type="dxa"/>
          </w:tcPr>
          <w:p w:rsidR="00BD1597" w:rsidRPr="00DE1C38" w:rsidRDefault="00BD1597" w:rsidP="00BD1597">
            <w:pPr>
              <w:autoSpaceDE w:val="0"/>
              <w:autoSpaceDN w:val="0"/>
              <w:adjustRightInd w:val="0"/>
              <w:spacing w:line="360" w:lineRule="auto"/>
              <w:ind w:right="60"/>
              <w:rPr>
                <w:color w:val="000000" w:themeColor="text1"/>
              </w:rPr>
            </w:pPr>
            <w:r w:rsidRPr="00DE1C38">
              <w:rPr>
                <w:color w:val="000000" w:themeColor="text1"/>
              </w:rPr>
              <w:t>Normal/Macrosomia</w:t>
            </w:r>
          </w:p>
        </w:tc>
        <w:tc>
          <w:tcPr>
            <w:tcW w:w="2304"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4</w:t>
            </w:r>
            <w:r>
              <w:rPr>
                <w:color w:val="000000" w:themeColor="text1"/>
              </w:rPr>
              <w:t>47</w:t>
            </w:r>
            <w:r w:rsidRPr="00DE1C38">
              <w:rPr>
                <w:b/>
                <w:bCs/>
                <w:color w:val="000000" w:themeColor="text1"/>
              </w:rPr>
              <w:t xml:space="preserve"> (84.9)</w:t>
            </w:r>
          </w:p>
        </w:tc>
        <w:tc>
          <w:tcPr>
            <w:tcW w:w="0" w:type="auto"/>
          </w:tcPr>
          <w:p w:rsidR="00BD1597" w:rsidRPr="00DE1C38" w:rsidRDefault="00BD1597" w:rsidP="00BD1597">
            <w:pPr>
              <w:autoSpaceDE w:val="0"/>
              <w:autoSpaceDN w:val="0"/>
              <w:adjustRightInd w:val="0"/>
              <w:spacing w:line="360" w:lineRule="auto"/>
              <w:ind w:right="60"/>
              <w:jc w:val="center"/>
              <w:rPr>
                <w:color w:val="000000" w:themeColor="text1"/>
              </w:rPr>
            </w:pPr>
          </w:p>
        </w:tc>
        <w:tc>
          <w:tcPr>
            <w:tcW w:w="2172" w:type="dxa"/>
          </w:tcPr>
          <w:p w:rsidR="00BD1597" w:rsidRPr="00DE1C38" w:rsidRDefault="00BD1597" w:rsidP="00BD1597">
            <w:pPr>
              <w:autoSpaceDE w:val="0"/>
              <w:autoSpaceDN w:val="0"/>
              <w:adjustRightInd w:val="0"/>
              <w:spacing w:line="360" w:lineRule="auto"/>
              <w:ind w:right="60"/>
              <w:jc w:val="center"/>
              <w:rPr>
                <w:color w:val="000000" w:themeColor="text1"/>
              </w:rPr>
            </w:pPr>
            <w:r w:rsidRPr="00DE1C38">
              <w:rPr>
                <w:color w:val="000000" w:themeColor="text1"/>
              </w:rPr>
              <w:t>56</w:t>
            </w:r>
            <w:r w:rsidRPr="00DE1C38">
              <w:rPr>
                <w:b/>
                <w:bCs/>
                <w:color w:val="000000" w:themeColor="text1"/>
              </w:rPr>
              <w:t xml:space="preserve"> (42.4)</w:t>
            </w:r>
          </w:p>
        </w:tc>
        <w:tc>
          <w:tcPr>
            <w:tcW w:w="1012" w:type="dxa"/>
          </w:tcPr>
          <w:p w:rsidR="00BD1597" w:rsidRPr="00DE1C38" w:rsidRDefault="00BD1597" w:rsidP="00BD1597">
            <w:pPr>
              <w:autoSpaceDE w:val="0"/>
              <w:autoSpaceDN w:val="0"/>
              <w:adjustRightInd w:val="0"/>
              <w:spacing w:line="360" w:lineRule="auto"/>
              <w:ind w:right="60"/>
              <w:jc w:val="center"/>
              <w:rPr>
                <w:color w:val="000000" w:themeColor="text1"/>
              </w:rPr>
            </w:pPr>
          </w:p>
        </w:tc>
      </w:tr>
    </w:tbl>
    <w:p w:rsidR="00BD1597" w:rsidRPr="00B67DC7" w:rsidRDefault="00BD1597" w:rsidP="00BD1597">
      <w:pPr>
        <w:spacing w:line="360" w:lineRule="auto"/>
      </w:pPr>
      <w:r w:rsidRPr="00BA3E61">
        <w:rPr>
          <w:rFonts w:ascii="Times New Roman" w:hAnsi="Times New Roman" w:cs="Times New Roman"/>
          <w:b/>
          <w:bCs/>
          <w:sz w:val="24"/>
          <w:szCs w:val="24"/>
        </w:rPr>
        <w:t>N.B.</w:t>
      </w:r>
      <w:r w:rsidR="006128C6">
        <w:rPr>
          <w:rFonts w:ascii="Times New Roman" w:hAnsi="Times New Roman" w:cs="Times New Roman"/>
          <w:b/>
          <w:bCs/>
          <w:sz w:val="24"/>
          <w:szCs w:val="24"/>
        </w:rPr>
        <w:t xml:space="preserve"> </w:t>
      </w:r>
      <w:r w:rsidRPr="00BA3E61">
        <w:rPr>
          <w:rFonts w:ascii="Times New Roman" w:hAnsi="Times New Roman" w:cs="Times New Roman"/>
        </w:rPr>
        <w:t>The p values are for chi-square test of association between outcome and the predictors</w:t>
      </w: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5029E7" w:rsidP="00BD1597">
      <w:pPr>
        <w:spacing w:line="360" w:lineRule="auto"/>
        <w:rPr>
          <w:rFonts w:ascii="Times New Roman" w:hAnsi="Times New Roman" w:cs="Times New Roman"/>
          <w:b/>
          <w:bCs/>
          <w:sz w:val="28"/>
          <w:szCs w:val="28"/>
        </w:rPr>
      </w:pPr>
    </w:p>
    <w:p w:rsidR="005029E7" w:rsidRDefault="00BD1597" w:rsidP="005029E7">
      <w:pPr>
        <w:spacing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Factors Associated With S</w:t>
      </w:r>
      <w:r w:rsidRPr="00865AFB">
        <w:rPr>
          <w:rFonts w:ascii="Times New Roman" w:hAnsi="Times New Roman" w:cs="Times New Roman"/>
          <w:b/>
          <w:bCs/>
          <w:sz w:val="28"/>
          <w:szCs w:val="28"/>
        </w:rPr>
        <w:t>tillbirth:</w:t>
      </w:r>
      <w:bookmarkStart w:id="38" w:name="_Ref67583028"/>
    </w:p>
    <w:p w:rsidR="00BD1597" w:rsidRPr="005029E7" w:rsidRDefault="00BD1597" w:rsidP="005029E7">
      <w:pPr>
        <w:spacing w:line="360" w:lineRule="auto"/>
        <w:rPr>
          <w:rFonts w:ascii="Times New Roman" w:hAnsi="Times New Roman" w:cs="Times New Roman"/>
          <w:b/>
          <w:bCs/>
        </w:rPr>
      </w:pPr>
      <w:r w:rsidRPr="005029E7">
        <w:rPr>
          <w:rFonts w:ascii="Times New Roman" w:hAnsi="Times New Roman" w:cs="Times New Roman"/>
          <w:b/>
          <w:bCs/>
          <w:i/>
          <w:iCs/>
          <w:color w:val="000000" w:themeColor="text1"/>
        </w:rPr>
        <w:t xml:space="preserve">Table </w:t>
      </w:r>
      <w:r w:rsidR="002B050D" w:rsidRPr="005029E7">
        <w:rPr>
          <w:rFonts w:ascii="Times New Roman" w:hAnsi="Times New Roman" w:cs="Times New Roman"/>
          <w:b/>
          <w:bCs/>
          <w:i/>
          <w:iCs/>
          <w:color w:val="000000" w:themeColor="text1"/>
        </w:rPr>
        <w:fldChar w:fldCharType="begin"/>
      </w:r>
      <w:r w:rsidRPr="005029E7">
        <w:rPr>
          <w:rFonts w:ascii="Times New Roman" w:hAnsi="Times New Roman" w:cs="Times New Roman"/>
          <w:b/>
          <w:bCs/>
          <w:i/>
          <w:iCs/>
          <w:color w:val="000000" w:themeColor="text1"/>
        </w:rPr>
        <w:instrText xml:space="preserve"> SEQ Table \* ARABIC </w:instrText>
      </w:r>
      <w:r w:rsidR="002B050D" w:rsidRPr="005029E7">
        <w:rPr>
          <w:rFonts w:ascii="Times New Roman" w:hAnsi="Times New Roman" w:cs="Times New Roman"/>
          <w:b/>
          <w:bCs/>
          <w:i/>
          <w:iCs/>
          <w:color w:val="000000" w:themeColor="text1"/>
        </w:rPr>
        <w:fldChar w:fldCharType="separate"/>
      </w:r>
      <w:r w:rsidRPr="005029E7">
        <w:rPr>
          <w:rFonts w:ascii="Times New Roman" w:hAnsi="Times New Roman" w:cs="Times New Roman"/>
          <w:b/>
          <w:bCs/>
          <w:i/>
          <w:iCs/>
          <w:noProof/>
          <w:color w:val="000000" w:themeColor="text1"/>
        </w:rPr>
        <w:t>6</w:t>
      </w:r>
      <w:r w:rsidR="002B050D" w:rsidRPr="005029E7">
        <w:rPr>
          <w:rFonts w:ascii="Times New Roman" w:hAnsi="Times New Roman" w:cs="Times New Roman"/>
          <w:b/>
          <w:bCs/>
          <w:i/>
          <w:iCs/>
          <w:color w:val="000000" w:themeColor="text1"/>
        </w:rPr>
        <w:fldChar w:fldCharType="end"/>
      </w:r>
      <w:bookmarkEnd w:id="38"/>
      <w:r w:rsidRPr="005029E7">
        <w:rPr>
          <w:rFonts w:ascii="Times New Roman" w:hAnsi="Times New Roman" w:cs="Times New Roman"/>
          <w:b/>
          <w:bCs/>
          <w:i/>
          <w:iCs/>
          <w:color w:val="000000" w:themeColor="text1"/>
        </w:rPr>
        <w:t>:</w:t>
      </w:r>
      <w:r w:rsidRPr="005029E7">
        <w:rPr>
          <w:rFonts w:ascii="Times New Roman" w:hAnsi="Times New Roman" w:cs="Times New Roman"/>
          <w:color w:val="000000" w:themeColor="text1"/>
        </w:rPr>
        <w:t xml:space="preserve"> Predictors of still birth among mothers who delivered at St. Paul’s Hospital Millennium Medical College, N=660.</w:t>
      </w:r>
    </w:p>
    <w:tbl>
      <w:tblPr>
        <w:tblW w:w="4897" w:type="pct"/>
        <w:tblBorders>
          <w:top w:val="single" w:sz="18" w:space="0" w:color="auto"/>
          <w:bottom w:val="single" w:sz="18" w:space="0" w:color="auto"/>
        </w:tblBorders>
        <w:tblLook w:val="04A0"/>
      </w:tblPr>
      <w:tblGrid>
        <w:gridCol w:w="605"/>
        <w:gridCol w:w="3140"/>
        <w:gridCol w:w="904"/>
        <w:gridCol w:w="778"/>
        <w:gridCol w:w="906"/>
        <w:gridCol w:w="906"/>
        <w:gridCol w:w="1225"/>
        <w:gridCol w:w="915"/>
      </w:tblGrid>
      <w:tr w:rsidR="00BD1597" w:rsidRPr="005029E7" w:rsidTr="00BD1597">
        <w:trPr>
          <w:trHeight w:val="300"/>
        </w:trPr>
        <w:tc>
          <w:tcPr>
            <w:tcW w:w="1996" w:type="pct"/>
            <w:gridSpan w:val="2"/>
            <w:tcBorders>
              <w:bottom w:val="nil"/>
            </w:tcBorders>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Characteristics</w:t>
            </w:r>
          </w:p>
        </w:tc>
        <w:tc>
          <w:tcPr>
            <w:tcW w:w="482" w:type="pct"/>
            <w:tcBorders>
              <w:bottom w:val="nil"/>
            </w:tcBorders>
            <w:shd w:val="clear" w:color="auto" w:fill="auto"/>
            <w:noWrap/>
            <w:vAlign w:val="bottom"/>
          </w:tcPr>
          <w:p w:rsidR="00BD1597" w:rsidRPr="005029E7" w:rsidRDefault="00BD1597" w:rsidP="00BD1597">
            <w:pPr>
              <w:spacing w:after="0" w:line="360" w:lineRule="auto"/>
              <w:rPr>
                <w:rFonts w:ascii="Times New Roman" w:eastAsia="Times New Roman" w:hAnsi="Times New Roman" w:cs="Times New Roman"/>
                <w:b/>
                <w:bCs/>
                <w:i/>
                <w:iCs/>
                <w:color w:val="000000"/>
              </w:rPr>
            </w:pPr>
          </w:p>
        </w:tc>
        <w:tc>
          <w:tcPr>
            <w:tcW w:w="415" w:type="pct"/>
            <w:tcBorders>
              <w:bottom w:val="nil"/>
            </w:tcBorders>
            <w:shd w:val="clear" w:color="auto" w:fill="auto"/>
            <w:noWrap/>
            <w:vAlign w:val="bottom"/>
          </w:tcPr>
          <w:p w:rsidR="00BD1597" w:rsidRPr="005029E7" w:rsidRDefault="00BD1597" w:rsidP="00BD1597">
            <w:pPr>
              <w:spacing w:after="0" w:line="360" w:lineRule="auto"/>
              <w:rPr>
                <w:rFonts w:ascii="Times New Roman" w:eastAsia="Times New Roman" w:hAnsi="Times New Roman" w:cs="Times New Roman"/>
                <w:b/>
                <w:bCs/>
                <w:i/>
                <w:iCs/>
                <w:color w:val="000000"/>
              </w:rPr>
            </w:pPr>
          </w:p>
        </w:tc>
        <w:tc>
          <w:tcPr>
            <w:tcW w:w="483" w:type="pct"/>
            <w:tcBorders>
              <w:bottom w:val="nil"/>
            </w:tcBorders>
            <w:shd w:val="clear" w:color="auto" w:fill="auto"/>
            <w:noWrap/>
            <w:vAlign w:val="bottom"/>
          </w:tcPr>
          <w:p w:rsidR="00BD1597" w:rsidRPr="005029E7" w:rsidRDefault="00BD1597" w:rsidP="00BD1597">
            <w:pPr>
              <w:spacing w:after="0" w:line="360" w:lineRule="auto"/>
              <w:rPr>
                <w:rFonts w:ascii="Times New Roman" w:eastAsia="Times New Roman" w:hAnsi="Times New Roman" w:cs="Times New Roman"/>
                <w:b/>
                <w:bCs/>
                <w:i/>
                <w:iCs/>
                <w:color w:val="000000"/>
              </w:rPr>
            </w:pPr>
          </w:p>
        </w:tc>
        <w:tc>
          <w:tcPr>
            <w:tcW w:w="1136" w:type="pct"/>
            <w:gridSpan w:val="2"/>
            <w:tcBorders>
              <w:top w:val="single" w:sz="18" w:space="0" w:color="auto"/>
              <w:bottom w:val="single" w:sz="12" w:space="0" w:color="auto"/>
            </w:tcBorders>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95% CI of OR</w:t>
            </w:r>
          </w:p>
        </w:tc>
        <w:tc>
          <w:tcPr>
            <w:tcW w:w="489" w:type="pct"/>
            <w:tcBorders>
              <w:bottom w:val="nil"/>
            </w:tcBorders>
          </w:tcPr>
          <w:p w:rsidR="00BD1597" w:rsidRPr="005029E7" w:rsidRDefault="00BD1597" w:rsidP="00BD1597">
            <w:pPr>
              <w:spacing w:after="0" w:line="360" w:lineRule="auto"/>
              <w:rPr>
                <w:rFonts w:ascii="Times New Roman" w:eastAsia="Times New Roman" w:hAnsi="Times New Roman" w:cs="Times New Roman"/>
                <w:b/>
                <w:bCs/>
                <w:i/>
                <w:iCs/>
                <w:color w:val="000000"/>
              </w:rPr>
            </w:pPr>
          </w:p>
        </w:tc>
      </w:tr>
      <w:tr w:rsidR="00BD1597" w:rsidRPr="005029E7" w:rsidTr="00BD1597">
        <w:trPr>
          <w:trHeight w:val="300"/>
        </w:trPr>
        <w:tc>
          <w:tcPr>
            <w:tcW w:w="322" w:type="pct"/>
            <w:tcBorders>
              <w:top w:val="nil"/>
              <w:bottom w:val="single" w:sz="18" w:space="0" w:color="auto"/>
            </w:tcBorders>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Borders>
              <w:top w:val="nil"/>
              <w:bottom w:val="single" w:sz="18" w:space="0" w:color="auto"/>
            </w:tcBorders>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Categories</w:t>
            </w:r>
          </w:p>
        </w:tc>
        <w:tc>
          <w:tcPr>
            <w:tcW w:w="482" w:type="pct"/>
            <w:tcBorders>
              <w:top w:val="nil"/>
              <w:bottom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AOR</w:t>
            </w:r>
          </w:p>
        </w:tc>
        <w:tc>
          <w:tcPr>
            <w:tcW w:w="415" w:type="pct"/>
            <w:tcBorders>
              <w:top w:val="nil"/>
              <w:bottom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S. E.</w:t>
            </w:r>
          </w:p>
        </w:tc>
        <w:tc>
          <w:tcPr>
            <w:tcW w:w="483" w:type="pct"/>
            <w:tcBorders>
              <w:top w:val="nil"/>
              <w:bottom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z</w:t>
            </w:r>
          </w:p>
        </w:tc>
        <w:tc>
          <w:tcPr>
            <w:tcW w:w="483" w:type="pct"/>
            <w:tcBorders>
              <w:top w:val="single" w:sz="12" w:space="0" w:color="auto"/>
              <w:bottom w:val="single" w:sz="18" w:space="0" w:color="auto"/>
            </w:tcBorders>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LL</w:t>
            </w:r>
          </w:p>
        </w:tc>
        <w:tc>
          <w:tcPr>
            <w:tcW w:w="653" w:type="pct"/>
            <w:tcBorders>
              <w:top w:val="single" w:sz="12" w:space="0" w:color="auto"/>
              <w:bottom w:val="single" w:sz="18" w:space="0" w:color="auto"/>
            </w:tcBorders>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UL</w:t>
            </w:r>
          </w:p>
        </w:tc>
        <w:tc>
          <w:tcPr>
            <w:tcW w:w="489" w:type="pct"/>
            <w:tcBorders>
              <w:top w:val="nil"/>
              <w:bottom w:val="single" w:sz="18" w:space="0" w:color="auto"/>
            </w:tcBorders>
            <w:vAlign w:val="bottom"/>
          </w:tcPr>
          <w:p w:rsidR="00BD1597" w:rsidRPr="005029E7" w:rsidRDefault="00BD1597" w:rsidP="00BD1597">
            <w:pPr>
              <w:spacing w:after="0" w:line="360" w:lineRule="auto"/>
              <w:jc w:val="center"/>
              <w:rPr>
                <w:rFonts w:ascii="Times New Roman" w:eastAsia="Times New Roman" w:hAnsi="Times New Roman" w:cs="Times New Roman"/>
                <w:b/>
                <w:bCs/>
                <w:i/>
                <w:iCs/>
                <w:color w:val="000000"/>
              </w:rPr>
            </w:pPr>
            <w:r w:rsidRPr="005029E7">
              <w:rPr>
                <w:rFonts w:ascii="Times New Roman" w:eastAsia="Times New Roman" w:hAnsi="Times New Roman" w:cs="Times New Roman"/>
                <w:b/>
                <w:bCs/>
                <w:i/>
                <w:iCs/>
                <w:color w:val="000000"/>
              </w:rPr>
              <w:t>P value</w:t>
            </w:r>
          </w:p>
        </w:tc>
      </w:tr>
      <w:tr w:rsidR="00BD1597" w:rsidRPr="005029E7" w:rsidTr="00BD1597">
        <w:trPr>
          <w:trHeight w:val="300"/>
        </w:trPr>
        <w:tc>
          <w:tcPr>
            <w:tcW w:w="1996" w:type="pct"/>
            <w:gridSpan w:val="2"/>
            <w:tcBorders>
              <w:top w:val="single" w:sz="18" w:space="0" w:color="auto"/>
            </w:tcBorders>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Still birth history</w:t>
            </w:r>
          </w:p>
        </w:tc>
        <w:tc>
          <w:tcPr>
            <w:tcW w:w="482" w:type="pct"/>
            <w:tcBorders>
              <w:top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tcBorders>
              <w:top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tcBorders>
              <w:top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tcBorders>
              <w:top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tcBorders>
              <w:top w:val="single" w:sz="18" w:space="0" w:color="auto"/>
            </w:tcBorders>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tcBorders>
              <w:top w:val="single" w:sz="18" w:space="0" w:color="auto"/>
            </w:tcBorders>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Yes</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4.4</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2.0</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3.2</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1.8</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10.9</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0.001</w:t>
            </w: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Contraceptive use</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Yes</w:t>
            </w:r>
          </w:p>
        </w:tc>
        <w:tc>
          <w:tcPr>
            <w:tcW w:w="482"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1.7</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0.4</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2.4</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1.1</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2.7</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0.015</w:t>
            </w: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Able to mention danger signs</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Yes</w:t>
            </w:r>
          </w:p>
        </w:tc>
        <w:tc>
          <w:tcPr>
            <w:tcW w:w="482"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2.4</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0.6</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3.4</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1.4</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3.9</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0.001</w:t>
            </w: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Tetanus toxoid vaccination</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Yes</w:t>
            </w:r>
          </w:p>
        </w:tc>
        <w:tc>
          <w:tcPr>
            <w:tcW w:w="482"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2.4</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0.9</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2.6</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1.2</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4.7</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0.010</w:t>
            </w: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Use of partograph</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Yes</w:t>
            </w:r>
          </w:p>
        </w:tc>
        <w:tc>
          <w:tcPr>
            <w:tcW w:w="482"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1.7</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0.4</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2.3</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1.1</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2.7</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0.020</w:t>
            </w: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Medical diseases</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Yes</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4.5</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2.4</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2.8</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1.6</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12.7</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0.004</w:t>
            </w: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Mode of delivery</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vAlign w:val="bottom"/>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Vaginal delivery</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3.9</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1.1</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4.8</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2.3</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6.9</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&lt;0.001</w:t>
            </w:r>
          </w:p>
        </w:tc>
      </w:tr>
      <w:tr w:rsidR="00BD1597" w:rsidRPr="005029E7" w:rsidTr="00BD1597">
        <w:trPr>
          <w:trHeight w:val="300"/>
        </w:trPr>
        <w:tc>
          <w:tcPr>
            <w:tcW w:w="322" w:type="pct"/>
            <w:shd w:val="clear" w:color="auto" w:fill="auto"/>
            <w:noWrap/>
            <w:vAlign w:val="bottom"/>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vAlign w:val="bottom"/>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Cesarean section</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Ref.</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1996" w:type="pct"/>
            <w:gridSpan w:val="2"/>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b/>
                <w:bCs/>
                <w:color w:val="000000"/>
              </w:rPr>
            </w:pPr>
            <w:r w:rsidRPr="005029E7">
              <w:rPr>
                <w:rFonts w:ascii="Times New Roman" w:eastAsia="Times New Roman" w:hAnsi="Times New Roman" w:cs="Times New Roman"/>
                <w:b/>
                <w:bCs/>
                <w:color w:val="000000"/>
              </w:rPr>
              <w:t>Birth weight category</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Low birth weight</w:t>
            </w:r>
          </w:p>
        </w:tc>
        <w:tc>
          <w:tcPr>
            <w:tcW w:w="482"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6.0</w:t>
            </w:r>
          </w:p>
        </w:tc>
        <w:tc>
          <w:tcPr>
            <w:tcW w:w="415"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1.4</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7.6</w:t>
            </w:r>
          </w:p>
        </w:tc>
        <w:tc>
          <w:tcPr>
            <w:tcW w:w="48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3.8</w:t>
            </w:r>
          </w:p>
        </w:tc>
        <w:tc>
          <w:tcPr>
            <w:tcW w:w="653" w:type="pct"/>
            <w:shd w:val="clear" w:color="auto" w:fill="auto"/>
            <w:noWrap/>
            <w:vAlign w:val="bottom"/>
            <w:hideMark/>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9.5</w:t>
            </w:r>
          </w:p>
        </w:tc>
        <w:tc>
          <w:tcPr>
            <w:tcW w:w="489" w:type="pct"/>
            <w:vAlign w:val="bottom"/>
          </w:tcPr>
          <w:p w:rsidR="00BD1597" w:rsidRPr="005029E7" w:rsidRDefault="00BD1597" w:rsidP="00BD1597">
            <w:pPr>
              <w:spacing w:after="0" w:line="360" w:lineRule="auto"/>
              <w:jc w:val="center"/>
              <w:rPr>
                <w:rFonts w:ascii="Times New Roman" w:eastAsia="Times New Roman" w:hAnsi="Times New Roman" w:cs="Times New Roman"/>
                <w:color w:val="000000"/>
              </w:rPr>
            </w:pPr>
            <w:r w:rsidRPr="005029E7">
              <w:rPr>
                <w:rFonts w:ascii="Times New Roman" w:eastAsia="Times New Roman" w:hAnsi="Times New Roman" w:cs="Times New Roman"/>
                <w:color w:val="000000"/>
              </w:rPr>
              <w:t>&lt;0.001</w:t>
            </w:r>
          </w:p>
        </w:tc>
      </w:tr>
      <w:tr w:rsidR="00BD1597" w:rsidRPr="005029E7" w:rsidTr="00BD1597">
        <w:trPr>
          <w:trHeight w:val="300"/>
        </w:trPr>
        <w:tc>
          <w:tcPr>
            <w:tcW w:w="32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1674" w:type="pct"/>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Normal/Macrosomia</w:t>
            </w:r>
          </w:p>
        </w:tc>
        <w:tc>
          <w:tcPr>
            <w:tcW w:w="482"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Ref.</w:t>
            </w:r>
          </w:p>
        </w:tc>
        <w:tc>
          <w:tcPr>
            <w:tcW w:w="415"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483"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483"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653" w:type="pct"/>
            <w:shd w:val="clear" w:color="auto" w:fill="auto"/>
            <w:noWrap/>
            <w:vAlign w:val="bottom"/>
            <w:hideMark/>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c>
          <w:tcPr>
            <w:tcW w:w="489" w:type="pct"/>
            <w:vAlign w:val="bottom"/>
          </w:tcPr>
          <w:p w:rsidR="00BD1597" w:rsidRPr="005029E7" w:rsidRDefault="00BD1597" w:rsidP="00BD1597">
            <w:pPr>
              <w:spacing w:after="0" w:line="360" w:lineRule="auto"/>
              <w:rPr>
                <w:rFonts w:ascii="Times New Roman" w:eastAsia="Times New Roman" w:hAnsi="Times New Roman" w:cs="Times New Roman"/>
                <w:color w:val="000000"/>
              </w:rPr>
            </w:pPr>
            <w:r w:rsidRPr="005029E7">
              <w:rPr>
                <w:rFonts w:ascii="Times New Roman" w:eastAsia="Times New Roman" w:hAnsi="Times New Roman" w:cs="Times New Roman"/>
                <w:color w:val="000000"/>
              </w:rPr>
              <w:t> </w:t>
            </w:r>
          </w:p>
        </w:tc>
      </w:tr>
    </w:tbl>
    <w:p w:rsidR="005029E7" w:rsidRDefault="00BD1597" w:rsidP="006128C6">
      <w:pPr>
        <w:spacing w:line="360" w:lineRule="auto"/>
        <w:jc w:val="both"/>
        <w:rPr>
          <w:rFonts w:ascii="Times New Roman" w:hAnsi="Times New Roman" w:cs="Times New Roman"/>
          <w:sz w:val="20"/>
          <w:szCs w:val="20"/>
        </w:rPr>
      </w:pPr>
      <w:r w:rsidRPr="005029E7">
        <w:rPr>
          <w:rFonts w:ascii="Times New Roman" w:hAnsi="Times New Roman" w:cs="Times New Roman"/>
          <w:b/>
          <w:bCs/>
          <w:sz w:val="20"/>
          <w:szCs w:val="20"/>
        </w:rPr>
        <w:t>Note:</w:t>
      </w:r>
      <w:r w:rsidRPr="005029E7">
        <w:rPr>
          <w:rFonts w:ascii="Times New Roman" w:hAnsi="Times New Roman" w:cs="Times New Roman"/>
          <w:sz w:val="20"/>
          <w:szCs w:val="20"/>
        </w:rPr>
        <w:t xml:space="preserve">This model was established using backward stepwise logistic regression using </w:t>
      </w:r>
      <w:r w:rsidRPr="005029E7">
        <w:rPr>
          <w:rFonts w:ascii="Times New Roman" w:hAnsi="Times New Roman" w:cs="Times New Roman"/>
          <w:b/>
          <w:bCs/>
          <w:i/>
          <w:iCs/>
          <w:sz w:val="20"/>
          <w:szCs w:val="20"/>
        </w:rPr>
        <w:t>p</w:t>
      </w:r>
      <w:r w:rsidRPr="005029E7">
        <w:rPr>
          <w:rFonts w:ascii="Times New Roman" w:hAnsi="Times New Roman" w:cs="Times New Roman"/>
          <w:sz w:val="20"/>
          <w:szCs w:val="20"/>
        </w:rPr>
        <w:t xml:space="preserve">≥0.05 as a criterion for variable removal. Hosmer-Lemeshow test results confirmed that the model was a good fit for the data, </w:t>
      </w:r>
      <w:r w:rsidRPr="005029E7">
        <w:rPr>
          <w:rFonts w:ascii="Times New Roman" w:hAnsi="Times New Roman" w:cs="Times New Roman"/>
          <w:i/>
          <w:iCs/>
          <w:sz w:val="20"/>
          <w:szCs w:val="20"/>
        </w:rPr>
        <w:t>ꭓ</w:t>
      </w:r>
      <w:r w:rsidRPr="005029E7">
        <w:rPr>
          <w:rFonts w:ascii="Times New Roman" w:hAnsi="Times New Roman" w:cs="Times New Roman"/>
          <w:i/>
          <w:iCs/>
          <w:sz w:val="20"/>
          <w:szCs w:val="20"/>
          <w:vertAlign w:val="superscript"/>
        </w:rPr>
        <w:t>2</w:t>
      </w:r>
      <w:r w:rsidRPr="005029E7">
        <w:rPr>
          <w:rFonts w:ascii="Times New Roman" w:hAnsi="Times New Roman" w:cs="Times New Roman"/>
          <w:sz w:val="20"/>
          <w:szCs w:val="20"/>
        </w:rPr>
        <w:t>(</w:t>
      </w:r>
      <w:r w:rsidRPr="005029E7">
        <w:rPr>
          <w:rFonts w:ascii="Times New Roman" w:hAnsi="Times New Roman" w:cs="Times New Roman"/>
          <w:i/>
          <w:iCs/>
          <w:sz w:val="20"/>
          <w:szCs w:val="20"/>
        </w:rPr>
        <w:t>df</w:t>
      </w:r>
      <w:r w:rsidRPr="005029E7">
        <w:rPr>
          <w:rFonts w:ascii="Times New Roman" w:hAnsi="Times New Roman" w:cs="Times New Roman"/>
          <w:sz w:val="20"/>
          <w:szCs w:val="20"/>
        </w:rPr>
        <w:t xml:space="preserve">=7, </w:t>
      </w:r>
      <w:r w:rsidRPr="005029E7">
        <w:rPr>
          <w:rFonts w:ascii="Times New Roman" w:hAnsi="Times New Roman" w:cs="Times New Roman"/>
          <w:i/>
          <w:iCs/>
          <w:sz w:val="20"/>
          <w:szCs w:val="20"/>
        </w:rPr>
        <w:t>N</w:t>
      </w:r>
      <w:r w:rsidRPr="005029E7">
        <w:rPr>
          <w:rFonts w:ascii="Times New Roman" w:hAnsi="Times New Roman" w:cs="Times New Roman"/>
          <w:sz w:val="20"/>
          <w:szCs w:val="20"/>
        </w:rPr>
        <w:t xml:space="preserve">=660)=6.3, </w:t>
      </w:r>
      <w:r w:rsidRPr="005029E7">
        <w:rPr>
          <w:rFonts w:ascii="Times New Roman" w:hAnsi="Times New Roman" w:cs="Times New Roman"/>
          <w:b/>
          <w:bCs/>
          <w:i/>
          <w:iCs/>
          <w:sz w:val="20"/>
          <w:szCs w:val="20"/>
        </w:rPr>
        <w:t>p</w:t>
      </w:r>
      <w:r w:rsidRPr="005029E7">
        <w:rPr>
          <w:rFonts w:ascii="Times New Roman" w:hAnsi="Times New Roman" w:cs="Times New Roman"/>
          <w:sz w:val="20"/>
          <w:szCs w:val="20"/>
        </w:rPr>
        <w:t xml:space="preserve">=0.610). </w:t>
      </w:r>
    </w:p>
    <w:p w:rsidR="006128C6" w:rsidRPr="005029E7" w:rsidRDefault="006128C6" w:rsidP="006128C6">
      <w:pPr>
        <w:spacing w:line="360" w:lineRule="auto"/>
        <w:jc w:val="both"/>
        <w:rPr>
          <w:rFonts w:ascii="Times New Roman" w:hAnsi="Times New Roman" w:cs="Times New Roman"/>
          <w:sz w:val="20"/>
          <w:szCs w:val="20"/>
        </w:rPr>
      </w:pPr>
      <w:r w:rsidRPr="006F12E3">
        <w:rPr>
          <w:rFonts w:ascii="Times New Roman" w:hAnsi="Times New Roman" w:cs="Times New Roman"/>
          <w:b/>
          <w:sz w:val="32"/>
          <w:szCs w:val="32"/>
        </w:rPr>
        <w:lastRenderedPageBreak/>
        <w:t>DISCUSSION</w:t>
      </w:r>
    </w:p>
    <w:p w:rsidR="006128C6" w:rsidRDefault="006128C6" w:rsidP="006128C6">
      <w:pPr>
        <w:spacing w:line="360" w:lineRule="auto"/>
        <w:jc w:val="both"/>
        <w:rPr>
          <w:rFonts w:ascii="Times New Roman" w:hAnsi="Times New Roman" w:cs="Times New Roman"/>
          <w:sz w:val="24"/>
          <w:szCs w:val="24"/>
        </w:rPr>
      </w:pPr>
      <w:r w:rsidRPr="003350E1">
        <w:rPr>
          <w:rFonts w:ascii="Times New Roman" w:hAnsi="Times New Roman" w:cs="Times New Roman"/>
          <w:sz w:val="24"/>
          <w:szCs w:val="24"/>
        </w:rPr>
        <w:t>This study aimed to achieve objectives including establishing determinants and factors associated with stillbirths taking place in SPHMMC in Addis Ababa. Moreover, the findings from this study offer useful inputs to improve</w:t>
      </w:r>
      <w:r>
        <w:rPr>
          <w:rFonts w:ascii="Times New Roman" w:hAnsi="Times New Roman" w:cs="Times New Roman"/>
          <w:sz w:val="24"/>
          <w:szCs w:val="24"/>
        </w:rPr>
        <w:t xml:space="preserve"> </w:t>
      </w:r>
      <w:r w:rsidRPr="003350E1">
        <w:rPr>
          <w:rFonts w:ascii="Times New Roman" w:hAnsi="Times New Roman" w:cs="Times New Roman"/>
          <w:sz w:val="24"/>
          <w:szCs w:val="24"/>
        </w:rPr>
        <w:t xml:space="preserve"> maternity care by highlighting key gaps in relevant tools and obstetric care practices particularly in SPHMMC;  Addis Ababa. </w:t>
      </w:r>
    </w:p>
    <w:p w:rsidR="006128C6" w:rsidRPr="00612EF4" w:rsidRDefault="006128C6" w:rsidP="006128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multivariate logistic regression analysis done; </w:t>
      </w:r>
      <w:r w:rsidR="006F12E3">
        <w:rPr>
          <w:rFonts w:ascii="Times New Roman" w:hAnsi="Times New Roman" w:cs="Times New Roman"/>
          <w:sz w:val="24"/>
          <w:szCs w:val="24"/>
        </w:rPr>
        <w:t>these</w:t>
      </w:r>
      <w:r w:rsidRPr="0049191A">
        <w:rPr>
          <w:rFonts w:ascii="Times New Roman" w:hAnsi="Times New Roman" w:cs="Times New Roman"/>
          <w:sz w:val="24"/>
          <w:szCs w:val="24"/>
        </w:rPr>
        <w:t xml:space="preserve"> eight variables significantly predic</w:t>
      </w:r>
      <w:r>
        <w:rPr>
          <w:rFonts w:ascii="Times New Roman" w:hAnsi="Times New Roman" w:cs="Times New Roman"/>
          <w:sz w:val="24"/>
          <w:szCs w:val="24"/>
        </w:rPr>
        <w:t>t the occurrence of stillbirth.</w:t>
      </w:r>
      <w:r w:rsidR="006F12E3">
        <w:rPr>
          <w:rFonts w:ascii="Times New Roman" w:hAnsi="Times New Roman" w:cs="Times New Roman"/>
          <w:sz w:val="24"/>
          <w:szCs w:val="24"/>
        </w:rPr>
        <w:t xml:space="preserve"> </w:t>
      </w:r>
      <w:r>
        <w:rPr>
          <w:rFonts w:ascii="Times New Roman" w:hAnsi="Times New Roman" w:cs="Times New Roman"/>
          <w:sz w:val="24"/>
          <w:szCs w:val="24"/>
        </w:rPr>
        <w:t>These include:</w:t>
      </w:r>
      <w:r w:rsidR="006F12E3">
        <w:rPr>
          <w:rFonts w:ascii="Times New Roman" w:hAnsi="Times New Roman" w:cs="Times New Roman"/>
          <w:sz w:val="24"/>
          <w:szCs w:val="24"/>
        </w:rPr>
        <w:t xml:space="preserve"> </w:t>
      </w:r>
      <w:r w:rsidRPr="00612EF4">
        <w:rPr>
          <w:rFonts w:ascii="Times New Roman" w:hAnsi="Times New Roman" w:cs="Times New Roman"/>
          <w:sz w:val="24"/>
          <w:szCs w:val="24"/>
        </w:rPr>
        <w:t xml:space="preserve">Birth </w:t>
      </w:r>
      <w:r w:rsidR="006F12E3" w:rsidRPr="00612EF4">
        <w:rPr>
          <w:rFonts w:ascii="Times New Roman" w:hAnsi="Times New Roman" w:cs="Times New Roman"/>
          <w:sz w:val="24"/>
          <w:szCs w:val="24"/>
        </w:rPr>
        <w:t>weight</w:t>
      </w:r>
      <w:r w:rsidR="006F12E3">
        <w:rPr>
          <w:rFonts w:ascii="Times New Roman" w:hAnsi="Times New Roman" w:cs="Times New Roman"/>
          <w:sz w:val="24"/>
          <w:szCs w:val="24"/>
        </w:rPr>
        <w:t>,</w:t>
      </w:r>
      <w:r w:rsidR="006F12E3" w:rsidRPr="00612EF4">
        <w:rPr>
          <w:rFonts w:ascii="Times New Roman" w:hAnsi="Times New Roman" w:cs="Times New Roman"/>
          <w:sz w:val="24"/>
          <w:szCs w:val="24"/>
        </w:rPr>
        <w:t xml:space="preserve"> History</w:t>
      </w:r>
      <w:r w:rsidRPr="00612EF4">
        <w:rPr>
          <w:rFonts w:ascii="Times New Roman" w:hAnsi="Times New Roman" w:cs="Times New Roman"/>
          <w:sz w:val="24"/>
          <w:szCs w:val="24"/>
        </w:rPr>
        <w:t xml:space="preserve"> of </w:t>
      </w:r>
      <w:r w:rsidR="006F12E3" w:rsidRPr="00612EF4">
        <w:rPr>
          <w:rFonts w:ascii="Times New Roman" w:hAnsi="Times New Roman" w:cs="Times New Roman"/>
          <w:sz w:val="24"/>
          <w:szCs w:val="24"/>
        </w:rPr>
        <w:t>stillbirth</w:t>
      </w:r>
      <w:r w:rsidR="006F12E3">
        <w:rPr>
          <w:rFonts w:ascii="Times New Roman" w:hAnsi="Times New Roman" w:cs="Times New Roman"/>
          <w:sz w:val="24"/>
          <w:szCs w:val="24"/>
        </w:rPr>
        <w:t>,</w:t>
      </w:r>
      <w:r w:rsidR="006F12E3" w:rsidRPr="00612EF4">
        <w:rPr>
          <w:rFonts w:ascii="Times New Roman" w:hAnsi="Times New Roman" w:cs="Times New Roman"/>
          <w:sz w:val="24"/>
          <w:szCs w:val="24"/>
        </w:rPr>
        <w:t xml:space="preserve"> Use</w:t>
      </w:r>
      <w:r w:rsidRPr="00612EF4">
        <w:rPr>
          <w:rFonts w:ascii="Times New Roman" w:hAnsi="Times New Roman" w:cs="Times New Roman"/>
          <w:sz w:val="24"/>
          <w:szCs w:val="24"/>
        </w:rPr>
        <w:t xml:space="preserve"> of </w:t>
      </w:r>
      <w:r w:rsidR="006F12E3" w:rsidRPr="00612EF4">
        <w:rPr>
          <w:rFonts w:ascii="Times New Roman" w:hAnsi="Times New Roman" w:cs="Times New Roman"/>
          <w:sz w:val="24"/>
          <w:szCs w:val="24"/>
        </w:rPr>
        <w:t>contraceptive</w:t>
      </w:r>
      <w:r w:rsidR="006F12E3">
        <w:rPr>
          <w:rFonts w:ascii="Times New Roman" w:hAnsi="Times New Roman" w:cs="Times New Roman"/>
          <w:sz w:val="24"/>
          <w:szCs w:val="24"/>
        </w:rPr>
        <w:t>,</w:t>
      </w:r>
      <w:r w:rsidR="006F12E3" w:rsidRPr="00612EF4">
        <w:rPr>
          <w:rFonts w:ascii="Times New Roman" w:hAnsi="Times New Roman" w:cs="Times New Roman"/>
          <w:sz w:val="24"/>
          <w:szCs w:val="24"/>
        </w:rPr>
        <w:t xml:space="preserve"> Awareness</w:t>
      </w:r>
      <w:r w:rsidRPr="00612EF4">
        <w:rPr>
          <w:rFonts w:ascii="Times New Roman" w:hAnsi="Times New Roman" w:cs="Times New Roman"/>
          <w:sz w:val="24"/>
          <w:szCs w:val="24"/>
        </w:rPr>
        <w:t xml:space="preserve"> of danger </w:t>
      </w:r>
      <w:r w:rsidR="005029E7" w:rsidRPr="00612EF4">
        <w:rPr>
          <w:rFonts w:ascii="Times New Roman" w:hAnsi="Times New Roman" w:cs="Times New Roman"/>
          <w:sz w:val="24"/>
          <w:szCs w:val="24"/>
        </w:rPr>
        <w:t>signs,</w:t>
      </w:r>
      <w:r w:rsidR="00961EF9">
        <w:rPr>
          <w:rFonts w:ascii="Times New Roman" w:hAnsi="Times New Roman" w:cs="Times New Roman"/>
          <w:sz w:val="24"/>
          <w:szCs w:val="24"/>
        </w:rPr>
        <w:t xml:space="preserve"> </w:t>
      </w:r>
      <w:r w:rsidRPr="00612EF4">
        <w:rPr>
          <w:rFonts w:ascii="Times New Roman" w:hAnsi="Times New Roman" w:cs="Times New Roman"/>
          <w:sz w:val="24"/>
          <w:szCs w:val="24"/>
        </w:rPr>
        <w:t xml:space="preserve">Use of TT </w:t>
      </w:r>
      <w:r w:rsidR="006F12E3" w:rsidRPr="00612EF4">
        <w:rPr>
          <w:rFonts w:ascii="Times New Roman" w:hAnsi="Times New Roman" w:cs="Times New Roman"/>
          <w:sz w:val="24"/>
          <w:szCs w:val="24"/>
        </w:rPr>
        <w:t>vaccine</w:t>
      </w:r>
      <w:r w:rsidR="006F12E3">
        <w:rPr>
          <w:rFonts w:ascii="Times New Roman" w:hAnsi="Times New Roman" w:cs="Times New Roman"/>
          <w:sz w:val="24"/>
          <w:szCs w:val="24"/>
        </w:rPr>
        <w:t>,</w:t>
      </w:r>
      <w:r w:rsidR="006F12E3" w:rsidRPr="00612EF4">
        <w:rPr>
          <w:rFonts w:ascii="Times New Roman" w:hAnsi="Times New Roman" w:cs="Times New Roman"/>
          <w:sz w:val="24"/>
          <w:szCs w:val="24"/>
        </w:rPr>
        <w:t xml:space="preserve"> Use</w:t>
      </w:r>
      <w:r w:rsidRPr="00612EF4">
        <w:rPr>
          <w:rFonts w:ascii="Times New Roman" w:hAnsi="Times New Roman" w:cs="Times New Roman"/>
          <w:sz w:val="24"/>
          <w:szCs w:val="24"/>
        </w:rPr>
        <w:t xml:space="preserve"> of partograph</w:t>
      </w:r>
      <w:r w:rsidR="00943343">
        <w:rPr>
          <w:rFonts w:ascii="Times New Roman" w:hAnsi="Times New Roman" w:cs="Times New Roman"/>
          <w:sz w:val="24"/>
          <w:szCs w:val="24"/>
        </w:rPr>
        <w:t>,</w:t>
      </w:r>
      <w:r w:rsidR="00943343" w:rsidRPr="00612EF4">
        <w:rPr>
          <w:rFonts w:ascii="Times New Roman" w:hAnsi="Times New Roman" w:cs="Times New Roman"/>
          <w:sz w:val="24"/>
          <w:szCs w:val="24"/>
        </w:rPr>
        <w:t xml:space="preserve"> Mode</w:t>
      </w:r>
      <w:r w:rsidRPr="00612EF4">
        <w:rPr>
          <w:rFonts w:ascii="Times New Roman" w:hAnsi="Times New Roman" w:cs="Times New Roman"/>
          <w:sz w:val="24"/>
          <w:szCs w:val="24"/>
        </w:rPr>
        <w:t xml:space="preserve"> of delivery</w:t>
      </w:r>
      <w:r>
        <w:rPr>
          <w:rFonts w:ascii="Times New Roman" w:hAnsi="Times New Roman" w:cs="Times New Roman"/>
          <w:sz w:val="24"/>
          <w:szCs w:val="24"/>
        </w:rPr>
        <w:t xml:space="preserve">, and </w:t>
      </w:r>
      <w:r w:rsidRPr="00612EF4">
        <w:rPr>
          <w:rFonts w:ascii="Times New Roman" w:hAnsi="Times New Roman" w:cs="Times New Roman"/>
          <w:sz w:val="24"/>
          <w:szCs w:val="24"/>
        </w:rPr>
        <w:t>Medical disorders</w:t>
      </w:r>
      <w:r>
        <w:rPr>
          <w:rFonts w:ascii="Times New Roman" w:hAnsi="Times New Roman" w:cs="Times New Roman"/>
          <w:sz w:val="24"/>
          <w:szCs w:val="24"/>
        </w:rPr>
        <w:t>.</w:t>
      </w:r>
    </w:p>
    <w:p w:rsidR="006128C6" w:rsidRDefault="006128C6" w:rsidP="006128C6">
      <w:pPr>
        <w:spacing w:line="360" w:lineRule="auto"/>
        <w:jc w:val="both"/>
        <w:rPr>
          <w:rFonts w:ascii="Times New Roman" w:hAnsi="Times New Roman" w:cs="Times New Roman"/>
          <w:sz w:val="24"/>
          <w:szCs w:val="24"/>
        </w:rPr>
      </w:pPr>
      <w:r>
        <w:rPr>
          <w:rFonts w:ascii="Times New Roman" w:hAnsi="Times New Roman" w:cs="Times New Roman"/>
          <w:sz w:val="24"/>
          <w:szCs w:val="24"/>
        </w:rPr>
        <w:t>More than half (57.6%) of the still births had a low birth weight that is remarkably higher by 40% compared to the prevalence of low birth weight in the live birth group which is 15%.  The finding from this study showed that t</w:t>
      </w:r>
      <w:r w:rsidRPr="0049191A">
        <w:rPr>
          <w:rFonts w:ascii="Times New Roman" w:hAnsi="Times New Roman" w:cs="Times New Roman"/>
          <w:sz w:val="24"/>
          <w:szCs w:val="24"/>
        </w:rPr>
        <w:t xml:space="preserve">he odds of </w:t>
      </w:r>
      <w:r>
        <w:rPr>
          <w:rFonts w:ascii="Times New Roman" w:hAnsi="Times New Roman" w:cs="Times New Roman"/>
          <w:sz w:val="24"/>
          <w:szCs w:val="24"/>
        </w:rPr>
        <w:t xml:space="preserve"> experiencing </w:t>
      </w:r>
      <w:r w:rsidRPr="0049191A">
        <w:rPr>
          <w:rFonts w:ascii="Times New Roman" w:hAnsi="Times New Roman" w:cs="Times New Roman"/>
          <w:sz w:val="24"/>
          <w:szCs w:val="24"/>
        </w:rPr>
        <w:t xml:space="preserve">stillbirth was </w:t>
      </w:r>
      <w:r>
        <w:rPr>
          <w:rFonts w:ascii="Times New Roman" w:hAnsi="Times New Roman" w:cs="Times New Roman"/>
          <w:sz w:val="24"/>
          <w:szCs w:val="24"/>
        </w:rPr>
        <w:t xml:space="preserve">6 times more likely </w:t>
      </w:r>
      <w:r w:rsidRPr="0049191A">
        <w:rPr>
          <w:rFonts w:ascii="Times New Roman" w:hAnsi="Times New Roman" w:cs="Times New Roman"/>
          <w:sz w:val="24"/>
          <w:szCs w:val="24"/>
        </w:rPr>
        <w:t>among low birth weight babies than the combined normal and macrocosmic</w:t>
      </w:r>
      <w:r>
        <w:rPr>
          <w:rFonts w:ascii="Times New Roman" w:hAnsi="Times New Roman" w:cs="Times New Roman"/>
          <w:sz w:val="24"/>
          <w:szCs w:val="24"/>
        </w:rPr>
        <w:t xml:space="preserve"> . This was consistent with </w:t>
      </w:r>
      <w:r w:rsidRPr="000168AF">
        <w:rPr>
          <w:rFonts w:ascii="Times New Roman" w:hAnsi="Times New Roman" w:cs="Times New Roman"/>
          <w:sz w:val="24"/>
          <w:szCs w:val="24"/>
        </w:rPr>
        <w:t>case</w:t>
      </w:r>
      <w:r>
        <w:rPr>
          <w:rFonts w:ascii="Times New Roman" w:hAnsi="Times New Roman" w:cs="Times New Roman"/>
          <w:sz w:val="24"/>
          <w:szCs w:val="24"/>
        </w:rPr>
        <w:t>-</w:t>
      </w:r>
      <w:r w:rsidRPr="000168AF">
        <w:rPr>
          <w:rFonts w:ascii="Times New Roman" w:hAnsi="Times New Roman" w:cs="Times New Roman"/>
          <w:sz w:val="24"/>
          <w:szCs w:val="24"/>
        </w:rPr>
        <w:t xml:space="preserve"> control study done in</w:t>
      </w:r>
      <w:r>
        <w:rPr>
          <w:rFonts w:ascii="Times New Roman" w:hAnsi="Times New Roman" w:cs="Times New Roman"/>
          <w:sz w:val="24"/>
          <w:szCs w:val="24"/>
        </w:rPr>
        <w:t xml:space="preserve"> Bonga Mizan Tepi university of Ethiopia </w:t>
      </w:r>
      <w:r w:rsidR="006F12E3">
        <w:rPr>
          <w:rFonts w:ascii="Times New Roman" w:hAnsi="Times New Roman" w:cs="Times New Roman"/>
          <w:sz w:val="24"/>
          <w:szCs w:val="24"/>
        </w:rPr>
        <w:t xml:space="preserve">and </w:t>
      </w:r>
      <w:r w:rsidR="006F12E3" w:rsidRPr="000168AF">
        <w:rPr>
          <w:rFonts w:ascii="Times New Roman" w:hAnsi="Times New Roman" w:cs="Times New Roman"/>
          <w:sz w:val="24"/>
          <w:szCs w:val="24"/>
        </w:rPr>
        <w:t>northern</w:t>
      </w:r>
      <w:r w:rsidRPr="000168AF">
        <w:rPr>
          <w:rFonts w:ascii="Times New Roman" w:hAnsi="Times New Roman" w:cs="Times New Roman"/>
          <w:sz w:val="24"/>
          <w:szCs w:val="24"/>
        </w:rPr>
        <w:t xml:space="preserve"> Ghana</w:t>
      </w:r>
      <w:r>
        <w:rPr>
          <w:rFonts w:ascii="Times New Roman" w:hAnsi="Times New Roman" w:cs="Times New Roman"/>
          <w:sz w:val="24"/>
          <w:szCs w:val="24"/>
        </w:rPr>
        <w:t xml:space="preserve"> </w:t>
      </w:r>
      <w:r w:rsidRPr="000168AF">
        <w:rPr>
          <w:rFonts w:ascii="Times New Roman" w:hAnsi="Times New Roman" w:cs="Times New Roman"/>
          <w:sz w:val="24"/>
          <w:szCs w:val="24"/>
        </w:rPr>
        <w:t>(26).</w:t>
      </w:r>
      <w:r w:rsidR="00943343">
        <w:rPr>
          <w:rFonts w:ascii="Times New Roman" w:hAnsi="Times New Roman" w:cs="Times New Roman"/>
          <w:sz w:val="24"/>
          <w:szCs w:val="24"/>
        </w:rPr>
        <w:t>This might</w:t>
      </w:r>
      <w:r>
        <w:rPr>
          <w:rFonts w:ascii="Times New Roman" w:hAnsi="Times New Roman" w:cs="Times New Roman"/>
          <w:sz w:val="24"/>
          <w:szCs w:val="24"/>
        </w:rPr>
        <w:t xml:space="preserve"> be </w:t>
      </w:r>
      <w:r w:rsidR="00943343">
        <w:rPr>
          <w:rFonts w:ascii="Times New Roman" w:hAnsi="Times New Roman" w:cs="Times New Roman"/>
          <w:sz w:val="24"/>
          <w:szCs w:val="24"/>
        </w:rPr>
        <w:t>related to</w:t>
      </w:r>
      <w:r>
        <w:rPr>
          <w:rFonts w:ascii="Times New Roman" w:hAnsi="Times New Roman" w:cs="Times New Roman"/>
          <w:sz w:val="24"/>
          <w:szCs w:val="24"/>
        </w:rPr>
        <w:t xml:space="preserve"> </w:t>
      </w:r>
      <w:r w:rsidR="00943343">
        <w:rPr>
          <w:rFonts w:ascii="Times New Roman" w:hAnsi="Times New Roman" w:cs="Times New Roman"/>
          <w:sz w:val="24"/>
          <w:szCs w:val="24"/>
        </w:rPr>
        <w:t>the poorly</w:t>
      </w:r>
      <w:r>
        <w:rPr>
          <w:rFonts w:ascii="Times New Roman" w:hAnsi="Times New Roman" w:cs="Times New Roman"/>
          <w:sz w:val="24"/>
          <w:szCs w:val="24"/>
        </w:rPr>
        <w:t xml:space="preserve"> developed placental reserve among babies of low birth weight and thus inability to</w:t>
      </w:r>
      <w:r w:rsidR="006F12E3">
        <w:rPr>
          <w:rFonts w:ascii="Times New Roman" w:hAnsi="Times New Roman" w:cs="Times New Roman"/>
          <w:sz w:val="24"/>
          <w:szCs w:val="24"/>
        </w:rPr>
        <w:t xml:space="preserve"> withstand any stress like labo</w:t>
      </w:r>
      <w:r>
        <w:rPr>
          <w:rFonts w:ascii="Times New Roman" w:hAnsi="Times New Roman" w:cs="Times New Roman"/>
          <w:sz w:val="24"/>
          <w:szCs w:val="24"/>
        </w:rPr>
        <w:t>r.</w:t>
      </w:r>
    </w:p>
    <w:p w:rsidR="006128C6" w:rsidRDefault="006128C6" w:rsidP="006128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Having a history of stillbirth was more commonly seen in cases 12 (9.1%) than controls 19 (3.5%). </w:t>
      </w:r>
      <w:r w:rsidRPr="0049191A">
        <w:rPr>
          <w:rFonts w:ascii="Times New Roman" w:hAnsi="Times New Roman" w:cs="Times New Roman"/>
          <w:sz w:val="24"/>
          <w:szCs w:val="24"/>
        </w:rPr>
        <w:t xml:space="preserve">Thus, </w:t>
      </w:r>
      <w:r>
        <w:rPr>
          <w:rFonts w:ascii="Times New Roman" w:hAnsi="Times New Roman" w:cs="Times New Roman"/>
          <w:sz w:val="24"/>
          <w:szCs w:val="24"/>
        </w:rPr>
        <w:t xml:space="preserve">in this study </w:t>
      </w:r>
      <w:r w:rsidRPr="0049191A">
        <w:rPr>
          <w:rFonts w:ascii="Times New Roman" w:hAnsi="Times New Roman" w:cs="Times New Roman"/>
          <w:sz w:val="24"/>
          <w:szCs w:val="24"/>
        </w:rPr>
        <w:t>having history of a stillborn baby increases the odds of delivering stillbirths in the current pregnancy by about 4</w:t>
      </w:r>
      <w:r w:rsidRPr="00397D1D">
        <w:rPr>
          <w:rFonts w:ascii="Times New Roman" w:hAnsi="Times New Roman" w:cs="Times New Roman"/>
          <w:sz w:val="24"/>
          <w:szCs w:val="24"/>
        </w:rPr>
        <w:t xml:space="preserve">-fold. This was supported by studies from referral local hospitals and those based in Nigeria showed the odds of still birth was high among women with previous history of still </w:t>
      </w:r>
      <w:r w:rsidR="006F12E3" w:rsidRPr="00397D1D">
        <w:rPr>
          <w:rFonts w:ascii="Times New Roman" w:hAnsi="Times New Roman" w:cs="Times New Roman"/>
          <w:sz w:val="24"/>
          <w:szCs w:val="24"/>
        </w:rPr>
        <w:t>birth (</w:t>
      </w:r>
      <w:r w:rsidRPr="00397D1D">
        <w:rPr>
          <w:rFonts w:ascii="Times New Roman" w:hAnsi="Times New Roman" w:cs="Times New Roman"/>
          <w:sz w:val="24"/>
          <w:szCs w:val="24"/>
        </w:rPr>
        <w:t xml:space="preserve">25).  This might be explained </w:t>
      </w:r>
      <w:r>
        <w:rPr>
          <w:rFonts w:ascii="Times New Roman" w:hAnsi="Times New Roman" w:cs="Times New Roman"/>
          <w:sz w:val="24"/>
          <w:szCs w:val="24"/>
        </w:rPr>
        <w:t xml:space="preserve">by chronic maternal and repeated pregnancy related </w:t>
      </w:r>
      <w:r w:rsidR="006F12E3">
        <w:rPr>
          <w:rFonts w:ascii="Times New Roman" w:hAnsi="Times New Roman" w:cs="Times New Roman"/>
          <w:sz w:val="24"/>
          <w:szCs w:val="24"/>
        </w:rPr>
        <w:t>co morbidities</w:t>
      </w:r>
      <w:r>
        <w:rPr>
          <w:rFonts w:ascii="Times New Roman" w:hAnsi="Times New Roman" w:cs="Times New Roman"/>
          <w:sz w:val="24"/>
          <w:szCs w:val="24"/>
        </w:rPr>
        <w:t xml:space="preserve"> that could result in fetal death.</w:t>
      </w:r>
      <w:r w:rsidR="006F12E3">
        <w:rPr>
          <w:rFonts w:ascii="Times New Roman" w:hAnsi="Times New Roman" w:cs="Times New Roman"/>
          <w:sz w:val="24"/>
          <w:szCs w:val="24"/>
        </w:rPr>
        <w:t xml:space="preserve"> </w:t>
      </w:r>
      <w:r>
        <w:rPr>
          <w:rFonts w:ascii="Times New Roman" w:hAnsi="Times New Roman" w:cs="Times New Roman"/>
          <w:sz w:val="24"/>
          <w:szCs w:val="24"/>
        </w:rPr>
        <w:t>Another reason might be related to RH-</w:t>
      </w:r>
      <w:r w:rsidR="006F12E3">
        <w:rPr>
          <w:rFonts w:ascii="Times New Roman" w:hAnsi="Times New Roman" w:cs="Times New Roman"/>
          <w:sz w:val="24"/>
          <w:szCs w:val="24"/>
        </w:rPr>
        <w:t>factor, which leads</w:t>
      </w:r>
      <w:r>
        <w:rPr>
          <w:rFonts w:ascii="Times New Roman" w:hAnsi="Times New Roman" w:cs="Times New Roman"/>
          <w:sz w:val="24"/>
          <w:szCs w:val="24"/>
        </w:rPr>
        <w:t xml:space="preserve"> to hydrops fetalis. </w:t>
      </w:r>
    </w:p>
    <w:p w:rsidR="00943343" w:rsidRDefault="006128C6" w:rsidP="006128C6">
      <w:pPr>
        <w:spacing w:line="360" w:lineRule="auto"/>
        <w:jc w:val="both"/>
        <w:rPr>
          <w:rFonts w:ascii="Times New Roman" w:hAnsi="Times New Roman" w:cs="Times New Roman"/>
          <w:sz w:val="24"/>
          <w:szCs w:val="24"/>
        </w:rPr>
      </w:pPr>
      <w:r w:rsidRPr="00397D1D">
        <w:rPr>
          <w:rFonts w:ascii="Times New Roman" w:hAnsi="Times New Roman" w:cs="Times New Roman"/>
          <w:sz w:val="24"/>
          <w:szCs w:val="24"/>
        </w:rPr>
        <w:t xml:space="preserve"> The contraceptive use was significantly higher by 11% in those mothers who gave live</w:t>
      </w:r>
      <w:r w:rsidR="006F12E3">
        <w:rPr>
          <w:rFonts w:ascii="Times New Roman" w:hAnsi="Times New Roman" w:cs="Times New Roman"/>
          <w:sz w:val="24"/>
          <w:szCs w:val="24"/>
        </w:rPr>
        <w:t xml:space="preserve"> </w:t>
      </w:r>
      <w:r w:rsidRPr="00397D1D">
        <w:rPr>
          <w:rFonts w:ascii="Times New Roman" w:hAnsi="Times New Roman" w:cs="Times New Roman"/>
          <w:sz w:val="24"/>
          <w:szCs w:val="24"/>
        </w:rPr>
        <w:t>births (</w:t>
      </w:r>
      <w:r w:rsidRPr="00397D1D">
        <w:rPr>
          <w:rFonts w:ascii="Times New Roman" w:hAnsi="Times New Roman" w:cs="Times New Roman"/>
          <w:b/>
          <w:bCs/>
          <w:i/>
          <w:iCs/>
          <w:sz w:val="24"/>
          <w:szCs w:val="24"/>
        </w:rPr>
        <w:t>p</w:t>
      </w:r>
      <w:r w:rsidRPr="00397D1D">
        <w:rPr>
          <w:rFonts w:ascii="Times New Roman" w:hAnsi="Times New Roman" w:cs="Times New Roman"/>
          <w:sz w:val="24"/>
          <w:szCs w:val="24"/>
        </w:rPr>
        <w:t>=0.026).This study therefore</w:t>
      </w:r>
      <w:r>
        <w:rPr>
          <w:rFonts w:ascii="Times New Roman" w:hAnsi="Times New Roman" w:cs="Times New Roman"/>
          <w:sz w:val="24"/>
          <w:szCs w:val="24"/>
        </w:rPr>
        <w:t xml:space="preserve"> showed the</w:t>
      </w:r>
      <w:r w:rsidRPr="0049191A">
        <w:rPr>
          <w:rFonts w:ascii="Times New Roman" w:hAnsi="Times New Roman" w:cs="Times New Roman"/>
          <w:sz w:val="24"/>
          <w:szCs w:val="24"/>
        </w:rPr>
        <w:t xml:space="preserve"> likelihood of delivering a stillborn baby was 1.7 times higher in mothers who had no history of contraceptive use</w:t>
      </w:r>
      <w:r>
        <w:rPr>
          <w:rFonts w:ascii="Times New Roman" w:hAnsi="Times New Roman" w:cs="Times New Roman"/>
          <w:sz w:val="24"/>
          <w:szCs w:val="24"/>
        </w:rPr>
        <w:t>.</w:t>
      </w:r>
      <w:r w:rsidR="006F12E3">
        <w:rPr>
          <w:rFonts w:ascii="Times New Roman" w:hAnsi="Times New Roman" w:cs="Times New Roman"/>
          <w:sz w:val="24"/>
          <w:szCs w:val="24"/>
        </w:rPr>
        <w:t xml:space="preserve"> </w:t>
      </w:r>
      <w:r w:rsidRPr="007801E9">
        <w:rPr>
          <w:rFonts w:ascii="Times New Roman" w:hAnsi="Times New Roman" w:cs="Times New Roman"/>
          <w:sz w:val="24"/>
          <w:szCs w:val="24"/>
        </w:rPr>
        <w:t>This finding was in line with a study done</w:t>
      </w:r>
      <w:r>
        <w:rPr>
          <w:rFonts w:ascii="Times New Roman" w:hAnsi="Times New Roman" w:cs="Times New Roman"/>
          <w:sz w:val="24"/>
          <w:szCs w:val="24"/>
        </w:rPr>
        <w:t xml:space="preserve"> </w:t>
      </w:r>
      <w:r w:rsidR="006F12E3">
        <w:rPr>
          <w:rFonts w:ascii="Times New Roman" w:hAnsi="Times New Roman" w:cs="Times New Roman"/>
          <w:sz w:val="24"/>
          <w:szCs w:val="24"/>
        </w:rPr>
        <w:t xml:space="preserve">in Gondar; </w:t>
      </w:r>
      <w:r w:rsidR="00961EF9">
        <w:rPr>
          <w:rFonts w:ascii="Times New Roman" w:hAnsi="Times New Roman" w:cs="Times New Roman"/>
          <w:sz w:val="24"/>
          <w:szCs w:val="24"/>
        </w:rPr>
        <w:t>Ethiopia (</w:t>
      </w:r>
      <w:r>
        <w:rPr>
          <w:rFonts w:ascii="Times New Roman" w:hAnsi="Times New Roman" w:cs="Times New Roman"/>
          <w:sz w:val="24"/>
          <w:szCs w:val="24"/>
        </w:rPr>
        <w:t xml:space="preserve">40). This would be best explained by the fact that well spaced </w:t>
      </w:r>
      <w:r w:rsidR="006F12E3">
        <w:rPr>
          <w:rFonts w:ascii="Times New Roman" w:hAnsi="Times New Roman" w:cs="Times New Roman"/>
          <w:sz w:val="24"/>
          <w:szCs w:val="24"/>
        </w:rPr>
        <w:t>pregnancies</w:t>
      </w:r>
      <w:r>
        <w:rPr>
          <w:rFonts w:ascii="Times New Roman" w:hAnsi="Times New Roman" w:cs="Times New Roman"/>
          <w:sz w:val="24"/>
          <w:szCs w:val="24"/>
        </w:rPr>
        <w:t xml:space="preserve"> are associated with good maternal and child health outcomes. </w:t>
      </w:r>
    </w:p>
    <w:p w:rsidR="006128C6" w:rsidRDefault="006128C6" w:rsidP="006128C6">
      <w:pPr>
        <w:spacing w:line="360" w:lineRule="auto"/>
        <w:jc w:val="both"/>
        <w:rPr>
          <w:rFonts w:ascii="Times New Roman" w:hAnsi="Times New Roman" w:cs="Times New Roman"/>
          <w:sz w:val="24"/>
          <w:szCs w:val="24"/>
        </w:rPr>
      </w:pPr>
      <w:r w:rsidRPr="0055767E">
        <w:rPr>
          <w:rFonts w:ascii="Times New Roman" w:hAnsi="Times New Roman" w:cs="Times New Roman"/>
          <w:sz w:val="24"/>
          <w:szCs w:val="24"/>
        </w:rPr>
        <w:lastRenderedPageBreak/>
        <w:t>Most pregnancies in both cases and controls were planned and wanted</w:t>
      </w:r>
      <w:r>
        <w:rPr>
          <w:rFonts w:ascii="Times New Roman" w:hAnsi="Times New Roman" w:cs="Times New Roman"/>
          <w:sz w:val="24"/>
          <w:szCs w:val="24"/>
        </w:rPr>
        <w:t xml:space="preserve">. </w:t>
      </w:r>
      <w:r w:rsidRPr="0055767E">
        <w:rPr>
          <w:rFonts w:ascii="Times New Roman" w:hAnsi="Times New Roman" w:cs="Times New Roman"/>
          <w:sz w:val="24"/>
          <w:szCs w:val="24"/>
        </w:rPr>
        <w:t xml:space="preserve">Mothers who gave live birth and mothers who gave still birth had ANC follow-up coverage of 98% and 95%, respectively. Proportion of mothers who can appropriately mention two and more danger signs </w:t>
      </w:r>
      <w:r w:rsidR="00943343" w:rsidRPr="0055767E">
        <w:rPr>
          <w:rFonts w:ascii="Times New Roman" w:hAnsi="Times New Roman" w:cs="Times New Roman"/>
          <w:sz w:val="24"/>
          <w:szCs w:val="24"/>
        </w:rPr>
        <w:t>were</w:t>
      </w:r>
      <w:r w:rsidRPr="0055767E">
        <w:rPr>
          <w:rFonts w:ascii="Times New Roman" w:hAnsi="Times New Roman" w:cs="Times New Roman"/>
          <w:sz w:val="24"/>
          <w:szCs w:val="24"/>
        </w:rPr>
        <w:t xml:space="preserve"> remarkably higher by 20% in the control (i.e., live birth) </w:t>
      </w:r>
      <w:r w:rsidR="006F12E3" w:rsidRPr="0055767E">
        <w:rPr>
          <w:rFonts w:ascii="Times New Roman" w:hAnsi="Times New Roman" w:cs="Times New Roman"/>
          <w:sz w:val="24"/>
          <w:szCs w:val="24"/>
        </w:rPr>
        <w:t>group.</w:t>
      </w:r>
      <w:r w:rsidR="006F12E3">
        <w:rPr>
          <w:rFonts w:ascii="Times New Roman" w:hAnsi="Times New Roman" w:cs="Times New Roman"/>
          <w:sz w:val="24"/>
          <w:szCs w:val="24"/>
        </w:rPr>
        <w:t xml:space="preserve"> Therefore</w:t>
      </w:r>
      <w:r>
        <w:rPr>
          <w:rFonts w:ascii="Times New Roman" w:hAnsi="Times New Roman" w:cs="Times New Roman"/>
          <w:sz w:val="24"/>
          <w:szCs w:val="24"/>
        </w:rPr>
        <w:t>;</w:t>
      </w:r>
      <w:r w:rsidRPr="00911C94">
        <w:rPr>
          <w:rFonts w:ascii="Times New Roman" w:hAnsi="Times New Roman" w:cs="Times New Roman"/>
          <w:sz w:val="24"/>
          <w:szCs w:val="24"/>
        </w:rPr>
        <w:t xml:space="preserve"> </w:t>
      </w:r>
      <w:r>
        <w:rPr>
          <w:rFonts w:ascii="Times New Roman" w:hAnsi="Times New Roman" w:cs="Times New Roman"/>
          <w:sz w:val="24"/>
          <w:szCs w:val="24"/>
        </w:rPr>
        <w:t>a</w:t>
      </w:r>
      <w:r w:rsidRPr="0049191A">
        <w:rPr>
          <w:rFonts w:ascii="Times New Roman" w:hAnsi="Times New Roman" w:cs="Times New Roman"/>
          <w:sz w:val="24"/>
          <w:szCs w:val="24"/>
        </w:rPr>
        <w:t xml:space="preserve">bility to mention danger signs was an independent predictor of having </w:t>
      </w:r>
      <w:r>
        <w:rPr>
          <w:rFonts w:ascii="Times New Roman" w:hAnsi="Times New Roman" w:cs="Times New Roman"/>
          <w:sz w:val="24"/>
          <w:szCs w:val="24"/>
        </w:rPr>
        <w:t xml:space="preserve">a </w:t>
      </w:r>
      <w:r w:rsidRPr="0049191A">
        <w:rPr>
          <w:rFonts w:ascii="Times New Roman" w:hAnsi="Times New Roman" w:cs="Times New Roman"/>
          <w:sz w:val="24"/>
          <w:szCs w:val="24"/>
        </w:rPr>
        <w:t>stillbirth, with odds of 2.4 times higher among those who don’t know</w:t>
      </w:r>
      <w:r>
        <w:rPr>
          <w:rFonts w:ascii="Times New Roman" w:hAnsi="Times New Roman" w:cs="Times New Roman"/>
          <w:sz w:val="24"/>
          <w:szCs w:val="24"/>
        </w:rPr>
        <w:t xml:space="preserve"> </w:t>
      </w:r>
      <w:r w:rsidRPr="0049191A">
        <w:rPr>
          <w:rFonts w:ascii="Times New Roman" w:hAnsi="Times New Roman" w:cs="Times New Roman"/>
          <w:sz w:val="24"/>
          <w:szCs w:val="24"/>
        </w:rPr>
        <w:t xml:space="preserve">danger </w:t>
      </w:r>
      <w:r w:rsidR="00E5642F" w:rsidRPr="0049191A">
        <w:rPr>
          <w:rFonts w:ascii="Times New Roman" w:hAnsi="Times New Roman" w:cs="Times New Roman"/>
          <w:sz w:val="24"/>
          <w:szCs w:val="24"/>
        </w:rPr>
        <w:t>signs (</w:t>
      </w:r>
      <w:r w:rsidRPr="0049191A">
        <w:rPr>
          <w:rFonts w:ascii="Times New Roman" w:hAnsi="Times New Roman" w:cs="Times New Roman"/>
          <w:i/>
          <w:iCs/>
          <w:sz w:val="24"/>
          <w:szCs w:val="24"/>
        </w:rPr>
        <w:t>AOR</w:t>
      </w:r>
      <w:r w:rsidRPr="0049191A">
        <w:rPr>
          <w:rFonts w:ascii="Times New Roman" w:hAnsi="Times New Roman" w:cs="Times New Roman"/>
          <w:sz w:val="24"/>
          <w:szCs w:val="24"/>
        </w:rPr>
        <w:t xml:space="preserve">=2.4, </w:t>
      </w:r>
      <w:r w:rsidRPr="0049191A">
        <w:rPr>
          <w:rFonts w:ascii="Times New Roman" w:hAnsi="Times New Roman" w:cs="Times New Roman"/>
          <w:i/>
          <w:iCs/>
          <w:sz w:val="24"/>
          <w:szCs w:val="24"/>
        </w:rPr>
        <w:t>p</w:t>
      </w:r>
      <w:r w:rsidRPr="0049191A">
        <w:rPr>
          <w:rFonts w:ascii="Times New Roman" w:hAnsi="Times New Roman" w:cs="Times New Roman"/>
          <w:sz w:val="24"/>
          <w:szCs w:val="24"/>
        </w:rPr>
        <w:t>=.001)</w:t>
      </w:r>
      <w:r>
        <w:rPr>
          <w:rFonts w:ascii="Times New Roman" w:hAnsi="Times New Roman" w:cs="Times New Roman"/>
          <w:sz w:val="24"/>
          <w:szCs w:val="24"/>
        </w:rPr>
        <w:t xml:space="preserve">. </w:t>
      </w:r>
    </w:p>
    <w:p w:rsidR="006128C6" w:rsidRDefault="006128C6" w:rsidP="006128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also supported by one study in </w:t>
      </w:r>
      <w:r w:rsidR="006F12E3">
        <w:rPr>
          <w:rFonts w:ascii="Times New Roman" w:hAnsi="Times New Roman" w:cs="Times New Roman"/>
          <w:sz w:val="24"/>
          <w:szCs w:val="24"/>
        </w:rPr>
        <w:t>Boston, Harvard</w:t>
      </w:r>
      <w:r>
        <w:rPr>
          <w:rFonts w:ascii="Times New Roman" w:hAnsi="Times New Roman" w:cs="Times New Roman"/>
          <w:sz w:val="24"/>
          <w:szCs w:val="24"/>
        </w:rPr>
        <w:t xml:space="preserve"> medical school;</w:t>
      </w:r>
      <w:r w:rsidR="00943343">
        <w:rPr>
          <w:rFonts w:ascii="Times New Roman" w:hAnsi="Times New Roman" w:cs="Times New Roman"/>
          <w:sz w:val="24"/>
          <w:szCs w:val="24"/>
        </w:rPr>
        <w:t xml:space="preserve"> </w:t>
      </w:r>
      <w:r>
        <w:rPr>
          <w:rFonts w:ascii="Times New Roman" w:hAnsi="Times New Roman" w:cs="Times New Roman"/>
          <w:sz w:val="24"/>
          <w:szCs w:val="24"/>
        </w:rPr>
        <w:t>MFM division showed 19 % of pregnant ladies who had reported history of decreased fetal movement and visited health facility who after one week of their visit were confirmed to have IUFD(39). This might be due to timely</w:t>
      </w:r>
      <w:r w:rsidR="006F12E3">
        <w:rPr>
          <w:rFonts w:ascii="Times New Roman" w:hAnsi="Times New Roman" w:cs="Times New Roman"/>
          <w:sz w:val="24"/>
          <w:szCs w:val="24"/>
        </w:rPr>
        <w:t xml:space="preserve"> </w:t>
      </w:r>
      <w:r>
        <w:rPr>
          <w:rFonts w:ascii="Times New Roman" w:hAnsi="Times New Roman" w:cs="Times New Roman"/>
          <w:sz w:val="24"/>
          <w:szCs w:val="24"/>
        </w:rPr>
        <w:t xml:space="preserve">detection and management of </w:t>
      </w:r>
      <w:r w:rsidR="006F12E3">
        <w:rPr>
          <w:rFonts w:ascii="Times New Roman" w:hAnsi="Times New Roman" w:cs="Times New Roman"/>
          <w:sz w:val="24"/>
          <w:szCs w:val="24"/>
        </w:rPr>
        <w:t>earlier</w:t>
      </w:r>
      <w:r>
        <w:rPr>
          <w:rFonts w:ascii="Times New Roman" w:hAnsi="Times New Roman" w:cs="Times New Roman"/>
          <w:sz w:val="24"/>
          <w:szCs w:val="24"/>
        </w:rPr>
        <w:t xml:space="preserve"> signs of fetal compromise leading to interventions that improved neonatal outcome. </w:t>
      </w:r>
    </w:p>
    <w:p w:rsidR="006128C6" w:rsidRDefault="006128C6" w:rsidP="006128C6">
      <w:pPr>
        <w:spacing w:line="360" w:lineRule="auto"/>
        <w:jc w:val="both"/>
        <w:rPr>
          <w:rFonts w:ascii="Times New Roman" w:hAnsi="Times New Roman" w:cs="Times New Roman"/>
          <w:sz w:val="24"/>
          <w:szCs w:val="24"/>
        </w:rPr>
      </w:pPr>
      <w:r w:rsidRPr="0055767E">
        <w:rPr>
          <w:rFonts w:ascii="Times New Roman" w:hAnsi="Times New Roman" w:cs="Times New Roman"/>
          <w:sz w:val="24"/>
          <w:szCs w:val="24"/>
        </w:rPr>
        <w:t>T</w:t>
      </w:r>
      <w:r>
        <w:rPr>
          <w:rFonts w:ascii="Times New Roman" w:hAnsi="Times New Roman" w:cs="Times New Roman"/>
          <w:sz w:val="24"/>
          <w:szCs w:val="24"/>
        </w:rPr>
        <w:t xml:space="preserve">etanus </w:t>
      </w:r>
      <w:r w:rsidRPr="0055767E">
        <w:rPr>
          <w:rFonts w:ascii="Times New Roman" w:hAnsi="Times New Roman" w:cs="Times New Roman"/>
          <w:sz w:val="24"/>
          <w:szCs w:val="24"/>
        </w:rPr>
        <w:t>T</w:t>
      </w:r>
      <w:r>
        <w:rPr>
          <w:rFonts w:ascii="Times New Roman" w:hAnsi="Times New Roman" w:cs="Times New Roman"/>
          <w:sz w:val="24"/>
          <w:szCs w:val="24"/>
        </w:rPr>
        <w:t>oxoid</w:t>
      </w:r>
      <w:r w:rsidRPr="0055767E">
        <w:rPr>
          <w:rFonts w:ascii="Times New Roman" w:hAnsi="Times New Roman" w:cs="Times New Roman"/>
          <w:sz w:val="24"/>
          <w:szCs w:val="24"/>
        </w:rPr>
        <w:t xml:space="preserve"> vaccine, Iron/Folate supplementation, and biophysical profile were more performed in mothers who gave live births.</w:t>
      </w:r>
      <w:r>
        <w:rPr>
          <w:rFonts w:ascii="Times New Roman" w:hAnsi="Times New Roman" w:cs="Times New Roman"/>
          <w:sz w:val="24"/>
          <w:szCs w:val="24"/>
        </w:rPr>
        <w:t xml:space="preserve"> </w:t>
      </w:r>
      <w:r w:rsidRPr="0049191A">
        <w:rPr>
          <w:rFonts w:ascii="Times New Roman" w:hAnsi="Times New Roman" w:cs="Times New Roman"/>
          <w:sz w:val="24"/>
          <w:szCs w:val="24"/>
        </w:rPr>
        <w:t>Most importantly, TT vaccine had a protective effect against delivering stillborn babies, with a likelihood of 2.4 times higher for those who didn’t get vaccinated</w:t>
      </w:r>
      <w:r>
        <w:rPr>
          <w:rFonts w:ascii="Times New Roman" w:hAnsi="Times New Roman" w:cs="Times New Roman"/>
          <w:sz w:val="24"/>
          <w:szCs w:val="24"/>
        </w:rPr>
        <w:t>.This was found consistent and suppor</w:t>
      </w:r>
      <w:r w:rsidR="006F12E3">
        <w:rPr>
          <w:rFonts w:ascii="Times New Roman" w:hAnsi="Times New Roman" w:cs="Times New Roman"/>
          <w:sz w:val="24"/>
          <w:szCs w:val="24"/>
        </w:rPr>
        <w:t xml:space="preserve">ted by a study finding done at </w:t>
      </w:r>
      <w:r>
        <w:rPr>
          <w:rFonts w:ascii="Times New Roman" w:hAnsi="Times New Roman" w:cs="Times New Roman"/>
          <w:sz w:val="24"/>
          <w:szCs w:val="24"/>
        </w:rPr>
        <w:t>F/Hiwot G/Hospital that</w:t>
      </w:r>
      <w:r w:rsidRPr="0055767E">
        <w:rPr>
          <w:rFonts w:ascii="Times New Roman" w:hAnsi="Times New Roman" w:cs="Times New Roman"/>
          <w:sz w:val="24"/>
          <w:szCs w:val="24"/>
        </w:rPr>
        <w:t xml:space="preserve"> show</w:t>
      </w:r>
      <w:r>
        <w:rPr>
          <w:rFonts w:ascii="Times New Roman" w:hAnsi="Times New Roman" w:cs="Times New Roman"/>
          <w:sz w:val="24"/>
          <w:szCs w:val="24"/>
        </w:rPr>
        <w:t>ed</w:t>
      </w:r>
      <w:r w:rsidRPr="0055767E">
        <w:rPr>
          <w:rFonts w:ascii="Times New Roman" w:hAnsi="Times New Roman" w:cs="Times New Roman"/>
          <w:sz w:val="24"/>
          <w:szCs w:val="24"/>
        </w:rPr>
        <w:t xml:space="preserve"> TT vaccine and par</w:t>
      </w:r>
      <w:r w:rsidRPr="007801E9">
        <w:rPr>
          <w:rFonts w:ascii="Times New Roman" w:hAnsi="Times New Roman" w:cs="Times New Roman"/>
          <w:sz w:val="24"/>
          <w:szCs w:val="24"/>
        </w:rPr>
        <w:t xml:space="preserve">tograph use are protective of still </w:t>
      </w:r>
      <w:r w:rsidR="00943343" w:rsidRPr="007801E9">
        <w:rPr>
          <w:rFonts w:ascii="Times New Roman" w:hAnsi="Times New Roman" w:cs="Times New Roman"/>
          <w:sz w:val="24"/>
          <w:szCs w:val="24"/>
        </w:rPr>
        <w:t>birth (</w:t>
      </w:r>
      <w:r w:rsidRPr="007801E9">
        <w:rPr>
          <w:rFonts w:ascii="Times New Roman" w:hAnsi="Times New Roman" w:cs="Times New Roman"/>
          <w:sz w:val="24"/>
          <w:szCs w:val="24"/>
        </w:rPr>
        <w:t>27</w:t>
      </w:r>
      <w:r w:rsidR="00943343" w:rsidRPr="007801E9">
        <w:rPr>
          <w:rFonts w:ascii="Times New Roman" w:hAnsi="Times New Roman" w:cs="Times New Roman"/>
          <w:sz w:val="24"/>
          <w:szCs w:val="24"/>
        </w:rPr>
        <w:t xml:space="preserve">). </w:t>
      </w:r>
      <w:r w:rsidR="00943343">
        <w:rPr>
          <w:rFonts w:ascii="Times New Roman" w:hAnsi="Times New Roman" w:cs="Times New Roman"/>
          <w:sz w:val="24"/>
          <w:szCs w:val="24"/>
        </w:rPr>
        <w:t xml:space="preserve">i </w:t>
      </w:r>
      <w:r w:rsidR="00943343" w:rsidRPr="007801E9">
        <w:rPr>
          <w:rFonts w:ascii="Times New Roman" w:hAnsi="Times New Roman" w:cs="Times New Roman"/>
          <w:sz w:val="24"/>
          <w:szCs w:val="24"/>
        </w:rPr>
        <w:t>.e.</w:t>
      </w:r>
      <w:r w:rsidRPr="007801E9">
        <w:rPr>
          <w:rFonts w:ascii="Times New Roman" w:hAnsi="Times New Roman" w:cs="Times New Roman"/>
          <w:sz w:val="24"/>
          <w:szCs w:val="24"/>
        </w:rPr>
        <w:t xml:space="preserve">  adequate ante natal care ,TTC vaccine use decreased stillbirth by about 50% and intra partal use of partograph decreased still birth by 80%(27). Another local data from Bonga General and Mizan Tepi University (37) </w:t>
      </w:r>
      <w:r w:rsidR="006F12E3" w:rsidRPr="007801E9">
        <w:rPr>
          <w:rFonts w:ascii="Times New Roman" w:hAnsi="Times New Roman" w:cs="Times New Roman"/>
          <w:sz w:val="24"/>
          <w:szCs w:val="24"/>
        </w:rPr>
        <w:t>respectively show</w:t>
      </w:r>
      <w:r w:rsidRPr="007801E9">
        <w:rPr>
          <w:rFonts w:ascii="Times New Roman" w:hAnsi="Times New Roman" w:cs="Times New Roman"/>
          <w:sz w:val="24"/>
          <w:szCs w:val="24"/>
        </w:rPr>
        <w:t xml:space="preserve"> a 40% and 73% decreased risk of still </w:t>
      </w:r>
      <w:r w:rsidR="006F12E3" w:rsidRPr="007801E9">
        <w:rPr>
          <w:rFonts w:ascii="Times New Roman" w:hAnsi="Times New Roman" w:cs="Times New Roman"/>
          <w:sz w:val="24"/>
          <w:szCs w:val="24"/>
        </w:rPr>
        <w:t>birth among</w:t>
      </w:r>
      <w:r w:rsidRPr="007801E9">
        <w:rPr>
          <w:rFonts w:ascii="Times New Roman" w:hAnsi="Times New Roman" w:cs="Times New Roman"/>
          <w:sz w:val="24"/>
          <w:szCs w:val="24"/>
        </w:rPr>
        <w:t xml:space="preserve"> women of adequate ANC</w:t>
      </w:r>
      <w:r>
        <w:rPr>
          <w:rFonts w:ascii="Times New Roman" w:hAnsi="Times New Roman" w:cs="Times New Roman"/>
          <w:sz w:val="24"/>
          <w:szCs w:val="24"/>
        </w:rPr>
        <w:t xml:space="preserve">. This best explained by both ante partum and intrapatum care when delivered and </w:t>
      </w:r>
      <w:r w:rsidR="00943343">
        <w:rPr>
          <w:rFonts w:ascii="Times New Roman" w:hAnsi="Times New Roman" w:cs="Times New Roman"/>
          <w:sz w:val="24"/>
          <w:szCs w:val="24"/>
        </w:rPr>
        <w:t>received appropriately</w:t>
      </w:r>
      <w:r>
        <w:rPr>
          <w:rFonts w:ascii="Times New Roman" w:hAnsi="Times New Roman" w:cs="Times New Roman"/>
          <w:sz w:val="24"/>
          <w:szCs w:val="24"/>
        </w:rPr>
        <w:t xml:space="preserve"> optimize maternal </w:t>
      </w:r>
      <w:r w:rsidR="00943343">
        <w:rPr>
          <w:rFonts w:ascii="Times New Roman" w:hAnsi="Times New Roman" w:cs="Times New Roman"/>
          <w:sz w:val="24"/>
          <w:szCs w:val="24"/>
        </w:rPr>
        <w:t>heath; thus</w:t>
      </w:r>
      <w:r>
        <w:rPr>
          <w:rFonts w:ascii="Times New Roman" w:hAnsi="Times New Roman" w:cs="Times New Roman"/>
          <w:sz w:val="24"/>
          <w:szCs w:val="24"/>
        </w:rPr>
        <w:t xml:space="preserve"> is associated with improved health outcomes for both fetus and mother.</w:t>
      </w:r>
    </w:p>
    <w:p w:rsidR="00943343" w:rsidRDefault="006128C6" w:rsidP="006128C6">
      <w:pPr>
        <w:spacing w:line="360" w:lineRule="auto"/>
        <w:jc w:val="both"/>
        <w:rPr>
          <w:rFonts w:ascii="Times New Roman" w:hAnsi="Times New Roman" w:cs="Times New Roman"/>
          <w:sz w:val="24"/>
          <w:szCs w:val="24"/>
        </w:rPr>
      </w:pPr>
      <w:r w:rsidRPr="005F4CAD">
        <w:rPr>
          <w:rFonts w:ascii="Times New Roman" w:hAnsi="Times New Roman" w:cs="Times New Roman"/>
          <w:sz w:val="24"/>
          <w:szCs w:val="24"/>
        </w:rPr>
        <w:t>Obstetric complications happened in about 70% of the live birth group and 78% of the still birth group.</w:t>
      </w:r>
      <w:r>
        <w:rPr>
          <w:rFonts w:ascii="Times New Roman" w:hAnsi="Times New Roman" w:cs="Times New Roman"/>
          <w:sz w:val="24"/>
          <w:szCs w:val="24"/>
        </w:rPr>
        <w:t xml:space="preserve"> </w:t>
      </w:r>
      <w:r w:rsidRPr="005F4CAD">
        <w:rPr>
          <w:rFonts w:ascii="Times New Roman" w:hAnsi="Times New Roman" w:cs="Times New Roman"/>
          <w:sz w:val="24"/>
          <w:szCs w:val="24"/>
        </w:rPr>
        <w:t xml:space="preserve">The most commonly encountered obstetric complication was pregnancy-induced hypertension (PIH) which includes preeclampsia, eclampsia, and HELLP syndrome. One-Fourth of the live birth group and two-fifths of the still birth group experienced PIH.  Next to PIH, premature rupture of membrane (PROM) and antepartum hemorrhage (APH) </w:t>
      </w:r>
      <w:r w:rsidR="00943343" w:rsidRPr="005F4CAD">
        <w:rPr>
          <w:rFonts w:ascii="Times New Roman" w:hAnsi="Times New Roman" w:cs="Times New Roman"/>
          <w:sz w:val="24"/>
          <w:szCs w:val="24"/>
        </w:rPr>
        <w:t>was</w:t>
      </w:r>
      <w:r w:rsidRPr="005F4CAD">
        <w:rPr>
          <w:rFonts w:ascii="Times New Roman" w:hAnsi="Times New Roman" w:cs="Times New Roman"/>
          <w:sz w:val="24"/>
          <w:szCs w:val="24"/>
        </w:rPr>
        <w:t xml:space="preserve"> the second and third most common complications occurred among the overall study participants. This was found in line with most studies at global, regional and local levels</w:t>
      </w:r>
      <w:r w:rsidR="001D79CB">
        <w:rPr>
          <w:rFonts w:ascii="Times New Roman" w:hAnsi="Times New Roman" w:cs="Times New Roman"/>
          <w:sz w:val="24"/>
          <w:szCs w:val="24"/>
        </w:rPr>
        <w:t xml:space="preserve"> </w:t>
      </w:r>
      <w:r>
        <w:rPr>
          <w:rFonts w:ascii="Times New Roman" w:hAnsi="Times New Roman" w:cs="Times New Roman"/>
          <w:sz w:val="24"/>
          <w:szCs w:val="24"/>
        </w:rPr>
        <w:t>(12</w:t>
      </w:r>
      <w:r w:rsidR="00943343">
        <w:rPr>
          <w:rFonts w:ascii="Times New Roman" w:hAnsi="Times New Roman" w:cs="Times New Roman"/>
          <w:sz w:val="24"/>
          <w:szCs w:val="24"/>
        </w:rPr>
        <w:t>, 22</w:t>
      </w:r>
      <w:r>
        <w:rPr>
          <w:rFonts w:ascii="Times New Roman" w:hAnsi="Times New Roman" w:cs="Times New Roman"/>
          <w:sz w:val="24"/>
          <w:szCs w:val="24"/>
        </w:rPr>
        <w:t xml:space="preserve">) </w:t>
      </w:r>
      <w:r w:rsidRPr="005F4CAD">
        <w:rPr>
          <w:rFonts w:ascii="Times New Roman" w:hAnsi="Times New Roman" w:cs="Times New Roman"/>
          <w:sz w:val="24"/>
          <w:szCs w:val="24"/>
        </w:rPr>
        <w:t>.</w:t>
      </w:r>
    </w:p>
    <w:p w:rsidR="006128C6" w:rsidRPr="005F4CAD" w:rsidRDefault="006128C6" w:rsidP="006128C6">
      <w:pPr>
        <w:spacing w:line="360" w:lineRule="auto"/>
        <w:jc w:val="both"/>
        <w:rPr>
          <w:rFonts w:ascii="Times New Roman" w:hAnsi="Times New Roman" w:cs="Times New Roman"/>
          <w:sz w:val="24"/>
          <w:szCs w:val="24"/>
        </w:rPr>
      </w:pPr>
      <w:r w:rsidRPr="005F4CAD">
        <w:rPr>
          <w:rFonts w:ascii="Times New Roman" w:hAnsi="Times New Roman" w:cs="Times New Roman"/>
          <w:sz w:val="24"/>
          <w:szCs w:val="24"/>
        </w:rPr>
        <w:lastRenderedPageBreak/>
        <w:t xml:space="preserve">The best explanation with hypertensive disorders and abruption of placenta which were </w:t>
      </w:r>
      <w:r w:rsidR="00943343" w:rsidRPr="005F4CAD">
        <w:rPr>
          <w:rFonts w:ascii="Times New Roman" w:hAnsi="Times New Roman" w:cs="Times New Roman"/>
          <w:sz w:val="24"/>
          <w:szCs w:val="24"/>
        </w:rPr>
        <w:t>identified increasing</w:t>
      </w:r>
      <w:r w:rsidRPr="005F4CAD">
        <w:rPr>
          <w:rFonts w:ascii="Times New Roman" w:hAnsi="Times New Roman" w:cs="Times New Roman"/>
          <w:sz w:val="24"/>
          <w:szCs w:val="24"/>
        </w:rPr>
        <w:t xml:space="preserve"> the odds of still birth rest on associated placental insufficiency. While for </w:t>
      </w:r>
      <w:r w:rsidR="001D79CB" w:rsidRPr="005F4CAD">
        <w:rPr>
          <w:rFonts w:ascii="Times New Roman" w:hAnsi="Times New Roman" w:cs="Times New Roman"/>
          <w:sz w:val="24"/>
          <w:szCs w:val="24"/>
        </w:rPr>
        <w:t>PROM, the</w:t>
      </w:r>
      <w:r w:rsidRPr="005F4CAD">
        <w:rPr>
          <w:rFonts w:ascii="Times New Roman" w:hAnsi="Times New Roman" w:cs="Times New Roman"/>
          <w:sz w:val="24"/>
          <w:szCs w:val="24"/>
        </w:rPr>
        <w:t xml:space="preserve"> risk and of sub/ clinical placental infection play this role. </w:t>
      </w:r>
    </w:p>
    <w:p w:rsidR="006128C6" w:rsidRDefault="006128C6" w:rsidP="006128C6">
      <w:pPr>
        <w:pStyle w:val="Default"/>
        <w:spacing w:line="360" w:lineRule="auto"/>
        <w:jc w:val="both"/>
        <w:rPr>
          <w:rFonts w:ascii="Times New Roman" w:hAnsi="Times New Roman" w:cs="Times New Roman"/>
        </w:rPr>
      </w:pPr>
      <w:r>
        <w:rPr>
          <w:rFonts w:ascii="Times New Roman" w:hAnsi="Times New Roman" w:cs="Times New Roman"/>
        </w:rPr>
        <w:t xml:space="preserve"> Use of </w:t>
      </w:r>
      <w:r w:rsidRPr="00CA2A81">
        <w:rPr>
          <w:rFonts w:ascii="Times New Roman" w:hAnsi="Times New Roman" w:cs="Times New Roman"/>
        </w:rPr>
        <w:t>partograph was more practiced in controls 312 (59.8%) than cases57 (43.2%).</w:t>
      </w:r>
      <w:r>
        <w:rPr>
          <w:rFonts w:ascii="Times New Roman" w:hAnsi="Times New Roman" w:cs="Times New Roman"/>
        </w:rPr>
        <w:t xml:space="preserve"> </w:t>
      </w:r>
      <w:r w:rsidRPr="0049191A">
        <w:rPr>
          <w:rFonts w:ascii="Times New Roman" w:hAnsi="Times New Roman" w:cs="Times New Roman"/>
        </w:rPr>
        <w:t>Additionally, mothers who were not followed using a partograph were more likely to deliver a stillborn baby than their counterparts (</w:t>
      </w:r>
      <w:r w:rsidRPr="0049191A">
        <w:rPr>
          <w:rFonts w:ascii="Times New Roman" w:hAnsi="Times New Roman" w:cs="Times New Roman"/>
          <w:i/>
          <w:iCs/>
        </w:rPr>
        <w:t>AOR</w:t>
      </w:r>
      <w:r w:rsidRPr="0049191A">
        <w:rPr>
          <w:rFonts w:ascii="Times New Roman" w:hAnsi="Times New Roman" w:cs="Times New Roman"/>
        </w:rPr>
        <w:t xml:space="preserve">=1.7, </w:t>
      </w:r>
      <w:r w:rsidRPr="0049191A">
        <w:rPr>
          <w:rFonts w:ascii="Times New Roman" w:hAnsi="Times New Roman" w:cs="Times New Roman"/>
          <w:i/>
          <w:iCs/>
        </w:rPr>
        <w:t>p</w:t>
      </w:r>
      <w:r>
        <w:rPr>
          <w:rFonts w:ascii="Times New Roman" w:hAnsi="Times New Roman" w:cs="Times New Roman"/>
        </w:rPr>
        <w:t xml:space="preserve">=.02). </w:t>
      </w:r>
      <w:r w:rsidR="00943343">
        <w:rPr>
          <w:rFonts w:ascii="Times New Roman" w:hAnsi="Times New Roman" w:cs="Times New Roman"/>
        </w:rPr>
        <w:t xml:space="preserve"> </w:t>
      </w:r>
      <w:r>
        <w:rPr>
          <w:rFonts w:ascii="Times New Roman" w:hAnsi="Times New Roman" w:cs="Times New Roman"/>
        </w:rPr>
        <w:t>Regarding labo</w:t>
      </w:r>
      <w:r w:rsidRPr="00CA2A81">
        <w:rPr>
          <w:rFonts w:ascii="Times New Roman" w:hAnsi="Times New Roman" w:cs="Times New Roman"/>
        </w:rPr>
        <w:t xml:space="preserve">r complication type, 85 (41.5%) of the controls and one-fourth (25.0%) of the cases had nonreassuring fetal heart rate pattern (NRFHRP) which was the most commonly detected intrapartum complication. The second and third common intrapartum complications were fetal malpresentation/malposition and prolonged labor. </w:t>
      </w:r>
      <w:r>
        <w:rPr>
          <w:rFonts w:ascii="Times New Roman" w:hAnsi="Times New Roman" w:cs="Times New Roman"/>
        </w:rPr>
        <w:t xml:space="preserve"> This was found consistent to studies done in different regions like Axume G/Hospital of Ethiopia (28).The most likely reason being related to identification of early signs of asphyxia and labor abnormality (12,28).</w:t>
      </w:r>
      <w:r w:rsidRPr="00854720">
        <w:rPr>
          <w:rFonts w:ascii="Times New Roman" w:hAnsi="Times New Roman" w:cs="Times New Roman"/>
        </w:rPr>
        <w:t xml:space="preserve"> </w:t>
      </w:r>
    </w:p>
    <w:p w:rsidR="006128C6" w:rsidRPr="00BC124D" w:rsidRDefault="006128C6" w:rsidP="006128C6">
      <w:pPr>
        <w:spacing w:line="360" w:lineRule="auto"/>
        <w:jc w:val="both"/>
        <w:rPr>
          <w:rFonts w:ascii="Times New Roman" w:hAnsi="Times New Roman" w:cs="Times New Roman"/>
          <w:sz w:val="24"/>
          <w:szCs w:val="24"/>
        </w:rPr>
      </w:pPr>
      <w:r>
        <w:rPr>
          <w:rFonts w:ascii="Times New Roman" w:hAnsi="Times New Roman" w:cs="Times New Roman"/>
          <w:sz w:val="24"/>
          <w:szCs w:val="24"/>
        </w:rPr>
        <w:t>The pattern of mode of delivery was significantly different between cases and controls (</w:t>
      </w:r>
      <w:r w:rsidRPr="00A400A5">
        <w:rPr>
          <w:rFonts w:ascii="Times New Roman" w:hAnsi="Times New Roman" w:cs="Times New Roman"/>
          <w:b/>
          <w:bCs/>
          <w:i/>
          <w:iCs/>
          <w:sz w:val="24"/>
          <w:szCs w:val="24"/>
        </w:rPr>
        <w:t>p</w:t>
      </w:r>
      <w:r>
        <w:rPr>
          <w:rFonts w:ascii="Times New Roman" w:hAnsi="Times New Roman" w:cs="Times New Roman"/>
          <w:sz w:val="24"/>
          <w:szCs w:val="24"/>
        </w:rPr>
        <w:t>&lt;0.001).</w:t>
      </w:r>
      <w:r>
        <w:rPr>
          <w:rFonts w:ascii="Times New Roman" w:hAnsi="Times New Roman" w:cs="Times New Roman"/>
        </w:rPr>
        <w:t xml:space="preserve"> </w:t>
      </w:r>
      <w:r>
        <w:rPr>
          <w:rFonts w:ascii="Times New Roman" w:hAnsi="Times New Roman" w:cs="Times New Roman"/>
          <w:sz w:val="24"/>
          <w:szCs w:val="24"/>
        </w:rPr>
        <w:t xml:space="preserve">About three-fifths of live </w:t>
      </w:r>
      <w:r w:rsidRPr="00BC124D">
        <w:rPr>
          <w:rFonts w:ascii="Times New Roman" w:hAnsi="Times New Roman" w:cs="Times New Roman"/>
          <w:sz w:val="24"/>
          <w:szCs w:val="24"/>
        </w:rPr>
        <w:t>births and four-fifths of still births were delivered by spontaneous vaginal delivery (SVD). On the contrary, about two-fifths of the live births and one-fifth of the still births were delivered by cesarean section (C/S). There was still birth delivered by instrument (i.e., either forceps or vacuum), but one destructive delivery was carried out for a dead fetus (still birth). Ther</w:t>
      </w:r>
      <w:r>
        <w:rPr>
          <w:rFonts w:ascii="Times New Roman" w:hAnsi="Times New Roman" w:cs="Times New Roman"/>
          <w:sz w:val="24"/>
          <w:szCs w:val="24"/>
        </w:rPr>
        <w:t>e</w:t>
      </w:r>
      <w:r w:rsidRPr="00BC124D">
        <w:rPr>
          <w:rFonts w:ascii="Times New Roman" w:hAnsi="Times New Roman" w:cs="Times New Roman"/>
          <w:sz w:val="24"/>
          <w:szCs w:val="24"/>
        </w:rPr>
        <w:t>fore; in this study the likelihood of having a stillbirth baby was nearly 4 times higher among mothers who deliver vaginally than by cesarean section (</w:t>
      </w:r>
      <w:r w:rsidRPr="00BC124D">
        <w:rPr>
          <w:rFonts w:ascii="Times New Roman" w:hAnsi="Times New Roman" w:cs="Times New Roman"/>
          <w:i/>
          <w:iCs/>
          <w:sz w:val="24"/>
          <w:szCs w:val="24"/>
        </w:rPr>
        <w:t>AOR</w:t>
      </w:r>
      <w:r w:rsidRPr="00BC124D">
        <w:rPr>
          <w:rFonts w:ascii="Times New Roman" w:hAnsi="Times New Roman" w:cs="Times New Roman"/>
          <w:sz w:val="24"/>
          <w:szCs w:val="24"/>
        </w:rPr>
        <w:t xml:space="preserve">=3.9, </w:t>
      </w:r>
      <w:r w:rsidRPr="00BC124D">
        <w:rPr>
          <w:rFonts w:ascii="Times New Roman" w:hAnsi="Times New Roman" w:cs="Times New Roman"/>
          <w:i/>
          <w:iCs/>
          <w:sz w:val="24"/>
          <w:szCs w:val="24"/>
        </w:rPr>
        <w:t>p</w:t>
      </w:r>
      <w:r w:rsidRPr="00BC124D">
        <w:rPr>
          <w:rFonts w:ascii="Times New Roman" w:hAnsi="Times New Roman" w:cs="Times New Roman"/>
          <w:sz w:val="24"/>
          <w:szCs w:val="24"/>
        </w:rPr>
        <w:t>&lt;.001).Global, regional and trends are consistent to this finding . This is explained well by facts related to less stress, and expedites delivery of the fetus through cesarean section</w:t>
      </w:r>
      <w:r>
        <w:rPr>
          <w:rFonts w:ascii="Times New Roman" w:hAnsi="Times New Roman" w:cs="Times New Roman"/>
          <w:sz w:val="24"/>
          <w:szCs w:val="24"/>
        </w:rPr>
        <w:t xml:space="preserve"> (12).</w:t>
      </w:r>
    </w:p>
    <w:p w:rsidR="006128C6" w:rsidRDefault="006128C6" w:rsidP="006128C6">
      <w:pPr>
        <w:spacing w:line="360" w:lineRule="auto"/>
        <w:jc w:val="both"/>
        <w:rPr>
          <w:rFonts w:ascii="Times New Roman" w:hAnsi="Times New Roman" w:cs="Times New Roman"/>
          <w:sz w:val="24"/>
          <w:szCs w:val="24"/>
        </w:rPr>
      </w:pPr>
      <w:r w:rsidRPr="00A12437">
        <w:rPr>
          <w:rFonts w:ascii="Times New Roman" w:hAnsi="Times New Roman" w:cs="Times New Roman"/>
          <w:sz w:val="24"/>
          <w:szCs w:val="24"/>
        </w:rPr>
        <w:t>Medical complications were more frequently seen in cases 12 (9.1%) than the control group 10 (1.9%). Furthermore, the odds of having stillbirth baby was 4.5 times higher among mothers with medical illnesses (</w:t>
      </w:r>
      <w:r w:rsidRPr="00A12437">
        <w:rPr>
          <w:rFonts w:ascii="Times New Roman" w:hAnsi="Times New Roman" w:cs="Times New Roman"/>
          <w:i/>
          <w:iCs/>
          <w:sz w:val="24"/>
          <w:szCs w:val="24"/>
        </w:rPr>
        <w:t>AOR</w:t>
      </w:r>
      <w:r w:rsidRPr="00A12437">
        <w:rPr>
          <w:rFonts w:ascii="Times New Roman" w:hAnsi="Times New Roman" w:cs="Times New Roman"/>
          <w:sz w:val="24"/>
          <w:szCs w:val="24"/>
        </w:rPr>
        <w:t xml:space="preserve">=4.5, </w:t>
      </w:r>
      <w:r w:rsidRPr="00A12437">
        <w:rPr>
          <w:rFonts w:ascii="Times New Roman" w:hAnsi="Times New Roman" w:cs="Times New Roman"/>
          <w:i/>
          <w:iCs/>
          <w:sz w:val="24"/>
          <w:szCs w:val="24"/>
        </w:rPr>
        <w:t>p</w:t>
      </w:r>
      <w:r w:rsidRPr="00A12437">
        <w:rPr>
          <w:rFonts w:ascii="Times New Roman" w:hAnsi="Times New Roman" w:cs="Times New Roman"/>
          <w:sz w:val="24"/>
          <w:szCs w:val="24"/>
        </w:rPr>
        <w:t>=.004).  Similarly various international and local studies have provided consistent results</w:t>
      </w:r>
      <w:r>
        <w:rPr>
          <w:rFonts w:ascii="Times New Roman" w:hAnsi="Times New Roman" w:cs="Times New Roman"/>
          <w:sz w:val="24"/>
          <w:szCs w:val="24"/>
        </w:rPr>
        <w:t>; possibly related to maternal health optimization is associated with improved perinatal outcome.</w:t>
      </w:r>
    </w:p>
    <w:p w:rsidR="006128C6" w:rsidRDefault="006128C6" w:rsidP="006128C6">
      <w:pPr>
        <w:spacing w:line="360" w:lineRule="auto"/>
        <w:jc w:val="both"/>
        <w:rPr>
          <w:rFonts w:ascii="Times New Roman" w:hAnsi="Times New Roman" w:cs="Times New Roman"/>
          <w:sz w:val="24"/>
          <w:szCs w:val="24"/>
        </w:rPr>
      </w:pPr>
    </w:p>
    <w:p w:rsidR="006128C6" w:rsidRDefault="006128C6" w:rsidP="006128C6">
      <w:pPr>
        <w:spacing w:line="360" w:lineRule="auto"/>
        <w:jc w:val="both"/>
        <w:rPr>
          <w:rFonts w:ascii="Times New Roman" w:hAnsi="Times New Roman" w:cs="Times New Roman"/>
          <w:sz w:val="24"/>
          <w:szCs w:val="24"/>
        </w:rPr>
      </w:pPr>
    </w:p>
    <w:p w:rsidR="006128C6" w:rsidRPr="00FB5878" w:rsidRDefault="006128C6" w:rsidP="006128C6">
      <w:pPr>
        <w:spacing w:line="360" w:lineRule="auto"/>
        <w:jc w:val="both"/>
        <w:rPr>
          <w:rFonts w:ascii="Times New Roman" w:hAnsi="Times New Roman" w:cs="Times New Roman"/>
          <w:sz w:val="24"/>
          <w:szCs w:val="24"/>
        </w:rPr>
      </w:pPr>
    </w:p>
    <w:p w:rsidR="001B40CC" w:rsidRPr="005029E7" w:rsidRDefault="001B40CC" w:rsidP="005029E7">
      <w:pPr>
        <w:pStyle w:val="Default"/>
        <w:spacing w:line="360" w:lineRule="auto"/>
        <w:jc w:val="center"/>
        <w:rPr>
          <w:rFonts w:ascii="Times New Roman" w:hAnsi="Times New Roman" w:cs="Times New Roman"/>
          <w:b/>
          <w:color w:val="auto"/>
          <w:sz w:val="32"/>
          <w:szCs w:val="32"/>
        </w:rPr>
      </w:pPr>
      <w:r w:rsidRPr="001B40CC">
        <w:rPr>
          <w:rFonts w:ascii="Times New Roman" w:hAnsi="Times New Roman" w:cs="Times New Roman"/>
          <w:b/>
          <w:color w:val="auto"/>
          <w:sz w:val="32"/>
          <w:szCs w:val="32"/>
        </w:rPr>
        <w:lastRenderedPageBreak/>
        <w:t>STRENGTH AND LIMITATION OF THE STUDY</w:t>
      </w:r>
    </w:p>
    <w:p w:rsidR="001B40CC" w:rsidRDefault="001B40CC" w:rsidP="001B40CC">
      <w:pPr>
        <w:pStyle w:val="Default"/>
        <w:spacing w:line="360" w:lineRule="auto"/>
        <w:rPr>
          <w:rFonts w:ascii="Times New Roman" w:hAnsi="Times New Roman" w:cs="Times New Roman"/>
          <w:b/>
          <w:bCs/>
          <w:i/>
          <w:sz w:val="28"/>
          <w:szCs w:val="28"/>
        </w:rPr>
      </w:pPr>
      <w:r w:rsidRPr="00D22498">
        <w:rPr>
          <w:rFonts w:ascii="Times New Roman" w:hAnsi="Times New Roman" w:cs="Times New Roman"/>
          <w:b/>
          <w:bCs/>
          <w:i/>
          <w:sz w:val="28"/>
          <w:szCs w:val="28"/>
        </w:rPr>
        <w:t>STRENGTH OF THE STUDY</w:t>
      </w:r>
    </w:p>
    <w:p w:rsidR="001B40CC" w:rsidRPr="00D22498" w:rsidRDefault="001B40CC" w:rsidP="001B40CC">
      <w:pPr>
        <w:pStyle w:val="Default"/>
        <w:spacing w:line="360" w:lineRule="auto"/>
        <w:jc w:val="center"/>
        <w:rPr>
          <w:rFonts w:ascii="Times New Roman" w:hAnsi="Times New Roman" w:cs="Times New Roman"/>
          <w:b/>
          <w:color w:val="auto"/>
          <w:sz w:val="28"/>
        </w:rPr>
      </w:pPr>
      <w:r w:rsidRPr="00F81ABF">
        <w:rPr>
          <w:rFonts w:ascii="Times New Roman" w:hAnsi="Times New Roman" w:cs="Times New Roman"/>
        </w:rPr>
        <w:t xml:space="preserve">Stemmed from the study design, data collection methods and appropriate quantitative analyses, this research demonstrated much strength. To this effect, the research relied on a case-control research design that was </w:t>
      </w:r>
      <w:r>
        <w:rPr>
          <w:rFonts w:ascii="Times New Roman" w:hAnsi="Times New Roman" w:cs="Times New Roman"/>
        </w:rPr>
        <w:t>found most appropriate to study relatively rare</w:t>
      </w:r>
      <w:r w:rsidRPr="00F81ABF">
        <w:rPr>
          <w:rFonts w:ascii="Times New Roman" w:hAnsi="Times New Roman" w:cs="Times New Roman"/>
        </w:rPr>
        <w:t xml:space="preserve"> health conditions like stillbirth.</w:t>
      </w:r>
      <w:r>
        <w:rPr>
          <w:rFonts w:ascii="Times New Roman" w:hAnsi="Times New Roman" w:cs="Times New Roman"/>
        </w:rPr>
        <w:t xml:space="preserve"> Therefore;  </w:t>
      </w:r>
    </w:p>
    <w:p w:rsidR="001B40CC" w:rsidRDefault="001B40CC" w:rsidP="001B40CC">
      <w:pPr>
        <w:pStyle w:val="Default"/>
        <w:spacing w:line="360" w:lineRule="auto"/>
        <w:rPr>
          <w:rFonts w:ascii="Times New Roman" w:hAnsi="Times New Roman" w:cs="Times New Roman"/>
        </w:rPr>
      </w:pPr>
    </w:p>
    <w:p w:rsidR="001B40CC" w:rsidRDefault="001B40CC" w:rsidP="001B40CC">
      <w:pPr>
        <w:pStyle w:val="Default"/>
        <w:numPr>
          <w:ilvl w:val="0"/>
          <w:numId w:val="67"/>
        </w:numPr>
        <w:spacing w:line="360" w:lineRule="auto"/>
        <w:rPr>
          <w:rFonts w:ascii="Times New Roman" w:hAnsi="Times New Roman" w:cs="Times New Roman"/>
        </w:rPr>
      </w:pPr>
      <w:r w:rsidRPr="00F81ABF">
        <w:rPr>
          <w:rFonts w:ascii="Times New Roman" w:hAnsi="Times New Roman" w:cs="Times New Roman"/>
        </w:rPr>
        <w:t>One of the advantages of a case-control study design was related to the fact that many risk factors can be studied simultaneously where data can be collected on each of several potentially har</w:t>
      </w:r>
      <w:r>
        <w:rPr>
          <w:rFonts w:ascii="Times New Roman" w:hAnsi="Times New Roman" w:cs="Times New Roman"/>
        </w:rPr>
        <w:t>mful exposures and can be analyz</w:t>
      </w:r>
      <w:r w:rsidRPr="00F81ABF">
        <w:rPr>
          <w:rFonts w:ascii="Times New Roman" w:hAnsi="Times New Roman" w:cs="Times New Roman"/>
        </w:rPr>
        <w:t xml:space="preserve">ed to see respective contributions in the causal associations. </w:t>
      </w:r>
    </w:p>
    <w:p w:rsidR="001B40CC" w:rsidRDefault="001B40CC" w:rsidP="001B40CC">
      <w:pPr>
        <w:pStyle w:val="Default"/>
        <w:spacing w:line="360" w:lineRule="auto"/>
        <w:rPr>
          <w:rFonts w:ascii="Times New Roman" w:hAnsi="Times New Roman" w:cs="Times New Roman"/>
        </w:rPr>
      </w:pPr>
    </w:p>
    <w:p w:rsidR="001B40CC" w:rsidRDefault="001B40CC" w:rsidP="001B40CC">
      <w:pPr>
        <w:pStyle w:val="Default"/>
        <w:numPr>
          <w:ilvl w:val="0"/>
          <w:numId w:val="67"/>
        </w:numPr>
        <w:spacing w:line="360" w:lineRule="auto"/>
        <w:rPr>
          <w:rFonts w:ascii="Times New Roman" w:hAnsi="Times New Roman" w:cs="Times New Roman"/>
        </w:rPr>
      </w:pPr>
      <w:r w:rsidRPr="00F81ABF">
        <w:rPr>
          <w:rFonts w:ascii="Times New Roman" w:hAnsi="Times New Roman" w:cs="Times New Roman"/>
        </w:rPr>
        <w:t xml:space="preserve">Moreover, case-control studies usually require much smaller sample sizes than do equivalent cohort studies, which ensure higher quality data management and </w:t>
      </w:r>
      <w:r>
        <w:rPr>
          <w:rFonts w:ascii="Times New Roman" w:hAnsi="Times New Roman" w:cs="Times New Roman"/>
        </w:rPr>
        <w:t xml:space="preserve"> </w:t>
      </w:r>
      <w:r w:rsidRPr="00F81ABF">
        <w:rPr>
          <w:rFonts w:ascii="Times New Roman" w:hAnsi="Times New Roman" w:cs="Times New Roman"/>
        </w:rPr>
        <w:t>more rigorous analysis. Accordingly, this study was conducted in the most rigorous manner including its choice of the study design and methods, data collection instruments and processes, data entry, cleaning and analysis using relevant tools and scientific techniques.</w:t>
      </w:r>
    </w:p>
    <w:p w:rsidR="001B40CC" w:rsidRDefault="001B40CC" w:rsidP="001B40CC">
      <w:pPr>
        <w:pStyle w:val="Default"/>
        <w:spacing w:line="360" w:lineRule="auto"/>
        <w:rPr>
          <w:rFonts w:ascii="Times New Roman" w:hAnsi="Times New Roman" w:cs="Times New Roman"/>
        </w:rPr>
      </w:pPr>
    </w:p>
    <w:p w:rsidR="001B40CC" w:rsidRPr="00D22498" w:rsidRDefault="001B40CC" w:rsidP="001B40CC">
      <w:pPr>
        <w:pStyle w:val="ListParagraph"/>
        <w:numPr>
          <w:ilvl w:val="0"/>
          <w:numId w:val="67"/>
        </w:numPr>
        <w:autoSpaceDE w:val="0"/>
        <w:autoSpaceDN w:val="0"/>
        <w:adjustRightInd w:val="0"/>
        <w:spacing w:after="0" w:line="360" w:lineRule="auto"/>
        <w:rPr>
          <w:rFonts w:ascii="Times New Roman" w:hAnsi="Times New Roman" w:cs="Times New Roman"/>
          <w:sz w:val="24"/>
          <w:szCs w:val="24"/>
        </w:rPr>
      </w:pPr>
      <w:r w:rsidRPr="00D22498">
        <w:rPr>
          <w:rFonts w:ascii="Times New Roman" w:hAnsi="Times New Roman" w:cs="Times New Roman"/>
          <w:sz w:val="24"/>
          <w:szCs w:val="24"/>
        </w:rPr>
        <w:t xml:space="preserve">The research enjoyed strong methodological relevance where quantitative data was collected and </w:t>
      </w:r>
      <w:r w:rsidR="005029E7" w:rsidRPr="00D22498">
        <w:rPr>
          <w:rFonts w:ascii="Times New Roman" w:hAnsi="Times New Roman" w:cs="Times New Roman"/>
          <w:sz w:val="24"/>
          <w:szCs w:val="24"/>
        </w:rPr>
        <w:t>analyzed</w:t>
      </w:r>
      <w:r w:rsidRPr="00D22498">
        <w:rPr>
          <w:rFonts w:ascii="Times New Roman" w:hAnsi="Times New Roman" w:cs="Times New Roman"/>
          <w:sz w:val="24"/>
          <w:szCs w:val="24"/>
        </w:rPr>
        <w:t xml:space="preserve"> using scientifically appropriate tools and methods.</w:t>
      </w:r>
    </w:p>
    <w:p w:rsidR="001B40CC" w:rsidRDefault="001B40CC" w:rsidP="001B40CC">
      <w:pPr>
        <w:autoSpaceDE w:val="0"/>
        <w:autoSpaceDN w:val="0"/>
        <w:adjustRightInd w:val="0"/>
        <w:spacing w:after="0" w:line="360" w:lineRule="auto"/>
        <w:rPr>
          <w:rFonts w:ascii="Times New Roman" w:hAnsi="Times New Roman" w:cs="Times New Roman"/>
          <w:sz w:val="24"/>
          <w:szCs w:val="24"/>
        </w:rPr>
      </w:pPr>
    </w:p>
    <w:p w:rsidR="001B40CC" w:rsidRPr="00FB359F" w:rsidRDefault="001B40CC" w:rsidP="001B40CC">
      <w:pPr>
        <w:pStyle w:val="Default"/>
        <w:numPr>
          <w:ilvl w:val="0"/>
          <w:numId w:val="67"/>
        </w:numPr>
        <w:spacing w:line="360" w:lineRule="auto"/>
        <w:rPr>
          <w:rFonts w:ascii="Times New Roman" w:hAnsi="Times New Roman" w:cs="Times New Roman"/>
        </w:rPr>
      </w:pPr>
      <w:r w:rsidRPr="00FB359F">
        <w:rPr>
          <w:rFonts w:ascii="Times New Roman" w:hAnsi="Times New Roman" w:cs="Times New Roman"/>
        </w:rPr>
        <w:t>Unbiased information that can be retrieved from records</w:t>
      </w:r>
      <w:r>
        <w:rPr>
          <w:rFonts w:ascii="Times New Roman" w:hAnsi="Times New Roman" w:cs="Times New Roman"/>
        </w:rPr>
        <w:t xml:space="preserve"> such as medical documentations </w:t>
      </w:r>
      <w:r w:rsidRPr="00FB359F">
        <w:rPr>
          <w:rFonts w:ascii="Times New Roman" w:hAnsi="Times New Roman" w:cs="Times New Roman"/>
        </w:rPr>
        <w:t xml:space="preserve">are believed to address the recall and interviewer biases. </w:t>
      </w:r>
    </w:p>
    <w:p w:rsidR="001B40CC" w:rsidRPr="0099712C" w:rsidRDefault="001B40CC" w:rsidP="001B40CC">
      <w:pPr>
        <w:autoSpaceDE w:val="0"/>
        <w:autoSpaceDN w:val="0"/>
        <w:adjustRightInd w:val="0"/>
        <w:spacing w:after="0" w:line="360" w:lineRule="auto"/>
        <w:rPr>
          <w:rFonts w:ascii="Times New Roman" w:hAnsi="Times New Roman" w:cs="Times New Roman"/>
          <w:color w:val="000000"/>
          <w:sz w:val="24"/>
          <w:szCs w:val="24"/>
        </w:rPr>
      </w:pPr>
    </w:p>
    <w:p w:rsidR="001B40CC" w:rsidRPr="00D22498" w:rsidRDefault="001B40CC" w:rsidP="001B40CC">
      <w:pPr>
        <w:pStyle w:val="ListParagraph"/>
        <w:numPr>
          <w:ilvl w:val="0"/>
          <w:numId w:val="67"/>
        </w:numPr>
        <w:autoSpaceDE w:val="0"/>
        <w:autoSpaceDN w:val="0"/>
        <w:adjustRightInd w:val="0"/>
        <w:spacing w:after="0" w:line="360" w:lineRule="auto"/>
        <w:rPr>
          <w:rFonts w:ascii="Times New Roman" w:hAnsi="Times New Roman" w:cs="Times New Roman"/>
          <w:color w:val="000000"/>
          <w:sz w:val="24"/>
          <w:szCs w:val="24"/>
        </w:rPr>
      </w:pPr>
      <w:r w:rsidRPr="00D22498">
        <w:rPr>
          <w:rFonts w:ascii="Times New Roman" w:hAnsi="Times New Roman" w:cs="Times New Roman"/>
          <w:color w:val="000000"/>
          <w:sz w:val="24"/>
          <w:szCs w:val="24"/>
        </w:rPr>
        <w:t xml:space="preserve">A significant number of independent variables were identified from various literatures in order to assess their impact in the outcome of interest. </w:t>
      </w:r>
    </w:p>
    <w:p w:rsidR="001B40CC" w:rsidRPr="0099712C" w:rsidRDefault="001B40CC" w:rsidP="001B40CC">
      <w:pPr>
        <w:autoSpaceDE w:val="0"/>
        <w:autoSpaceDN w:val="0"/>
        <w:adjustRightInd w:val="0"/>
        <w:spacing w:after="0" w:line="360" w:lineRule="auto"/>
        <w:rPr>
          <w:rFonts w:ascii="Times New Roman" w:hAnsi="Times New Roman" w:cs="Times New Roman"/>
          <w:color w:val="000000"/>
          <w:sz w:val="24"/>
          <w:szCs w:val="24"/>
        </w:rPr>
      </w:pPr>
    </w:p>
    <w:p w:rsidR="001B40CC" w:rsidRDefault="001B40CC" w:rsidP="001B40CC">
      <w:pPr>
        <w:pStyle w:val="Default"/>
        <w:numPr>
          <w:ilvl w:val="0"/>
          <w:numId w:val="67"/>
        </w:numPr>
        <w:spacing w:line="360" w:lineRule="auto"/>
        <w:rPr>
          <w:rFonts w:ascii="Times New Roman" w:hAnsi="Times New Roman" w:cs="Times New Roman"/>
        </w:rPr>
      </w:pPr>
      <w:r w:rsidRPr="0099712C">
        <w:rPr>
          <w:rFonts w:ascii="Times New Roman" w:hAnsi="Times New Roman" w:cs="Times New Roman"/>
        </w:rPr>
        <w:t xml:space="preserve">Use of logistic regression helped to control possible confounding factors in order to assess the relative effect of independent variables. </w:t>
      </w:r>
    </w:p>
    <w:p w:rsidR="001B40CC" w:rsidRDefault="001B40CC" w:rsidP="001B40CC">
      <w:pPr>
        <w:pStyle w:val="Default"/>
        <w:numPr>
          <w:ilvl w:val="0"/>
          <w:numId w:val="67"/>
        </w:numPr>
        <w:spacing w:line="360" w:lineRule="auto"/>
        <w:rPr>
          <w:rFonts w:ascii="Times New Roman" w:hAnsi="Times New Roman" w:cs="Times New Roman"/>
          <w:color w:val="auto"/>
        </w:rPr>
      </w:pPr>
      <w:r w:rsidRPr="00A972C3">
        <w:rPr>
          <w:rFonts w:ascii="Times New Roman" w:hAnsi="Times New Roman" w:cs="Times New Roman"/>
        </w:rPr>
        <w:t>One of the strengths of this study was that the</w:t>
      </w:r>
      <w:r>
        <w:rPr>
          <w:rFonts w:ascii="Times New Roman" w:hAnsi="Times New Roman" w:cs="Times New Roman"/>
        </w:rPr>
        <w:t xml:space="preserve"> </w:t>
      </w:r>
      <w:r w:rsidRPr="00A972C3">
        <w:rPr>
          <w:rFonts w:ascii="Times New Roman" w:hAnsi="Times New Roman" w:cs="Times New Roman"/>
          <w:color w:val="auto"/>
        </w:rPr>
        <w:t xml:space="preserve">assessment covered diverse aspects of obstetrical variables including medical and obstetrical conditions of risk factors during </w:t>
      </w:r>
      <w:r w:rsidRPr="00A972C3">
        <w:rPr>
          <w:rFonts w:ascii="Times New Roman" w:hAnsi="Times New Roman" w:cs="Times New Roman"/>
          <w:color w:val="auto"/>
        </w:rPr>
        <w:lastRenderedPageBreak/>
        <w:t xml:space="preserve">pregnancy, </w:t>
      </w:r>
      <w:r>
        <w:rPr>
          <w:rFonts w:ascii="Times New Roman" w:hAnsi="Times New Roman" w:cs="Times New Roman"/>
          <w:color w:val="auto"/>
        </w:rPr>
        <w:t xml:space="preserve"> </w:t>
      </w:r>
      <w:r w:rsidR="00BF03B5">
        <w:rPr>
          <w:rFonts w:ascii="Times New Roman" w:hAnsi="Times New Roman" w:cs="Times New Roman"/>
          <w:color w:val="auto"/>
        </w:rPr>
        <w:t xml:space="preserve"> labo</w:t>
      </w:r>
      <w:r w:rsidRPr="00A972C3">
        <w:rPr>
          <w:rFonts w:ascii="Times New Roman" w:hAnsi="Times New Roman" w:cs="Times New Roman"/>
          <w:color w:val="auto"/>
        </w:rPr>
        <w:t>r, and delivery. Accordingly, the study revealed several determinants that were as</w:t>
      </w:r>
      <w:r>
        <w:rPr>
          <w:rFonts w:ascii="Times New Roman" w:hAnsi="Times New Roman" w:cs="Times New Roman"/>
          <w:color w:val="auto"/>
        </w:rPr>
        <w:t>sociated with the occurrence of</w:t>
      </w:r>
      <w:r w:rsidRPr="00A972C3">
        <w:rPr>
          <w:rFonts w:ascii="Times New Roman" w:hAnsi="Times New Roman" w:cs="Times New Roman"/>
          <w:color w:val="auto"/>
        </w:rPr>
        <w:t xml:space="preserve"> </w:t>
      </w:r>
      <w:r w:rsidR="005029E7" w:rsidRPr="00A972C3">
        <w:rPr>
          <w:rFonts w:ascii="Times New Roman" w:hAnsi="Times New Roman" w:cs="Times New Roman"/>
          <w:color w:val="auto"/>
        </w:rPr>
        <w:t>stillbirth.</w:t>
      </w:r>
    </w:p>
    <w:p w:rsidR="001B40CC" w:rsidRPr="00D22498" w:rsidRDefault="001B40CC" w:rsidP="001B40CC">
      <w:pPr>
        <w:pStyle w:val="Default"/>
        <w:numPr>
          <w:ilvl w:val="0"/>
          <w:numId w:val="67"/>
        </w:numPr>
        <w:spacing w:line="360" w:lineRule="auto"/>
        <w:rPr>
          <w:rFonts w:ascii="Times New Roman" w:hAnsi="Times New Roman" w:cs="Times New Roman"/>
          <w:color w:val="auto"/>
        </w:rPr>
      </w:pPr>
      <w:r w:rsidRPr="00D22498">
        <w:rPr>
          <w:rFonts w:ascii="Times New Roman" w:hAnsi="Times New Roman" w:cs="Times New Roman"/>
        </w:rPr>
        <w:t>The study assessed these risk factors by comparing data from women who experienced stillbirth against those who gave live</w:t>
      </w:r>
      <w:r w:rsidR="00BF03B5">
        <w:rPr>
          <w:rFonts w:ascii="Times New Roman" w:hAnsi="Times New Roman" w:cs="Times New Roman"/>
        </w:rPr>
        <w:t xml:space="preserve"> </w:t>
      </w:r>
      <w:r w:rsidRPr="00D22498">
        <w:rPr>
          <w:rFonts w:ascii="Times New Roman" w:hAnsi="Times New Roman" w:cs="Times New Roman"/>
        </w:rPr>
        <w:t xml:space="preserve">birth in the same facilitity </w:t>
      </w:r>
      <w:r w:rsidR="005029E7" w:rsidRPr="00D22498">
        <w:rPr>
          <w:rFonts w:ascii="Times New Roman" w:hAnsi="Times New Roman" w:cs="Times New Roman"/>
        </w:rPr>
        <w:t xml:space="preserve">and </w:t>
      </w:r>
      <w:r w:rsidR="005029E7">
        <w:rPr>
          <w:rFonts w:ascii="Times New Roman" w:hAnsi="Times New Roman" w:cs="Times New Roman"/>
        </w:rPr>
        <w:t>time</w:t>
      </w:r>
      <w:r w:rsidRPr="00D22498">
        <w:rPr>
          <w:rFonts w:ascii="Times New Roman" w:hAnsi="Times New Roman" w:cs="Times New Roman"/>
        </w:rPr>
        <w:t>.</w:t>
      </w:r>
    </w:p>
    <w:p w:rsidR="001B40CC" w:rsidRDefault="001B40CC" w:rsidP="001B40CC">
      <w:pPr>
        <w:pStyle w:val="Default"/>
        <w:spacing w:line="360" w:lineRule="auto"/>
        <w:rPr>
          <w:rFonts w:ascii="Times New Roman" w:hAnsi="Times New Roman" w:cs="Times New Roman"/>
        </w:rPr>
      </w:pPr>
    </w:p>
    <w:p w:rsidR="001B40CC" w:rsidRDefault="001B40CC" w:rsidP="001B40CC">
      <w:pPr>
        <w:pStyle w:val="Default"/>
        <w:spacing w:line="360" w:lineRule="auto"/>
        <w:rPr>
          <w:rFonts w:ascii="Times New Roman" w:hAnsi="Times New Roman" w:cs="Times New Roman"/>
          <w:b/>
          <w:bCs/>
          <w:sz w:val="28"/>
          <w:szCs w:val="28"/>
        </w:rPr>
      </w:pPr>
      <w:r w:rsidRPr="00D22498">
        <w:rPr>
          <w:rFonts w:ascii="Times New Roman" w:hAnsi="Times New Roman" w:cs="Times New Roman"/>
          <w:b/>
          <w:bCs/>
          <w:sz w:val="28"/>
          <w:szCs w:val="28"/>
        </w:rPr>
        <w:t xml:space="preserve"> LIMITATIONS OF THE STUDY</w:t>
      </w:r>
    </w:p>
    <w:p w:rsidR="001B40CC" w:rsidRPr="009527AE" w:rsidRDefault="001B40CC" w:rsidP="001B40CC">
      <w:pPr>
        <w:pStyle w:val="Default"/>
        <w:spacing w:line="360" w:lineRule="auto"/>
        <w:rPr>
          <w:rFonts w:ascii="Times New Roman" w:hAnsi="Times New Roman" w:cs="Times New Roman"/>
        </w:rPr>
      </w:pPr>
      <w:r>
        <w:rPr>
          <w:rFonts w:ascii="Times New Roman" w:hAnsi="Times New Roman" w:cs="Times New Roman"/>
        </w:rPr>
        <w:t>O</w:t>
      </w:r>
      <w:r w:rsidRPr="006C7DAF">
        <w:rPr>
          <w:rFonts w:ascii="Times New Roman" w:hAnsi="Times New Roman" w:cs="Times New Roman"/>
        </w:rPr>
        <w:t xml:space="preserve">wing to the recognized limitations of the study design </w:t>
      </w:r>
      <w:r w:rsidR="00F60D83" w:rsidRPr="006C7DAF">
        <w:rPr>
          <w:rFonts w:ascii="Times New Roman" w:hAnsi="Times New Roman" w:cs="Times New Roman"/>
        </w:rPr>
        <w:t>and the</w:t>
      </w:r>
      <w:r w:rsidRPr="006C7DAF">
        <w:rPr>
          <w:rFonts w:ascii="Times New Roman" w:hAnsi="Times New Roman" w:cs="Times New Roman"/>
        </w:rPr>
        <w:t xml:space="preserve"> nature </w:t>
      </w:r>
      <w:r w:rsidRPr="00F81ABF">
        <w:rPr>
          <w:rFonts w:ascii="Times New Roman" w:hAnsi="Times New Roman" w:cs="Times New Roman"/>
        </w:rPr>
        <w:t xml:space="preserve">of data </w:t>
      </w:r>
      <w:r w:rsidR="00F60D83" w:rsidRPr="00F81ABF">
        <w:rPr>
          <w:rFonts w:ascii="Times New Roman" w:hAnsi="Times New Roman" w:cs="Times New Roman"/>
        </w:rPr>
        <w:t>collection</w:t>
      </w:r>
      <w:r w:rsidR="00F60D83">
        <w:rPr>
          <w:rFonts w:ascii="Times New Roman" w:hAnsi="Times New Roman" w:cs="Times New Roman"/>
        </w:rPr>
        <w:t>,</w:t>
      </w:r>
      <w:r>
        <w:rPr>
          <w:rFonts w:ascii="Times New Roman" w:hAnsi="Times New Roman" w:cs="Times New Roman"/>
        </w:rPr>
        <w:t xml:space="preserve"> </w:t>
      </w:r>
      <w:r w:rsidR="00F60D83">
        <w:rPr>
          <w:rFonts w:ascii="Times New Roman" w:hAnsi="Times New Roman" w:cs="Times New Roman"/>
        </w:rPr>
        <w:t>limitation of this study includes</w:t>
      </w:r>
      <w:r>
        <w:rPr>
          <w:rFonts w:ascii="Times New Roman" w:hAnsi="Times New Roman" w:cs="Times New Roman"/>
        </w:rPr>
        <w:t>:</w:t>
      </w:r>
    </w:p>
    <w:p w:rsidR="001B40CC" w:rsidRDefault="001B40CC" w:rsidP="001B40CC">
      <w:pPr>
        <w:pStyle w:val="Default"/>
        <w:numPr>
          <w:ilvl w:val="0"/>
          <w:numId w:val="68"/>
        </w:numPr>
        <w:spacing w:line="360" w:lineRule="auto"/>
        <w:rPr>
          <w:rFonts w:ascii="Times New Roman" w:hAnsi="Times New Roman" w:cs="Times New Roman"/>
        </w:rPr>
      </w:pPr>
      <w:r w:rsidRPr="00F81ABF">
        <w:rPr>
          <w:rFonts w:ascii="Times New Roman" w:hAnsi="Times New Roman" w:cs="Times New Roman"/>
        </w:rPr>
        <w:t xml:space="preserve">The case-control research design does not involve a time sequence and not able to confirm causality between risk factors and outcomes. </w:t>
      </w:r>
    </w:p>
    <w:p w:rsidR="001B40CC" w:rsidRDefault="001B40CC" w:rsidP="001B40CC">
      <w:pPr>
        <w:pStyle w:val="Default"/>
        <w:spacing w:line="360" w:lineRule="auto"/>
        <w:rPr>
          <w:rFonts w:ascii="Times New Roman" w:hAnsi="Times New Roman" w:cs="Times New Roman"/>
        </w:rPr>
      </w:pPr>
    </w:p>
    <w:p w:rsidR="001B40CC" w:rsidRPr="00D22498" w:rsidRDefault="001B40CC" w:rsidP="001B40CC">
      <w:pPr>
        <w:pStyle w:val="ListParagraph"/>
        <w:numPr>
          <w:ilvl w:val="0"/>
          <w:numId w:val="68"/>
        </w:numPr>
        <w:autoSpaceDE w:val="0"/>
        <w:autoSpaceDN w:val="0"/>
        <w:adjustRightInd w:val="0"/>
        <w:spacing w:after="0" w:line="360" w:lineRule="auto"/>
        <w:rPr>
          <w:rFonts w:ascii="Times New Roman" w:hAnsi="Times New Roman" w:cs="Times New Roman"/>
          <w:color w:val="000000"/>
          <w:sz w:val="24"/>
          <w:szCs w:val="24"/>
        </w:rPr>
      </w:pPr>
      <w:r w:rsidRPr="00D22498">
        <w:rPr>
          <w:rFonts w:ascii="Times New Roman" w:hAnsi="Times New Roman" w:cs="Times New Roman"/>
          <w:color w:val="000000"/>
          <w:sz w:val="24"/>
          <w:szCs w:val="24"/>
        </w:rPr>
        <w:t xml:space="preserve">The data was self-reported and there was no verification regarding some variables involved. </w:t>
      </w:r>
      <w:r>
        <w:rPr>
          <w:rFonts w:ascii="Times New Roman" w:hAnsi="Times New Roman" w:cs="Times New Roman"/>
          <w:color w:val="000000"/>
          <w:sz w:val="24"/>
          <w:szCs w:val="24"/>
        </w:rPr>
        <w:t xml:space="preserve"> </w:t>
      </w:r>
      <w:r w:rsidRPr="00D22498">
        <w:rPr>
          <w:rFonts w:ascii="Times New Roman" w:hAnsi="Times New Roman" w:cs="Times New Roman"/>
          <w:color w:val="000000"/>
          <w:sz w:val="24"/>
          <w:szCs w:val="24"/>
        </w:rPr>
        <w:t xml:space="preserve">These self-report may not adequately represent the actual behaviors and intentions of the women. </w:t>
      </w:r>
    </w:p>
    <w:p w:rsidR="001B40CC" w:rsidRDefault="001B40CC" w:rsidP="001B40CC">
      <w:pPr>
        <w:pStyle w:val="Default"/>
        <w:numPr>
          <w:ilvl w:val="0"/>
          <w:numId w:val="68"/>
        </w:numPr>
        <w:spacing w:line="360" w:lineRule="auto"/>
        <w:rPr>
          <w:rFonts w:ascii="Times New Roman" w:hAnsi="Times New Roman" w:cs="Times New Roman"/>
        </w:rPr>
      </w:pPr>
      <w:r w:rsidRPr="00F81ABF">
        <w:rPr>
          <w:rFonts w:ascii="Times New Roman" w:hAnsi="Times New Roman" w:cs="Times New Roman"/>
        </w:rPr>
        <w:t>This study did not attempt to establish causal relationship between the different study variable</w:t>
      </w:r>
      <w:r>
        <w:rPr>
          <w:rFonts w:ascii="Times New Roman" w:hAnsi="Times New Roman" w:cs="Times New Roman"/>
        </w:rPr>
        <w:t xml:space="preserve">s </w:t>
      </w:r>
      <w:r w:rsidRPr="00F81ABF">
        <w:rPr>
          <w:rFonts w:ascii="Times New Roman" w:hAnsi="Times New Roman" w:cs="Times New Roman"/>
        </w:rPr>
        <w:t xml:space="preserve">and stillbirth because the medical records of obstetric care </w:t>
      </w:r>
      <w:r>
        <w:rPr>
          <w:rFonts w:ascii="Times New Roman" w:hAnsi="Times New Roman" w:cs="Times New Roman"/>
        </w:rPr>
        <w:t>in SPHMMC</w:t>
      </w:r>
      <w:r w:rsidRPr="00F81ABF">
        <w:rPr>
          <w:rFonts w:ascii="Times New Roman" w:hAnsi="Times New Roman" w:cs="Times New Roman"/>
        </w:rPr>
        <w:t xml:space="preserve"> in Addis Ababa did not contain data on underlying causes of the incidence. </w:t>
      </w:r>
    </w:p>
    <w:p w:rsidR="001B40CC" w:rsidRDefault="001B40CC" w:rsidP="001B40CC">
      <w:pPr>
        <w:pStyle w:val="Default"/>
        <w:spacing w:line="360" w:lineRule="auto"/>
      </w:pPr>
    </w:p>
    <w:p w:rsidR="001B40CC" w:rsidRPr="00323D8A" w:rsidRDefault="001B40CC" w:rsidP="001B40CC">
      <w:pPr>
        <w:pStyle w:val="Default"/>
        <w:numPr>
          <w:ilvl w:val="0"/>
          <w:numId w:val="68"/>
        </w:numPr>
        <w:spacing w:line="360" w:lineRule="auto"/>
        <w:rPr>
          <w:rFonts w:ascii="Times New Roman" w:hAnsi="Times New Roman" w:cs="Times New Roman"/>
        </w:rPr>
      </w:pPr>
      <w:r>
        <w:rPr>
          <w:rFonts w:ascii="Times New Roman" w:hAnsi="Times New Roman" w:cs="Times New Roman"/>
        </w:rPr>
        <w:t>Some of t</w:t>
      </w:r>
      <w:r w:rsidRPr="00643829">
        <w:rPr>
          <w:rFonts w:ascii="Times New Roman" w:hAnsi="Times New Roman" w:cs="Times New Roman"/>
        </w:rPr>
        <w:t>he maternity medical records</w:t>
      </w:r>
      <w:r>
        <w:rPr>
          <w:rFonts w:ascii="Times New Roman" w:hAnsi="Times New Roman" w:cs="Times New Roman"/>
        </w:rPr>
        <w:t xml:space="preserve">, still born evaluations </w:t>
      </w:r>
      <w:r w:rsidRPr="00643829">
        <w:rPr>
          <w:rFonts w:ascii="Times New Roman" w:hAnsi="Times New Roman" w:cs="Times New Roman"/>
        </w:rPr>
        <w:t xml:space="preserve">in the </w:t>
      </w:r>
      <w:r>
        <w:rPr>
          <w:rFonts w:ascii="Times New Roman" w:hAnsi="Times New Roman" w:cs="Times New Roman"/>
        </w:rPr>
        <w:t xml:space="preserve">hospital </w:t>
      </w:r>
      <w:r w:rsidRPr="00643829">
        <w:rPr>
          <w:rFonts w:ascii="Times New Roman" w:hAnsi="Times New Roman" w:cs="Times New Roman"/>
        </w:rPr>
        <w:t>had a large quantity of missing or less detailed data owing to incomplete recording of</w:t>
      </w:r>
      <w:r>
        <w:rPr>
          <w:rFonts w:ascii="Times New Roman" w:hAnsi="Times New Roman" w:cs="Times New Roman"/>
        </w:rPr>
        <w:t xml:space="preserve"> ante partum and</w:t>
      </w:r>
      <w:r w:rsidRPr="00643829">
        <w:rPr>
          <w:rFonts w:ascii="Times New Roman" w:hAnsi="Times New Roman" w:cs="Times New Roman"/>
        </w:rPr>
        <w:t xml:space="preserve"> intrapartum or any other obstetric c</w:t>
      </w:r>
      <w:r>
        <w:rPr>
          <w:rFonts w:ascii="Times New Roman" w:hAnsi="Times New Roman" w:cs="Times New Roman"/>
        </w:rPr>
        <w:t xml:space="preserve">are services.  Accordingly, quite a number of charts </w:t>
      </w:r>
      <w:r w:rsidRPr="00643829">
        <w:rPr>
          <w:rFonts w:ascii="Times New Roman" w:hAnsi="Times New Roman" w:cs="Times New Roman"/>
        </w:rPr>
        <w:t>were excluded from the analysis. This might have affected the strength of measuring aggregate associations between the key variab</w:t>
      </w:r>
      <w:r>
        <w:rPr>
          <w:rFonts w:ascii="Times New Roman" w:hAnsi="Times New Roman" w:cs="Times New Roman"/>
        </w:rPr>
        <w:t xml:space="preserve">les and stillbirth. </w:t>
      </w:r>
    </w:p>
    <w:p w:rsidR="001B40CC" w:rsidRDefault="001B40CC" w:rsidP="001B40CC">
      <w:pPr>
        <w:pStyle w:val="Default"/>
        <w:spacing w:line="360" w:lineRule="auto"/>
        <w:rPr>
          <w:rFonts w:ascii="Times New Roman" w:hAnsi="Times New Roman" w:cs="Times New Roman"/>
        </w:rPr>
      </w:pPr>
    </w:p>
    <w:p w:rsidR="001B40CC" w:rsidRDefault="001B40CC" w:rsidP="001B40CC">
      <w:pPr>
        <w:pStyle w:val="ListParagraph"/>
        <w:numPr>
          <w:ilvl w:val="0"/>
          <w:numId w:val="68"/>
        </w:numPr>
        <w:autoSpaceDE w:val="0"/>
        <w:autoSpaceDN w:val="0"/>
        <w:adjustRightInd w:val="0"/>
        <w:spacing w:after="0" w:line="360" w:lineRule="auto"/>
        <w:rPr>
          <w:rFonts w:ascii="Times New Roman" w:hAnsi="Times New Roman" w:cs="Times New Roman"/>
          <w:color w:val="000000"/>
          <w:sz w:val="24"/>
          <w:szCs w:val="24"/>
        </w:rPr>
      </w:pPr>
      <w:r w:rsidRPr="00D22498">
        <w:rPr>
          <w:rFonts w:ascii="Times New Roman" w:hAnsi="Times New Roman" w:cs="Times New Roman"/>
          <w:color w:val="000000"/>
          <w:sz w:val="24"/>
          <w:szCs w:val="24"/>
        </w:rPr>
        <w:t xml:space="preserve">The background data collected in this study that may influence stillbirth are not exhaustive as other socioeconomic, obstetric, medical factors may also influence stillbirth. </w:t>
      </w:r>
    </w:p>
    <w:p w:rsidR="001B40CC" w:rsidRPr="001B40CC" w:rsidRDefault="001B40CC" w:rsidP="001B40CC">
      <w:pPr>
        <w:pStyle w:val="ListParagraph"/>
        <w:rPr>
          <w:rFonts w:ascii="Times New Roman" w:hAnsi="Times New Roman" w:cs="Times New Roman"/>
          <w:color w:val="000000"/>
          <w:sz w:val="24"/>
          <w:szCs w:val="24"/>
        </w:rPr>
      </w:pPr>
    </w:p>
    <w:p w:rsidR="001B40CC" w:rsidRPr="001B40CC" w:rsidRDefault="001B40CC" w:rsidP="001B40CC">
      <w:pPr>
        <w:pStyle w:val="ListParagraph"/>
        <w:numPr>
          <w:ilvl w:val="0"/>
          <w:numId w:val="68"/>
        </w:numPr>
        <w:autoSpaceDE w:val="0"/>
        <w:autoSpaceDN w:val="0"/>
        <w:adjustRightInd w:val="0"/>
        <w:spacing w:after="0" w:line="360" w:lineRule="auto"/>
        <w:rPr>
          <w:rFonts w:ascii="Times New Roman" w:hAnsi="Times New Roman" w:cs="Times New Roman"/>
          <w:color w:val="000000"/>
          <w:sz w:val="24"/>
          <w:szCs w:val="24"/>
        </w:rPr>
      </w:pPr>
      <w:r w:rsidRPr="001B40CC">
        <w:rPr>
          <w:rFonts w:ascii="Times New Roman" w:hAnsi="Times New Roman" w:cs="Times New Roman"/>
          <w:color w:val="000000"/>
          <w:sz w:val="24"/>
          <w:szCs w:val="24"/>
        </w:rPr>
        <w:t>The study was done only in SPHMMC, a teaching hospital in the capital of the nation. Therefore, the results may not be generalizable to the whole country.</w:t>
      </w:r>
    </w:p>
    <w:p w:rsidR="001B40CC" w:rsidRDefault="001B40CC" w:rsidP="001B40CC">
      <w:pPr>
        <w:spacing w:line="360" w:lineRule="auto"/>
        <w:jc w:val="both"/>
        <w:rPr>
          <w:rFonts w:ascii="Times New Roman" w:hAnsi="Times New Roman" w:cs="Times New Roman"/>
          <w:b/>
          <w:sz w:val="28"/>
          <w:szCs w:val="28"/>
        </w:rPr>
      </w:pPr>
    </w:p>
    <w:p w:rsidR="001B40CC" w:rsidRDefault="001B40CC" w:rsidP="001B40CC">
      <w:pPr>
        <w:spacing w:line="360" w:lineRule="auto"/>
        <w:jc w:val="both"/>
        <w:rPr>
          <w:rFonts w:ascii="Times New Roman" w:hAnsi="Times New Roman" w:cs="Times New Roman"/>
          <w:b/>
          <w:sz w:val="28"/>
          <w:szCs w:val="28"/>
        </w:rPr>
      </w:pPr>
      <w:r w:rsidRPr="0049191A">
        <w:rPr>
          <w:rFonts w:ascii="Times New Roman" w:hAnsi="Times New Roman" w:cs="Times New Roman"/>
          <w:b/>
          <w:sz w:val="28"/>
          <w:szCs w:val="28"/>
        </w:rPr>
        <w:lastRenderedPageBreak/>
        <w:t>CONCLUSION AND RECOMMENDATION</w:t>
      </w:r>
      <w:r>
        <w:rPr>
          <w:rFonts w:ascii="Times New Roman" w:hAnsi="Times New Roman" w:cs="Times New Roman"/>
          <w:b/>
          <w:sz w:val="28"/>
          <w:szCs w:val="28"/>
        </w:rPr>
        <w:t xml:space="preserve"> </w:t>
      </w:r>
    </w:p>
    <w:p w:rsidR="001B40CC" w:rsidRDefault="001B40CC" w:rsidP="001B40CC">
      <w:pPr>
        <w:spacing w:line="360" w:lineRule="auto"/>
        <w:jc w:val="both"/>
        <w:rPr>
          <w:rFonts w:ascii="Times New Roman" w:hAnsi="Times New Roman" w:cs="Times New Roman"/>
          <w:b/>
          <w:bCs/>
          <w:sz w:val="28"/>
          <w:szCs w:val="28"/>
        </w:rPr>
      </w:pPr>
      <w:r w:rsidRPr="00403EB5">
        <w:rPr>
          <w:rFonts w:ascii="Times New Roman" w:hAnsi="Times New Roman" w:cs="Times New Roman"/>
          <w:b/>
          <w:bCs/>
          <w:sz w:val="28"/>
          <w:szCs w:val="28"/>
        </w:rPr>
        <w:t>CONCLUSION</w:t>
      </w:r>
    </w:p>
    <w:p w:rsidR="001B40CC" w:rsidRDefault="001B40CC" w:rsidP="001B40CC">
      <w:pPr>
        <w:spacing w:line="360" w:lineRule="auto"/>
        <w:jc w:val="both"/>
        <w:rPr>
          <w:rFonts w:ascii="Times New Roman" w:hAnsi="Times New Roman" w:cs="Times New Roman"/>
          <w:b/>
          <w:sz w:val="28"/>
          <w:szCs w:val="28"/>
        </w:rPr>
      </w:pPr>
      <w:r>
        <w:rPr>
          <w:b/>
          <w:bCs/>
          <w:sz w:val="28"/>
          <w:szCs w:val="28"/>
        </w:rPr>
        <w:t xml:space="preserve"> </w:t>
      </w:r>
      <w:r w:rsidRPr="00A53F8B">
        <w:rPr>
          <w:rFonts w:ascii="Times New Roman" w:hAnsi="Times New Roman" w:cs="Times New Roman"/>
          <w:sz w:val="24"/>
          <w:szCs w:val="24"/>
        </w:rPr>
        <w:t>Evidences indicate that stillbirth can be addressed by tackling the underlying causes including the quality of care, uptake of maternity care services and socioeconomic disparities in societies.</w:t>
      </w:r>
    </w:p>
    <w:p w:rsidR="001B40CC" w:rsidRDefault="001B40CC" w:rsidP="001B40CC">
      <w:pPr>
        <w:spacing w:line="360" w:lineRule="auto"/>
        <w:jc w:val="both"/>
        <w:rPr>
          <w:rFonts w:ascii="Times New Roman" w:hAnsi="Times New Roman" w:cs="Times New Roman"/>
          <w:sz w:val="24"/>
          <w:szCs w:val="24"/>
        </w:rPr>
      </w:pPr>
      <w:r>
        <w:rPr>
          <w:rFonts w:ascii="Times New Roman" w:hAnsi="Times New Roman" w:cs="Times New Roman"/>
          <w:sz w:val="24"/>
          <w:szCs w:val="24"/>
        </w:rPr>
        <w:t>This quantitative study on factors associated with</w:t>
      </w:r>
      <w:r w:rsidRPr="0049191A">
        <w:rPr>
          <w:rFonts w:ascii="Times New Roman" w:hAnsi="Times New Roman" w:cs="Times New Roman"/>
          <w:sz w:val="24"/>
          <w:szCs w:val="24"/>
        </w:rPr>
        <w:t xml:space="preserve"> stillbirth in </w:t>
      </w:r>
      <w:r>
        <w:rPr>
          <w:rFonts w:ascii="Times New Roman" w:hAnsi="Times New Roman" w:cs="Times New Roman"/>
          <w:sz w:val="24"/>
          <w:szCs w:val="24"/>
        </w:rPr>
        <w:t>SPHMMC</w:t>
      </w:r>
      <w:r w:rsidRPr="0049191A">
        <w:rPr>
          <w:rFonts w:ascii="Times New Roman" w:hAnsi="Times New Roman" w:cs="Times New Roman"/>
          <w:sz w:val="24"/>
          <w:szCs w:val="24"/>
        </w:rPr>
        <w:t>,</w:t>
      </w:r>
      <w:r>
        <w:rPr>
          <w:rFonts w:ascii="Times New Roman" w:hAnsi="Times New Roman" w:cs="Times New Roman"/>
          <w:sz w:val="24"/>
          <w:szCs w:val="24"/>
        </w:rPr>
        <w:t xml:space="preserve"> </w:t>
      </w:r>
      <w:r w:rsidRPr="0049191A">
        <w:rPr>
          <w:rFonts w:ascii="Times New Roman" w:hAnsi="Times New Roman" w:cs="Times New Roman"/>
          <w:sz w:val="24"/>
          <w:szCs w:val="24"/>
        </w:rPr>
        <w:t xml:space="preserve">Addis Ababa revealed several useful findings. </w:t>
      </w:r>
      <w:r>
        <w:rPr>
          <w:rFonts w:ascii="Times New Roman" w:hAnsi="Times New Roman" w:cs="Times New Roman"/>
          <w:sz w:val="24"/>
          <w:szCs w:val="24"/>
        </w:rPr>
        <w:t>Bivariate and multivariate binary</w:t>
      </w:r>
      <w:r w:rsidRPr="0049191A">
        <w:rPr>
          <w:rFonts w:ascii="Times New Roman" w:hAnsi="Times New Roman" w:cs="Times New Roman"/>
          <w:sz w:val="24"/>
          <w:szCs w:val="24"/>
        </w:rPr>
        <w:t xml:space="preserve"> logistic regression analysis were applied to assess the extent to which key independent variables including maternal socio-demographics, previous obstetric and medical conditions, fetal and maternal medical conditions during the index pregnancy, obstetric co</w:t>
      </w:r>
      <w:r>
        <w:rPr>
          <w:rFonts w:ascii="Times New Roman" w:hAnsi="Times New Roman" w:cs="Times New Roman"/>
          <w:sz w:val="24"/>
          <w:szCs w:val="24"/>
        </w:rPr>
        <w:t xml:space="preserve">nditions </w:t>
      </w:r>
      <w:r w:rsidRPr="0049191A">
        <w:rPr>
          <w:rFonts w:ascii="Times New Roman" w:hAnsi="Times New Roman" w:cs="Times New Roman"/>
          <w:sz w:val="24"/>
          <w:szCs w:val="24"/>
        </w:rPr>
        <w:t>, types and timing of</w:t>
      </w:r>
      <w:r>
        <w:rPr>
          <w:rFonts w:ascii="Times New Roman" w:hAnsi="Times New Roman" w:cs="Times New Roman"/>
          <w:sz w:val="24"/>
          <w:szCs w:val="24"/>
        </w:rPr>
        <w:t xml:space="preserve"> antepartum and</w:t>
      </w:r>
      <w:r w:rsidRPr="0049191A">
        <w:rPr>
          <w:rFonts w:ascii="Times New Roman" w:hAnsi="Times New Roman" w:cs="Times New Roman"/>
          <w:sz w:val="24"/>
          <w:szCs w:val="24"/>
        </w:rPr>
        <w:t xml:space="preserve"> intrapartum care interventions during the index childbir</w:t>
      </w:r>
      <w:r>
        <w:rPr>
          <w:rFonts w:ascii="Times New Roman" w:hAnsi="Times New Roman" w:cs="Times New Roman"/>
          <w:sz w:val="24"/>
          <w:szCs w:val="24"/>
        </w:rPr>
        <w:t>th influenced the occurrence of</w:t>
      </w:r>
      <w:r w:rsidRPr="0049191A">
        <w:rPr>
          <w:rFonts w:ascii="Times New Roman" w:hAnsi="Times New Roman" w:cs="Times New Roman"/>
          <w:sz w:val="24"/>
          <w:szCs w:val="24"/>
        </w:rPr>
        <w:t xml:space="preserve"> stillbirth. </w:t>
      </w:r>
    </w:p>
    <w:p w:rsidR="001B40CC" w:rsidRDefault="001B40CC" w:rsidP="001B40CC">
      <w:pPr>
        <w:spacing w:line="360" w:lineRule="auto"/>
        <w:jc w:val="both"/>
        <w:rPr>
          <w:rFonts w:ascii="Times New Roman" w:hAnsi="Times New Roman" w:cs="Times New Roman"/>
          <w:b/>
          <w:sz w:val="28"/>
          <w:szCs w:val="28"/>
        </w:rPr>
      </w:pPr>
      <w:r w:rsidRPr="0049191A">
        <w:rPr>
          <w:rFonts w:ascii="Times New Roman" w:hAnsi="Times New Roman" w:cs="Times New Roman"/>
          <w:sz w:val="24"/>
          <w:szCs w:val="24"/>
        </w:rPr>
        <w:t>More importantly, the case-control study design helped comparison of dat</w:t>
      </w:r>
      <w:r>
        <w:rPr>
          <w:rFonts w:ascii="Times New Roman" w:hAnsi="Times New Roman" w:cs="Times New Roman"/>
          <w:sz w:val="24"/>
          <w:szCs w:val="24"/>
        </w:rPr>
        <w:t>a between women who experienced</w:t>
      </w:r>
      <w:r w:rsidRPr="0049191A">
        <w:rPr>
          <w:rFonts w:ascii="Times New Roman" w:hAnsi="Times New Roman" w:cs="Times New Roman"/>
          <w:sz w:val="24"/>
          <w:szCs w:val="24"/>
        </w:rPr>
        <w:t xml:space="preserve"> stillbirth and those who had live</w:t>
      </w:r>
      <w:r>
        <w:rPr>
          <w:rFonts w:ascii="Times New Roman" w:hAnsi="Times New Roman" w:cs="Times New Roman"/>
          <w:sz w:val="24"/>
          <w:szCs w:val="24"/>
        </w:rPr>
        <w:t xml:space="preserve"> </w:t>
      </w:r>
      <w:r w:rsidRPr="0049191A">
        <w:rPr>
          <w:rFonts w:ascii="Times New Roman" w:hAnsi="Times New Roman" w:cs="Times New Roman"/>
          <w:sz w:val="24"/>
          <w:szCs w:val="24"/>
        </w:rPr>
        <w:t xml:space="preserve">birth outcomes in </w:t>
      </w:r>
      <w:r>
        <w:rPr>
          <w:rFonts w:ascii="Times New Roman" w:hAnsi="Times New Roman" w:cs="Times New Roman"/>
          <w:sz w:val="24"/>
          <w:szCs w:val="24"/>
        </w:rPr>
        <w:t>SPHMMC</w:t>
      </w:r>
      <w:r w:rsidRPr="0049191A">
        <w:rPr>
          <w:rFonts w:ascii="Times New Roman" w:hAnsi="Times New Roman" w:cs="Times New Roman"/>
          <w:sz w:val="24"/>
          <w:szCs w:val="24"/>
        </w:rPr>
        <w:t xml:space="preserve"> of Addis Ababa</w:t>
      </w:r>
      <w:r>
        <w:rPr>
          <w:sz w:val="23"/>
          <w:szCs w:val="23"/>
        </w:rPr>
        <w:t>.</w:t>
      </w:r>
    </w:p>
    <w:p w:rsidR="001B40CC" w:rsidRPr="00CA3283" w:rsidRDefault="001B40CC" w:rsidP="001B40CC">
      <w:pPr>
        <w:spacing w:line="360" w:lineRule="auto"/>
        <w:jc w:val="both"/>
        <w:rPr>
          <w:rFonts w:ascii="Times New Roman" w:hAnsi="Times New Roman" w:cs="Times New Roman"/>
          <w:b/>
          <w:sz w:val="28"/>
          <w:szCs w:val="28"/>
        </w:rPr>
      </w:pPr>
      <w:r w:rsidRPr="0094216C">
        <w:rPr>
          <w:rFonts w:ascii="Times New Roman" w:hAnsi="Times New Roman" w:cs="Times New Roman"/>
          <w:sz w:val="24"/>
          <w:szCs w:val="24"/>
        </w:rPr>
        <w:t>Being a low-income cont</w:t>
      </w:r>
      <w:r>
        <w:rPr>
          <w:rFonts w:ascii="Times New Roman" w:hAnsi="Times New Roman" w:cs="Times New Roman"/>
          <w:sz w:val="24"/>
          <w:szCs w:val="24"/>
        </w:rPr>
        <w:t>ext, Ethiopia can be characteriz</w:t>
      </w:r>
      <w:r w:rsidRPr="0094216C">
        <w:rPr>
          <w:rFonts w:ascii="Times New Roman" w:hAnsi="Times New Roman" w:cs="Times New Roman"/>
          <w:sz w:val="24"/>
          <w:szCs w:val="24"/>
        </w:rPr>
        <w:t>ed as one of the countries experiencing a high burden</w:t>
      </w:r>
      <w:r>
        <w:rPr>
          <w:rFonts w:ascii="Times New Roman" w:hAnsi="Times New Roman" w:cs="Times New Roman"/>
          <w:sz w:val="24"/>
          <w:szCs w:val="24"/>
        </w:rPr>
        <w:t xml:space="preserve"> of stillbirth. </w:t>
      </w:r>
      <w:r w:rsidRPr="00B96E5C">
        <w:rPr>
          <w:rFonts w:ascii="Times New Roman" w:hAnsi="Times New Roman" w:cs="Times New Roman"/>
          <w:sz w:val="24"/>
          <w:szCs w:val="24"/>
        </w:rPr>
        <w:t>This study further revealed findings on specific determinants and factors associated with stillbirth including History of still</w:t>
      </w:r>
      <w:r>
        <w:rPr>
          <w:rFonts w:ascii="Times New Roman" w:hAnsi="Times New Roman" w:cs="Times New Roman"/>
          <w:sz w:val="24"/>
          <w:szCs w:val="24"/>
        </w:rPr>
        <w:t xml:space="preserve"> </w:t>
      </w:r>
      <w:r w:rsidRPr="00B96E5C">
        <w:rPr>
          <w:rFonts w:ascii="Times New Roman" w:hAnsi="Times New Roman" w:cs="Times New Roman"/>
          <w:sz w:val="24"/>
          <w:szCs w:val="24"/>
        </w:rPr>
        <w:t>birth</w:t>
      </w:r>
      <w:r>
        <w:rPr>
          <w:rFonts w:ascii="Times New Roman" w:hAnsi="Times New Roman" w:cs="Times New Roman"/>
          <w:sz w:val="24"/>
          <w:szCs w:val="24"/>
        </w:rPr>
        <w:t>,</w:t>
      </w:r>
      <w:r w:rsidRPr="00B96E5C">
        <w:rPr>
          <w:rFonts w:ascii="Times New Roman" w:hAnsi="Times New Roman" w:cs="Times New Roman"/>
          <w:sz w:val="24"/>
          <w:szCs w:val="24"/>
        </w:rPr>
        <w:t xml:space="preserve"> Use of contraceptive</w:t>
      </w:r>
      <w:r>
        <w:rPr>
          <w:rFonts w:ascii="Times New Roman" w:hAnsi="Times New Roman" w:cs="Times New Roman"/>
          <w:sz w:val="24"/>
          <w:szCs w:val="24"/>
        </w:rPr>
        <w:t>,</w:t>
      </w:r>
      <w:r w:rsidRPr="00B96E5C">
        <w:rPr>
          <w:rFonts w:ascii="Times New Roman" w:hAnsi="Times New Roman" w:cs="Times New Roman"/>
          <w:sz w:val="24"/>
          <w:szCs w:val="24"/>
        </w:rPr>
        <w:t xml:space="preserve"> Awareness of danger </w:t>
      </w:r>
      <w:r w:rsidR="006A2AF7" w:rsidRPr="00B96E5C">
        <w:rPr>
          <w:rFonts w:ascii="Times New Roman" w:hAnsi="Times New Roman" w:cs="Times New Roman"/>
          <w:sz w:val="24"/>
          <w:szCs w:val="24"/>
        </w:rPr>
        <w:t>signs,</w:t>
      </w:r>
      <w:r>
        <w:rPr>
          <w:rFonts w:ascii="Times New Roman" w:hAnsi="Times New Roman" w:cs="Times New Roman"/>
          <w:sz w:val="24"/>
          <w:szCs w:val="24"/>
        </w:rPr>
        <w:t xml:space="preserve"> </w:t>
      </w:r>
      <w:r w:rsidRPr="00B96E5C">
        <w:rPr>
          <w:rFonts w:ascii="Times New Roman" w:hAnsi="Times New Roman" w:cs="Times New Roman"/>
          <w:sz w:val="24"/>
          <w:szCs w:val="24"/>
        </w:rPr>
        <w:t>Use of TT vaccine</w:t>
      </w:r>
      <w:r>
        <w:rPr>
          <w:rFonts w:ascii="Times New Roman" w:hAnsi="Times New Roman" w:cs="Times New Roman"/>
          <w:sz w:val="24"/>
          <w:szCs w:val="24"/>
        </w:rPr>
        <w:t>,</w:t>
      </w:r>
      <w:r w:rsidRPr="00B96E5C">
        <w:rPr>
          <w:rFonts w:ascii="Times New Roman" w:hAnsi="Times New Roman" w:cs="Times New Roman"/>
          <w:sz w:val="24"/>
          <w:szCs w:val="24"/>
        </w:rPr>
        <w:t xml:space="preserve"> Use of partograph</w:t>
      </w:r>
      <w:r>
        <w:rPr>
          <w:rFonts w:ascii="Times New Roman" w:hAnsi="Times New Roman" w:cs="Times New Roman"/>
          <w:sz w:val="24"/>
          <w:szCs w:val="24"/>
        </w:rPr>
        <w:t>,</w:t>
      </w:r>
      <w:r w:rsidR="006A2AF7">
        <w:rPr>
          <w:rFonts w:ascii="Times New Roman" w:hAnsi="Times New Roman" w:cs="Times New Roman"/>
          <w:sz w:val="24"/>
          <w:szCs w:val="24"/>
        </w:rPr>
        <w:t xml:space="preserve"> </w:t>
      </w:r>
      <w:r w:rsidRPr="00B96E5C">
        <w:rPr>
          <w:rFonts w:ascii="Times New Roman" w:hAnsi="Times New Roman" w:cs="Times New Roman"/>
          <w:sz w:val="24"/>
          <w:szCs w:val="24"/>
        </w:rPr>
        <w:t>Medical disorders</w:t>
      </w:r>
      <w:r>
        <w:rPr>
          <w:rFonts w:ascii="Times New Roman" w:hAnsi="Times New Roman" w:cs="Times New Roman"/>
          <w:sz w:val="24"/>
          <w:szCs w:val="24"/>
        </w:rPr>
        <w:t>,</w:t>
      </w:r>
      <w:r w:rsidR="006A2AF7">
        <w:rPr>
          <w:rFonts w:ascii="Times New Roman" w:hAnsi="Times New Roman" w:cs="Times New Roman"/>
          <w:sz w:val="24"/>
          <w:szCs w:val="24"/>
        </w:rPr>
        <w:t xml:space="preserve"> </w:t>
      </w:r>
      <w:r w:rsidRPr="00B96E5C">
        <w:rPr>
          <w:rFonts w:ascii="Times New Roman" w:hAnsi="Times New Roman" w:cs="Times New Roman"/>
          <w:sz w:val="24"/>
          <w:szCs w:val="24"/>
        </w:rPr>
        <w:t>Mode of deliver</w:t>
      </w:r>
      <w:r>
        <w:rPr>
          <w:rFonts w:ascii="Times New Roman" w:hAnsi="Times New Roman" w:cs="Times New Roman"/>
          <w:sz w:val="24"/>
          <w:szCs w:val="24"/>
        </w:rPr>
        <w:t>y,</w:t>
      </w:r>
      <w:r w:rsidR="006A2AF7">
        <w:rPr>
          <w:rFonts w:ascii="Times New Roman" w:hAnsi="Times New Roman" w:cs="Times New Roman"/>
          <w:sz w:val="24"/>
          <w:szCs w:val="24"/>
        </w:rPr>
        <w:t xml:space="preserve"> </w:t>
      </w:r>
      <w:r>
        <w:rPr>
          <w:rFonts w:ascii="Times New Roman" w:hAnsi="Times New Roman" w:cs="Times New Roman"/>
          <w:sz w:val="24"/>
          <w:szCs w:val="24"/>
        </w:rPr>
        <w:t>Birth weight.</w:t>
      </w:r>
    </w:p>
    <w:p w:rsidR="001B40CC" w:rsidRDefault="001B40CC" w:rsidP="001B40CC">
      <w:pPr>
        <w:spacing w:line="360" w:lineRule="auto"/>
        <w:jc w:val="both"/>
        <w:rPr>
          <w:rFonts w:ascii="Times New Roman" w:hAnsi="Times New Roman" w:cs="Times New Roman"/>
          <w:sz w:val="24"/>
          <w:szCs w:val="24"/>
        </w:rPr>
      </w:pPr>
      <w:r w:rsidRPr="00B96E5C">
        <w:rPr>
          <w:rFonts w:ascii="Times New Roman" w:hAnsi="Times New Roman" w:cs="Times New Roman"/>
          <w:sz w:val="24"/>
          <w:szCs w:val="24"/>
        </w:rPr>
        <w:t>Data from this study did not show any consistent relationship between key socio-demographic variables including age, parity and marital status and</w:t>
      </w:r>
      <w:r>
        <w:rPr>
          <w:rFonts w:ascii="Times New Roman" w:hAnsi="Times New Roman" w:cs="Times New Roman"/>
          <w:sz w:val="24"/>
          <w:szCs w:val="24"/>
        </w:rPr>
        <w:t xml:space="preserve"> </w:t>
      </w:r>
      <w:r w:rsidRPr="00B96E5C">
        <w:rPr>
          <w:rFonts w:ascii="Times New Roman" w:hAnsi="Times New Roman" w:cs="Times New Roman"/>
          <w:sz w:val="24"/>
          <w:szCs w:val="24"/>
        </w:rPr>
        <w:t>stillbirth.</w:t>
      </w:r>
      <w:r w:rsidRPr="00B96E5C">
        <w:rPr>
          <w:sz w:val="23"/>
          <w:szCs w:val="23"/>
        </w:rPr>
        <w:t xml:space="preserve"> </w:t>
      </w:r>
      <w:r w:rsidRPr="00B96E5C">
        <w:rPr>
          <w:rFonts w:ascii="Times New Roman" w:hAnsi="Times New Roman" w:cs="Times New Roman"/>
          <w:sz w:val="24"/>
          <w:szCs w:val="24"/>
        </w:rPr>
        <w:t>These findings refuted results from other similar studies in the context warranting additional research using prospective designs.</w:t>
      </w:r>
    </w:p>
    <w:p w:rsidR="001B40CC" w:rsidRPr="00A53F8B" w:rsidRDefault="006A2AF7" w:rsidP="001B40CC">
      <w:pPr>
        <w:spacing w:line="360" w:lineRule="auto"/>
        <w:jc w:val="both"/>
        <w:rPr>
          <w:rFonts w:ascii="Times New Roman" w:hAnsi="Times New Roman" w:cs="Times New Roman"/>
          <w:sz w:val="24"/>
          <w:szCs w:val="24"/>
        </w:rPr>
      </w:pPr>
      <w:r w:rsidRPr="00A53F8B">
        <w:rPr>
          <w:rFonts w:ascii="Times New Roman" w:hAnsi="Times New Roman" w:cs="Times New Roman"/>
          <w:sz w:val="24"/>
          <w:szCs w:val="24"/>
        </w:rPr>
        <w:t xml:space="preserve">Against </w:t>
      </w:r>
      <w:r>
        <w:rPr>
          <w:rFonts w:ascii="Times New Roman" w:hAnsi="Times New Roman" w:cs="Times New Roman"/>
          <w:sz w:val="24"/>
          <w:szCs w:val="24"/>
        </w:rPr>
        <w:t>all</w:t>
      </w:r>
      <w:r w:rsidR="001B40CC">
        <w:rPr>
          <w:rFonts w:ascii="Times New Roman" w:hAnsi="Times New Roman" w:cs="Times New Roman"/>
          <w:sz w:val="24"/>
          <w:szCs w:val="24"/>
        </w:rPr>
        <w:t xml:space="preserve"> odds</w:t>
      </w:r>
      <w:r w:rsidRPr="00A53F8B">
        <w:rPr>
          <w:rFonts w:ascii="Times New Roman" w:hAnsi="Times New Roman" w:cs="Times New Roman"/>
          <w:sz w:val="24"/>
          <w:szCs w:val="24"/>
        </w:rPr>
        <w:t>, stillbirth</w:t>
      </w:r>
      <w:r w:rsidR="001B40CC" w:rsidRPr="00A53F8B">
        <w:rPr>
          <w:rFonts w:ascii="Times New Roman" w:hAnsi="Times New Roman" w:cs="Times New Roman"/>
          <w:sz w:val="24"/>
          <w:szCs w:val="24"/>
        </w:rPr>
        <w:t xml:space="preserve"> should be considered as one of the quality indicators of obstetric care in health facilities as many of these determinants could have been averted if standard and evidence-based obstetric interventions were applied during pregnancy, labour or childbirth process.</w:t>
      </w:r>
    </w:p>
    <w:p w:rsidR="00BF03B5" w:rsidRDefault="00BF03B5" w:rsidP="001B40CC">
      <w:pPr>
        <w:spacing w:line="360" w:lineRule="auto"/>
        <w:jc w:val="both"/>
        <w:rPr>
          <w:rFonts w:ascii="Times New Roman" w:hAnsi="Times New Roman" w:cs="Times New Roman"/>
          <w:b/>
          <w:sz w:val="28"/>
          <w:szCs w:val="28"/>
        </w:rPr>
      </w:pPr>
    </w:p>
    <w:p w:rsidR="001B40CC" w:rsidRDefault="006A2AF7" w:rsidP="001B40CC">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022355">
        <w:rPr>
          <w:rFonts w:ascii="Times New Roman" w:hAnsi="Times New Roman" w:cs="Times New Roman"/>
          <w:b/>
          <w:sz w:val="28"/>
          <w:szCs w:val="28"/>
        </w:rPr>
        <w:t>RECOMMENDATION</w:t>
      </w:r>
    </w:p>
    <w:p w:rsidR="001B40CC" w:rsidRPr="00643829" w:rsidRDefault="001B40CC" w:rsidP="001B40CC">
      <w:pPr>
        <w:spacing w:line="360" w:lineRule="auto"/>
        <w:jc w:val="both"/>
        <w:rPr>
          <w:sz w:val="23"/>
          <w:szCs w:val="23"/>
        </w:rPr>
      </w:pPr>
      <w:r w:rsidRPr="00643829">
        <w:rPr>
          <w:sz w:val="23"/>
          <w:szCs w:val="23"/>
        </w:rPr>
        <w:t xml:space="preserve"> </w:t>
      </w:r>
      <w:r w:rsidRPr="00643829">
        <w:rPr>
          <w:rFonts w:ascii="Times New Roman" w:hAnsi="Times New Roman" w:cs="Times New Roman"/>
          <w:sz w:val="24"/>
          <w:szCs w:val="24"/>
        </w:rPr>
        <w:t>Recommendations corresponding with the key findings were generated from this research and it is envisaged that their applications are deemed useful in addressing some of the underlying determinants of stillbirth.</w:t>
      </w:r>
    </w:p>
    <w:p w:rsidR="001B40CC" w:rsidRPr="00DF0433" w:rsidRDefault="006A2AF7" w:rsidP="001B40CC">
      <w:pPr>
        <w:spacing w:line="360" w:lineRule="auto"/>
        <w:jc w:val="both"/>
        <w:rPr>
          <w:rFonts w:ascii="Times New Roman" w:hAnsi="Times New Roman" w:cs="Times New Roman"/>
        </w:rPr>
      </w:pPr>
      <w:r>
        <w:rPr>
          <w:rFonts w:ascii="Times New Roman" w:hAnsi="Times New Roman" w:cs="Times New Roman"/>
          <w:b/>
          <w:sz w:val="30"/>
          <w:szCs w:val="30"/>
        </w:rPr>
        <w:t xml:space="preserve"> </w:t>
      </w:r>
      <w:r w:rsidR="001B40CC" w:rsidRPr="00022355">
        <w:rPr>
          <w:rFonts w:ascii="Times New Roman" w:hAnsi="Times New Roman" w:cs="Times New Roman"/>
          <w:b/>
          <w:sz w:val="30"/>
          <w:szCs w:val="30"/>
        </w:rPr>
        <w:t xml:space="preserve"> </w:t>
      </w:r>
      <w:r w:rsidR="001B40CC" w:rsidRPr="00022355">
        <w:rPr>
          <w:rFonts w:ascii="Times New Roman" w:hAnsi="Times New Roman" w:cs="Times New Roman"/>
          <w:b/>
          <w:bCs/>
          <w:sz w:val="30"/>
          <w:szCs w:val="30"/>
        </w:rPr>
        <w:t>Policy and program level recommendations</w:t>
      </w:r>
    </w:p>
    <w:p w:rsidR="001B40CC" w:rsidRPr="00136BD3" w:rsidRDefault="001B40CC" w:rsidP="001B40CC">
      <w:pPr>
        <w:pStyle w:val="ListParagraph"/>
        <w:numPr>
          <w:ilvl w:val="0"/>
          <w:numId w:val="73"/>
        </w:numPr>
        <w:autoSpaceDE w:val="0"/>
        <w:autoSpaceDN w:val="0"/>
        <w:adjustRightInd w:val="0"/>
        <w:spacing w:after="0" w:line="360" w:lineRule="auto"/>
        <w:rPr>
          <w:rFonts w:ascii="Times New Roman" w:hAnsi="Times New Roman" w:cs="Times New Roman"/>
          <w:color w:val="000000"/>
          <w:sz w:val="24"/>
          <w:szCs w:val="24"/>
        </w:rPr>
      </w:pPr>
      <w:r w:rsidRPr="00DF0433">
        <w:rPr>
          <w:rFonts w:ascii="Times New Roman" w:hAnsi="Times New Roman" w:cs="Times New Roman"/>
          <w:color w:val="000000"/>
          <w:sz w:val="24"/>
          <w:szCs w:val="24"/>
        </w:rPr>
        <w:t xml:space="preserve">Police makers and stake holders should embrace </w:t>
      </w:r>
      <w:r>
        <w:rPr>
          <w:rFonts w:ascii="Times New Roman" w:hAnsi="Times New Roman" w:cs="Times New Roman"/>
          <w:color w:val="000000"/>
          <w:sz w:val="24"/>
          <w:szCs w:val="24"/>
        </w:rPr>
        <w:t xml:space="preserve">still birth </w:t>
      </w:r>
      <w:r w:rsidRPr="00DF0433">
        <w:rPr>
          <w:rFonts w:ascii="Times New Roman" w:hAnsi="Times New Roman" w:cs="Times New Roman"/>
          <w:color w:val="000000"/>
          <w:sz w:val="24"/>
          <w:szCs w:val="24"/>
        </w:rPr>
        <w:t xml:space="preserve">as a </w:t>
      </w:r>
      <w:r>
        <w:rPr>
          <w:rFonts w:ascii="Times New Roman" w:hAnsi="Times New Roman" w:cs="Times New Roman"/>
          <w:color w:val="000000"/>
          <w:sz w:val="24"/>
          <w:szCs w:val="24"/>
        </w:rPr>
        <w:t xml:space="preserve"> public health agenda </w:t>
      </w:r>
      <w:r w:rsidRPr="00DF0433">
        <w:rPr>
          <w:rFonts w:ascii="Times New Roman" w:hAnsi="Times New Roman" w:cs="Times New Roman"/>
          <w:color w:val="000000"/>
          <w:sz w:val="24"/>
          <w:szCs w:val="24"/>
        </w:rPr>
        <w:t xml:space="preserve"> and design new </w:t>
      </w:r>
      <w:r w:rsidRPr="00136BD3">
        <w:rPr>
          <w:rFonts w:ascii="Times New Roman" w:hAnsi="Times New Roman" w:cs="Times New Roman"/>
          <w:color w:val="000000"/>
          <w:sz w:val="24"/>
          <w:szCs w:val="24"/>
        </w:rPr>
        <w:t xml:space="preserve">strategies to  meet WHO  ENAP 2035 goals through </w:t>
      </w:r>
      <w:r w:rsidRPr="00136BD3">
        <w:rPr>
          <w:rFonts w:ascii="Times New Roman" w:hAnsi="Times New Roman" w:cs="Times New Roman"/>
          <w:sz w:val="24"/>
          <w:szCs w:val="24"/>
        </w:rPr>
        <w:t>annual health sector review meetings and town hall discussions and regional health sector performance review meetings</w:t>
      </w:r>
      <w:r w:rsidRPr="00136BD3">
        <w:rPr>
          <w:rFonts w:ascii="Times New Roman" w:hAnsi="Times New Roman" w:cs="Times New Roman"/>
          <w:color w:val="000000"/>
          <w:sz w:val="24"/>
          <w:szCs w:val="24"/>
        </w:rPr>
        <w:t>.</w:t>
      </w:r>
    </w:p>
    <w:p w:rsidR="001B40CC" w:rsidRPr="00136BD3" w:rsidRDefault="001B40CC" w:rsidP="001B40CC">
      <w:pPr>
        <w:autoSpaceDE w:val="0"/>
        <w:autoSpaceDN w:val="0"/>
        <w:adjustRightInd w:val="0"/>
        <w:spacing w:after="0" w:line="360" w:lineRule="auto"/>
        <w:rPr>
          <w:rFonts w:ascii="Times New Roman" w:hAnsi="Times New Roman" w:cs="Times New Roman"/>
          <w:color w:val="000000"/>
          <w:sz w:val="24"/>
          <w:szCs w:val="24"/>
        </w:rPr>
      </w:pPr>
    </w:p>
    <w:p w:rsidR="001B40CC" w:rsidRPr="00136BD3" w:rsidRDefault="001B40CC" w:rsidP="001B40CC">
      <w:pPr>
        <w:pStyle w:val="ListParagraph"/>
        <w:numPr>
          <w:ilvl w:val="0"/>
          <w:numId w:val="73"/>
        </w:numPr>
        <w:autoSpaceDE w:val="0"/>
        <w:autoSpaceDN w:val="0"/>
        <w:adjustRightInd w:val="0"/>
        <w:spacing w:after="0" w:line="360" w:lineRule="auto"/>
        <w:rPr>
          <w:rFonts w:ascii="Times New Roman" w:hAnsi="Times New Roman" w:cs="Times New Roman"/>
          <w:color w:val="000000"/>
          <w:sz w:val="24"/>
          <w:szCs w:val="24"/>
        </w:rPr>
      </w:pPr>
      <w:r w:rsidRPr="00136BD3">
        <w:rPr>
          <w:rFonts w:ascii="Times New Roman" w:hAnsi="Times New Roman" w:cs="Times New Roman"/>
          <w:color w:val="000000"/>
          <w:sz w:val="24"/>
          <w:szCs w:val="24"/>
        </w:rPr>
        <w:t xml:space="preserve">Reviewing of the existing policies, strategies and guideline and developing new integration guideline should </w:t>
      </w:r>
      <w:r>
        <w:rPr>
          <w:rFonts w:ascii="Times New Roman" w:hAnsi="Times New Roman" w:cs="Times New Roman"/>
          <w:color w:val="000000"/>
          <w:sz w:val="24"/>
          <w:szCs w:val="24"/>
        </w:rPr>
        <w:t xml:space="preserve">also </w:t>
      </w:r>
      <w:r w:rsidRPr="00136BD3">
        <w:rPr>
          <w:rFonts w:ascii="Times New Roman" w:hAnsi="Times New Roman" w:cs="Times New Roman"/>
          <w:color w:val="000000"/>
          <w:sz w:val="24"/>
          <w:szCs w:val="24"/>
        </w:rPr>
        <w:t xml:space="preserve">be considered. </w:t>
      </w:r>
    </w:p>
    <w:p w:rsidR="001B40CC" w:rsidRPr="00DF0433" w:rsidRDefault="001B40CC" w:rsidP="001B40CC">
      <w:pPr>
        <w:pStyle w:val="ListParagraph"/>
        <w:autoSpaceDE w:val="0"/>
        <w:autoSpaceDN w:val="0"/>
        <w:adjustRightInd w:val="0"/>
        <w:spacing w:after="0" w:line="360" w:lineRule="auto"/>
        <w:rPr>
          <w:rFonts w:ascii="Times New Roman" w:hAnsi="Times New Roman" w:cs="Times New Roman"/>
          <w:color w:val="000000"/>
          <w:sz w:val="24"/>
          <w:szCs w:val="24"/>
        </w:rPr>
      </w:pPr>
    </w:p>
    <w:p w:rsidR="001B40CC" w:rsidRPr="00324692" w:rsidRDefault="001B40CC" w:rsidP="001B40CC">
      <w:pPr>
        <w:pStyle w:val="Default"/>
        <w:numPr>
          <w:ilvl w:val="0"/>
          <w:numId w:val="69"/>
        </w:numPr>
        <w:spacing w:line="360" w:lineRule="auto"/>
        <w:rPr>
          <w:rFonts w:ascii="Times New Roman" w:hAnsi="Times New Roman" w:cs="Times New Roman"/>
        </w:rPr>
      </w:pPr>
      <w:r w:rsidRPr="00022355">
        <w:rPr>
          <w:rFonts w:ascii="Times New Roman" w:hAnsi="Times New Roman" w:cs="Times New Roman"/>
        </w:rPr>
        <w:t xml:space="preserve">Stillbirth audit </w:t>
      </w:r>
      <w:r>
        <w:rPr>
          <w:rFonts w:ascii="Times New Roman" w:hAnsi="Times New Roman" w:cs="Times New Roman"/>
        </w:rPr>
        <w:t xml:space="preserve">by the hospital </w:t>
      </w:r>
      <w:r w:rsidRPr="00022355">
        <w:rPr>
          <w:rFonts w:ascii="Times New Roman" w:hAnsi="Times New Roman" w:cs="Times New Roman"/>
        </w:rPr>
        <w:t>through routine monitoring data and pe</w:t>
      </w:r>
      <w:r>
        <w:rPr>
          <w:rFonts w:ascii="Times New Roman" w:hAnsi="Times New Roman" w:cs="Times New Roman"/>
        </w:rPr>
        <w:t xml:space="preserve">riodic </w:t>
      </w:r>
      <w:r w:rsidRPr="00022355">
        <w:rPr>
          <w:rFonts w:ascii="Times New Roman" w:hAnsi="Times New Roman" w:cs="Times New Roman"/>
        </w:rPr>
        <w:t>assessments provides a rational framework for quality improvement by systematically assessing clinical pract</w:t>
      </w:r>
      <w:r>
        <w:rPr>
          <w:rFonts w:ascii="Times New Roman" w:hAnsi="Times New Roman" w:cs="Times New Roman"/>
        </w:rPr>
        <w:t>ices against accepted standards</w:t>
      </w:r>
      <w:r w:rsidRPr="00022355">
        <w:rPr>
          <w:rFonts w:ascii="Times New Roman" w:hAnsi="Times New Roman" w:cs="Times New Roman"/>
        </w:rPr>
        <w:t xml:space="preserve"> to develop recommendations and interventions that target </w:t>
      </w:r>
      <w:r>
        <w:rPr>
          <w:rFonts w:ascii="Times New Roman" w:hAnsi="Times New Roman" w:cs="Times New Roman"/>
        </w:rPr>
        <w:t>modifiable deficiencies in care.</w:t>
      </w:r>
    </w:p>
    <w:p w:rsidR="001B40CC" w:rsidRPr="00324692" w:rsidRDefault="001B40CC" w:rsidP="001B40CC">
      <w:pPr>
        <w:pStyle w:val="ListParagraph"/>
        <w:numPr>
          <w:ilvl w:val="0"/>
          <w:numId w:val="69"/>
        </w:numPr>
        <w:autoSpaceDE w:val="0"/>
        <w:autoSpaceDN w:val="0"/>
        <w:adjustRightInd w:val="0"/>
        <w:spacing w:after="0" w:line="360" w:lineRule="auto"/>
        <w:rPr>
          <w:rFonts w:ascii="Times New Roman" w:hAnsi="Times New Roman" w:cs="Times New Roman"/>
          <w:color w:val="000000"/>
          <w:sz w:val="24"/>
          <w:szCs w:val="24"/>
        </w:rPr>
      </w:pPr>
      <w:r w:rsidRPr="00324692">
        <w:rPr>
          <w:rFonts w:ascii="Times New Roman" w:hAnsi="Times New Roman" w:cs="Times New Roman"/>
          <w:color w:val="000000"/>
          <w:sz w:val="24"/>
          <w:szCs w:val="24"/>
        </w:rPr>
        <w:t xml:space="preserve">Renewed advocacy for </w:t>
      </w:r>
      <w:r w:rsidR="006A2AF7">
        <w:rPr>
          <w:rFonts w:ascii="Times New Roman" w:hAnsi="Times New Roman" w:cs="Times New Roman"/>
          <w:color w:val="000000"/>
          <w:sz w:val="24"/>
          <w:szCs w:val="24"/>
        </w:rPr>
        <w:t>decreasing this</w:t>
      </w:r>
      <w:r>
        <w:rPr>
          <w:rFonts w:ascii="Times New Roman" w:hAnsi="Times New Roman" w:cs="Times New Roman"/>
          <w:color w:val="000000"/>
          <w:sz w:val="24"/>
          <w:szCs w:val="24"/>
        </w:rPr>
        <w:t xml:space="preserve"> unacceptably high rate of fetal wastage</w:t>
      </w:r>
      <w:r w:rsidRPr="00324692">
        <w:rPr>
          <w:rFonts w:ascii="Times New Roman" w:hAnsi="Times New Roman" w:cs="Times New Roman"/>
          <w:color w:val="000000"/>
          <w:sz w:val="24"/>
          <w:szCs w:val="24"/>
        </w:rPr>
        <w:t xml:space="preserve"> is needed at national, provincial an</w:t>
      </w:r>
      <w:r>
        <w:rPr>
          <w:rFonts w:ascii="Times New Roman" w:hAnsi="Times New Roman" w:cs="Times New Roman"/>
          <w:color w:val="000000"/>
          <w:sz w:val="24"/>
          <w:szCs w:val="24"/>
        </w:rPr>
        <w:t xml:space="preserve">d institutional levels so that decreasing still birth </w:t>
      </w:r>
      <w:r w:rsidRPr="00324692">
        <w:rPr>
          <w:rFonts w:ascii="Times New Roman" w:hAnsi="Times New Roman" w:cs="Times New Roman"/>
          <w:color w:val="000000"/>
          <w:sz w:val="24"/>
          <w:szCs w:val="24"/>
        </w:rPr>
        <w:t xml:space="preserve">will be viewed as a priority by all. </w:t>
      </w:r>
    </w:p>
    <w:p w:rsidR="001B40CC" w:rsidRPr="00136BD3" w:rsidRDefault="001B40CC" w:rsidP="001B40CC">
      <w:pPr>
        <w:pStyle w:val="Default"/>
        <w:spacing w:line="360" w:lineRule="auto"/>
        <w:ind w:left="454"/>
        <w:rPr>
          <w:rFonts w:ascii="Times New Roman" w:hAnsi="Times New Roman" w:cs="Times New Roman"/>
        </w:rPr>
      </w:pPr>
    </w:p>
    <w:p w:rsidR="001B40CC" w:rsidRDefault="001B40CC" w:rsidP="001B40CC">
      <w:pPr>
        <w:pStyle w:val="ListParagraph"/>
        <w:numPr>
          <w:ilvl w:val="0"/>
          <w:numId w:val="69"/>
        </w:numPr>
        <w:autoSpaceDE w:val="0"/>
        <w:autoSpaceDN w:val="0"/>
        <w:adjustRightInd w:val="0"/>
        <w:spacing w:after="0" w:line="360" w:lineRule="auto"/>
        <w:rPr>
          <w:rFonts w:ascii="Times New Roman" w:hAnsi="Times New Roman" w:cs="Times New Roman"/>
          <w:color w:val="000000"/>
          <w:sz w:val="24"/>
          <w:szCs w:val="24"/>
        </w:rPr>
      </w:pPr>
      <w:r w:rsidRPr="00136BD3">
        <w:rPr>
          <w:rFonts w:ascii="Times New Roman" w:hAnsi="Times New Roman" w:cs="Times New Roman"/>
          <w:color w:val="000000"/>
          <w:sz w:val="24"/>
          <w:szCs w:val="24"/>
        </w:rPr>
        <w:t xml:space="preserve">Strengthen mechanisms for distributing and disseminating polices and guidelines to ensure they reach implementers at all levels. </w:t>
      </w:r>
    </w:p>
    <w:p w:rsidR="001B40CC" w:rsidRPr="00CA3283" w:rsidRDefault="001B40CC" w:rsidP="001B40CC">
      <w:pPr>
        <w:pStyle w:val="ListParagraph"/>
        <w:rPr>
          <w:rFonts w:ascii="Times New Roman" w:hAnsi="Times New Roman" w:cs="Times New Roman"/>
          <w:color w:val="000000"/>
          <w:sz w:val="24"/>
          <w:szCs w:val="24"/>
        </w:rPr>
      </w:pPr>
    </w:p>
    <w:p w:rsidR="001B40CC" w:rsidRPr="00136BD3" w:rsidRDefault="001B40CC" w:rsidP="001B40CC">
      <w:pPr>
        <w:pStyle w:val="ListParagraph"/>
        <w:autoSpaceDE w:val="0"/>
        <w:autoSpaceDN w:val="0"/>
        <w:adjustRightInd w:val="0"/>
        <w:spacing w:after="0" w:line="360" w:lineRule="auto"/>
        <w:ind w:left="814"/>
        <w:rPr>
          <w:rFonts w:ascii="Times New Roman" w:hAnsi="Times New Roman" w:cs="Times New Roman"/>
          <w:color w:val="000000"/>
          <w:sz w:val="24"/>
          <w:szCs w:val="24"/>
        </w:rPr>
      </w:pPr>
    </w:p>
    <w:p w:rsidR="001B40CC" w:rsidRDefault="001B40CC" w:rsidP="001B40CC">
      <w:pPr>
        <w:pStyle w:val="Default"/>
        <w:spacing w:line="360" w:lineRule="auto"/>
        <w:rPr>
          <w:rFonts w:ascii="Times New Roman" w:hAnsi="Times New Roman" w:cs="Times New Roman"/>
          <w:sz w:val="28"/>
          <w:szCs w:val="28"/>
        </w:rPr>
      </w:pPr>
    </w:p>
    <w:p w:rsidR="006A2AF7" w:rsidRDefault="006A2AF7" w:rsidP="001B40CC">
      <w:pPr>
        <w:pStyle w:val="Default"/>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 </w:t>
      </w:r>
    </w:p>
    <w:p w:rsidR="00BF03B5" w:rsidRDefault="00BF03B5" w:rsidP="001B40CC">
      <w:pPr>
        <w:pStyle w:val="Default"/>
        <w:spacing w:line="360" w:lineRule="auto"/>
        <w:rPr>
          <w:rFonts w:ascii="Times New Roman" w:hAnsi="Times New Roman" w:cs="Times New Roman"/>
          <w:b/>
          <w:bCs/>
          <w:sz w:val="28"/>
          <w:szCs w:val="28"/>
        </w:rPr>
      </w:pPr>
    </w:p>
    <w:p w:rsidR="00BF03B5" w:rsidRDefault="00BF03B5" w:rsidP="001B40CC">
      <w:pPr>
        <w:pStyle w:val="Default"/>
        <w:spacing w:line="360" w:lineRule="auto"/>
        <w:rPr>
          <w:rFonts w:ascii="Times New Roman" w:hAnsi="Times New Roman" w:cs="Times New Roman"/>
          <w:b/>
          <w:bCs/>
          <w:sz w:val="28"/>
          <w:szCs w:val="28"/>
        </w:rPr>
      </w:pPr>
    </w:p>
    <w:p w:rsidR="001B40CC" w:rsidRDefault="001B40CC" w:rsidP="001B40CC">
      <w:pPr>
        <w:pStyle w:val="Default"/>
        <w:spacing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 xml:space="preserve"> FOR</w:t>
      </w:r>
      <w:r w:rsidRPr="002D3A72">
        <w:rPr>
          <w:rFonts w:ascii="Times New Roman" w:hAnsi="Times New Roman" w:cs="Times New Roman"/>
          <w:b/>
          <w:bCs/>
          <w:sz w:val="28"/>
          <w:szCs w:val="28"/>
        </w:rPr>
        <w:t xml:space="preserve"> UNIT</w:t>
      </w:r>
      <w:r w:rsidR="006A2AF7">
        <w:rPr>
          <w:rFonts w:ascii="Times New Roman" w:hAnsi="Times New Roman" w:cs="Times New Roman"/>
          <w:b/>
          <w:bCs/>
          <w:sz w:val="28"/>
          <w:szCs w:val="28"/>
        </w:rPr>
        <w:t xml:space="preserve">s </w:t>
      </w:r>
      <w:r>
        <w:rPr>
          <w:rFonts w:ascii="Times New Roman" w:hAnsi="Times New Roman" w:cs="Times New Roman"/>
          <w:b/>
          <w:bCs/>
          <w:sz w:val="28"/>
          <w:szCs w:val="28"/>
        </w:rPr>
        <w:t>/DEPARTMENT LEADERS</w:t>
      </w:r>
    </w:p>
    <w:p w:rsidR="001B40CC" w:rsidRPr="002D3A72" w:rsidRDefault="001B40CC" w:rsidP="001B40CC">
      <w:pPr>
        <w:pStyle w:val="Default"/>
        <w:spacing w:line="360" w:lineRule="auto"/>
        <w:rPr>
          <w:rFonts w:ascii="Times New Roman" w:hAnsi="Times New Roman" w:cs="Times New Roman"/>
          <w:b/>
          <w:bCs/>
          <w:sz w:val="28"/>
          <w:szCs w:val="28"/>
        </w:rPr>
      </w:pPr>
    </w:p>
    <w:p w:rsidR="001B40CC" w:rsidRDefault="001B40CC" w:rsidP="001B40CC">
      <w:pPr>
        <w:pStyle w:val="Default"/>
        <w:spacing w:line="360" w:lineRule="auto"/>
        <w:rPr>
          <w:rFonts w:ascii="Times New Roman" w:hAnsi="Times New Roman" w:cs="Times New Roman"/>
        </w:rPr>
      </w:pPr>
      <w:r>
        <w:rPr>
          <w:rFonts w:ascii="Times New Roman" w:hAnsi="Times New Roman" w:cs="Times New Roman"/>
        </w:rPr>
        <w:t xml:space="preserve">The </w:t>
      </w:r>
      <w:r w:rsidR="006A2AF7">
        <w:rPr>
          <w:rFonts w:ascii="Times New Roman" w:hAnsi="Times New Roman" w:cs="Times New Roman"/>
        </w:rPr>
        <w:t>Hospital and Department</w:t>
      </w:r>
      <w:r>
        <w:rPr>
          <w:rFonts w:ascii="Times New Roman" w:hAnsi="Times New Roman" w:cs="Times New Roman"/>
        </w:rPr>
        <w:t xml:space="preserve"> of OBGYN </w:t>
      </w:r>
      <w:r w:rsidRPr="0077727C">
        <w:rPr>
          <w:rFonts w:ascii="Times New Roman" w:hAnsi="Times New Roman" w:cs="Times New Roman"/>
        </w:rPr>
        <w:t>level leadership have important roles to play in administering and coordinating human resources, supplies, logistics, monitoring and reporting of clinical and outreach service delivery processes in the cat</w:t>
      </w:r>
      <w:r>
        <w:rPr>
          <w:rFonts w:ascii="Times New Roman" w:hAnsi="Times New Roman" w:cs="Times New Roman"/>
        </w:rPr>
        <w:t>chments</w:t>
      </w:r>
      <w:r w:rsidRPr="0077727C">
        <w:rPr>
          <w:rFonts w:ascii="Times New Roman" w:hAnsi="Times New Roman" w:cs="Times New Roman"/>
        </w:rPr>
        <w:t xml:space="preserve">. </w:t>
      </w:r>
      <w:r>
        <w:rPr>
          <w:rFonts w:ascii="Times New Roman" w:hAnsi="Times New Roman" w:cs="Times New Roman"/>
        </w:rPr>
        <w:t xml:space="preserve"> </w:t>
      </w:r>
      <w:r w:rsidRPr="0077727C">
        <w:rPr>
          <w:rFonts w:ascii="Times New Roman" w:hAnsi="Times New Roman" w:cs="Times New Roman"/>
        </w:rPr>
        <w:t xml:space="preserve">Accordingly, the following recommendations are </w:t>
      </w:r>
      <w:r w:rsidR="006A2AF7" w:rsidRPr="0077727C">
        <w:rPr>
          <w:rFonts w:ascii="Times New Roman" w:hAnsi="Times New Roman" w:cs="Times New Roman"/>
        </w:rPr>
        <w:t>channeled</w:t>
      </w:r>
      <w:r w:rsidRPr="0077727C">
        <w:rPr>
          <w:rFonts w:ascii="Times New Roman" w:hAnsi="Times New Roman" w:cs="Times New Roman"/>
        </w:rPr>
        <w:t xml:space="preserve"> to the </w:t>
      </w:r>
      <w:r>
        <w:rPr>
          <w:rFonts w:ascii="Times New Roman" w:hAnsi="Times New Roman" w:cs="Times New Roman"/>
        </w:rPr>
        <w:t xml:space="preserve"> various level of </w:t>
      </w:r>
      <w:r w:rsidRPr="0077727C">
        <w:rPr>
          <w:rFonts w:ascii="Times New Roman" w:hAnsi="Times New Roman" w:cs="Times New Roman"/>
        </w:rPr>
        <w:t>leadersh</w:t>
      </w:r>
      <w:r>
        <w:rPr>
          <w:rFonts w:ascii="Times New Roman" w:hAnsi="Times New Roman" w:cs="Times New Roman"/>
        </w:rPr>
        <w:t xml:space="preserve">ip of </w:t>
      </w:r>
      <w:r w:rsidRPr="0077727C">
        <w:rPr>
          <w:rFonts w:ascii="Times New Roman" w:hAnsi="Times New Roman" w:cs="Times New Roman"/>
        </w:rPr>
        <w:t xml:space="preserve"> the </w:t>
      </w:r>
      <w:r>
        <w:rPr>
          <w:rFonts w:ascii="Times New Roman" w:hAnsi="Times New Roman" w:cs="Times New Roman"/>
        </w:rPr>
        <w:t xml:space="preserve"> hospital in general and unit leaders in particular  .</w:t>
      </w:r>
    </w:p>
    <w:p w:rsidR="001B40CC" w:rsidRDefault="001B40CC" w:rsidP="001B40CC">
      <w:pPr>
        <w:pStyle w:val="Default"/>
        <w:numPr>
          <w:ilvl w:val="0"/>
          <w:numId w:val="70"/>
        </w:numPr>
        <w:spacing w:line="360" w:lineRule="auto"/>
        <w:rPr>
          <w:rFonts w:ascii="Times New Roman" w:hAnsi="Times New Roman" w:cs="Times New Roman"/>
        </w:rPr>
      </w:pPr>
      <w:r w:rsidRPr="0077727C">
        <w:rPr>
          <w:rFonts w:ascii="Times New Roman" w:hAnsi="Times New Roman" w:cs="Times New Roman"/>
        </w:rPr>
        <w:t>It is imperative that maternity care standards, guidelines and protocols which are approved at national level are strictly followed and applied by the service providers during the continuu</w:t>
      </w:r>
      <w:r>
        <w:rPr>
          <w:rFonts w:ascii="Times New Roman" w:hAnsi="Times New Roman" w:cs="Times New Roman"/>
        </w:rPr>
        <w:t>m of maternity service delivery.</w:t>
      </w:r>
    </w:p>
    <w:p w:rsidR="001B40CC" w:rsidRDefault="001B40CC" w:rsidP="001B40CC">
      <w:pPr>
        <w:pStyle w:val="Default"/>
        <w:spacing w:line="360" w:lineRule="auto"/>
        <w:ind w:left="720"/>
        <w:rPr>
          <w:rFonts w:ascii="Times New Roman" w:hAnsi="Times New Roman" w:cs="Times New Roman"/>
        </w:rPr>
      </w:pPr>
    </w:p>
    <w:p w:rsidR="001B40CC" w:rsidRDefault="001B40CC" w:rsidP="001B40CC">
      <w:pPr>
        <w:pStyle w:val="Default"/>
        <w:numPr>
          <w:ilvl w:val="0"/>
          <w:numId w:val="70"/>
        </w:numPr>
        <w:spacing w:line="360" w:lineRule="auto"/>
        <w:rPr>
          <w:rFonts w:ascii="Times New Roman" w:hAnsi="Times New Roman" w:cs="Times New Roman"/>
        </w:rPr>
      </w:pPr>
      <w:r>
        <w:rPr>
          <w:rFonts w:ascii="Times New Roman" w:hAnsi="Times New Roman" w:cs="Times New Roman"/>
        </w:rPr>
        <w:t xml:space="preserve">Coordinated ante partum and intrapartum care </w:t>
      </w:r>
      <w:r w:rsidR="006A2AF7">
        <w:rPr>
          <w:rFonts w:ascii="Times New Roman" w:hAnsi="Times New Roman" w:cs="Times New Roman"/>
        </w:rPr>
        <w:t>provided increased awareness</w:t>
      </w:r>
      <w:r>
        <w:rPr>
          <w:rFonts w:ascii="Times New Roman" w:hAnsi="Times New Roman" w:cs="Times New Roman"/>
        </w:rPr>
        <w:t xml:space="preserve"> among women created </w:t>
      </w:r>
      <w:r w:rsidR="006A2AF7">
        <w:rPr>
          <w:rFonts w:ascii="Times New Roman" w:hAnsi="Times New Roman" w:cs="Times New Roman"/>
        </w:rPr>
        <w:t>in terms</w:t>
      </w:r>
      <w:r>
        <w:rPr>
          <w:rFonts w:ascii="Times New Roman" w:hAnsi="Times New Roman" w:cs="Times New Roman"/>
        </w:rPr>
        <w:t xml:space="preserve"> of pursuing timely follow up,</w:t>
      </w:r>
      <w:r w:rsidR="006A2AF7">
        <w:rPr>
          <w:rFonts w:ascii="Times New Roman" w:hAnsi="Times New Roman" w:cs="Times New Roman"/>
        </w:rPr>
        <w:t xml:space="preserve"> </w:t>
      </w:r>
      <w:r>
        <w:rPr>
          <w:rFonts w:ascii="Times New Roman" w:hAnsi="Times New Roman" w:cs="Times New Roman"/>
        </w:rPr>
        <w:t>spacing pregnancy and take part in ameliorating their health condition.</w:t>
      </w:r>
    </w:p>
    <w:p w:rsidR="001B40CC" w:rsidRDefault="001B40CC" w:rsidP="001B40CC">
      <w:pPr>
        <w:pStyle w:val="Default"/>
        <w:spacing w:line="360" w:lineRule="auto"/>
        <w:rPr>
          <w:rFonts w:ascii="Times New Roman" w:hAnsi="Times New Roman" w:cs="Times New Roman"/>
        </w:rPr>
      </w:pPr>
    </w:p>
    <w:p w:rsidR="001B40CC" w:rsidRDefault="001B40CC" w:rsidP="001B40CC">
      <w:pPr>
        <w:pStyle w:val="Default"/>
        <w:numPr>
          <w:ilvl w:val="0"/>
          <w:numId w:val="70"/>
        </w:numPr>
        <w:spacing w:line="360" w:lineRule="auto"/>
        <w:rPr>
          <w:rFonts w:ascii="Times New Roman" w:hAnsi="Times New Roman" w:cs="Times New Roman"/>
        </w:rPr>
      </w:pPr>
      <w:r>
        <w:rPr>
          <w:rFonts w:ascii="Times New Roman" w:hAnsi="Times New Roman" w:cs="Times New Roman"/>
        </w:rPr>
        <w:t xml:space="preserve">Establish a coordinated interdepartmental work to </w:t>
      </w:r>
      <w:r w:rsidR="006A2AF7">
        <w:rPr>
          <w:rFonts w:ascii="Times New Roman" w:hAnsi="Times New Roman" w:cs="Times New Roman"/>
        </w:rPr>
        <w:t>further</w:t>
      </w:r>
      <w:r>
        <w:rPr>
          <w:rFonts w:ascii="Times New Roman" w:hAnsi="Times New Roman" w:cs="Times New Roman"/>
        </w:rPr>
        <w:t xml:space="preserve"> optimize health condition of the women both before and following conception.</w:t>
      </w:r>
    </w:p>
    <w:p w:rsidR="001B40CC" w:rsidRDefault="001B40CC" w:rsidP="001B40CC">
      <w:pPr>
        <w:pStyle w:val="Default"/>
        <w:spacing w:line="360" w:lineRule="auto"/>
        <w:rPr>
          <w:rFonts w:ascii="Times New Roman" w:hAnsi="Times New Roman" w:cs="Times New Roman"/>
        </w:rPr>
      </w:pPr>
    </w:p>
    <w:p w:rsidR="001B40CC" w:rsidRPr="00414A9C" w:rsidRDefault="001B40CC" w:rsidP="001B40CC">
      <w:pPr>
        <w:pStyle w:val="Default"/>
        <w:numPr>
          <w:ilvl w:val="0"/>
          <w:numId w:val="70"/>
        </w:numPr>
        <w:spacing w:line="360" w:lineRule="auto"/>
        <w:rPr>
          <w:rFonts w:ascii="Times New Roman" w:hAnsi="Times New Roman" w:cs="Times New Roman"/>
        </w:rPr>
      </w:pPr>
      <w:r w:rsidRPr="00FC6E05">
        <w:rPr>
          <w:rFonts w:ascii="Times New Roman" w:hAnsi="Times New Roman" w:cs="Times New Roman"/>
          <w:color w:val="auto"/>
        </w:rPr>
        <w:t xml:space="preserve"> Supportive </w:t>
      </w:r>
      <w:r>
        <w:rPr>
          <w:rFonts w:ascii="Times New Roman" w:hAnsi="Times New Roman" w:cs="Times New Roman"/>
          <w:color w:val="auto"/>
        </w:rPr>
        <w:t xml:space="preserve">supervision </w:t>
      </w:r>
      <w:r w:rsidRPr="00FC6E05">
        <w:rPr>
          <w:rFonts w:ascii="Times New Roman" w:hAnsi="Times New Roman" w:cs="Times New Roman"/>
          <w:color w:val="auto"/>
        </w:rPr>
        <w:t>could enhance the passion and motivation of service providers</w:t>
      </w:r>
      <w:r>
        <w:rPr>
          <w:rFonts w:ascii="Times New Roman" w:hAnsi="Times New Roman" w:cs="Times New Roman"/>
          <w:color w:val="auto"/>
        </w:rPr>
        <w:t xml:space="preserve"> and to improve ante </w:t>
      </w:r>
      <w:r w:rsidR="006A2AF7">
        <w:rPr>
          <w:rFonts w:ascii="Times New Roman" w:hAnsi="Times New Roman" w:cs="Times New Roman"/>
          <w:color w:val="auto"/>
        </w:rPr>
        <w:t>partum</w:t>
      </w:r>
      <w:r>
        <w:rPr>
          <w:rFonts w:ascii="Times New Roman" w:hAnsi="Times New Roman" w:cs="Times New Roman"/>
          <w:color w:val="auto"/>
        </w:rPr>
        <w:t xml:space="preserve"> and intra partum follow </w:t>
      </w:r>
      <w:r w:rsidR="006A2AF7">
        <w:rPr>
          <w:rFonts w:ascii="Times New Roman" w:hAnsi="Times New Roman" w:cs="Times New Roman"/>
          <w:color w:val="auto"/>
        </w:rPr>
        <w:t>up.</w:t>
      </w:r>
      <w:r w:rsidRPr="00FC6E05">
        <w:rPr>
          <w:rFonts w:ascii="Times New Roman" w:hAnsi="Times New Roman" w:cs="Times New Roman"/>
          <w:color w:val="auto"/>
        </w:rPr>
        <w:t xml:space="preserve"> </w:t>
      </w:r>
      <w:r>
        <w:rPr>
          <w:rFonts w:ascii="Times New Roman" w:hAnsi="Times New Roman" w:cs="Times New Roman"/>
          <w:color w:val="auto"/>
        </w:rPr>
        <w:t xml:space="preserve"> </w:t>
      </w:r>
    </w:p>
    <w:p w:rsidR="001B40CC" w:rsidRDefault="001B40CC" w:rsidP="001B40CC">
      <w:pPr>
        <w:pStyle w:val="Default"/>
        <w:spacing w:line="360" w:lineRule="auto"/>
        <w:rPr>
          <w:rFonts w:ascii="Times New Roman" w:hAnsi="Times New Roman" w:cs="Times New Roman"/>
        </w:rPr>
      </w:pPr>
    </w:p>
    <w:p w:rsidR="00F60D83" w:rsidRDefault="001B40CC" w:rsidP="00F60D83">
      <w:pPr>
        <w:pStyle w:val="Default"/>
        <w:numPr>
          <w:ilvl w:val="0"/>
          <w:numId w:val="71"/>
        </w:numPr>
        <w:spacing w:line="360" w:lineRule="auto"/>
        <w:rPr>
          <w:rFonts w:ascii="Times New Roman" w:hAnsi="Times New Roman" w:cs="Times New Roman"/>
        </w:rPr>
      </w:pPr>
      <w:r w:rsidRPr="00381D31">
        <w:rPr>
          <w:rFonts w:ascii="Times New Roman" w:hAnsi="Times New Roman" w:cs="Times New Roman"/>
        </w:rPr>
        <w:t>One of the approaches to address gaps related to poor maternity service delivery and record keeping can be by introducing a system of regular supportive supervision that involves senior</w:t>
      </w:r>
      <w:r>
        <w:rPr>
          <w:rFonts w:ascii="Times New Roman" w:hAnsi="Times New Roman" w:cs="Times New Roman"/>
        </w:rPr>
        <w:t xml:space="preserve"> technical experts</w:t>
      </w:r>
      <w:r w:rsidR="006A2AF7" w:rsidRPr="00381D31">
        <w:rPr>
          <w:rFonts w:ascii="Times New Roman" w:hAnsi="Times New Roman" w:cs="Times New Roman"/>
        </w:rPr>
        <w:t xml:space="preserve">, </w:t>
      </w:r>
      <w:r w:rsidR="006A2AF7">
        <w:rPr>
          <w:rFonts w:ascii="Times New Roman" w:hAnsi="Times New Roman" w:cs="Times New Roman"/>
        </w:rPr>
        <w:t>unit</w:t>
      </w:r>
      <w:r>
        <w:rPr>
          <w:rFonts w:ascii="Times New Roman" w:hAnsi="Times New Roman" w:cs="Times New Roman"/>
        </w:rPr>
        <w:t xml:space="preserve"> </w:t>
      </w:r>
      <w:r w:rsidR="006A2AF7">
        <w:rPr>
          <w:rFonts w:ascii="Times New Roman" w:hAnsi="Times New Roman" w:cs="Times New Roman"/>
        </w:rPr>
        <w:t>leaders, relevant</w:t>
      </w:r>
      <w:r w:rsidRPr="00381D31">
        <w:rPr>
          <w:rFonts w:ascii="Times New Roman" w:hAnsi="Times New Roman" w:cs="Times New Roman"/>
        </w:rPr>
        <w:t xml:space="preserve"> partner staff, </w:t>
      </w:r>
      <w:r w:rsidR="006A2AF7" w:rsidRPr="00381D31">
        <w:rPr>
          <w:rFonts w:ascii="Times New Roman" w:hAnsi="Times New Roman" w:cs="Times New Roman"/>
        </w:rPr>
        <w:t xml:space="preserve">and </w:t>
      </w:r>
      <w:r w:rsidR="006A2AF7">
        <w:rPr>
          <w:rFonts w:ascii="Times New Roman" w:hAnsi="Times New Roman" w:cs="Times New Roman"/>
        </w:rPr>
        <w:t>relevant</w:t>
      </w:r>
      <w:r w:rsidRPr="00381D31">
        <w:rPr>
          <w:rFonts w:ascii="Times New Roman" w:hAnsi="Times New Roman" w:cs="Times New Roman"/>
        </w:rPr>
        <w:t xml:space="preserve"> st</w:t>
      </w:r>
      <w:r>
        <w:rPr>
          <w:rFonts w:ascii="Times New Roman" w:hAnsi="Times New Roman" w:cs="Times New Roman"/>
        </w:rPr>
        <w:t xml:space="preserve">aff from other </w:t>
      </w:r>
      <w:r w:rsidR="006A2AF7">
        <w:rPr>
          <w:rFonts w:ascii="Times New Roman" w:hAnsi="Times New Roman" w:cs="Times New Roman"/>
        </w:rPr>
        <w:t>units.</w:t>
      </w:r>
    </w:p>
    <w:p w:rsidR="001B40CC" w:rsidRPr="00F60D83" w:rsidRDefault="001B40CC" w:rsidP="00F60D83">
      <w:pPr>
        <w:pStyle w:val="Default"/>
        <w:numPr>
          <w:ilvl w:val="0"/>
          <w:numId w:val="71"/>
        </w:numPr>
        <w:spacing w:line="360" w:lineRule="auto"/>
        <w:rPr>
          <w:rFonts w:ascii="Times New Roman" w:hAnsi="Times New Roman" w:cs="Times New Roman"/>
        </w:rPr>
      </w:pPr>
      <w:r w:rsidRPr="00F60D83">
        <w:rPr>
          <w:rFonts w:ascii="Times New Roman" w:hAnsi="Times New Roman" w:cs="Times New Roman"/>
        </w:rPr>
        <w:t xml:space="preserve">If carried out successfully with </w:t>
      </w:r>
      <w:r w:rsidR="006A2AF7" w:rsidRPr="00F60D83">
        <w:rPr>
          <w:rFonts w:ascii="Times New Roman" w:hAnsi="Times New Roman" w:cs="Times New Roman"/>
        </w:rPr>
        <w:t>formalized</w:t>
      </w:r>
      <w:r w:rsidRPr="00F60D83">
        <w:rPr>
          <w:rFonts w:ascii="Times New Roman" w:hAnsi="Times New Roman" w:cs="Times New Roman"/>
        </w:rPr>
        <w:t xml:space="preserve"> checklists, on site practical discussions, and adequate debrief each time supportive supervision is </w:t>
      </w:r>
      <w:r w:rsidR="006A2AF7" w:rsidRPr="00F60D83">
        <w:rPr>
          <w:rFonts w:ascii="Times New Roman" w:hAnsi="Times New Roman" w:cs="Times New Roman"/>
        </w:rPr>
        <w:t>conducted;</w:t>
      </w:r>
      <w:r w:rsidRPr="00F60D83">
        <w:rPr>
          <w:rFonts w:ascii="Times New Roman" w:hAnsi="Times New Roman" w:cs="Times New Roman"/>
        </w:rPr>
        <w:t xml:space="preserve"> such exercise has a potential to improve the quality of maternity care services without </w:t>
      </w:r>
      <w:r w:rsidR="006A2AF7" w:rsidRPr="00F60D83">
        <w:rPr>
          <w:rFonts w:ascii="Times New Roman" w:hAnsi="Times New Roman" w:cs="Times New Roman"/>
        </w:rPr>
        <w:t>criminalizing</w:t>
      </w:r>
      <w:r w:rsidRPr="00F60D83">
        <w:rPr>
          <w:rFonts w:ascii="Times New Roman" w:hAnsi="Times New Roman" w:cs="Times New Roman"/>
        </w:rPr>
        <w:t xml:space="preserve"> the practitioners. To this effect, the leadership at the respective sub/units and their supervisors are highly encouraged to develop and run such a system to reduce stillbirth and to improve maternity care services. </w:t>
      </w:r>
    </w:p>
    <w:p w:rsidR="001B40CC" w:rsidRDefault="001B40CC" w:rsidP="001B40CC">
      <w:pPr>
        <w:pStyle w:val="Default"/>
        <w:numPr>
          <w:ilvl w:val="0"/>
          <w:numId w:val="71"/>
        </w:numPr>
        <w:spacing w:line="360" w:lineRule="auto"/>
        <w:rPr>
          <w:rFonts w:ascii="Times New Roman" w:hAnsi="Times New Roman" w:cs="Times New Roman"/>
        </w:rPr>
      </w:pPr>
      <w:r>
        <w:rPr>
          <w:rFonts w:ascii="Times New Roman" w:hAnsi="Times New Roman" w:cs="Times New Roman"/>
        </w:rPr>
        <w:lastRenderedPageBreak/>
        <w:t xml:space="preserve">Improving documentation and </w:t>
      </w:r>
      <w:r w:rsidR="006A2AF7">
        <w:rPr>
          <w:rFonts w:ascii="Times New Roman" w:hAnsi="Times New Roman" w:cs="Times New Roman"/>
        </w:rPr>
        <w:t>keeping neat</w:t>
      </w:r>
      <w:r>
        <w:rPr>
          <w:rFonts w:ascii="Times New Roman" w:hAnsi="Times New Roman" w:cs="Times New Roman"/>
        </w:rPr>
        <w:t xml:space="preserve"> and complete recordings.</w:t>
      </w:r>
    </w:p>
    <w:p w:rsidR="001B40CC" w:rsidRDefault="001B40CC" w:rsidP="001B40CC">
      <w:pPr>
        <w:pStyle w:val="Default"/>
        <w:spacing w:line="360" w:lineRule="auto"/>
        <w:ind w:left="720"/>
        <w:rPr>
          <w:rFonts w:ascii="Times New Roman" w:hAnsi="Times New Roman" w:cs="Times New Roman"/>
        </w:rPr>
      </w:pPr>
    </w:p>
    <w:p w:rsidR="001B40CC" w:rsidRDefault="001B40CC" w:rsidP="001B40CC">
      <w:pPr>
        <w:pStyle w:val="Default"/>
        <w:spacing w:line="360" w:lineRule="auto"/>
        <w:rPr>
          <w:rFonts w:ascii="Times New Roman" w:hAnsi="Times New Roman" w:cs="Times New Roman"/>
          <w:b/>
          <w:sz w:val="28"/>
          <w:szCs w:val="28"/>
        </w:rPr>
      </w:pPr>
      <w:r w:rsidRPr="00A566F2">
        <w:rPr>
          <w:rFonts w:ascii="Times New Roman" w:hAnsi="Times New Roman" w:cs="Times New Roman"/>
          <w:b/>
          <w:sz w:val="28"/>
          <w:szCs w:val="28"/>
        </w:rPr>
        <w:t>8.2.3</w:t>
      </w:r>
      <w:r>
        <w:rPr>
          <w:rFonts w:ascii="Times New Roman" w:hAnsi="Times New Roman" w:cs="Times New Roman"/>
          <w:b/>
          <w:sz w:val="28"/>
          <w:szCs w:val="28"/>
        </w:rPr>
        <w:t xml:space="preserve"> Recommendation for Health </w:t>
      </w:r>
      <w:r w:rsidR="006A2AF7">
        <w:rPr>
          <w:rFonts w:ascii="Times New Roman" w:hAnsi="Times New Roman" w:cs="Times New Roman"/>
          <w:b/>
          <w:sz w:val="28"/>
          <w:szCs w:val="28"/>
        </w:rPr>
        <w:t>Professionals</w:t>
      </w:r>
      <w:r>
        <w:rPr>
          <w:rFonts w:ascii="Times New Roman" w:hAnsi="Times New Roman" w:cs="Times New Roman"/>
          <w:b/>
          <w:sz w:val="28"/>
          <w:szCs w:val="28"/>
        </w:rPr>
        <w:t xml:space="preserve"> at each respective </w:t>
      </w:r>
      <w:r w:rsidR="006A2AF7">
        <w:rPr>
          <w:rFonts w:ascii="Times New Roman" w:hAnsi="Times New Roman" w:cs="Times New Roman"/>
          <w:b/>
          <w:sz w:val="28"/>
          <w:szCs w:val="28"/>
        </w:rPr>
        <w:t>Unit</w:t>
      </w:r>
    </w:p>
    <w:p w:rsidR="001B40CC" w:rsidRPr="00A566F2" w:rsidRDefault="001B40CC" w:rsidP="001B40CC">
      <w:pPr>
        <w:pStyle w:val="Default"/>
        <w:numPr>
          <w:ilvl w:val="0"/>
          <w:numId w:val="74"/>
        </w:numPr>
        <w:spacing w:line="360" w:lineRule="auto"/>
        <w:rPr>
          <w:rFonts w:ascii="Times New Roman" w:hAnsi="Times New Roman" w:cs="Times New Roman"/>
        </w:rPr>
      </w:pPr>
      <w:r w:rsidRPr="00A566F2">
        <w:rPr>
          <w:rFonts w:ascii="Times New Roman" w:hAnsi="Times New Roman" w:cs="Times New Roman"/>
        </w:rPr>
        <w:t>Increasing efforts for more health educations regarding important determinants of birth out come.</w:t>
      </w:r>
    </w:p>
    <w:p w:rsidR="001B40CC" w:rsidRPr="00A566F2" w:rsidRDefault="001B40CC" w:rsidP="001B40CC">
      <w:pPr>
        <w:pStyle w:val="Default"/>
        <w:numPr>
          <w:ilvl w:val="0"/>
          <w:numId w:val="74"/>
        </w:numPr>
        <w:spacing w:line="360" w:lineRule="auto"/>
        <w:rPr>
          <w:rFonts w:ascii="Times New Roman" w:hAnsi="Times New Roman" w:cs="Times New Roman"/>
        </w:rPr>
      </w:pPr>
      <w:r w:rsidRPr="00A566F2">
        <w:rPr>
          <w:rFonts w:ascii="Times New Roman" w:hAnsi="Times New Roman" w:cs="Times New Roman"/>
        </w:rPr>
        <w:t xml:space="preserve">Working towards improving provision of family planning and once a well spaced pregnancy </w:t>
      </w:r>
      <w:r w:rsidR="006A2AF7" w:rsidRPr="00A566F2">
        <w:rPr>
          <w:rFonts w:ascii="Times New Roman" w:hAnsi="Times New Roman" w:cs="Times New Roman"/>
        </w:rPr>
        <w:t>occurs, women</w:t>
      </w:r>
      <w:r w:rsidRPr="00A566F2">
        <w:rPr>
          <w:rFonts w:ascii="Times New Roman" w:hAnsi="Times New Roman" w:cs="Times New Roman"/>
        </w:rPr>
        <w:t xml:space="preserve"> should be aware about importance of </w:t>
      </w:r>
      <w:r w:rsidR="006A2AF7" w:rsidRPr="00A566F2">
        <w:rPr>
          <w:rFonts w:ascii="Times New Roman" w:hAnsi="Times New Roman" w:cs="Times New Roman"/>
        </w:rPr>
        <w:t>ANC, danger</w:t>
      </w:r>
      <w:r w:rsidRPr="00A566F2">
        <w:rPr>
          <w:rFonts w:ascii="Times New Roman" w:hAnsi="Times New Roman" w:cs="Times New Roman"/>
        </w:rPr>
        <w:t xml:space="preserve"> signs of pregnancy and the need for trained attendee.</w:t>
      </w:r>
    </w:p>
    <w:p w:rsidR="001B40CC" w:rsidRPr="00A566F2" w:rsidRDefault="001B40CC" w:rsidP="001B40CC">
      <w:pPr>
        <w:pStyle w:val="Default"/>
        <w:numPr>
          <w:ilvl w:val="0"/>
          <w:numId w:val="74"/>
        </w:numPr>
        <w:spacing w:line="360" w:lineRule="auto"/>
        <w:rPr>
          <w:rFonts w:ascii="Times New Roman" w:hAnsi="Times New Roman" w:cs="Times New Roman"/>
        </w:rPr>
      </w:pPr>
      <w:r w:rsidRPr="00A566F2">
        <w:rPr>
          <w:rFonts w:ascii="Times New Roman" w:hAnsi="Times New Roman" w:cs="Times New Roman"/>
        </w:rPr>
        <w:t xml:space="preserve">Early identification of high risk pregnancy through thorough risk assessment and the need for proper </w:t>
      </w:r>
      <w:r w:rsidR="006A2AF7" w:rsidRPr="00A566F2">
        <w:rPr>
          <w:rFonts w:ascii="Times New Roman" w:hAnsi="Times New Roman" w:cs="Times New Roman"/>
        </w:rPr>
        <w:t>optimization, follow</w:t>
      </w:r>
      <w:r w:rsidRPr="00A566F2">
        <w:rPr>
          <w:rFonts w:ascii="Times New Roman" w:hAnsi="Times New Roman" w:cs="Times New Roman"/>
        </w:rPr>
        <w:t xml:space="preserve"> up and timely interventions.</w:t>
      </w:r>
    </w:p>
    <w:p w:rsidR="001B40CC" w:rsidRPr="00A566F2" w:rsidRDefault="001B40CC" w:rsidP="001B40CC">
      <w:pPr>
        <w:pStyle w:val="Default"/>
        <w:spacing w:line="360" w:lineRule="auto"/>
        <w:rPr>
          <w:rFonts w:ascii="Times New Roman" w:hAnsi="Times New Roman" w:cs="Times New Roman"/>
          <w:b/>
        </w:rPr>
      </w:pPr>
    </w:p>
    <w:p w:rsidR="001B40CC" w:rsidRDefault="006A2AF7" w:rsidP="001B40CC">
      <w:pPr>
        <w:pStyle w:val="Default"/>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1B40CC">
        <w:rPr>
          <w:rFonts w:ascii="Times New Roman" w:hAnsi="Times New Roman" w:cs="Times New Roman"/>
          <w:b/>
          <w:bCs/>
          <w:sz w:val="28"/>
          <w:szCs w:val="28"/>
        </w:rPr>
        <w:t xml:space="preserve"> </w:t>
      </w:r>
      <w:r w:rsidR="001B40CC" w:rsidRPr="00C03DA0">
        <w:rPr>
          <w:rFonts w:ascii="Times New Roman" w:hAnsi="Times New Roman" w:cs="Times New Roman"/>
          <w:b/>
          <w:bCs/>
          <w:sz w:val="28"/>
          <w:szCs w:val="28"/>
        </w:rPr>
        <w:t xml:space="preserve"> Recommendations related to potential future research</w:t>
      </w:r>
    </w:p>
    <w:p w:rsidR="001B40CC" w:rsidRPr="00C03DA0" w:rsidRDefault="001B40CC" w:rsidP="001B40CC">
      <w:pPr>
        <w:pStyle w:val="Default"/>
        <w:spacing w:line="360" w:lineRule="auto"/>
        <w:rPr>
          <w:sz w:val="28"/>
          <w:szCs w:val="28"/>
        </w:rPr>
      </w:pPr>
    </w:p>
    <w:p w:rsidR="001B40CC" w:rsidRDefault="001B40CC" w:rsidP="001B40CC">
      <w:pPr>
        <w:pStyle w:val="Default"/>
        <w:numPr>
          <w:ilvl w:val="0"/>
          <w:numId w:val="72"/>
        </w:numPr>
        <w:spacing w:line="360" w:lineRule="auto"/>
        <w:rPr>
          <w:rFonts w:ascii="Times New Roman" w:hAnsi="Times New Roman" w:cs="Times New Roman"/>
          <w:color w:val="auto"/>
        </w:rPr>
      </w:pPr>
      <w:r w:rsidRPr="00E15FDE">
        <w:rPr>
          <w:rFonts w:ascii="Times New Roman" w:hAnsi="Times New Roman" w:cs="Times New Roman"/>
        </w:rPr>
        <w:t xml:space="preserve">This research suggests that further studies using prospective research designs such as cohort or </w:t>
      </w:r>
      <w:r w:rsidR="006A2AF7" w:rsidRPr="00E15FDE">
        <w:rPr>
          <w:rFonts w:ascii="Times New Roman" w:hAnsi="Times New Roman" w:cs="Times New Roman"/>
        </w:rPr>
        <w:t>randomized</w:t>
      </w:r>
      <w:r w:rsidRPr="00E15FDE">
        <w:rPr>
          <w:rFonts w:ascii="Times New Roman" w:hAnsi="Times New Roman" w:cs="Times New Roman"/>
        </w:rPr>
        <w:t xml:space="preserve"> controlled trial (RCT) should be conducted in similar settings to assess the causal effects of risk factors that were revealed in th</w:t>
      </w:r>
      <w:r>
        <w:rPr>
          <w:rFonts w:ascii="Times New Roman" w:hAnsi="Times New Roman" w:cs="Times New Roman"/>
        </w:rPr>
        <w:t xml:space="preserve">e current study that </w:t>
      </w:r>
      <w:r w:rsidR="006A2AF7">
        <w:rPr>
          <w:rFonts w:ascii="Times New Roman" w:hAnsi="Times New Roman" w:cs="Times New Roman"/>
        </w:rPr>
        <w:t>had had</w:t>
      </w:r>
      <w:r w:rsidR="006A2AF7" w:rsidRPr="00E15FDE">
        <w:rPr>
          <w:rFonts w:ascii="Times New Roman" w:hAnsi="Times New Roman" w:cs="Times New Roman"/>
        </w:rPr>
        <w:t xml:space="preserve"> </w:t>
      </w:r>
      <w:r w:rsidR="006A2AF7">
        <w:rPr>
          <w:rFonts w:ascii="Times New Roman" w:hAnsi="Times New Roman" w:cs="Times New Roman"/>
        </w:rPr>
        <w:t>associations</w:t>
      </w:r>
      <w:r>
        <w:rPr>
          <w:rFonts w:ascii="Times New Roman" w:hAnsi="Times New Roman" w:cs="Times New Roman"/>
          <w:color w:val="auto"/>
        </w:rPr>
        <w:t xml:space="preserve"> with </w:t>
      </w:r>
      <w:r w:rsidRPr="00E15FDE">
        <w:rPr>
          <w:rFonts w:ascii="Times New Roman" w:hAnsi="Times New Roman" w:cs="Times New Roman"/>
          <w:color w:val="auto"/>
        </w:rPr>
        <w:t xml:space="preserve">stillbirth. </w:t>
      </w:r>
    </w:p>
    <w:p w:rsidR="001B40CC" w:rsidRDefault="001B40CC" w:rsidP="001B40CC">
      <w:pPr>
        <w:pStyle w:val="Default"/>
        <w:numPr>
          <w:ilvl w:val="0"/>
          <w:numId w:val="72"/>
        </w:numPr>
        <w:spacing w:line="360" w:lineRule="auto"/>
        <w:rPr>
          <w:rFonts w:ascii="Times New Roman" w:hAnsi="Times New Roman" w:cs="Times New Roman"/>
          <w:color w:val="auto"/>
        </w:rPr>
      </w:pPr>
      <w:r w:rsidRPr="00E15FDE">
        <w:rPr>
          <w:rFonts w:ascii="Times New Roman" w:hAnsi="Times New Roman" w:cs="Times New Roman"/>
          <w:color w:val="auto"/>
        </w:rPr>
        <w:t>This recommendation is based on the methodological superiority of prospective designs in establishing causal relationship between variables thereby to address the limitations identified</w:t>
      </w:r>
      <w:r>
        <w:rPr>
          <w:rFonts w:ascii="Times New Roman" w:hAnsi="Times New Roman" w:cs="Times New Roman"/>
          <w:color w:val="auto"/>
        </w:rPr>
        <w:t xml:space="preserve"> earlier with case control study design.</w:t>
      </w:r>
    </w:p>
    <w:p w:rsidR="001B40CC" w:rsidRPr="00FF4263" w:rsidRDefault="001B40CC" w:rsidP="001B40CC">
      <w:pPr>
        <w:pStyle w:val="Default"/>
        <w:numPr>
          <w:ilvl w:val="0"/>
          <w:numId w:val="72"/>
        </w:numPr>
        <w:spacing w:line="360" w:lineRule="auto"/>
        <w:rPr>
          <w:rFonts w:ascii="Times New Roman" w:hAnsi="Times New Roman" w:cs="Times New Roman"/>
          <w:color w:val="auto"/>
        </w:rPr>
      </w:pPr>
      <w:r w:rsidRPr="006A0D63">
        <w:rPr>
          <w:rFonts w:ascii="Times New Roman" w:hAnsi="Times New Roman" w:cs="Times New Roman"/>
        </w:rPr>
        <w:t>Th</w:t>
      </w:r>
      <w:r>
        <w:rPr>
          <w:rFonts w:ascii="Times New Roman" w:hAnsi="Times New Roman" w:cs="Times New Roman"/>
        </w:rPr>
        <w:t xml:space="preserve">is study reported that women who are aware of the danger signs of </w:t>
      </w:r>
      <w:r w:rsidR="006A2AF7">
        <w:rPr>
          <w:rFonts w:ascii="Times New Roman" w:hAnsi="Times New Roman" w:cs="Times New Roman"/>
        </w:rPr>
        <w:t xml:space="preserve">pregnancy </w:t>
      </w:r>
      <w:r w:rsidR="006A2AF7" w:rsidRPr="006A0D63">
        <w:rPr>
          <w:rFonts w:ascii="Times New Roman" w:hAnsi="Times New Roman" w:cs="Times New Roman"/>
        </w:rPr>
        <w:t>were</w:t>
      </w:r>
      <w:r w:rsidRPr="006A0D63">
        <w:rPr>
          <w:rFonts w:ascii="Times New Roman" w:hAnsi="Times New Roman" w:cs="Times New Roman"/>
        </w:rPr>
        <w:t xml:space="preserve"> less likely to develop stillbirth. However, it was not possible to explore the protective strength of</w:t>
      </w:r>
      <w:r>
        <w:rPr>
          <w:rFonts w:ascii="Times New Roman" w:hAnsi="Times New Roman" w:cs="Times New Roman"/>
        </w:rPr>
        <w:t xml:space="preserve"> being aware to </w:t>
      </w:r>
      <w:r w:rsidR="006A2AF7" w:rsidRPr="006A0D63">
        <w:rPr>
          <w:rFonts w:ascii="Times New Roman" w:hAnsi="Times New Roman" w:cs="Times New Roman"/>
        </w:rPr>
        <w:t xml:space="preserve">each </w:t>
      </w:r>
      <w:r w:rsidR="006A2AF7">
        <w:rPr>
          <w:rFonts w:ascii="Times New Roman" w:hAnsi="Times New Roman" w:cs="Times New Roman"/>
        </w:rPr>
        <w:t>danger</w:t>
      </w:r>
      <w:r>
        <w:rPr>
          <w:rFonts w:ascii="Times New Roman" w:hAnsi="Times New Roman" w:cs="Times New Roman"/>
        </w:rPr>
        <w:t xml:space="preserve"> signs </w:t>
      </w:r>
      <w:r w:rsidRPr="006A0D63">
        <w:rPr>
          <w:rFonts w:ascii="Times New Roman" w:hAnsi="Times New Roman" w:cs="Times New Roman"/>
        </w:rPr>
        <w:t>and which preventive and promotive care services had impacts on the outcome variable. Therefore, it is recommended that a more detailed prospective study should be conducted to explore the specific c</w:t>
      </w:r>
      <w:r>
        <w:rPr>
          <w:rFonts w:ascii="Times New Roman" w:hAnsi="Times New Roman" w:cs="Times New Roman"/>
        </w:rPr>
        <w:t>ausal relationships between the</w:t>
      </w:r>
      <w:r w:rsidRPr="006A0D63">
        <w:rPr>
          <w:rFonts w:ascii="Times New Roman" w:hAnsi="Times New Roman" w:cs="Times New Roman"/>
        </w:rPr>
        <w:t xml:space="preserve"> </w:t>
      </w:r>
      <w:r w:rsidR="006A2AF7" w:rsidRPr="006A0D63">
        <w:rPr>
          <w:rFonts w:ascii="Times New Roman" w:hAnsi="Times New Roman" w:cs="Times New Roman"/>
        </w:rPr>
        <w:t>types</w:t>
      </w:r>
      <w:r w:rsidR="006A2AF7">
        <w:rPr>
          <w:rFonts w:ascii="Times New Roman" w:hAnsi="Times New Roman" w:cs="Times New Roman"/>
        </w:rPr>
        <w:t xml:space="preserve">, levels </w:t>
      </w:r>
      <w:r w:rsidR="006A2AF7" w:rsidRPr="006A0D63">
        <w:rPr>
          <w:rFonts w:ascii="Times New Roman" w:hAnsi="Times New Roman" w:cs="Times New Roman"/>
        </w:rPr>
        <w:t>and</w:t>
      </w:r>
      <w:r w:rsidRPr="006A0D63">
        <w:rPr>
          <w:rFonts w:ascii="Times New Roman" w:hAnsi="Times New Roman" w:cs="Times New Roman"/>
        </w:rPr>
        <w:t xml:space="preserve"> timing </w:t>
      </w:r>
      <w:r w:rsidR="006A2AF7" w:rsidRPr="006A0D63">
        <w:rPr>
          <w:rFonts w:ascii="Times New Roman" w:hAnsi="Times New Roman" w:cs="Times New Roman"/>
        </w:rPr>
        <w:t xml:space="preserve">of </w:t>
      </w:r>
      <w:r w:rsidR="006A2AF7">
        <w:rPr>
          <w:rFonts w:ascii="Times New Roman" w:hAnsi="Times New Roman" w:cs="Times New Roman"/>
        </w:rPr>
        <w:t>becoming</w:t>
      </w:r>
      <w:r>
        <w:rPr>
          <w:rFonts w:ascii="Times New Roman" w:hAnsi="Times New Roman" w:cs="Times New Roman"/>
        </w:rPr>
        <w:t xml:space="preserve"> aware of these signs </w:t>
      </w:r>
      <w:r w:rsidR="006A2AF7" w:rsidRPr="006A0D63">
        <w:rPr>
          <w:rFonts w:ascii="Times New Roman" w:hAnsi="Times New Roman" w:cs="Times New Roman"/>
        </w:rPr>
        <w:t>on stillbirth</w:t>
      </w:r>
      <w:r w:rsidRPr="006A0D63">
        <w:rPr>
          <w:rFonts w:ascii="Times New Roman" w:hAnsi="Times New Roman" w:cs="Times New Roman"/>
        </w:rPr>
        <w:t xml:space="preserve"> outcomes.</w:t>
      </w:r>
    </w:p>
    <w:p w:rsidR="00BB2C32" w:rsidRDefault="00BB2C32" w:rsidP="00860D4B">
      <w:pPr>
        <w:spacing w:line="360" w:lineRule="auto"/>
      </w:pPr>
    </w:p>
    <w:p w:rsidR="006A2AF7" w:rsidRDefault="006A2AF7" w:rsidP="006A2AF7">
      <w:pPr>
        <w:pStyle w:val="Heading1"/>
        <w:rPr>
          <w:sz w:val="32"/>
          <w:szCs w:val="32"/>
        </w:rPr>
      </w:pPr>
      <w:bookmarkStart w:id="39" w:name="_Toc80900100"/>
      <w:r w:rsidRPr="006A2AF7">
        <w:rPr>
          <w:sz w:val="32"/>
          <w:szCs w:val="32"/>
        </w:rPr>
        <w:lastRenderedPageBreak/>
        <w:t>REFERENCES</w:t>
      </w:r>
      <w:bookmarkEnd w:id="39"/>
    </w:p>
    <w:p w:rsidR="006A2AF7" w:rsidRPr="006A2AF7" w:rsidRDefault="006A2AF7" w:rsidP="006A2AF7"/>
    <w:p w:rsidR="006A2AF7" w:rsidRPr="007C1DBE" w:rsidRDefault="006A2AF7" w:rsidP="006A2AF7">
      <w:pPr>
        <w:pStyle w:val="ListParagraph"/>
        <w:numPr>
          <w:ilvl w:val="0"/>
          <w:numId w:val="5"/>
        </w:numPr>
        <w:spacing w:line="360" w:lineRule="auto"/>
        <w:ind w:left="450"/>
        <w:jc w:val="both"/>
        <w:rPr>
          <w:rFonts w:ascii="Times New Roman" w:hAnsi="Times New Roman" w:cs="Times New Roman"/>
          <w:sz w:val="24"/>
          <w:szCs w:val="24"/>
        </w:rPr>
      </w:pPr>
      <w:bookmarkStart w:id="40" w:name="_Ref80856614"/>
      <w:r>
        <w:rPr>
          <w:rFonts w:ascii="Times New Roman" w:hAnsi="Times New Roman" w:cs="Times New Roman"/>
          <w:bCs/>
          <w:sz w:val="24"/>
          <w:szCs w:val="24"/>
        </w:rPr>
        <w:t>CunninghamF.G.Stillbirth.in:</w:t>
      </w:r>
      <w:r w:rsidRPr="007C1DBE">
        <w:rPr>
          <w:rFonts w:ascii="Times New Roman" w:hAnsi="Times New Roman" w:cs="Times New Roman"/>
          <w:bCs/>
          <w:sz w:val="24"/>
          <w:szCs w:val="24"/>
        </w:rPr>
        <w:t>Kenneth J et al ,25</w:t>
      </w:r>
      <w:r w:rsidRPr="007C1DB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(eds).Williams </w:t>
      </w:r>
      <w:r w:rsidRPr="007C1DBE">
        <w:rPr>
          <w:rFonts w:ascii="Times New Roman" w:hAnsi="Times New Roman" w:cs="Times New Roman"/>
          <w:bCs/>
          <w:sz w:val="24"/>
          <w:szCs w:val="24"/>
        </w:rPr>
        <w:t>Obstetrics.New York:McGrow Hill Education,201</w:t>
      </w:r>
      <w:r>
        <w:rPr>
          <w:rFonts w:ascii="Times New Roman" w:hAnsi="Times New Roman" w:cs="Times New Roman"/>
          <w:bCs/>
          <w:sz w:val="24"/>
          <w:szCs w:val="24"/>
        </w:rPr>
        <w:t>8;1418-33</w:t>
      </w:r>
      <w:bookmarkEnd w:id="40"/>
    </w:p>
    <w:p w:rsidR="006A2AF7" w:rsidRPr="007C1DBE" w:rsidRDefault="006A2AF7" w:rsidP="006A2AF7">
      <w:pPr>
        <w:pStyle w:val="ListParagraph"/>
        <w:numPr>
          <w:ilvl w:val="0"/>
          <w:numId w:val="5"/>
        </w:numPr>
        <w:spacing w:line="360" w:lineRule="auto"/>
        <w:ind w:left="450"/>
        <w:jc w:val="both"/>
        <w:rPr>
          <w:rFonts w:ascii="Times New Roman" w:hAnsi="Times New Roman" w:cs="Times New Roman"/>
          <w:sz w:val="24"/>
          <w:szCs w:val="24"/>
        </w:rPr>
      </w:pPr>
      <w:bookmarkStart w:id="41" w:name="_Ref80856667"/>
      <w:r w:rsidRPr="007C1DBE">
        <w:rPr>
          <w:rFonts w:ascii="Times New Roman" w:hAnsi="Times New Roman" w:cs="Times New Roman"/>
          <w:color w:val="333333"/>
          <w:sz w:val="24"/>
          <w:szCs w:val="24"/>
        </w:rPr>
        <w:t xml:space="preserve">Fretts, R. and C. Spong, </w:t>
      </w:r>
      <w:r w:rsidRPr="007C1DBE">
        <w:rPr>
          <w:rFonts w:ascii="Times New Roman" w:hAnsi="Times New Roman" w:cs="Times New Roman"/>
          <w:i/>
          <w:iCs/>
          <w:color w:val="333333"/>
          <w:sz w:val="24"/>
          <w:szCs w:val="24"/>
        </w:rPr>
        <w:t xml:space="preserve">Fetal Death and Stillbirth: Incidence, Etiology, and Prevention. </w:t>
      </w:r>
      <w:r w:rsidRPr="007C1DBE">
        <w:rPr>
          <w:rFonts w:ascii="Times New Roman" w:hAnsi="Times New Roman" w:cs="Times New Roman"/>
          <w:color w:val="333333"/>
          <w:sz w:val="24"/>
          <w:szCs w:val="24"/>
        </w:rPr>
        <w:t>Fetal Death and Stillbirth: Incidence, Etiology, and Prevention. Uptodate,2018,28</w:t>
      </w:r>
      <w:r>
        <w:rPr>
          <w:rFonts w:ascii="Times New Roman" w:hAnsi="Times New Roman" w:cs="Times New Roman"/>
          <w:color w:val="333333"/>
          <w:sz w:val="24"/>
          <w:szCs w:val="24"/>
        </w:rPr>
        <w:t>.</w:t>
      </w:r>
      <w:bookmarkEnd w:id="41"/>
    </w:p>
    <w:p w:rsidR="006A2AF7" w:rsidRPr="007C1DBE" w:rsidRDefault="006A2AF7" w:rsidP="006A2AF7">
      <w:pPr>
        <w:pStyle w:val="ListParagraph"/>
        <w:numPr>
          <w:ilvl w:val="0"/>
          <w:numId w:val="5"/>
        </w:numPr>
        <w:spacing w:line="360" w:lineRule="auto"/>
        <w:ind w:left="450"/>
        <w:jc w:val="both"/>
        <w:rPr>
          <w:rFonts w:ascii="Times New Roman" w:hAnsi="Times New Roman" w:cs="Times New Roman"/>
          <w:sz w:val="24"/>
          <w:szCs w:val="24"/>
        </w:rPr>
      </w:pPr>
      <w:r w:rsidRPr="007C1DBE">
        <w:rPr>
          <w:rFonts w:ascii="Times New Roman" w:hAnsi="Times New Roman" w:cs="Times New Roman"/>
          <w:sz w:val="24"/>
          <w:szCs w:val="24"/>
        </w:rPr>
        <w:t>Stillbirth Collaborat</w:t>
      </w:r>
      <w:r>
        <w:rPr>
          <w:rFonts w:ascii="Times New Roman" w:hAnsi="Times New Roman" w:cs="Times New Roman"/>
          <w:sz w:val="24"/>
          <w:szCs w:val="24"/>
        </w:rPr>
        <w:t>ive Research Network Writing, G</w:t>
      </w:r>
      <w:r w:rsidRPr="007C1DBE">
        <w:rPr>
          <w:rFonts w:ascii="Times New Roman" w:hAnsi="Times New Roman" w:cs="Times New Roman"/>
          <w:sz w:val="24"/>
          <w:szCs w:val="24"/>
        </w:rPr>
        <w:t xml:space="preserve">. Association between stillbirth and risk factors known at pregnancy confirmation. </w:t>
      </w:r>
      <w:r w:rsidRPr="007C1DBE">
        <w:rPr>
          <w:rFonts w:ascii="Times New Roman" w:hAnsi="Times New Roman" w:cs="Times New Roman"/>
          <w:i/>
          <w:iCs/>
          <w:sz w:val="24"/>
          <w:szCs w:val="24"/>
        </w:rPr>
        <w:t xml:space="preserve">Journal of American Medical Association </w:t>
      </w:r>
      <w:r w:rsidRPr="007C1DBE">
        <w:rPr>
          <w:rFonts w:ascii="Times New Roman" w:hAnsi="Times New Roman" w:cs="Times New Roman"/>
          <w:sz w:val="24"/>
          <w:szCs w:val="24"/>
        </w:rPr>
        <w:t>2012</w:t>
      </w:r>
      <w:r>
        <w:rPr>
          <w:rFonts w:ascii="Times New Roman" w:hAnsi="Times New Roman" w:cs="Times New Roman"/>
          <w:sz w:val="24"/>
          <w:szCs w:val="24"/>
        </w:rPr>
        <w:t>;</w:t>
      </w:r>
      <w:r w:rsidRPr="007C1DBE">
        <w:rPr>
          <w:rFonts w:ascii="Times New Roman" w:hAnsi="Times New Roman" w:cs="Times New Roman"/>
          <w:sz w:val="24"/>
          <w:szCs w:val="24"/>
        </w:rPr>
        <w:t>306(22):2469-2479</w:t>
      </w:r>
      <w:r>
        <w:rPr>
          <w:rFonts w:ascii="Times New Roman" w:hAnsi="Times New Roman" w:cs="Times New Roman"/>
          <w:sz w:val="24"/>
          <w:szCs w:val="24"/>
        </w:rPr>
        <w:t>.</w:t>
      </w:r>
    </w:p>
    <w:p w:rsidR="006A2AF7" w:rsidRPr="007C1DBE" w:rsidRDefault="006A2AF7" w:rsidP="006A2AF7">
      <w:pPr>
        <w:pStyle w:val="ListParagraph"/>
        <w:numPr>
          <w:ilvl w:val="0"/>
          <w:numId w:val="5"/>
        </w:numPr>
        <w:autoSpaceDE w:val="0"/>
        <w:autoSpaceDN w:val="0"/>
        <w:adjustRightInd w:val="0"/>
        <w:spacing w:after="0" w:line="360" w:lineRule="auto"/>
        <w:ind w:left="450"/>
        <w:jc w:val="both"/>
        <w:rPr>
          <w:rFonts w:ascii="Times New Roman" w:hAnsi="Times New Roman" w:cs="Times New Roman"/>
          <w:color w:val="000000"/>
          <w:sz w:val="24"/>
          <w:szCs w:val="24"/>
        </w:rPr>
      </w:pPr>
      <w:r>
        <w:rPr>
          <w:rFonts w:ascii="Times New Roman" w:hAnsi="Times New Roman" w:cs="Times New Roman"/>
          <w:sz w:val="24"/>
          <w:szCs w:val="24"/>
        </w:rPr>
        <w:t>FMOH</w:t>
      </w:r>
      <w:r w:rsidRPr="007C1DBE">
        <w:rPr>
          <w:rFonts w:ascii="Times New Roman" w:hAnsi="Times New Roman" w:cs="Times New Roman"/>
          <w:sz w:val="24"/>
          <w:szCs w:val="24"/>
        </w:rPr>
        <w:t xml:space="preserve">. </w:t>
      </w:r>
      <w:r w:rsidRPr="007C1DBE">
        <w:rPr>
          <w:rFonts w:ascii="Times New Roman" w:hAnsi="Times New Roman" w:cs="Times New Roman"/>
          <w:i/>
          <w:iCs/>
          <w:sz w:val="24"/>
          <w:szCs w:val="24"/>
        </w:rPr>
        <w:t>Health and health-related indicators</w:t>
      </w:r>
      <w:r w:rsidRPr="007C1DBE">
        <w:rPr>
          <w:rFonts w:ascii="Times New Roman" w:hAnsi="Times New Roman" w:cs="Times New Roman"/>
          <w:sz w:val="24"/>
          <w:szCs w:val="24"/>
        </w:rPr>
        <w:t>. Addis Ababa: FMoH.</w:t>
      </w:r>
      <w:r w:rsidRPr="00391E54">
        <w:rPr>
          <w:rFonts w:ascii="Times New Roman" w:hAnsi="Times New Roman" w:cs="Times New Roman"/>
          <w:sz w:val="24"/>
          <w:szCs w:val="24"/>
        </w:rPr>
        <w:t xml:space="preserve"> </w:t>
      </w:r>
      <w:r w:rsidRPr="007C1DBE">
        <w:rPr>
          <w:rFonts w:ascii="Times New Roman" w:hAnsi="Times New Roman" w:cs="Times New Roman"/>
          <w:sz w:val="24"/>
          <w:szCs w:val="24"/>
        </w:rPr>
        <w:t>201</w:t>
      </w:r>
      <w:r>
        <w:rPr>
          <w:rFonts w:ascii="Times New Roman" w:hAnsi="Times New Roman" w:cs="Times New Roman"/>
          <w:sz w:val="24"/>
          <w:szCs w:val="24"/>
        </w:rPr>
        <w:t>2;167-78</w:t>
      </w:r>
    </w:p>
    <w:p w:rsidR="006A2AF7" w:rsidRPr="007C1DBE" w:rsidRDefault="006A2AF7" w:rsidP="006A2AF7">
      <w:pPr>
        <w:pStyle w:val="ListParagraph"/>
        <w:numPr>
          <w:ilvl w:val="0"/>
          <w:numId w:val="5"/>
        </w:numPr>
        <w:autoSpaceDE w:val="0"/>
        <w:autoSpaceDN w:val="0"/>
        <w:adjustRightInd w:val="0"/>
        <w:spacing w:after="0" w:line="360" w:lineRule="auto"/>
        <w:ind w:left="450"/>
        <w:jc w:val="both"/>
        <w:rPr>
          <w:rFonts w:ascii="Times New Roman" w:hAnsi="Times New Roman" w:cs="Times New Roman"/>
          <w:color w:val="000000"/>
          <w:sz w:val="24"/>
          <w:szCs w:val="24"/>
        </w:rPr>
      </w:pPr>
      <w:r w:rsidRPr="007C1DBE">
        <w:rPr>
          <w:rFonts w:ascii="Times New Roman" w:hAnsi="Times New Roman" w:cs="Times New Roman"/>
          <w:sz w:val="24"/>
          <w:szCs w:val="24"/>
        </w:rPr>
        <w:t>WHO. The World Health Report: make every mother and child count.  Geneva: WHO. 2005</w:t>
      </w:r>
      <w:r>
        <w:rPr>
          <w:rFonts w:ascii="Times New Roman" w:hAnsi="Times New Roman" w:cs="Times New Roman"/>
          <w:sz w:val="24"/>
          <w:szCs w:val="24"/>
        </w:rPr>
        <w:t>;245-68</w:t>
      </w:r>
      <w:r w:rsidRPr="007C1DBE">
        <w:rPr>
          <w:rFonts w:ascii="Times New Roman" w:hAnsi="Times New Roman" w:cs="Times New Roman"/>
          <w:sz w:val="24"/>
          <w:szCs w:val="24"/>
        </w:rPr>
        <w:t>.</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Dahiru,T. and Aliyu,A.A (2016) Stillbirth in Nigeria: Rates and Risk factors based on 2013 Nigeria DHS. Open access library journal, 3:e2747 .</w:t>
      </w:r>
      <w:r w:rsidRPr="007C1DBE">
        <w:rPr>
          <w:rFonts w:ascii="Times New Roman" w:hAnsi="Times New Roman" w:cs="Times New Roman"/>
          <w:b/>
          <w:i/>
          <w:sz w:val="24"/>
          <w:szCs w:val="24"/>
        </w:rPr>
        <w:t>http://dx.doi.org/10.4236/oalib.1102747</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 xml:space="preserve">Byaruhanga, R, Bassani, DG, Jagau, A, Muwanguzi, P, Montgomery, AL &amp; Lawn, JE. 2015. Use of wind-up fetal doppler versus pinard for fetal heart rate intermittent monitoring in labour: A randomised clinical trial. </w:t>
      </w:r>
      <w:r w:rsidRPr="007C1DBE">
        <w:rPr>
          <w:rFonts w:ascii="Times New Roman" w:hAnsi="Times New Roman" w:cs="Times New Roman"/>
          <w:i/>
          <w:iCs/>
          <w:sz w:val="24"/>
          <w:szCs w:val="24"/>
        </w:rPr>
        <w:t xml:space="preserve">British Medical Journal Open </w:t>
      </w:r>
      <w:r w:rsidRPr="007C1DBE">
        <w:rPr>
          <w:rFonts w:ascii="Times New Roman" w:hAnsi="Times New Roman" w:cs="Times New Roman"/>
          <w:sz w:val="24"/>
          <w:szCs w:val="24"/>
        </w:rPr>
        <w:t>5(1):e006867.</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 xml:space="preserve">K, Scott, NW, Jones, GT &amp; Bhattacharya, S. 2015. Risk of recurrent stillbirth: Systematic review and meta-analysis. </w:t>
      </w:r>
      <w:r w:rsidRPr="007C1DBE">
        <w:rPr>
          <w:rFonts w:ascii="Times New Roman" w:hAnsi="Times New Roman" w:cs="Times New Roman"/>
          <w:i/>
          <w:iCs/>
          <w:sz w:val="24"/>
          <w:szCs w:val="24"/>
        </w:rPr>
        <w:t xml:space="preserve">British Medical Journal </w:t>
      </w:r>
      <w:r w:rsidRPr="007C1DBE">
        <w:rPr>
          <w:rFonts w:ascii="Times New Roman" w:hAnsi="Times New Roman" w:cs="Times New Roman"/>
          <w:sz w:val="24"/>
          <w:szCs w:val="24"/>
        </w:rPr>
        <w:t>350(h3080):1-9.</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color w:val="000000"/>
          <w:sz w:val="24"/>
          <w:szCs w:val="24"/>
        </w:rPr>
        <w:t>Federal Ministry of Health (FMOH), Ethiopia, author. Health and Health Related Indicators: 2006/7. Addis Ababa, Ethiopia: FMOH</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 xml:space="preserve">Aminu, M, Unkels, R, Mdegela, M, Utz, B, Adaji, S &amp; Van den Broek, N. 2014. Causes of and factors associated with stillbirth in low- and middle-income countries: A systematic literature review. </w:t>
      </w:r>
      <w:r w:rsidRPr="007C1DBE">
        <w:rPr>
          <w:rFonts w:ascii="Times New Roman" w:hAnsi="Times New Roman" w:cs="Times New Roman"/>
          <w:i/>
          <w:iCs/>
          <w:sz w:val="24"/>
          <w:szCs w:val="24"/>
        </w:rPr>
        <w:t>British Journal of Obstetrics and Gynacology</w:t>
      </w:r>
      <w:r w:rsidRPr="007C1DBE">
        <w:rPr>
          <w:rFonts w:ascii="Times New Roman" w:hAnsi="Times New Roman" w:cs="Times New Roman"/>
          <w:sz w:val="24"/>
          <w:szCs w:val="24"/>
        </w:rPr>
        <w:t>121 (Suppl 4):141-153.</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Central Statistics Agency</w:t>
      </w:r>
      <w:r w:rsidRPr="007C1DBE">
        <w:rPr>
          <w:rFonts w:ascii="Times New Roman" w:hAnsi="Times New Roman" w:cs="Times New Roman"/>
          <w:sz w:val="24"/>
          <w:szCs w:val="24"/>
        </w:rPr>
        <w:t xml:space="preserve">. </w:t>
      </w:r>
      <w:r w:rsidRPr="007C1DBE">
        <w:rPr>
          <w:rFonts w:ascii="Times New Roman" w:hAnsi="Times New Roman" w:cs="Times New Roman"/>
          <w:i/>
          <w:iCs/>
          <w:sz w:val="24"/>
          <w:szCs w:val="24"/>
        </w:rPr>
        <w:t>Ethiopian demographic and health survey</w:t>
      </w:r>
      <w:r w:rsidRPr="007C1DBE">
        <w:rPr>
          <w:rFonts w:ascii="Times New Roman" w:hAnsi="Times New Roman" w:cs="Times New Roman"/>
          <w:sz w:val="24"/>
          <w:szCs w:val="24"/>
        </w:rPr>
        <w:t>. Addis Ababa: Ethiopian Central Statistics Authority. 2012</w:t>
      </w:r>
      <w:r>
        <w:rPr>
          <w:rFonts w:ascii="Times New Roman" w:hAnsi="Times New Roman" w:cs="Times New Roman"/>
          <w:sz w:val="24"/>
          <w:szCs w:val="24"/>
        </w:rPr>
        <w:t>;68-89.</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bCs/>
          <w:sz w:val="24"/>
          <w:szCs w:val="24"/>
        </w:rPr>
        <w:t>GebremariamA.2018.Trend,magnitude,and factors associated with intrapartum still birth among health facilities in Addis Ababa, Ethiopia: case control study.PLoS ONE 15(4).</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color w:val="000000"/>
          <w:sz w:val="24"/>
          <w:szCs w:val="24"/>
        </w:rPr>
        <w:t xml:space="preserve">WHO, Every newborn, an action plan to end preventable deaths. 2014 </w:t>
      </w:r>
      <w:hyperlink r:id="rId13" w:history="1">
        <w:r w:rsidRPr="007C1DBE">
          <w:rPr>
            <w:rStyle w:val="Hyperlink"/>
            <w:rFonts w:ascii="Times New Roman" w:hAnsi="Times New Roman" w:cs="Times New Roman"/>
            <w:sz w:val="24"/>
            <w:szCs w:val="24"/>
          </w:rPr>
          <w:t>http://www.who.int/maternal_child_adolescent/topics/newborn/enap_consultation/en/</w:t>
        </w:r>
      </w:hyperlink>
      <w:r w:rsidRPr="007C1DBE">
        <w:rPr>
          <w:rFonts w:ascii="Times New Roman" w:hAnsi="Times New Roman" w:cs="Times New Roman"/>
          <w:color w:val="000000"/>
          <w:sz w:val="24"/>
          <w:szCs w:val="24"/>
        </w:rPr>
        <w:t>.</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lastRenderedPageBreak/>
        <w:t xml:space="preserve">Afari, H, Hirschhorn, LR, Michaelis, A, Barker, P &amp;Sodzi-Tettey, S. 2014. Quality improvement in emergency obstetric referrals: Qualitative study of provider perspectives in Assin North District, Ghana. </w:t>
      </w:r>
      <w:r w:rsidRPr="007C1DBE">
        <w:rPr>
          <w:rFonts w:ascii="Times New Roman" w:hAnsi="Times New Roman" w:cs="Times New Roman"/>
          <w:i/>
          <w:iCs/>
          <w:sz w:val="24"/>
          <w:szCs w:val="24"/>
        </w:rPr>
        <w:t xml:space="preserve">British Medical Journal Open </w:t>
      </w:r>
      <w:r w:rsidRPr="007C1DBE">
        <w:rPr>
          <w:rFonts w:ascii="Times New Roman" w:hAnsi="Times New Roman" w:cs="Times New Roman"/>
          <w:sz w:val="24"/>
          <w:szCs w:val="24"/>
        </w:rPr>
        <w:t>4(5):e005052.</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Neogai et al.Risk factors for still birth:How much can a responsive health system prevent ?BMC pregnancy and child birth (2018)18:33</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Welegebriel et al.determinants of still birth in Bonga general and mizan tepi university teaching hospital ,south western Ethiopia ,2016:a case control study :BMC Res notes (2017)10:713</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Bisetegne D et al.A.A(2018) Still birth rate at TikurAnbessaHospital:A retrospective study.EJRHVol2No1 (2018)</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BiraraM,UrgieT,A.A(2018)feasibility of Wigglesworth classification for perinatal mortality at SPHMMMC,Ethiopia:EJRH2018;1049-55.</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 xml:space="preserve">Hannah, B, Simon, C, Fiorella, BJ, et al.. 2016. National, regional, and worldwide estimates of stillbirth rates in 2015, with trends from 2000: A systematic analysis. </w:t>
      </w:r>
      <w:r w:rsidRPr="007C1DBE">
        <w:rPr>
          <w:rFonts w:ascii="Times New Roman" w:hAnsi="Times New Roman" w:cs="Times New Roman"/>
          <w:i/>
          <w:iCs/>
          <w:sz w:val="24"/>
          <w:szCs w:val="24"/>
        </w:rPr>
        <w:t xml:space="preserve">The Lancet Global Health </w:t>
      </w:r>
      <w:r w:rsidRPr="007C1DBE">
        <w:rPr>
          <w:rFonts w:ascii="Times New Roman" w:hAnsi="Times New Roman" w:cs="Times New Roman"/>
          <w:sz w:val="24"/>
          <w:szCs w:val="24"/>
        </w:rPr>
        <w:t>4(online):98-108.</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 xml:space="preserve">Adekanbi, AO, Olayemi, OO, Fawole, AO &amp;Afolabi, KA. 2015. Scourge of intra-partum foetal death in sub-saharanafrica. </w:t>
      </w:r>
      <w:r w:rsidRPr="007C1DBE">
        <w:rPr>
          <w:rFonts w:ascii="Times New Roman" w:hAnsi="Times New Roman" w:cs="Times New Roman"/>
          <w:i/>
          <w:iCs/>
          <w:sz w:val="24"/>
          <w:szCs w:val="24"/>
        </w:rPr>
        <w:t xml:space="preserve">World Journal of Clinical Cases </w:t>
      </w:r>
      <w:r w:rsidRPr="007C1DBE">
        <w:rPr>
          <w:rFonts w:ascii="Times New Roman" w:hAnsi="Times New Roman" w:cs="Times New Roman"/>
          <w:sz w:val="24"/>
          <w:szCs w:val="24"/>
        </w:rPr>
        <w:t>3(7):635-639.</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Federal Democratic Republic of Ethiopia Central Statistical Agency OM: EDHS 2016. Addis Ababa, Ethiopia; 2018.</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Li-chun lie et al. Major risk factors of stillbirth in different trimesters of pregnancy: a systematic review. Taiwanese journal of obstetrics and gynecology 53(2014)141-145.</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color w:val="000000"/>
          <w:sz w:val="24"/>
          <w:szCs w:val="24"/>
        </w:rPr>
      </w:pPr>
      <w:r w:rsidRPr="007C1DBE">
        <w:rPr>
          <w:rFonts w:ascii="Times New Roman" w:hAnsi="Times New Roman" w:cs="Times New Roman"/>
          <w:sz w:val="24"/>
          <w:szCs w:val="24"/>
        </w:rPr>
        <w:t xml:space="preserve">Aluvaala, J, Okello, D, Murithi, G, Wafula, L, Wanjala, L, Isika, N, Wasunna, A, Were, F, Nyamai, R &amp; English, M. 2015. Delivery outcomes and patterns of morbidity and mortality for neonatal admissions in five kenyan hospitals. </w:t>
      </w:r>
      <w:r w:rsidRPr="007C1DBE">
        <w:rPr>
          <w:rFonts w:ascii="Times New Roman" w:hAnsi="Times New Roman" w:cs="Times New Roman"/>
          <w:i/>
          <w:iCs/>
          <w:sz w:val="24"/>
          <w:szCs w:val="24"/>
        </w:rPr>
        <w:t xml:space="preserve">Journal of Tropical Pediatrics </w:t>
      </w:r>
      <w:r w:rsidRPr="007C1DBE">
        <w:rPr>
          <w:rFonts w:ascii="Times New Roman" w:hAnsi="Times New Roman" w:cs="Times New Roman"/>
          <w:sz w:val="24"/>
          <w:szCs w:val="24"/>
        </w:rPr>
        <w:t xml:space="preserve">61(4):255-259. </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color w:val="000000"/>
          <w:sz w:val="24"/>
          <w:szCs w:val="24"/>
        </w:rPr>
        <w:t xml:space="preserve">Central Statistical Agency (CSA) and ICF. Ethiopia Demographic and Health Survey  2016. Addis Ababa, Ethiopia, and Rockville, Maryland, USA:CSA and ICF. 2016. </w:t>
      </w:r>
      <w:r w:rsidRPr="007C1DBE">
        <w:rPr>
          <w:rFonts w:ascii="Times New Roman" w:hAnsi="Times New Roman" w:cs="Times New Roman"/>
          <w:color w:val="0000FF"/>
          <w:sz w:val="24"/>
          <w:szCs w:val="24"/>
        </w:rPr>
        <w:t>https ://www.DHSprogram .com</w:t>
      </w:r>
      <w:r w:rsidRPr="007C1DBE">
        <w:rPr>
          <w:rFonts w:ascii="Times New Roman" w:hAnsi="Times New Roman" w:cs="Times New Roman"/>
          <w:color w:val="000000"/>
          <w:sz w:val="24"/>
          <w:szCs w:val="24"/>
        </w:rPr>
        <w:t>.</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Okonofua et al. prevalence and determinants of stillbirth in Nigerian referral hospitals: a multicenter study. BMC pregnancy and child birth (2019)19:533.</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lastRenderedPageBreak/>
        <w:t>Bukeri A et al .determinants of stillbirth in northern Ghana :a case control study :Pamj(2016):25(1:18)</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Tarekegn D et al: determinants of still birth in felege- hiwot comprehensive specialized referral hospital ,north west ,Ethiopia 2019:BMC Res notes(2019) 12:579</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Berhe et al. prevalence and determinants of still birth among women attended deliveries in Aksum General hospital :a facility based cross sectional study :BMC Res notes (2019)12:368</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 xml:space="preserve">Maaloe, N, Housseine, N, Bygbjerg, IC, Meguid, T, Khamis, RS, Mohamed, AG, Nielsen, BB &amp; Van Roosmalen, J. 2016. Stillbirths and quality of care during labour at the low resource referral hospital of Zanzibar: A case-control study. </w:t>
      </w:r>
      <w:r w:rsidRPr="007C1DBE">
        <w:rPr>
          <w:rFonts w:ascii="Times New Roman" w:hAnsi="Times New Roman" w:cs="Times New Roman"/>
          <w:i/>
          <w:iCs/>
          <w:sz w:val="24"/>
          <w:szCs w:val="24"/>
        </w:rPr>
        <w:t xml:space="preserve">BioMedCenteral Pregnancy &amp; Childbirth </w:t>
      </w:r>
      <w:r w:rsidRPr="007C1DBE">
        <w:rPr>
          <w:rFonts w:ascii="Times New Roman" w:hAnsi="Times New Roman" w:cs="Times New Roman"/>
          <w:sz w:val="24"/>
          <w:szCs w:val="24"/>
        </w:rPr>
        <w:t>16(351):1-12.</w:t>
      </w:r>
    </w:p>
    <w:p w:rsidR="006A2AF7" w:rsidRPr="00AE144A" w:rsidRDefault="006A2AF7" w:rsidP="006A2AF7">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Jido, TA</w:t>
      </w:r>
      <w:r w:rsidRPr="007C1DBE">
        <w:rPr>
          <w:rFonts w:ascii="Times New Roman" w:hAnsi="Times New Roman" w:cs="Times New Roman"/>
          <w:sz w:val="24"/>
          <w:szCs w:val="24"/>
        </w:rPr>
        <w:t xml:space="preserve">. Ecalmpsia: Maternal and fetal outcome. </w:t>
      </w:r>
      <w:r w:rsidRPr="007C1DBE">
        <w:rPr>
          <w:rFonts w:ascii="Times New Roman" w:hAnsi="Times New Roman" w:cs="Times New Roman"/>
          <w:i/>
          <w:iCs/>
          <w:sz w:val="24"/>
          <w:szCs w:val="24"/>
        </w:rPr>
        <w:t>African Health Sciences</w:t>
      </w:r>
      <w:r>
        <w:rPr>
          <w:rFonts w:ascii="Times New Roman" w:hAnsi="Times New Roman" w:cs="Times New Roman"/>
          <w:i/>
          <w:iCs/>
          <w:sz w:val="24"/>
          <w:szCs w:val="24"/>
        </w:rPr>
        <w:t>.</w:t>
      </w:r>
      <w:r w:rsidRPr="007C1DBE">
        <w:rPr>
          <w:rFonts w:ascii="Times New Roman" w:hAnsi="Times New Roman" w:cs="Times New Roman"/>
          <w:i/>
          <w:iCs/>
          <w:sz w:val="24"/>
          <w:szCs w:val="24"/>
        </w:rPr>
        <w:t xml:space="preserve"> </w:t>
      </w:r>
      <w:r w:rsidRPr="007C1DBE">
        <w:rPr>
          <w:rFonts w:ascii="Times New Roman" w:hAnsi="Times New Roman" w:cs="Times New Roman"/>
          <w:sz w:val="24"/>
          <w:szCs w:val="24"/>
        </w:rPr>
        <w:t>2012</w:t>
      </w:r>
      <w:r>
        <w:rPr>
          <w:rFonts w:ascii="Times New Roman" w:hAnsi="Times New Roman" w:cs="Times New Roman"/>
          <w:sz w:val="24"/>
          <w:szCs w:val="24"/>
        </w:rPr>
        <w:t>;</w:t>
      </w:r>
      <w:r w:rsidRPr="007C1DBE">
        <w:rPr>
          <w:rFonts w:ascii="Times New Roman" w:hAnsi="Times New Roman" w:cs="Times New Roman"/>
          <w:sz w:val="24"/>
          <w:szCs w:val="24"/>
        </w:rPr>
        <w:t>12(2): 148-152.</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C1DBE">
        <w:rPr>
          <w:rFonts w:ascii="Times New Roman" w:hAnsi="Times New Roman" w:cs="Times New Roman"/>
          <w:sz w:val="24"/>
          <w:szCs w:val="24"/>
        </w:rPr>
        <w:t xml:space="preserve">Nguyen-Ngoc, N-T, Merialdi, M, Abdel-Aleem, H, Carroli, G, Purwar, M, Zavaleta, N, Campódonico, L, Ali, MM, Hofmey, J, Mathai, M, Lincetto, O &amp;Villar, J. 2006. Causes of stillbirths and early neonatal deaths: Data from7993 pregnancies in six developing countries. </w:t>
      </w:r>
      <w:r w:rsidRPr="007C1DBE">
        <w:rPr>
          <w:rFonts w:ascii="Times New Roman" w:hAnsi="Times New Roman" w:cs="Times New Roman"/>
          <w:i/>
          <w:iCs/>
          <w:sz w:val="24"/>
          <w:szCs w:val="24"/>
        </w:rPr>
        <w:t xml:space="preserve">Bulletin of the World Health Organization </w:t>
      </w:r>
      <w:r w:rsidRPr="007C1DBE">
        <w:rPr>
          <w:rFonts w:ascii="Times New Roman" w:hAnsi="Times New Roman" w:cs="Times New Roman"/>
          <w:sz w:val="24"/>
          <w:szCs w:val="24"/>
        </w:rPr>
        <w:t>84(9):699-705.</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C1DBE">
        <w:rPr>
          <w:rFonts w:ascii="Times New Roman" w:hAnsi="Times New Roman" w:cs="Times New Roman"/>
          <w:sz w:val="24"/>
          <w:szCs w:val="24"/>
        </w:rPr>
        <w:t>Njoku C.O et al. prevalence and risk factors for stillbirth in a tertiary hospital in Nigeria :ten year review :international journal of medicine and biomedical research vol (5) (2016)</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C1DBE">
        <w:rPr>
          <w:rFonts w:ascii="Times New Roman" w:hAnsi="Times New Roman" w:cs="Times New Roman"/>
          <w:sz w:val="24"/>
          <w:szCs w:val="24"/>
        </w:rPr>
        <w:t xml:space="preserve">Turnbull, E, Lembalemba, MK, Guffey, MB, Bolton-Moore, C, Mubiana-Mbewe, M, Chintu, N, Giganti, MJ, Nalubamba-Phiri, M, Stringer, EM, Stringer, JS&amp; Chi, BH. 2011. Causes of stillbirth, neonatal death and early childhood death in rural zambia by verbal autopsy assessments. </w:t>
      </w:r>
      <w:r w:rsidRPr="007C1DBE">
        <w:rPr>
          <w:rFonts w:ascii="Times New Roman" w:hAnsi="Times New Roman" w:cs="Times New Roman"/>
          <w:i/>
          <w:iCs/>
          <w:sz w:val="24"/>
          <w:szCs w:val="24"/>
        </w:rPr>
        <w:t xml:space="preserve">Tropical Medicine and International Health </w:t>
      </w:r>
      <w:r w:rsidRPr="007C1DBE">
        <w:rPr>
          <w:rFonts w:ascii="Times New Roman" w:hAnsi="Times New Roman" w:cs="Times New Roman"/>
          <w:sz w:val="24"/>
          <w:szCs w:val="24"/>
        </w:rPr>
        <w:t>16(7):894-901.</w:t>
      </w:r>
    </w:p>
    <w:p w:rsidR="006A2AF7" w:rsidRPr="007C1DBE" w:rsidRDefault="006A2AF7" w:rsidP="006A2AF7">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7C1DBE">
        <w:rPr>
          <w:rFonts w:ascii="Times New Roman" w:hAnsi="Times New Roman" w:cs="Times New Roman"/>
          <w:sz w:val="24"/>
          <w:szCs w:val="24"/>
        </w:rPr>
        <w:t>Packages of intervention for family planning, safe abortion care, maternal, new born and child health: sexual and reproductive health. Geneva: WHO.2010.</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sidRPr="007C1DBE">
        <w:rPr>
          <w:rFonts w:ascii="Times New Roman" w:hAnsi="Times New Roman" w:cs="Times New Roman"/>
          <w:sz w:val="24"/>
          <w:szCs w:val="24"/>
        </w:rPr>
        <w:t xml:space="preserve">Goldenberg, RL, McClure, EM, Kodkany, B., et al., 2013. A multi-country study of the "intrapartum stillbirth and early neonatal death indicator" in hospitals in low-resource settings. </w:t>
      </w:r>
      <w:r w:rsidRPr="007C1DBE">
        <w:rPr>
          <w:rFonts w:ascii="Times New Roman" w:hAnsi="Times New Roman" w:cs="Times New Roman"/>
          <w:i/>
          <w:iCs/>
          <w:sz w:val="24"/>
          <w:szCs w:val="24"/>
        </w:rPr>
        <w:t xml:space="preserve">Intternational Journal of Gynaecology&amp; Obstetrics </w:t>
      </w:r>
      <w:r w:rsidRPr="007C1DBE">
        <w:rPr>
          <w:rFonts w:ascii="Times New Roman" w:hAnsi="Times New Roman" w:cs="Times New Roman"/>
          <w:sz w:val="24"/>
          <w:szCs w:val="24"/>
        </w:rPr>
        <w:t>122(3):230-233.</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Peter, VR.</w:t>
      </w:r>
      <w:r w:rsidRPr="007C1DBE">
        <w:rPr>
          <w:rFonts w:ascii="Times New Roman" w:hAnsi="Times New Roman" w:cs="Times New Roman"/>
          <w:sz w:val="24"/>
          <w:szCs w:val="24"/>
        </w:rPr>
        <w:t>T</w:t>
      </w:r>
      <w:r w:rsidRPr="007C1DBE">
        <w:rPr>
          <w:rFonts w:ascii="Times New Roman" w:hAnsi="Times New Roman" w:cs="Times New Roman"/>
          <w:i/>
          <w:iCs/>
          <w:sz w:val="24"/>
          <w:szCs w:val="24"/>
        </w:rPr>
        <w:t>he why of things: Causality in science, medicine, and life</w:t>
      </w:r>
      <w:r w:rsidRPr="007C1DBE">
        <w:rPr>
          <w:rFonts w:ascii="Times New Roman" w:hAnsi="Times New Roman" w:cs="Times New Roman"/>
          <w:sz w:val="24"/>
          <w:szCs w:val="24"/>
        </w:rPr>
        <w:t xml:space="preserve">. First Edition. New </w:t>
      </w:r>
      <w:r>
        <w:rPr>
          <w:rFonts w:ascii="Times New Roman" w:hAnsi="Times New Roman" w:cs="Times New Roman"/>
          <w:sz w:val="24"/>
          <w:szCs w:val="24"/>
        </w:rPr>
        <w:t>York. Columbia University Press,</w:t>
      </w:r>
      <w:r w:rsidRPr="00C249EE">
        <w:rPr>
          <w:rFonts w:ascii="Times New Roman" w:hAnsi="Times New Roman" w:cs="Times New Roman"/>
          <w:sz w:val="24"/>
          <w:szCs w:val="24"/>
        </w:rPr>
        <w:t xml:space="preserve"> </w:t>
      </w:r>
      <w:r>
        <w:rPr>
          <w:rFonts w:ascii="Times New Roman" w:hAnsi="Times New Roman" w:cs="Times New Roman"/>
          <w:sz w:val="24"/>
          <w:szCs w:val="24"/>
        </w:rPr>
        <w:t>2013;234-48</w:t>
      </w:r>
    </w:p>
    <w:p w:rsidR="006A2AF7" w:rsidRPr="007C1DBE" w:rsidRDefault="006A2AF7" w:rsidP="006A2AF7">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Oleckno, WA</w:t>
      </w:r>
      <w:r w:rsidRPr="007C1DBE">
        <w:rPr>
          <w:rFonts w:ascii="Times New Roman" w:hAnsi="Times New Roman" w:cs="Times New Roman"/>
          <w:sz w:val="24"/>
          <w:szCs w:val="24"/>
        </w:rPr>
        <w:t xml:space="preserve">. </w:t>
      </w:r>
      <w:r w:rsidRPr="007C1DBE">
        <w:rPr>
          <w:rFonts w:ascii="Times New Roman" w:hAnsi="Times New Roman" w:cs="Times New Roman"/>
          <w:i/>
          <w:iCs/>
          <w:sz w:val="24"/>
          <w:szCs w:val="24"/>
        </w:rPr>
        <w:t>Epidemiology: Concepts and methods</w:t>
      </w:r>
      <w:r w:rsidRPr="007C1DBE">
        <w:rPr>
          <w:rFonts w:ascii="Times New Roman" w:hAnsi="Times New Roman" w:cs="Times New Roman"/>
          <w:sz w:val="24"/>
          <w:szCs w:val="24"/>
        </w:rPr>
        <w:t>. First Edition.</w:t>
      </w:r>
      <w:r>
        <w:rPr>
          <w:rFonts w:ascii="Times New Roman" w:hAnsi="Times New Roman" w:cs="Times New Roman"/>
          <w:sz w:val="24"/>
          <w:szCs w:val="24"/>
        </w:rPr>
        <w:t xml:space="preserve"> Long Grove, Illinois. Waveland,</w:t>
      </w:r>
      <w:r w:rsidRPr="00C249EE">
        <w:rPr>
          <w:rFonts w:ascii="Times New Roman" w:hAnsi="Times New Roman" w:cs="Times New Roman"/>
          <w:sz w:val="24"/>
          <w:szCs w:val="24"/>
        </w:rPr>
        <w:t xml:space="preserve"> </w:t>
      </w:r>
      <w:r w:rsidRPr="007C1DBE">
        <w:rPr>
          <w:rFonts w:ascii="Times New Roman" w:hAnsi="Times New Roman" w:cs="Times New Roman"/>
          <w:sz w:val="24"/>
          <w:szCs w:val="24"/>
        </w:rPr>
        <w:t>2008</w:t>
      </w:r>
      <w:r>
        <w:rPr>
          <w:rFonts w:ascii="Times New Roman" w:hAnsi="Times New Roman" w:cs="Times New Roman"/>
          <w:sz w:val="24"/>
          <w:szCs w:val="24"/>
        </w:rPr>
        <w:t>;56-80</w:t>
      </w:r>
    </w:p>
    <w:p w:rsidR="006A2AF7" w:rsidRPr="000940B1" w:rsidRDefault="006A2AF7" w:rsidP="006A2AF7">
      <w:pPr>
        <w:pStyle w:val="ListParagraph"/>
        <w:numPr>
          <w:ilvl w:val="0"/>
          <w:numId w:val="5"/>
        </w:numPr>
        <w:spacing w:line="360" w:lineRule="auto"/>
        <w:jc w:val="both"/>
        <w:rPr>
          <w:rFonts w:ascii="Times New Roman" w:hAnsi="Times New Roman" w:cs="Times New Roman"/>
          <w:sz w:val="24"/>
          <w:szCs w:val="24"/>
        </w:rPr>
      </w:pPr>
      <w:r w:rsidRPr="000940B1">
        <w:rPr>
          <w:rFonts w:ascii="Times New Roman" w:hAnsi="Times New Roman" w:cs="Times New Roman"/>
          <w:sz w:val="24"/>
          <w:szCs w:val="24"/>
        </w:rPr>
        <w:t xml:space="preserve">Keoghand, RH &amp; Cox, DR. </w:t>
      </w:r>
      <w:r w:rsidRPr="000940B1">
        <w:rPr>
          <w:rFonts w:ascii="Times New Roman" w:hAnsi="Times New Roman" w:cs="Times New Roman"/>
          <w:i/>
          <w:iCs/>
          <w:sz w:val="24"/>
          <w:szCs w:val="24"/>
        </w:rPr>
        <w:t>Case-control studies</w:t>
      </w:r>
      <w:r w:rsidRPr="000940B1">
        <w:rPr>
          <w:rFonts w:ascii="Times New Roman" w:hAnsi="Times New Roman" w:cs="Times New Roman"/>
          <w:sz w:val="24"/>
          <w:szCs w:val="24"/>
        </w:rPr>
        <w:t>. First Edition. Lon</w:t>
      </w:r>
      <w:r>
        <w:rPr>
          <w:rFonts w:ascii="Times New Roman" w:hAnsi="Times New Roman" w:cs="Times New Roman"/>
          <w:sz w:val="24"/>
          <w:szCs w:val="24"/>
        </w:rPr>
        <w:t>don: Cambridge University Press,</w:t>
      </w:r>
      <w:r w:rsidRPr="00C249EE">
        <w:rPr>
          <w:rFonts w:ascii="Times New Roman" w:hAnsi="Times New Roman" w:cs="Times New Roman"/>
          <w:sz w:val="24"/>
          <w:szCs w:val="24"/>
        </w:rPr>
        <w:t xml:space="preserve"> </w:t>
      </w:r>
      <w:r>
        <w:rPr>
          <w:rFonts w:ascii="Times New Roman" w:hAnsi="Times New Roman" w:cs="Times New Roman"/>
          <w:sz w:val="24"/>
          <w:szCs w:val="24"/>
        </w:rPr>
        <w:t>2014;120-34</w:t>
      </w:r>
    </w:p>
    <w:p w:rsidR="006A2AF7" w:rsidRDefault="006A2AF7" w:rsidP="006A2AF7">
      <w:pPr>
        <w:pStyle w:val="ListParagraph"/>
        <w:numPr>
          <w:ilvl w:val="0"/>
          <w:numId w:val="5"/>
        </w:numPr>
        <w:spacing w:line="360" w:lineRule="auto"/>
        <w:rPr>
          <w:rFonts w:ascii="Times New Roman" w:hAnsi="Times New Roman" w:cs="Times New Roman"/>
          <w:sz w:val="24"/>
          <w:szCs w:val="24"/>
        </w:rPr>
      </w:pPr>
      <w:r w:rsidRPr="000940B1">
        <w:rPr>
          <w:rFonts w:ascii="Times New Roman" w:hAnsi="Times New Roman" w:cs="Times New Roman"/>
          <w:sz w:val="24"/>
          <w:szCs w:val="24"/>
        </w:rPr>
        <w:t>saastandE,Froen JF.Reducedfetal movement-clinical mana</w:t>
      </w:r>
      <w:r>
        <w:rPr>
          <w:rFonts w:ascii="Times New Roman" w:hAnsi="Times New Roman" w:cs="Times New Roman"/>
          <w:sz w:val="24"/>
          <w:szCs w:val="24"/>
        </w:rPr>
        <w:t>g</w:t>
      </w:r>
      <w:r w:rsidRPr="000940B1">
        <w:rPr>
          <w:rFonts w:ascii="Times New Roman" w:hAnsi="Times New Roman" w:cs="Times New Roman"/>
          <w:sz w:val="24"/>
          <w:szCs w:val="24"/>
        </w:rPr>
        <w:t>ement ,recommendation and information.Tidsskr N</w:t>
      </w:r>
      <w:r>
        <w:rPr>
          <w:rFonts w:ascii="Times New Roman" w:hAnsi="Times New Roman" w:cs="Times New Roman"/>
          <w:sz w:val="24"/>
          <w:szCs w:val="24"/>
        </w:rPr>
        <w:t>or Lanegerforen.2005;125:2627-3</w:t>
      </w:r>
    </w:p>
    <w:p w:rsidR="006A2AF7" w:rsidRDefault="006A2AF7" w:rsidP="006A2AF7">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Tesema GA,Worku MG,Teshale AB(2021) duration of birth interval and its predictors among reproductive age women in Ethiopia :Gompertz gamma sharedfrailty modeling .PLoS ONE 16(2):e0247091.https://doi.org/10.1371/journal.pone.0247091 </w:t>
      </w:r>
    </w:p>
    <w:p w:rsidR="006A2AF7" w:rsidRDefault="006A2AF7" w:rsidP="006A2AF7">
      <w:pPr>
        <w:spacing w:line="360" w:lineRule="auto"/>
        <w:rPr>
          <w:rFonts w:ascii="Times New Roman" w:hAnsi="Times New Roman" w:cs="Times New Roman"/>
          <w:sz w:val="24"/>
          <w:szCs w:val="24"/>
        </w:rPr>
      </w:pPr>
    </w:p>
    <w:p w:rsidR="006A2AF7" w:rsidRDefault="006A2AF7" w:rsidP="006A2AF7">
      <w:pPr>
        <w:spacing w:line="360" w:lineRule="auto"/>
        <w:rPr>
          <w:rFonts w:ascii="Times New Roman" w:hAnsi="Times New Roman" w:cs="Times New Roman"/>
          <w:sz w:val="24"/>
          <w:szCs w:val="24"/>
        </w:rPr>
      </w:pPr>
    </w:p>
    <w:p w:rsidR="006A2AF7" w:rsidRDefault="006A2AF7" w:rsidP="006A2AF7">
      <w:pPr>
        <w:spacing w:line="360" w:lineRule="auto"/>
        <w:rPr>
          <w:rFonts w:ascii="Times New Roman" w:hAnsi="Times New Roman" w:cs="Times New Roman"/>
          <w:sz w:val="24"/>
          <w:szCs w:val="24"/>
        </w:rPr>
      </w:pPr>
    </w:p>
    <w:p w:rsidR="006A2AF7" w:rsidRPr="00FB5878" w:rsidRDefault="006A2AF7" w:rsidP="006A2AF7">
      <w:pPr>
        <w:spacing w:line="360" w:lineRule="auto"/>
        <w:rPr>
          <w:rFonts w:ascii="Times New Roman" w:hAnsi="Times New Roman" w:cs="Times New Roman"/>
          <w:sz w:val="24"/>
          <w:szCs w:val="24"/>
        </w:rPr>
      </w:pPr>
    </w:p>
    <w:p w:rsidR="006A2AF7" w:rsidRDefault="006A2AF7"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BB2C32" w:rsidRDefault="00BB2C32" w:rsidP="00860D4B">
      <w:pPr>
        <w:spacing w:line="360" w:lineRule="auto"/>
      </w:pPr>
    </w:p>
    <w:p w:rsidR="006A2AF7" w:rsidRPr="0022287C" w:rsidRDefault="006A2AF7" w:rsidP="006A2AF7">
      <w:pPr>
        <w:pStyle w:val="Heading1"/>
      </w:pPr>
      <w:bookmarkStart w:id="42" w:name="_Toc46416155"/>
      <w:bookmarkStart w:id="43" w:name="_Toc80900101"/>
      <w:r w:rsidRPr="0022287C">
        <w:t xml:space="preserve">Annexe-1: Informed </w:t>
      </w:r>
      <w:bookmarkStart w:id="44" w:name="_Toc412798406"/>
      <w:bookmarkStart w:id="45" w:name="_Toc412968454"/>
      <w:bookmarkStart w:id="46" w:name="_Toc413330256"/>
      <w:bookmarkStart w:id="47" w:name="_Toc413338134"/>
      <w:bookmarkStart w:id="48" w:name="_Toc413338296"/>
      <w:bookmarkStart w:id="49" w:name="_Toc427345187"/>
      <w:bookmarkStart w:id="50" w:name="_Toc427398392"/>
      <w:bookmarkStart w:id="51" w:name="_Toc427400302"/>
      <w:bookmarkStart w:id="52" w:name="_Toc427400365"/>
      <w:bookmarkStart w:id="53" w:name="_Toc427844533"/>
      <w:bookmarkStart w:id="54" w:name="_Toc427907989"/>
      <w:bookmarkStart w:id="55" w:name="_Toc427909439"/>
      <w:bookmarkStart w:id="56" w:name="_Toc428628392"/>
      <w:bookmarkStart w:id="57" w:name="_Toc428689823"/>
      <w:r w:rsidRPr="0022287C">
        <w:t>Consent</w:t>
      </w:r>
      <w:bookmarkEnd w:id="42"/>
      <w:bookmarkEnd w:id="43"/>
    </w:p>
    <w:p w:rsidR="006A2AF7" w:rsidRPr="00CF3B59" w:rsidRDefault="006A2AF7" w:rsidP="006A2AF7">
      <w:pPr>
        <w:tabs>
          <w:tab w:val="left" w:pos="2802"/>
        </w:tabs>
        <w:spacing w:line="360" w:lineRule="auto"/>
        <w:jc w:val="both"/>
        <w:rPr>
          <w:rFonts w:ascii="Times New Roman" w:hAnsi="Times New Roman" w:cs="Times New Roman"/>
          <w:sz w:val="24"/>
          <w:szCs w:val="24"/>
        </w:rPr>
      </w:pPr>
      <w:r w:rsidRPr="00CF3B59">
        <w:rPr>
          <w:rFonts w:ascii="Times New Roman" w:hAnsi="Times New Roman" w:cs="Times New Roman"/>
          <w:sz w:val="24"/>
          <w:szCs w:val="24"/>
        </w:rPr>
        <w:t>St.paul’s Hospital Medical College, Department of Obstetrics and Gynecology Questionnaire on research titled as:</w:t>
      </w:r>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CF3B59">
        <w:rPr>
          <w:rFonts w:ascii="Times New Roman" w:hAnsi="Times New Roman" w:cs="Times New Roman"/>
          <w:sz w:val="24"/>
          <w:szCs w:val="24"/>
        </w:rPr>
        <w:t xml:space="preserve"> Prevalence and Determinant Factors of Stillbirth at SPHMMC, Addis Ababa, and Ethiopia. August 01_ December 30, 2020</w:t>
      </w:r>
    </w:p>
    <w:p w:rsidR="006A2AF7" w:rsidRPr="00CF3B59" w:rsidRDefault="006A2AF7" w:rsidP="006A2AF7">
      <w:pPr>
        <w:tabs>
          <w:tab w:val="left" w:pos="2802"/>
        </w:tabs>
        <w:spacing w:line="360" w:lineRule="auto"/>
        <w:jc w:val="both"/>
        <w:rPr>
          <w:rFonts w:ascii="Times New Roman" w:hAnsi="Times New Roman" w:cs="Times New Roman"/>
          <w:sz w:val="24"/>
          <w:szCs w:val="24"/>
        </w:rPr>
      </w:pPr>
      <w:r w:rsidRPr="00CF3B59">
        <w:rPr>
          <w:rFonts w:ascii="Times New Roman" w:hAnsi="Times New Roman" w:cs="Times New Roman"/>
          <w:sz w:val="24"/>
          <w:szCs w:val="24"/>
        </w:rPr>
        <w:t>Greetings! My name is __________________, and I am assigned as a data collector by a resident Dr. DesalewLaway who is working on his research for partial fulfillment for specialty certificate for Obstetrics and Gynecology at St. Paul’s Hospital Millennium Medical College. His research seeks to understand the factors associated with stillbirth and to measure the strength of association of each factor with outcome in SPHMMC, Addis Ababa. You are selected by chance among all who gave birth here as one of the study participant  based on inclusion criteria set to collect data on socio-demographic factors, obstetric antenatal and intra partum care, medical and related factors affecting possible interventions and birth outcome .</w:t>
      </w:r>
    </w:p>
    <w:p w:rsidR="006A2AF7" w:rsidRPr="00CF3B59" w:rsidRDefault="006A2AF7" w:rsidP="006A2AF7">
      <w:pPr>
        <w:tabs>
          <w:tab w:val="left" w:pos="2802"/>
        </w:tabs>
        <w:spacing w:line="360" w:lineRule="auto"/>
        <w:jc w:val="both"/>
        <w:rPr>
          <w:rFonts w:ascii="Times New Roman" w:hAnsi="Times New Roman" w:cs="Times New Roman"/>
          <w:sz w:val="24"/>
          <w:szCs w:val="24"/>
          <w:lang w:val="en-GB"/>
        </w:rPr>
      </w:pPr>
      <w:r w:rsidRPr="00CF3B59">
        <w:rPr>
          <w:rFonts w:ascii="Times New Roman" w:hAnsi="Times New Roman" w:cs="Times New Roman"/>
          <w:sz w:val="24"/>
          <w:szCs w:val="24"/>
        </w:rPr>
        <w:t>The study protocol declares that all information obtained through this inquiry will be handled confidentially. Ethical clearance has been obtained from SPHMMC Institutional Review Board (IRB) of ethics and authorization has also been secured from the relevant leaders of the institution to undertake this research work through interview and respective chart review. Furthermore, it is anticipated that findings from this study will contribute towards improving the quality of obstetric care through policy advocacy and development of appropriate quality improvement tools. We would like to thank you in advance for your willingness to  participate in this work and  allow me for  the chart review for ANC and intra partum care services offered by your esteemed facility during the course of this pregnancy. Your permission to participate and to give interview and access to the respective charts is voluntary, and you are not obliged to allow the data collection process if you do not want to. However, I want to assure you that all the data collected from you will remain anonymous and there will not be any negative consequences to you. Please could you kindly confirm your permission for the data collection (Please circle the response)?</w:t>
      </w:r>
      <w:r w:rsidRPr="00CF3B59">
        <w:rPr>
          <w:rFonts w:ascii="Times New Roman" w:hAnsi="Times New Roman" w:cs="Times New Roman"/>
          <w:sz w:val="24"/>
          <w:szCs w:val="24"/>
          <w:lang w:val="en-GB"/>
        </w:rPr>
        <w:t xml:space="preserve">  Yes __________ continu</w:t>
      </w:r>
      <w:r>
        <w:rPr>
          <w:rFonts w:ascii="Times New Roman" w:hAnsi="Times New Roman" w:cs="Times New Roman"/>
          <w:sz w:val="24"/>
          <w:szCs w:val="24"/>
          <w:lang w:val="en-GB"/>
        </w:rPr>
        <w:t xml:space="preserve">e the interview and mark (X </w:t>
      </w:r>
      <w:r w:rsidRPr="00CF3B59">
        <w:rPr>
          <w:rFonts w:ascii="Times New Roman" w:hAnsi="Times New Roman" w:cs="Times New Roman"/>
          <w:sz w:val="24"/>
          <w:szCs w:val="24"/>
          <w:lang w:val="en-GB"/>
        </w:rPr>
        <w:t xml:space="preserve">) and if No _______stop the interview and thank the respondent. </w:t>
      </w:r>
    </w:p>
    <w:p w:rsidR="006A2AF7" w:rsidRPr="00CF3B59" w:rsidRDefault="006A2AF7" w:rsidP="006A2AF7">
      <w:pPr>
        <w:tabs>
          <w:tab w:val="left" w:pos="2802"/>
        </w:tabs>
        <w:spacing w:line="360" w:lineRule="auto"/>
        <w:jc w:val="both"/>
        <w:rPr>
          <w:rFonts w:ascii="Times New Roman" w:hAnsi="Times New Roman" w:cs="Times New Roman"/>
          <w:sz w:val="24"/>
          <w:szCs w:val="24"/>
          <w:lang w:val="en-GB"/>
        </w:rPr>
      </w:pPr>
      <w:r w:rsidRPr="00CF3B59">
        <w:rPr>
          <w:rFonts w:ascii="Times New Roman" w:hAnsi="Times New Roman" w:cs="Times New Roman"/>
          <w:sz w:val="24"/>
          <w:szCs w:val="24"/>
        </w:rPr>
        <w:lastRenderedPageBreak/>
        <w:t>I read the aforementioned information and procedures to the study participant. I asked if the participant had any questions and tried to address all of them to the best of my capacity. Finally, I left the decision to be part of this work up to the study subject. Thank you!</w:t>
      </w:r>
    </w:p>
    <w:p w:rsidR="006A2AF7" w:rsidRDefault="006A2AF7" w:rsidP="006A2AF7">
      <w:pPr>
        <w:tabs>
          <w:tab w:val="left" w:pos="2802"/>
        </w:tabs>
        <w:spacing w:line="360" w:lineRule="auto"/>
        <w:jc w:val="both"/>
        <w:rPr>
          <w:rFonts w:ascii="Times New Roman" w:hAnsi="Times New Roman" w:cs="Times New Roman"/>
          <w:sz w:val="24"/>
          <w:szCs w:val="24"/>
        </w:rPr>
      </w:pPr>
      <w:r w:rsidRPr="00CF3B59">
        <w:rPr>
          <w:rFonts w:ascii="Times New Roman" w:hAnsi="Times New Roman" w:cs="Times New Roman"/>
          <w:sz w:val="24"/>
          <w:szCs w:val="24"/>
          <w:lang w:val="en-GB"/>
        </w:rPr>
        <w:t>Interviewer (name and signature) ________</w:t>
      </w:r>
      <w:r w:rsidRPr="0022287C">
        <w:rPr>
          <w:rFonts w:ascii="Times New Roman" w:hAnsi="Times New Roman" w:cs="Times New Roman"/>
          <w:sz w:val="24"/>
          <w:szCs w:val="24"/>
          <w:lang w:val="en-GB"/>
        </w:rPr>
        <w:t xml:space="preserve">         _________</w:t>
      </w:r>
      <w:bookmarkStart w:id="58" w:name="_Toc46416157"/>
    </w:p>
    <w:p w:rsidR="006A2AF7" w:rsidRPr="00CA3283" w:rsidRDefault="006A2AF7" w:rsidP="006A2AF7">
      <w:pPr>
        <w:tabs>
          <w:tab w:val="left" w:pos="2802"/>
        </w:tabs>
        <w:spacing w:line="360" w:lineRule="auto"/>
        <w:jc w:val="both"/>
        <w:rPr>
          <w:rFonts w:ascii="Times New Roman" w:hAnsi="Times New Roman" w:cs="Times New Roman"/>
          <w:sz w:val="24"/>
          <w:szCs w:val="24"/>
        </w:rPr>
      </w:pPr>
    </w:p>
    <w:tbl>
      <w:tblPr>
        <w:tblW w:w="0" w:type="auto"/>
        <w:tblBorders>
          <w:top w:val="nil"/>
          <w:left w:val="nil"/>
          <w:bottom w:val="nil"/>
          <w:right w:val="nil"/>
        </w:tblBorders>
        <w:tblLayout w:type="fixed"/>
        <w:tblLook w:val="0000"/>
      </w:tblPr>
      <w:tblGrid>
        <w:gridCol w:w="8470"/>
      </w:tblGrid>
      <w:tr w:rsidR="006A2AF7" w:rsidRPr="00C27177" w:rsidTr="00E5642F">
        <w:trPr>
          <w:trHeight w:val="109"/>
        </w:trPr>
        <w:tc>
          <w:tcPr>
            <w:tcW w:w="8470" w:type="dxa"/>
          </w:tcPr>
          <w:p w:rsidR="006A2AF7" w:rsidRDefault="006A2AF7" w:rsidP="00FB36B1">
            <w:pPr>
              <w:autoSpaceDE w:val="0"/>
              <w:autoSpaceDN w:val="0"/>
              <w:adjustRightInd w:val="0"/>
              <w:spacing w:after="0" w:line="360" w:lineRule="auto"/>
              <w:rPr>
                <w:rFonts w:ascii="Times New Roman" w:hAnsi="Times New Roman" w:cs="Times New Roman"/>
                <w:b/>
                <w:color w:val="000000"/>
                <w:sz w:val="28"/>
                <w:szCs w:val="28"/>
              </w:rPr>
            </w:pPr>
            <w:r w:rsidRPr="00C27177">
              <w:rPr>
                <w:rFonts w:ascii="Times New Roman" w:hAnsi="Times New Roman" w:cs="Times New Roman"/>
                <w:b/>
                <w:color w:val="000000"/>
                <w:sz w:val="28"/>
                <w:szCs w:val="28"/>
              </w:rPr>
              <w:t xml:space="preserve">Questionnaire Data </w:t>
            </w:r>
          </w:p>
          <w:p w:rsidR="006A2AF7" w:rsidRPr="00C27177" w:rsidRDefault="006A2AF7" w:rsidP="00FB36B1">
            <w:pPr>
              <w:autoSpaceDE w:val="0"/>
              <w:autoSpaceDN w:val="0"/>
              <w:adjustRightInd w:val="0"/>
              <w:spacing w:after="0" w:line="360" w:lineRule="auto"/>
              <w:rPr>
                <w:rFonts w:ascii="Times New Roman" w:hAnsi="Times New Roman" w:cs="Times New Roman"/>
                <w:b/>
                <w:color w:val="000000"/>
                <w:sz w:val="28"/>
                <w:szCs w:val="28"/>
              </w:rPr>
            </w:pPr>
          </w:p>
        </w:tc>
      </w:tr>
      <w:tr w:rsidR="006A2AF7" w:rsidRPr="00C27177" w:rsidTr="00E5642F">
        <w:trPr>
          <w:trHeight w:val="627"/>
        </w:trPr>
        <w:tc>
          <w:tcPr>
            <w:tcW w:w="8470" w:type="dxa"/>
          </w:tcPr>
          <w:p w:rsidR="006A2AF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B109A7">
              <w:rPr>
                <w:rFonts w:ascii="Times New Roman" w:hAnsi="Times New Roman" w:cs="Times New Roman"/>
                <w:color w:val="000000"/>
                <w:sz w:val="24"/>
                <w:szCs w:val="24"/>
              </w:rPr>
              <w:t>Code Number__________________</w:t>
            </w:r>
          </w:p>
          <w:p w:rsidR="006A2AF7" w:rsidRPr="00B109A7" w:rsidRDefault="006A2AF7" w:rsidP="00FB36B1">
            <w:pPr>
              <w:autoSpaceDE w:val="0"/>
              <w:autoSpaceDN w:val="0"/>
              <w:adjustRightInd w:val="0"/>
              <w:spacing w:after="0" w:line="360" w:lineRule="auto"/>
              <w:rPr>
                <w:rFonts w:ascii="Times New Roman" w:hAnsi="Times New Roman" w:cs="Times New Roman"/>
                <w:color w:val="000000"/>
                <w:sz w:val="24"/>
                <w:szCs w:val="24"/>
              </w:rPr>
            </w:pPr>
          </w:p>
          <w:p w:rsidR="006A2AF7" w:rsidRPr="00B109A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B109A7">
              <w:rPr>
                <w:rFonts w:ascii="Times New Roman" w:hAnsi="Times New Roman" w:cs="Times New Roman"/>
                <w:color w:val="000000"/>
                <w:sz w:val="24"/>
                <w:szCs w:val="24"/>
              </w:rPr>
              <w:t>Date of Interview _____/____/___ DD/MM/YYYY)</w:t>
            </w:r>
          </w:p>
          <w:p w:rsidR="006A2AF7" w:rsidRPr="00C27177" w:rsidRDefault="006A2AF7" w:rsidP="00FB36B1">
            <w:pPr>
              <w:autoSpaceDE w:val="0"/>
              <w:autoSpaceDN w:val="0"/>
              <w:adjustRightInd w:val="0"/>
              <w:spacing w:after="0" w:line="360" w:lineRule="auto"/>
              <w:jc w:val="center"/>
              <w:rPr>
                <w:rFonts w:ascii="Times New Roman" w:hAnsi="Times New Roman" w:cs="Times New Roman"/>
                <w:color w:val="000000"/>
                <w:sz w:val="24"/>
                <w:szCs w:val="24"/>
              </w:rPr>
            </w:pPr>
          </w:p>
        </w:tc>
      </w:tr>
      <w:tr w:rsidR="006A2AF7" w:rsidRPr="00C27177" w:rsidTr="00E5642F">
        <w:trPr>
          <w:trHeight w:val="109"/>
        </w:trPr>
        <w:tc>
          <w:tcPr>
            <w:tcW w:w="8470" w:type="dxa"/>
          </w:tcPr>
          <w:p w:rsidR="006A2AF7" w:rsidRPr="00C27177" w:rsidRDefault="006A2AF7" w:rsidP="00FB36B1">
            <w:pPr>
              <w:autoSpaceDE w:val="0"/>
              <w:autoSpaceDN w:val="0"/>
              <w:adjustRightInd w:val="0"/>
              <w:spacing w:after="0" w:line="360" w:lineRule="auto"/>
              <w:rPr>
                <w:rFonts w:ascii="Times New Roman" w:hAnsi="Times New Roman" w:cs="Times New Roman"/>
                <w:b/>
                <w:color w:val="000000"/>
                <w:sz w:val="28"/>
                <w:szCs w:val="28"/>
              </w:rPr>
            </w:pPr>
            <w:r w:rsidRPr="00C27177">
              <w:rPr>
                <w:rFonts w:ascii="Times New Roman" w:hAnsi="Times New Roman" w:cs="Times New Roman"/>
                <w:b/>
                <w:color w:val="000000"/>
                <w:sz w:val="28"/>
                <w:szCs w:val="28"/>
              </w:rPr>
              <w:t xml:space="preserve">Interviewer Data </w:t>
            </w:r>
          </w:p>
        </w:tc>
      </w:tr>
      <w:tr w:rsidR="006A2AF7" w:rsidRPr="00C27177" w:rsidTr="00E5642F">
        <w:trPr>
          <w:trHeight w:val="766"/>
        </w:trPr>
        <w:tc>
          <w:tcPr>
            <w:tcW w:w="8470" w:type="dxa"/>
          </w:tcPr>
          <w:p w:rsidR="006A2AF7" w:rsidRPr="00C27177" w:rsidRDefault="006A2AF7" w:rsidP="00FB36B1">
            <w:pPr>
              <w:autoSpaceDE w:val="0"/>
              <w:autoSpaceDN w:val="0"/>
              <w:adjustRightInd w:val="0"/>
              <w:spacing w:after="0" w:line="360" w:lineRule="auto"/>
              <w:rPr>
                <w:rFonts w:ascii="Times New Roman" w:hAnsi="Times New Roman" w:cs="Times New Roman"/>
                <w:sz w:val="24"/>
                <w:szCs w:val="24"/>
              </w:rPr>
            </w:pP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1. Interviewer’s Name____________________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2. Interviewer ID________________________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3. Interviewer Signature___________________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p>
        </w:tc>
      </w:tr>
      <w:tr w:rsidR="006A2AF7" w:rsidRPr="00C27177" w:rsidTr="00E5642F">
        <w:trPr>
          <w:trHeight w:val="109"/>
        </w:trPr>
        <w:tc>
          <w:tcPr>
            <w:tcW w:w="8470" w:type="dxa"/>
          </w:tcPr>
          <w:p w:rsidR="006A2AF7" w:rsidRPr="00C27177" w:rsidRDefault="006A2AF7" w:rsidP="00FB36B1">
            <w:pPr>
              <w:autoSpaceDE w:val="0"/>
              <w:autoSpaceDN w:val="0"/>
              <w:adjustRightInd w:val="0"/>
              <w:spacing w:after="0" w:line="360" w:lineRule="auto"/>
              <w:rPr>
                <w:rFonts w:ascii="Times New Roman" w:hAnsi="Times New Roman" w:cs="Times New Roman"/>
                <w:b/>
                <w:color w:val="000000"/>
                <w:sz w:val="28"/>
                <w:szCs w:val="28"/>
              </w:rPr>
            </w:pPr>
            <w:r w:rsidRPr="00C27177">
              <w:rPr>
                <w:rFonts w:ascii="Times New Roman" w:hAnsi="Times New Roman" w:cs="Times New Roman"/>
                <w:b/>
                <w:color w:val="000000"/>
                <w:sz w:val="28"/>
                <w:szCs w:val="28"/>
              </w:rPr>
              <w:t xml:space="preserve">Supervisor Data </w:t>
            </w:r>
          </w:p>
        </w:tc>
      </w:tr>
      <w:tr w:rsidR="006A2AF7" w:rsidRPr="00C27177" w:rsidTr="00E5642F">
        <w:trPr>
          <w:trHeight w:val="437"/>
        </w:trPr>
        <w:tc>
          <w:tcPr>
            <w:tcW w:w="8470" w:type="dxa"/>
          </w:tcPr>
          <w:p w:rsidR="006A2AF7" w:rsidRPr="00C27177" w:rsidRDefault="006A2AF7" w:rsidP="00FB36B1">
            <w:pPr>
              <w:autoSpaceDE w:val="0"/>
              <w:autoSpaceDN w:val="0"/>
              <w:adjustRightInd w:val="0"/>
              <w:spacing w:after="0" w:line="360" w:lineRule="auto"/>
              <w:rPr>
                <w:rFonts w:ascii="Times New Roman" w:hAnsi="Times New Roman" w:cs="Times New Roman"/>
                <w:sz w:val="24"/>
                <w:szCs w:val="24"/>
              </w:rPr>
            </w:pP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1. Supervisor Name_______________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2. Supervisor Signature__________________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p>
        </w:tc>
      </w:tr>
      <w:tr w:rsidR="006A2AF7" w:rsidRPr="00C27177" w:rsidTr="00E5642F">
        <w:trPr>
          <w:trHeight w:val="109"/>
        </w:trPr>
        <w:tc>
          <w:tcPr>
            <w:tcW w:w="8470" w:type="dxa"/>
          </w:tcPr>
          <w:p w:rsidR="006A2AF7" w:rsidRPr="00C27177" w:rsidRDefault="006A2AF7" w:rsidP="00FB36B1">
            <w:pPr>
              <w:autoSpaceDE w:val="0"/>
              <w:autoSpaceDN w:val="0"/>
              <w:adjustRightInd w:val="0"/>
              <w:spacing w:after="0" w:line="360" w:lineRule="auto"/>
              <w:rPr>
                <w:rFonts w:ascii="Times New Roman" w:hAnsi="Times New Roman" w:cs="Times New Roman"/>
                <w:b/>
                <w:color w:val="000000"/>
                <w:sz w:val="28"/>
                <w:szCs w:val="28"/>
              </w:rPr>
            </w:pPr>
            <w:r w:rsidRPr="00C27177">
              <w:rPr>
                <w:rFonts w:ascii="Times New Roman" w:hAnsi="Times New Roman" w:cs="Times New Roman"/>
                <w:b/>
                <w:color w:val="000000"/>
                <w:sz w:val="28"/>
                <w:szCs w:val="28"/>
              </w:rPr>
              <w:t xml:space="preserve">Result of the Interview </w:t>
            </w:r>
          </w:p>
        </w:tc>
      </w:tr>
      <w:tr w:rsidR="006A2AF7" w:rsidRPr="00C27177" w:rsidTr="00E5642F">
        <w:trPr>
          <w:trHeight w:val="1093"/>
        </w:trPr>
        <w:tc>
          <w:tcPr>
            <w:tcW w:w="8470" w:type="dxa"/>
          </w:tcPr>
          <w:p w:rsidR="006A2AF7" w:rsidRPr="00C27177" w:rsidRDefault="006A2AF7" w:rsidP="00FB36B1">
            <w:pPr>
              <w:autoSpaceDE w:val="0"/>
              <w:autoSpaceDN w:val="0"/>
              <w:adjustRightInd w:val="0"/>
              <w:spacing w:after="0" w:line="360" w:lineRule="auto"/>
              <w:rPr>
                <w:rFonts w:ascii="Times New Roman" w:hAnsi="Times New Roman" w:cs="Times New Roman"/>
                <w:sz w:val="24"/>
                <w:szCs w:val="24"/>
              </w:rPr>
            </w:pP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1. Complete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2. Incomplete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3. Refused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r w:rsidRPr="00C27177">
              <w:rPr>
                <w:rFonts w:ascii="Times New Roman" w:hAnsi="Times New Roman" w:cs="Times New Roman"/>
                <w:color w:val="000000"/>
                <w:sz w:val="24"/>
                <w:szCs w:val="24"/>
              </w:rPr>
              <w:t xml:space="preserve">4. Other (specify)___________________ </w:t>
            </w:r>
          </w:p>
          <w:p w:rsidR="006A2AF7" w:rsidRPr="00C27177" w:rsidRDefault="006A2AF7" w:rsidP="00FB36B1">
            <w:pPr>
              <w:autoSpaceDE w:val="0"/>
              <w:autoSpaceDN w:val="0"/>
              <w:adjustRightInd w:val="0"/>
              <w:spacing w:after="0" w:line="360" w:lineRule="auto"/>
              <w:rPr>
                <w:rFonts w:ascii="Times New Roman" w:hAnsi="Times New Roman" w:cs="Times New Roman"/>
                <w:color w:val="000000"/>
                <w:sz w:val="24"/>
                <w:szCs w:val="24"/>
              </w:rPr>
            </w:pPr>
          </w:p>
        </w:tc>
      </w:tr>
    </w:tbl>
    <w:p w:rsidR="006A2AF7" w:rsidRPr="005C6543" w:rsidRDefault="006A2AF7" w:rsidP="006A2AF7">
      <w:pPr>
        <w:spacing w:line="360" w:lineRule="auto"/>
      </w:pPr>
    </w:p>
    <w:p w:rsidR="006A2AF7" w:rsidRDefault="006A2AF7" w:rsidP="006A2AF7">
      <w:pPr>
        <w:pStyle w:val="Heading2"/>
        <w:spacing w:line="360" w:lineRule="auto"/>
        <w:rPr>
          <w:rFonts w:ascii="Times New Roman" w:hAnsi="Times New Roman" w:cs="Times New Roman"/>
        </w:rPr>
      </w:pPr>
      <w:r w:rsidRPr="0022287C">
        <w:rPr>
          <w:rFonts w:ascii="Times New Roman" w:hAnsi="Times New Roman" w:cs="Times New Roman"/>
        </w:rPr>
        <w:t xml:space="preserve"> </w:t>
      </w:r>
      <w:bookmarkStart w:id="59" w:name="_Toc80900102"/>
      <w:r w:rsidRPr="0022287C">
        <w:rPr>
          <w:rFonts w:ascii="Times New Roman" w:hAnsi="Times New Roman" w:cs="Times New Roman"/>
        </w:rPr>
        <w:t>Questionnaire</w:t>
      </w:r>
      <w:bookmarkEnd w:id="58"/>
      <w:bookmarkEnd w:id="59"/>
    </w:p>
    <w:p w:rsidR="006A2AF7" w:rsidRPr="003D3867" w:rsidRDefault="006A2AF7" w:rsidP="006A2AF7">
      <w:pPr>
        <w:spacing w:line="360" w:lineRule="auto"/>
        <w:rPr>
          <w:rFonts w:ascii="Times New Roman" w:hAnsi="Times New Roman" w:cs="Times New Roman"/>
          <w:sz w:val="24"/>
          <w:szCs w:val="24"/>
        </w:rPr>
      </w:pPr>
      <w:r w:rsidRPr="003D3867">
        <w:rPr>
          <w:rFonts w:ascii="Times New Roman" w:hAnsi="Times New Roman" w:cs="Times New Roman"/>
          <w:sz w:val="24"/>
          <w:szCs w:val="24"/>
        </w:rPr>
        <w:t>MRN. ----------------------- -------------              Phone NO. --------------------------------</w:t>
      </w:r>
    </w:p>
    <w:p w:rsidR="006A2AF7" w:rsidRPr="003D3867" w:rsidRDefault="006A2AF7" w:rsidP="006A2AF7">
      <w:pPr>
        <w:spacing w:line="360" w:lineRule="auto"/>
        <w:rPr>
          <w:rFonts w:ascii="Times New Roman" w:hAnsi="Times New Roman" w:cs="Times New Roman"/>
          <w:sz w:val="26"/>
          <w:szCs w:val="26"/>
        </w:rPr>
      </w:pPr>
      <w:r w:rsidRPr="003D3867">
        <w:rPr>
          <w:rFonts w:ascii="Times New Roman" w:hAnsi="Times New Roman" w:cs="Times New Roman"/>
          <w:b/>
          <w:bCs/>
          <w:sz w:val="26"/>
          <w:szCs w:val="26"/>
        </w:rPr>
        <w:t>Part one:</w:t>
      </w:r>
      <w:r w:rsidRPr="003D3867">
        <w:rPr>
          <w:rFonts w:ascii="Times New Roman" w:hAnsi="Times New Roman" w:cs="Times New Roman"/>
          <w:bCs/>
          <w:sz w:val="26"/>
          <w:szCs w:val="26"/>
        </w:rPr>
        <w:t xml:space="preserve"> Table I: Case and control Screening Questions (Inclusion/Exclusion criteria)</w:t>
      </w:r>
    </w:p>
    <w:tbl>
      <w:tblPr>
        <w:tblStyle w:val="TableGrid"/>
        <w:tblW w:w="10458" w:type="dxa"/>
        <w:tblLayout w:type="fixed"/>
        <w:tblLook w:val="04A0"/>
      </w:tblPr>
      <w:tblGrid>
        <w:gridCol w:w="861"/>
        <w:gridCol w:w="1677"/>
        <w:gridCol w:w="2070"/>
        <w:gridCol w:w="5850"/>
      </w:tblGrid>
      <w:tr w:rsidR="006A2AF7" w:rsidRPr="00CB5D03" w:rsidTr="00FB36B1">
        <w:tc>
          <w:tcPr>
            <w:tcW w:w="861" w:type="dxa"/>
            <w:vMerge w:val="restart"/>
          </w:tcPr>
          <w:p w:rsidR="006A2AF7" w:rsidRPr="00CB5D03"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677" w:type="dxa"/>
            <w:vMerge w:val="restart"/>
          </w:tcPr>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r w:rsidRPr="00CB5D03">
              <w:rPr>
                <w:rFonts w:ascii="Times New Roman" w:hAnsi="Times New Roman" w:cs="Times New Roman"/>
                <w:sz w:val="24"/>
                <w:szCs w:val="24"/>
              </w:rPr>
              <w:t>Outcome of pregnancy</w:t>
            </w:r>
          </w:p>
          <w:p w:rsidR="006A2AF7" w:rsidRPr="00CB5D03" w:rsidRDefault="006A2AF7" w:rsidP="00FB36B1">
            <w:pPr>
              <w:spacing w:line="360" w:lineRule="auto"/>
              <w:rPr>
                <w:rFonts w:ascii="Times New Roman" w:hAnsi="Times New Roman" w:cs="Times New Roman"/>
                <w:sz w:val="24"/>
                <w:szCs w:val="24"/>
              </w:rPr>
            </w:pPr>
          </w:p>
        </w:tc>
        <w:tc>
          <w:tcPr>
            <w:tcW w:w="2070" w:type="dxa"/>
            <w:vMerge w:val="restart"/>
          </w:tcPr>
          <w:p w:rsidR="006A2AF7" w:rsidRDefault="006A2AF7" w:rsidP="006A2AF7">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Still birth</w:t>
            </w:r>
          </w:p>
          <w:p w:rsidR="006A2AF7" w:rsidRDefault="006A2AF7" w:rsidP="00FB36B1">
            <w:pPr>
              <w:spacing w:line="360" w:lineRule="auto"/>
              <w:rPr>
                <w:rFonts w:ascii="Times New Roman" w:hAnsi="Times New Roman" w:cs="Times New Roman"/>
                <w:sz w:val="24"/>
                <w:szCs w:val="24"/>
              </w:rPr>
            </w:pPr>
          </w:p>
          <w:p w:rsidR="006A2AF7" w:rsidRDefault="006A2AF7" w:rsidP="00FB36B1">
            <w:pPr>
              <w:spacing w:line="360" w:lineRule="auto"/>
              <w:rPr>
                <w:rFonts w:ascii="Times New Roman" w:hAnsi="Times New Roman" w:cs="Times New Roman"/>
                <w:sz w:val="24"/>
                <w:szCs w:val="24"/>
              </w:rPr>
            </w:pPr>
          </w:p>
          <w:p w:rsidR="006A2AF7" w:rsidRPr="0078522A" w:rsidRDefault="006A2AF7" w:rsidP="00FB36B1">
            <w:pPr>
              <w:spacing w:line="360" w:lineRule="auto"/>
              <w:rPr>
                <w:rFonts w:ascii="Times New Roman" w:hAnsi="Times New Roman" w:cs="Times New Roman"/>
                <w:sz w:val="24"/>
                <w:szCs w:val="24"/>
              </w:rPr>
            </w:pPr>
          </w:p>
          <w:p w:rsidR="006A2AF7" w:rsidRPr="0078522A" w:rsidRDefault="006A2AF7" w:rsidP="006A2AF7">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Live birth </w:t>
            </w:r>
          </w:p>
        </w:tc>
        <w:tc>
          <w:tcPr>
            <w:tcW w:w="5850" w:type="dxa"/>
          </w:tcPr>
          <w:p w:rsidR="006A2AF7" w:rsidRPr="00CB5D03" w:rsidRDefault="006A2AF7" w:rsidP="006A2AF7">
            <w:pPr>
              <w:pStyle w:val="ListParagraph"/>
              <w:numPr>
                <w:ilvl w:val="0"/>
                <w:numId w:val="27"/>
              </w:numPr>
              <w:spacing w:line="360" w:lineRule="auto"/>
              <w:rPr>
                <w:rFonts w:ascii="Times New Roman" w:hAnsi="Times New Roman" w:cs="Times New Roman"/>
                <w:sz w:val="24"/>
                <w:szCs w:val="24"/>
              </w:rPr>
            </w:pPr>
            <w:r w:rsidRPr="00CB5D03">
              <w:rPr>
                <w:rFonts w:ascii="Times New Roman" w:hAnsi="Times New Roman" w:cs="Times New Roman"/>
                <w:sz w:val="24"/>
                <w:szCs w:val="24"/>
              </w:rPr>
              <w:t>Still birth</w:t>
            </w:r>
          </w:p>
          <w:p w:rsidR="006A2AF7" w:rsidRDefault="006A2AF7" w:rsidP="006A2AF7">
            <w:pPr>
              <w:pStyle w:val="ListParagraph"/>
              <w:numPr>
                <w:ilvl w:val="1"/>
                <w:numId w:val="27"/>
              </w:numPr>
              <w:spacing w:line="360" w:lineRule="auto"/>
              <w:rPr>
                <w:rFonts w:ascii="Times New Roman" w:hAnsi="Times New Roman" w:cs="Times New Roman"/>
                <w:sz w:val="24"/>
                <w:szCs w:val="24"/>
              </w:rPr>
            </w:pPr>
            <w:r>
              <w:rPr>
                <w:rFonts w:ascii="Times New Roman" w:hAnsi="Times New Roman" w:cs="Times New Roman"/>
                <w:sz w:val="24"/>
                <w:szCs w:val="24"/>
              </w:rPr>
              <w:t xml:space="preserve">Date at </w:t>
            </w:r>
            <w:r w:rsidRPr="0078522A">
              <w:rPr>
                <w:rFonts w:ascii="Times New Roman" w:hAnsi="Times New Roman" w:cs="Times New Roman"/>
                <w:sz w:val="24"/>
                <w:szCs w:val="24"/>
              </w:rPr>
              <w:t xml:space="preserve"> diagnosis</w:t>
            </w:r>
          </w:p>
          <w:p w:rsidR="006A2AF7" w:rsidRPr="00894E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 xml:space="preserve">                                 (dd/mm/yy)--------</w:t>
            </w:r>
          </w:p>
          <w:p w:rsidR="006A2AF7" w:rsidRPr="0078522A" w:rsidRDefault="006A2AF7" w:rsidP="00FB36B1">
            <w:pPr>
              <w:pStyle w:val="ListParagraph"/>
              <w:spacing w:line="360" w:lineRule="auto"/>
              <w:ind w:left="2160"/>
              <w:rPr>
                <w:rFonts w:ascii="Times New Roman" w:hAnsi="Times New Roman" w:cs="Times New Roman"/>
                <w:sz w:val="24"/>
                <w:szCs w:val="24"/>
              </w:rPr>
            </w:pPr>
          </w:p>
          <w:p w:rsidR="006A2AF7" w:rsidRDefault="006A2AF7" w:rsidP="006A2AF7">
            <w:pPr>
              <w:pStyle w:val="ListParagraph"/>
              <w:numPr>
                <w:ilvl w:val="1"/>
                <w:numId w:val="27"/>
              </w:numPr>
              <w:spacing w:line="360" w:lineRule="auto"/>
              <w:rPr>
                <w:rFonts w:ascii="Times New Roman" w:hAnsi="Times New Roman" w:cs="Times New Roman"/>
                <w:sz w:val="24"/>
                <w:szCs w:val="24"/>
              </w:rPr>
            </w:pPr>
            <w:r>
              <w:rPr>
                <w:rFonts w:ascii="Times New Roman" w:hAnsi="Times New Roman" w:cs="Times New Roman"/>
                <w:sz w:val="24"/>
                <w:szCs w:val="24"/>
              </w:rPr>
              <w:t>GA at diagnosis  of  Still birth</w:t>
            </w:r>
          </w:p>
          <w:p w:rsidR="006A2AF7" w:rsidRDefault="006A2AF7" w:rsidP="00FB36B1">
            <w:pPr>
              <w:spacing w:line="360" w:lineRule="auto"/>
              <w:rPr>
                <w:rFonts w:ascii="Times New Roman" w:hAnsi="Times New Roman" w:cs="Times New Roman"/>
                <w:sz w:val="24"/>
                <w:szCs w:val="24"/>
              </w:rPr>
            </w:pPr>
            <w:r w:rsidRPr="00894EE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4EE4">
              <w:rPr>
                <w:rFonts w:ascii="Times New Roman" w:hAnsi="Times New Roman" w:cs="Times New Roman"/>
                <w:sz w:val="24"/>
                <w:szCs w:val="24"/>
              </w:rPr>
              <w:t>(--------wks  + ----days)</w:t>
            </w:r>
          </w:p>
          <w:p w:rsidR="006A2AF7" w:rsidRPr="00894EE4" w:rsidRDefault="006A2AF7" w:rsidP="00FB36B1">
            <w:pPr>
              <w:spacing w:line="360" w:lineRule="auto"/>
              <w:rPr>
                <w:rFonts w:ascii="Times New Roman" w:hAnsi="Times New Roman" w:cs="Times New Roman"/>
                <w:sz w:val="24"/>
                <w:szCs w:val="24"/>
              </w:rPr>
            </w:pPr>
          </w:p>
          <w:p w:rsidR="006A2AF7" w:rsidRDefault="006A2AF7" w:rsidP="006A2AF7">
            <w:pPr>
              <w:pStyle w:val="ListParagraph"/>
              <w:numPr>
                <w:ilvl w:val="1"/>
                <w:numId w:val="27"/>
              </w:numPr>
              <w:spacing w:line="360" w:lineRule="auto"/>
              <w:rPr>
                <w:rFonts w:ascii="Times New Roman" w:hAnsi="Times New Roman" w:cs="Times New Roman"/>
                <w:sz w:val="24"/>
                <w:szCs w:val="24"/>
              </w:rPr>
            </w:pPr>
            <w:r w:rsidRPr="00CB5D03">
              <w:rPr>
                <w:rFonts w:ascii="Times New Roman" w:hAnsi="Times New Roman" w:cs="Times New Roman"/>
                <w:sz w:val="24"/>
                <w:szCs w:val="24"/>
              </w:rPr>
              <w:t>Date of delivery</w:t>
            </w:r>
            <w:r>
              <w:rPr>
                <w:rFonts w:ascii="Times New Roman" w:hAnsi="Times New Roman" w:cs="Times New Roman"/>
                <w:sz w:val="24"/>
                <w:szCs w:val="24"/>
              </w:rPr>
              <w:t xml:space="preserve"> (dd/mm/yy)--------</w:t>
            </w:r>
          </w:p>
          <w:p w:rsidR="006A2AF7" w:rsidRDefault="006A2AF7" w:rsidP="00FB36B1">
            <w:pPr>
              <w:pStyle w:val="ListParagraph"/>
              <w:spacing w:line="360" w:lineRule="auto"/>
              <w:ind w:left="2160"/>
              <w:rPr>
                <w:rFonts w:ascii="Times New Roman" w:hAnsi="Times New Roman" w:cs="Times New Roman"/>
                <w:sz w:val="24"/>
                <w:szCs w:val="24"/>
              </w:rPr>
            </w:pPr>
          </w:p>
          <w:p w:rsidR="006A2AF7" w:rsidRPr="00CB5D03" w:rsidRDefault="006A2AF7" w:rsidP="00FB36B1">
            <w:pPr>
              <w:pStyle w:val="ListParagraph"/>
              <w:spacing w:line="360" w:lineRule="auto"/>
              <w:ind w:left="2160"/>
              <w:rPr>
                <w:rFonts w:ascii="Times New Roman" w:hAnsi="Times New Roman" w:cs="Times New Roman"/>
                <w:sz w:val="24"/>
                <w:szCs w:val="24"/>
              </w:rPr>
            </w:pPr>
          </w:p>
        </w:tc>
      </w:tr>
      <w:tr w:rsidR="006A2AF7" w:rsidRPr="00CB5D03" w:rsidTr="00FB36B1">
        <w:tc>
          <w:tcPr>
            <w:tcW w:w="861" w:type="dxa"/>
            <w:vMerge/>
          </w:tcPr>
          <w:p w:rsidR="006A2AF7" w:rsidRPr="00CB5D03" w:rsidRDefault="006A2AF7" w:rsidP="00FB36B1">
            <w:pPr>
              <w:spacing w:line="360" w:lineRule="auto"/>
              <w:rPr>
                <w:rFonts w:ascii="Times New Roman" w:hAnsi="Times New Roman" w:cs="Times New Roman"/>
                <w:sz w:val="24"/>
                <w:szCs w:val="24"/>
              </w:rPr>
            </w:pPr>
          </w:p>
        </w:tc>
        <w:tc>
          <w:tcPr>
            <w:tcW w:w="1677" w:type="dxa"/>
            <w:vMerge/>
          </w:tcPr>
          <w:p w:rsidR="006A2AF7" w:rsidRPr="00CB5D03" w:rsidRDefault="006A2AF7" w:rsidP="00FB36B1">
            <w:pPr>
              <w:spacing w:line="360" w:lineRule="auto"/>
              <w:rPr>
                <w:rFonts w:ascii="Times New Roman" w:hAnsi="Times New Roman" w:cs="Times New Roman"/>
                <w:sz w:val="24"/>
                <w:szCs w:val="24"/>
              </w:rPr>
            </w:pPr>
          </w:p>
        </w:tc>
        <w:tc>
          <w:tcPr>
            <w:tcW w:w="2070" w:type="dxa"/>
            <w:vMerge/>
          </w:tcPr>
          <w:p w:rsidR="006A2AF7" w:rsidRPr="00CB5D03" w:rsidRDefault="006A2AF7" w:rsidP="00FB36B1">
            <w:pPr>
              <w:spacing w:line="360" w:lineRule="auto"/>
              <w:rPr>
                <w:rFonts w:ascii="Times New Roman" w:hAnsi="Times New Roman" w:cs="Times New Roman"/>
                <w:sz w:val="24"/>
                <w:szCs w:val="24"/>
              </w:rPr>
            </w:pPr>
          </w:p>
        </w:tc>
        <w:tc>
          <w:tcPr>
            <w:tcW w:w="5850" w:type="dxa"/>
          </w:tcPr>
          <w:p w:rsidR="006A2AF7" w:rsidRDefault="006A2AF7" w:rsidP="006A2AF7">
            <w:pPr>
              <w:pStyle w:val="ListParagraph"/>
              <w:numPr>
                <w:ilvl w:val="1"/>
                <w:numId w:val="27"/>
              </w:numPr>
              <w:spacing w:line="360" w:lineRule="auto"/>
              <w:rPr>
                <w:rFonts w:ascii="Times New Roman" w:hAnsi="Times New Roman" w:cs="Times New Roman"/>
                <w:sz w:val="24"/>
                <w:szCs w:val="24"/>
              </w:rPr>
            </w:pPr>
            <w:r>
              <w:rPr>
                <w:rFonts w:ascii="Times New Roman" w:hAnsi="Times New Roman" w:cs="Times New Roman"/>
                <w:sz w:val="24"/>
                <w:szCs w:val="24"/>
              </w:rPr>
              <w:t>Classifications of still birth</w:t>
            </w:r>
          </w:p>
          <w:p w:rsidR="006A2AF7" w:rsidRDefault="006A2AF7" w:rsidP="00FB36B1">
            <w:pPr>
              <w:spacing w:line="360" w:lineRule="auto"/>
              <w:rPr>
                <w:rFonts w:ascii="Times New Roman" w:hAnsi="Times New Roman" w:cs="Times New Roman"/>
                <w:sz w:val="24"/>
                <w:szCs w:val="24"/>
              </w:rPr>
            </w:pPr>
            <w:r w:rsidRPr="00894EE4">
              <w:rPr>
                <w:rFonts w:ascii="Times New Roman" w:hAnsi="Times New Roman" w:cs="Times New Roman"/>
                <w:sz w:val="24"/>
                <w:szCs w:val="24"/>
              </w:rPr>
              <w:t xml:space="preserve">  1 .4.1. Fresh Still birth </w:t>
            </w:r>
          </w:p>
          <w:p w:rsidR="006A2AF7" w:rsidRPr="00894E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94EE4">
              <w:rPr>
                <w:rFonts w:ascii="Times New Roman" w:hAnsi="Times New Roman" w:cs="Times New Roman"/>
                <w:sz w:val="24"/>
                <w:szCs w:val="24"/>
              </w:rPr>
              <w:t xml:space="preserve">1.4.2. macerated </w:t>
            </w:r>
          </w:p>
        </w:tc>
      </w:tr>
      <w:tr w:rsidR="006A2AF7" w:rsidRPr="00CB5D03" w:rsidTr="00FB36B1">
        <w:trPr>
          <w:trHeight w:val="70"/>
        </w:trPr>
        <w:tc>
          <w:tcPr>
            <w:tcW w:w="861" w:type="dxa"/>
            <w:vMerge/>
          </w:tcPr>
          <w:p w:rsidR="006A2AF7" w:rsidRPr="00CB5D03" w:rsidRDefault="006A2AF7" w:rsidP="00FB36B1">
            <w:pPr>
              <w:spacing w:line="360" w:lineRule="auto"/>
              <w:rPr>
                <w:rFonts w:ascii="Times New Roman" w:hAnsi="Times New Roman" w:cs="Times New Roman"/>
                <w:sz w:val="24"/>
                <w:szCs w:val="24"/>
              </w:rPr>
            </w:pPr>
          </w:p>
        </w:tc>
        <w:tc>
          <w:tcPr>
            <w:tcW w:w="1677" w:type="dxa"/>
            <w:vMerge/>
          </w:tcPr>
          <w:p w:rsidR="006A2AF7" w:rsidRPr="00CB5D03" w:rsidRDefault="006A2AF7" w:rsidP="00FB36B1">
            <w:pPr>
              <w:spacing w:line="360" w:lineRule="auto"/>
              <w:rPr>
                <w:rFonts w:ascii="Times New Roman" w:hAnsi="Times New Roman" w:cs="Times New Roman"/>
                <w:sz w:val="24"/>
                <w:szCs w:val="24"/>
              </w:rPr>
            </w:pPr>
          </w:p>
        </w:tc>
        <w:tc>
          <w:tcPr>
            <w:tcW w:w="2070" w:type="dxa"/>
            <w:vMerge/>
          </w:tcPr>
          <w:p w:rsidR="006A2AF7" w:rsidRPr="00CB5D03" w:rsidRDefault="006A2AF7" w:rsidP="00FB36B1">
            <w:pPr>
              <w:spacing w:line="360" w:lineRule="auto"/>
              <w:rPr>
                <w:rFonts w:ascii="Times New Roman" w:hAnsi="Times New Roman" w:cs="Times New Roman"/>
                <w:sz w:val="24"/>
                <w:szCs w:val="24"/>
              </w:rPr>
            </w:pPr>
          </w:p>
        </w:tc>
        <w:tc>
          <w:tcPr>
            <w:tcW w:w="5850" w:type="dxa"/>
          </w:tcPr>
          <w:p w:rsidR="006A2AF7" w:rsidRPr="00CB5D03" w:rsidRDefault="006A2AF7" w:rsidP="00FB36B1">
            <w:pPr>
              <w:pStyle w:val="ListParagraph"/>
              <w:spacing w:line="360" w:lineRule="auto"/>
              <w:rPr>
                <w:rFonts w:ascii="Times New Roman" w:hAnsi="Times New Roman" w:cs="Times New Roman"/>
                <w:sz w:val="24"/>
                <w:szCs w:val="24"/>
              </w:rPr>
            </w:pPr>
          </w:p>
          <w:p w:rsidR="006A2AF7" w:rsidRPr="00DB79A0" w:rsidRDefault="006A2AF7" w:rsidP="006A2AF7">
            <w:pPr>
              <w:pStyle w:val="ListParagraph"/>
              <w:numPr>
                <w:ilvl w:val="0"/>
                <w:numId w:val="27"/>
              </w:numPr>
              <w:spacing w:line="360" w:lineRule="auto"/>
              <w:rPr>
                <w:rFonts w:ascii="Times New Roman" w:hAnsi="Times New Roman" w:cs="Times New Roman"/>
                <w:sz w:val="24"/>
                <w:szCs w:val="24"/>
              </w:rPr>
            </w:pPr>
            <w:r w:rsidRPr="00DB79A0">
              <w:rPr>
                <w:rFonts w:ascii="Times New Roman" w:hAnsi="Times New Roman" w:cs="Times New Roman"/>
                <w:sz w:val="24"/>
                <w:szCs w:val="24"/>
              </w:rPr>
              <w:t xml:space="preserve">Live birth ,if alive proceed to next part below </w:t>
            </w:r>
          </w:p>
        </w:tc>
      </w:tr>
      <w:tr w:rsidR="006A2AF7" w:rsidRPr="00CB5D03" w:rsidTr="00FB36B1">
        <w:tc>
          <w:tcPr>
            <w:tcW w:w="861" w:type="dxa"/>
            <w:vMerge w:val="restart"/>
          </w:tcPr>
          <w:p w:rsidR="006A2AF7" w:rsidRPr="00CB5D03"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3747" w:type="dxa"/>
            <w:gridSpan w:val="2"/>
            <w:vMerge w:val="restart"/>
          </w:tcPr>
          <w:p w:rsidR="006A2AF7" w:rsidRPr="00CB5D03" w:rsidRDefault="006A2AF7" w:rsidP="00FB36B1">
            <w:pPr>
              <w:spacing w:line="360" w:lineRule="auto"/>
              <w:rPr>
                <w:rFonts w:ascii="Times New Roman" w:hAnsi="Times New Roman" w:cs="Times New Roman"/>
                <w:sz w:val="24"/>
                <w:szCs w:val="24"/>
              </w:rPr>
            </w:pPr>
            <w:r w:rsidRPr="00CB5D03">
              <w:rPr>
                <w:rFonts w:ascii="Times New Roman" w:hAnsi="Times New Roman" w:cs="Times New Roman"/>
                <w:sz w:val="24"/>
                <w:szCs w:val="24"/>
              </w:rPr>
              <w:t>Birth recorded on hospital’s care register</w:t>
            </w:r>
          </w:p>
        </w:tc>
        <w:tc>
          <w:tcPr>
            <w:tcW w:w="5850" w:type="dxa"/>
          </w:tcPr>
          <w:p w:rsidR="006A2AF7" w:rsidRPr="00CB5D03" w:rsidRDefault="006A2AF7" w:rsidP="00FB36B1">
            <w:pPr>
              <w:spacing w:line="360" w:lineRule="auto"/>
              <w:rPr>
                <w:rFonts w:ascii="Times New Roman" w:hAnsi="Times New Roman" w:cs="Times New Roman"/>
                <w:sz w:val="24"/>
                <w:szCs w:val="24"/>
              </w:rPr>
            </w:pPr>
            <w:r w:rsidRPr="00CB5D03">
              <w:rPr>
                <w:rFonts w:ascii="Times New Roman" w:hAnsi="Times New Roman" w:cs="Times New Roman"/>
                <w:sz w:val="24"/>
                <w:szCs w:val="24"/>
              </w:rPr>
              <w:t xml:space="preserve">Yes </w:t>
            </w:r>
          </w:p>
        </w:tc>
      </w:tr>
      <w:tr w:rsidR="006A2AF7" w:rsidRPr="00CB5D03" w:rsidTr="00FB36B1">
        <w:tc>
          <w:tcPr>
            <w:tcW w:w="861" w:type="dxa"/>
            <w:vMerge/>
          </w:tcPr>
          <w:p w:rsidR="006A2AF7" w:rsidRPr="00CB5D03" w:rsidRDefault="006A2AF7" w:rsidP="00FB36B1">
            <w:pPr>
              <w:spacing w:line="360" w:lineRule="auto"/>
              <w:rPr>
                <w:rFonts w:ascii="Times New Roman" w:hAnsi="Times New Roman" w:cs="Times New Roman"/>
                <w:sz w:val="24"/>
                <w:szCs w:val="24"/>
              </w:rPr>
            </w:pPr>
          </w:p>
        </w:tc>
        <w:tc>
          <w:tcPr>
            <w:tcW w:w="3747" w:type="dxa"/>
            <w:gridSpan w:val="2"/>
            <w:vMerge/>
          </w:tcPr>
          <w:p w:rsidR="006A2AF7" w:rsidRPr="00CB5D03" w:rsidRDefault="006A2AF7" w:rsidP="00FB36B1">
            <w:pPr>
              <w:spacing w:line="360" w:lineRule="auto"/>
              <w:rPr>
                <w:rFonts w:ascii="Times New Roman" w:hAnsi="Times New Roman" w:cs="Times New Roman"/>
                <w:sz w:val="24"/>
                <w:szCs w:val="24"/>
              </w:rPr>
            </w:pPr>
          </w:p>
        </w:tc>
        <w:tc>
          <w:tcPr>
            <w:tcW w:w="5850" w:type="dxa"/>
          </w:tcPr>
          <w:p w:rsidR="006A2AF7" w:rsidRPr="00CB5D03" w:rsidRDefault="006A2AF7" w:rsidP="00FB36B1">
            <w:pPr>
              <w:spacing w:line="360" w:lineRule="auto"/>
              <w:rPr>
                <w:rFonts w:ascii="Times New Roman" w:hAnsi="Times New Roman" w:cs="Times New Roman"/>
                <w:sz w:val="24"/>
                <w:szCs w:val="24"/>
              </w:rPr>
            </w:pPr>
            <w:r w:rsidRPr="00CB5D03">
              <w:rPr>
                <w:rFonts w:ascii="Times New Roman" w:hAnsi="Times New Roman" w:cs="Times New Roman"/>
                <w:sz w:val="24"/>
                <w:szCs w:val="24"/>
              </w:rPr>
              <w:t xml:space="preserve">No </w:t>
            </w:r>
          </w:p>
        </w:tc>
      </w:tr>
    </w:tbl>
    <w:p w:rsidR="006A2AF7" w:rsidRDefault="006A2AF7" w:rsidP="006A2AF7">
      <w:pPr>
        <w:spacing w:line="360" w:lineRule="auto"/>
        <w:rPr>
          <w:rFonts w:ascii="Times New Roman" w:hAnsi="Times New Roman" w:cs="Times New Roman"/>
          <w:b/>
          <w:color w:val="333333"/>
          <w:sz w:val="24"/>
          <w:szCs w:val="24"/>
        </w:rPr>
      </w:pPr>
    </w:p>
    <w:p w:rsidR="006A2AF7" w:rsidRPr="00CB5D03" w:rsidRDefault="006A2AF7" w:rsidP="006A2AF7">
      <w:pPr>
        <w:spacing w:line="360" w:lineRule="auto"/>
        <w:rPr>
          <w:rFonts w:ascii="Times New Roman" w:hAnsi="Times New Roman" w:cs="Times New Roman"/>
          <w:b/>
          <w:color w:val="333333"/>
          <w:sz w:val="24"/>
          <w:szCs w:val="24"/>
        </w:rPr>
      </w:pPr>
      <w:r w:rsidRPr="00CB5D03">
        <w:rPr>
          <w:rFonts w:ascii="Times New Roman" w:hAnsi="Times New Roman" w:cs="Times New Roman"/>
          <w:b/>
          <w:color w:val="333333"/>
          <w:sz w:val="24"/>
          <w:szCs w:val="24"/>
        </w:rPr>
        <w:t>Part two: Table II:-Socio-demographic characteristic of mothers who gave birth at SPHMMC</w:t>
      </w:r>
    </w:p>
    <w:tbl>
      <w:tblPr>
        <w:tblStyle w:val="TableGrid"/>
        <w:tblW w:w="0" w:type="auto"/>
        <w:tblLook w:val="04A0"/>
      </w:tblPr>
      <w:tblGrid>
        <w:gridCol w:w="1008"/>
        <w:gridCol w:w="2700"/>
        <w:gridCol w:w="4410"/>
      </w:tblGrid>
      <w:tr w:rsidR="006A2AF7" w:rsidRPr="00CB5D03" w:rsidTr="00FB36B1">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S.N</w:t>
            </w:r>
          </w:p>
        </w:tc>
        <w:tc>
          <w:tcPr>
            <w:tcW w:w="2700"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Variable</w:t>
            </w:r>
          </w:p>
        </w:tc>
        <w:tc>
          <w:tcPr>
            <w:tcW w:w="4410" w:type="dxa"/>
          </w:tcPr>
          <w:p w:rsidR="006A2AF7" w:rsidRPr="00CB5D03" w:rsidRDefault="006A2AF7" w:rsidP="00FB36B1">
            <w:pPr>
              <w:spacing w:line="360" w:lineRule="auto"/>
              <w:jc w:val="center"/>
              <w:rPr>
                <w:rFonts w:ascii="Times New Roman" w:hAnsi="Times New Roman" w:cs="Times New Roman"/>
                <w:b/>
                <w:sz w:val="24"/>
                <w:szCs w:val="24"/>
                <w:lang w:val="en-GB"/>
              </w:rPr>
            </w:pPr>
            <w:r w:rsidRPr="00CB5D03">
              <w:rPr>
                <w:rFonts w:ascii="Times New Roman" w:hAnsi="Times New Roman" w:cs="Times New Roman"/>
                <w:b/>
                <w:sz w:val="24"/>
                <w:szCs w:val="24"/>
                <w:lang w:val="en-GB"/>
              </w:rPr>
              <w:t>Characteristics</w:t>
            </w:r>
          </w:p>
        </w:tc>
      </w:tr>
      <w:tr w:rsidR="006A2AF7" w:rsidRPr="00CB5D03" w:rsidTr="00FB36B1">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1</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Age(Yr)</w:t>
            </w:r>
          </w:p>
        </w:tc>
        <w:tc>
          <w:tcPr>
            <w:tcW w:w="441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________ Yrs</w:t>
            </w:r>
          </w:p>
        </w:tc>
      </w:tr>
      <w:tr w:rsidR="006A2AF7" w:rsidRPr="00CB5D03" w:rsidTr="00FB36B1">
        <w:trPr>
          <w:trHeight w:val="1151"/>
        </w:trPr>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lastRenderedPageBreak/>
              <w:t>2</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 xml:space="preserve">Marital status                </w:t>
            </w:r>
          </w:p>
        </w:tc>
        <w:tc>
          <w:tcPr>
            <w:tcW w:w="4410" w:type="dxa"/>
          </w:tcPr>
          <w:p w:rsidR="006A2AF7" w:rsidRPr="00CB5D03" w:rsidRDefault="006A2AF7" w:rsidP="006A2AF7">
            <w:pPr>
              <w:pStyle w:val="ListParagraph"/>
              <w:numPr>
                <w:ilvl w:val="0"/>
                <w:numId w:val="7"/>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Unmarried</w:t>
            </w:r>
          </w:p>
          <w:p w:rsidR="006A2AF7" w:rsidRPr="00CB5D03" w:rsidRDefault="006A2AF7" w:rsidP="006A2AF7">
            <w:pPr>
              <w:pStyle w:val="ListParagraph"/>
              <w:numPr>
                <w:ilvl w:val="0"/>
                <w:numId w:val="7"/>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Married</w:t>
            </w:r>
          </w:p>
          <w:p w:rsidR="006A2AF7" w:rsidRPr="00CB5D03" w:rsidRDefault="006A2AF7" w:rsidP="006A2AF7">
            <w:pPr>
              <w:pStyle w:val="ListParagraph"/>
              <w:numPr>
                <w:ilvl w:val="0"/>
                <w:numId w:val="7"/>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 xml:space="preserve">Divorced </w:t>
            </w:r>
          </w:p>
          <w:p w:rsidR="006A2AF7" w:rsidRPr="00CB5D03" w:rsidRDefault="006A2AF7" w:rsidP="006A2AF7">
            <w:pPr>
              <w:pStyle w:val="ListParagraph"/>
              <w:numPr>
                <w:ilvl w:val="0"/>
                <w:numId w:val="7"/>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Widowed</w:t>
            </w:r>
          </w:p>
        </w:tc>
      </w:tr>
      <w:tr w:rsidR="006A2AF7" w:rsidRPr="00CB5D03" w:rsidTr="00FB36B1">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3</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 xml:space="preserve">Residence </w:t>
            </w:r>
          </w:p>
        </w:tc>
        <w:tc>
          <w:tcPr>
            <w:tcW w:w="4410" w:type="dxa"/>
          </w:tcPr>
          <w:p w:rsidR="006A2AF7" w:rsidRPr="00D4470B" w:rsidRDefault="006A2AF7" w:rsidP="006A2AF7">
            <w:pPr>
              <w:pStyle w:val="ListParagraph"/>
              <w:numPr>
                <w:ilvl w:val="0"/>
                <w:numId w:val="8"/>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 xml:space="preserve"> Rural </w:t>
            </w:r>
            <w:r>
              <w:rPr>
                <w:rFonts w:ascii="Times New Roman" w:hAnsi="Times New Roman" w:cs="Times New Roman"/>
                <w:sz w:val="24"/>
                <w:szCs w:val="24"/>
                <w:lang w:val="en-GB"/>
              </w:rPr>
              <w:t xml:space="preserve">      2. </w:t>
            </w:r>
            <w:r w:rsidRPr="00D4470B">
              <w:rPr>
                <w:rFonts w:ascii="Times New Roman" w:hAnsi="Times New Roman" w:cs="Times New Roman"/>
                <w:sz w:val="24"/>
                <w:szCs w:val="24"/>
                <w:lang w:val="en-GB"/>
              </w:rPr>
              <w:t xml:space="preserve"> Urban </w:t>
            </w:r>
          </w:p>
        </w:tc>
      </w:tr>
      <w:tr w:rsidR="006A2AF7" w:rsidRPr="00CB5D03" w:rsidTr="00FB36B1">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4</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Educational status</w:t>
            </w:r>
          </w:p>
        </w:tc>
        <w:tc>
          <w:tcPr>
            <w:tcW w:w="4410" w:type="dxa"/>
          </w:tcPr>
          <w:p w:rsidR="006A2AF7" w:rsidRPr="00CB5D03" w:rsidRDefault="006A2AF7" w:rsidP="006A2AF7">
            <w:pPr>
              <w:pStyle w:val="ListParagraph"/>
              <w:numPr>
                <w:ilvl w:val="0"/>
                <w:numId w:val="9"/>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 xml:space="preserve"> Unable to read /write</w:t>
            </w:r>
          </w:p>
          <w:p w:rsidR="006A2AF7" w:rsidRPr="00CB5D03" w:rsidRDefault="006A2AF7" w:rsidP="006A2AF7">
            <w:pPr>
              <w:pStyle w:val="ListParagraph"/>
              <w:numPr>
                <w:ilvl w:val="0"/>
                <w:numId w:val="9"/>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Primary/secondary</w:t>
            </w:r>
          </w:p>
          <w:p w:rsidR="006A2AF7" w:rsidRPr="00CB5D03" w:rsidRDefault="006A2AF7" w:rsidP="006A2AF7">
            <w:pPr>
              <w:pStyle w:val="ListParagraph"/>
              <w:numPr>
                <w:ilvl w:val="0"/>
                <w:numId w:val="9"/>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College/tertiary</w:t>
            </w:r>
          </w:p>
        </w:tc>
      </w:tr>
      <w:tr w:rsidR="006A2AF7" w:rsidRPr="00CB5D03" w:rsidTr="00FB36B1">
        <w:trPr>
          <w:trHeight w:val="521"/>
        </w:trPr>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5</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 xml:space="preserve"> Religion</w:t>
            </w:r>
          </w:p>
        </w:tc>
        <w:tc>
          <w:tcPr>
            <w:tcW w:w="4410" w:type="dxa"/>
          </w:tcPr>
          <w:p w:rsidR="006A2AF7" w:rsidRDefault="006A2AF7" w:rsidP="006A2AF7">
            <w:pPr>
              <w:pStyle w:val="ListParagraph"/>
              <w:numPr>
                <w:ilvl w:val="0"/>
                <w:numId w:val="10"/>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Christian</w:t>
            </w:r>
            <w:r>
              <w:rPr>
                <w:rFonts w:ascii="Times New Roman" w:hAnsi="Times New Roman" w:cs="Times New Roman"/>
                <w:sz w:val="24"/>
                <w:szCs w:val="24"/>
                <w:lang w:val="en-GB"/>
              </w:rPr>
              <w:t xml:space="preserve">    </w:t>
            </w:r>
          </w:p>
          <w:p w:rsidR="006A2AF7" w:rsidRDefault="006A2AF7" w:rsidP="006A2AF7">
            <w:pPr>
              <w:pStyle w:val="ListParagraph"/>
              <w:numPr>
                <w:ilvl w:val="0"/>
                <w:numId w:val="10"/>
              </w:numPr>
              <w:spacing w:line="360" w:lineRule="auto"/>
              <w:jc w:val="both"/>
              <w:rPr>
                <w:rFonts w:ascii="Times New Roman" w:hAnsi="Times New Roman" w:cs="Times New Roman"/>
                <w:sz w:val="24"/>
                <w:szCs w:val="24"/>
                <w:lang w:val="en-GB"/>
              </w:rPr>
            </w:pPr>
            <w:r w:rsidRPr="00D4470B">
              <w:rPr>
                <w:rFonts w:ascii="Times New Roman" w:hAnsi="Times New Roman" w:cs="Times New Roman"/>
                <w:sz w:val="24"/>
                <w:szCs w:val="24"/>
                <w:lang w:val="en-GB"/>
              </w:rPr>
              <w:t>Muslim</w:t>
            </w:r>
            <w:r>
              <w:rPr>
                <w:rFonts w:ascii="Times New Roman" w:hAnsi="Times New Roman" w:cs="Times New Roman"/>
                <w:sz w:val="24"/>
                <w:szCs w:val="24"/>
                <w:lang w:val="en-GB"/>
              </w:rPr>
              <w:t xml:space="preserve">     3.</w:t>
            </w:r>
            <w:r w:rsidRPr="00D4470B">
              <w:rPr>
                <w:rFonts w:ascii="Times New Roman" w:hAnsi="Times New Roman" w:cs="Times New Roman"/>
                <w:sz w:val="24"/>
                <w:szCs w:val="24"/>
                <w:lang w:val="en-GB"/>
              </w:rPr>
              <w:t xml:space="preserve">Other </w:t>
            </w:r>
            <w:r>
              <w:rPr>
                <w:rFonts w:ascii="Times New Roman" w:hAnsi="Times New Roman" w:cs="Times New Roman"/>
                <w:sz w:val="24"/>
                <w:szCs w:val="24"/>
                <w:lang w:val="en-GB"/>
              </w:rPr>
              <w:t xml:space="preserve"> specify if any</w:t>
            </w:r>
          </w:p>
          <w:p w:rsidR="006A2AF7" w:rsidRPr="00D4470B" w:rsidRDefault="006A2AF7" w:rsidP="00FB36B1">
            <w:pPr>
              <w:pStyle w:val="ListParagraph"/>
              <w:spacing w:line="360" w:lineRule="auto"/>
              <w:ind w:left="660"/>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6A2AF7" w:rsidRPr="00CB5D03" w:rsidTr="00FB36B1">
        <w:trPr>
          <w:trHeight w:val="1115"/>
        </w:trPr>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6</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Occupation</w:t>
            </w:r>
          </w:p>
        </w:tc>
        <w:tc>
          <w:tcPr>
            <w:tcW w:w="4410" w:type="dxa"/>
          </w:tcPr>
          <w:p w:rsidR="006A2AF7" w:rsidRPr="00CB5D03" w:rsidRDefault="006A2AF7" w:rsidP="006A2AF7">
            <w:pPr>
              <w:pStyle w:val="ListParagraph"/>
              <w:numPr>
                <w:ilvl w:val="0"/>
                <w:numId w:val="11"/>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House wife</w:t>
            </w:r>
          </w:p>
          <w:p w:rsidR="006A2AF7" w:rsidRPr="00CB5D03" w:rsidRDefault="006A2AF7" w:rsidP="006A2AF7">
            <w:pPr>
              <w:pStyle w:val="ListParagraph"/>
              <w:numPr>
                <w:ilvl w:val="0"/>
                <w:numId w:val="11"/>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Employed</w:t>
            </w:r>
          </w:p>
          <w:p w:rsidR="006A2AF7" w:rsidRDefault="006A2AF7" w:rsidP="006A2AF7">
            <w:pPr>
              <w:pStyle w:val="ListParagraph"/>
              <w:numPr>
                <w:ilvl w:val="0"/>
                <w:numId w:val="11"/>
              </w:num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Other</w:t>
            </w:r>
            <w:r>
              <w:rPr>
                <w:rFonts w:ascii="Times New Roman" w:hAnsi="Times New Roman" w:cs="Times New Roman"/>
                <w:sz w:val="24"/>
                <w:szCs w:val="24"/>
                <w:lang w:val="en-GB"/>
              </w:rPr>
              <w:t xml:space="preserve"> specify if any......</w:t>
            </w:r>
          </w:p>
          <w:p w:rsidR="006A2AF7" w:rsidRPr="00CB5D03" w:rsidRDefault="006A2AF7" w:rsidP="00FB36B1">
            <w:pPr>
              <w:pStyle w:val="ListParagraph"/>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6A2AF7" w:rsidRPr="00CB5D03" w:rsidTr="00FB36B1">
        <w:tc>
          <w:tcPr>
            <w:tcW w:w="1008"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7</w:t>
            </w:r>
          </w:p>
        </w:tc>
        <w:tc>
          <w:tcPr>
            <w:tcW w:w="2700" w:type="dxa"/>
          </w:tcPr>
          <w:p w:rsidR="006A2AF7" w:rsidRPr="00CB5D03" w:rsidRDefault="006A2AF7" w:rsidP="00FB36B1">
            <w:pPr>
              <w:spacing w:line="360" w:lineRule="auto"/>
              <w:jc w:val="both"/>
              <w:rPr>
                <w:rFonts w:ascii="Times New Roman" w:hAnsi="Times New Roman" w:cs="Times New Roman"/>
                <w:sz w:val="24"/>
                <w:szCs w:val="24"/>
                <w:lang w:val="en-GB"/>
              </w:rPr>
            </w:pPr>
            <w:r w:rsidRPr="00CB5D03">
              <w:rPr>
                <w:rFonts w:ascii="Times New Roman" w:hAnsi="Times New Roman" w:cs="Times New Roman"/>
                <w:sz w:val="24"/>
                <w:szCs w:val="24"/>
                <w:lang w:val="en-GB"/>
              </w:rPr>
              <w:t>Household Income (birr )</w:t>
            </w:r>
          </w:p>
        </w:tc>
        <w:tc>
          <w:tcPr>
            <w:tcW w:w="4410" w:type="dxa"/>
          </w:tcPr>
          <w:p w:rsidR="006A2AF7" w:rsidRPr="00CB5D03" w:rsidRDefault="006A2AF7" w:rsidP="00FB36B1">
            <w:pPr>
              <w:spacing w:line="360" w:lineRule="auto"/>
              <w:jc w:val="both"/>
              <w:rPr>
                <w:rFonts w:ascii="Times New Roman" w:hAnsi="Times New Roman" w:cs="Times New Roman"/>
                <w:b/>
                <w:sz w:val="24"/>
                <w:szCs w:val="24"/>
                <w:lang w:val="en-GB"/>
              </w:rPr>
            </w:pPr>
            <w:r w:rsidRPr="00CB5D03">
              <w:rPr>
                <w:rFonts w:ascii="Times New Roman" w:hAnsi="Times New Roman" w:cs="Times New Roman"/>
                <w:b/>
                <w:sz w:val="24"/>
                <w:szCs w:val="24"/>
                <w:lang w:val="en-GB"/>
              </w:rPr>
              <w:t>..................</w:t>
            </w:r>
          </w:p>
        </w:tc>
      </w:tr>
    </w:tbl>
    <w:p w:rsidR="006A2AF7" w:rsidRDefault="006A2AF7" w:rsidP="006A2AF7">
      <w:pPr>
        <w:autoSpaceDE w:val="0"/>
        <w:autoSpaceDN w:val="0"/>
        <w:adjustRightInd w:val="0"/>
        <w:spacing w:after="0" w:line="360" w:lineRule="auto"/>
        <w:rPr>
          <w:rFonts w:ascii="Times New Roman" w:hAnsi="Times New Roman" w:cs="Times New Roman"/>
          <w:b/>
          <w:color w:val="333333"/>
          <w:sz w:val="26"/>
          <w:szCs w:val="26"/>
        </w:rPr>
      </w:pPr>
    </w:p>
    <w:p w:rsidR="006A2AF7" w:rsidRPr="0022287C" w:rsidRDefault="006A2AF7" w:rsidP="006A2AF7">
      <w:pPr>
        <w:autoSpaceDE w:val="0"/>
        <w:autoSpaceDN w:val="0"/>
        <w:adjustRightInd w:val="0"/>
        <w:spacing w:after="0" w:line="360" w:lineRule="auto"/>
        <w:rPr>
          <w:rFonts w:ascii="Times New Roman" w:hAnsi="Times New Roman" w:cs="Times New Roman"/>
          <w:color w:val="333333"/>
          <w:sz w:val="26"/>
          <w:szCs w:val="26"/>
        </w:rPr>
      </w:pPr>
      <w:r>
        <w:rPr>
          <w:rFonts w:ascii="Times New Roman" w:hAnsi="Times New Roman" w:cs="Times New Roman"/>
          <w:b/>
          <w:color w:val="333333"/>
          <w:sz w:val="26"/>
          <w:szCs w:val="26"/>
        </w:rPr>
        <w:t xml:space="preserve">Part Three: </w:t>
      </w:r>
      <w:r w:rsidRPr="0022287C">
        <w:rPr>
          <w:rFonts w:ascii="Times New Roman" w:hAnsi="Times New Roman" w:cs="Times New Roman"/>
          <w:b/>
          <w:color w:val="333333"/>
          <w:sz w:val="26"/>
          <w:szCs w:val="26"/>
        </w:rPr>
        <w:t>Table</w:t>
      </w:r>
      <w:r>
        <w:rPr>
          <w:rFonts w:ascii="Times New Roman" w:hAnsi="Times New Roman" w:cs="Times New Roman"/>
          <w:b/>
          <w:color w:val="333333"/>
          <w:sz w:val="26"/>
          <w:szCs w:val="26"/>
        </w:rPr>
        <w:t xml:space="preserve"> </w:t>
      </w:r>
      <w:r w:rsidRPr="0022287C">
        <w:rPr>
          <w:rFonts w:ascii="Times New Roman" w:hAnsi="Times New Roman" w:cs="Times New Roman"/>
          <w:b/>
          <w:color w:val="333333"/>
          <w:sz w:val="26"/>
          <w:szCs w:val="26"/>
        </w:rPr>
        <w:t>II</w:t>
      </w:r>
      <w:r>
        <w:rPr>
          <w:rFonts w:ascii="Times New Roman" w:hAnsi="Times New Roman" w:cs="Times New Roman"/>
          <w:b/>
          <w:color w:val="333333"/>
          <w:sz w:val="26"/>
          <w:szCs w:val="26"/>
        </w:rPr>
        <w:t xml:space="preserve">I: </w:t>
      </w:r>
      <w:r w:rsidRPr="0022287C">
        <w:rPr>
          <w:rFonts w:ascii="Times New Roman" w:hAnsi="Times New Roman" w:cs="Times New Roman"/>
          <w:b/>
          <w:color w:val="333333"/>
          <w:sz w:val="26"/>
          <w:szCs w:val="26"/>
        </w:rPr>
        <w:t>Obstetrics</w:t>
      </w:r>
      <w:r>
        <w:rPr>
          <w:rFonts w:ascii="Times New Roman" w:hAnsi="Times New Roman" w:cs="Times New Roman"/>
          <w:b/>
          <w:color w:val="333333"/>
          <w:sz w:val="26"/>
          <w:szCs w:val="26"/>
        </w:rPr>
        <w:t>, gynecologic</w:t>
      </w:r>
      <w:r w:rsidRPr="0022287C">
        <w:rPr>
          <w:rFonts w:ascii="Times New Roman" w:hAnsi="Times New Roman" w:cs="Times New Roman"/>
          <w:b/>
          <w:color w:val="333333"/>
          <w:sz w:val="26"/>
          <w:szCs w:val="26"/>
        </w:rPr>
        <w:t xml:space="preserve"> and related characteristics of mothers who gave birth at SPHMMC</w:t>
      </w:r>
      <w:r w:rsidRPr="0022287C">
        <w:rPr>
          <w:rFonts w:ascii="Times New Roman" w:hAnsi="Times New Roman" w:cs="Times New Roman"/>
          <w:color w:val="333333"/>
          <w:sz w:val="26"/>
          <w:szCs w:val="26"/>
        </w:rPr>
        <w:t>.</w:t>
      </w:r>
    </w:p>
    <w:tbl>
      <w:tblPr>
        <w:tblStyle w:val="TableGrid"/>
        <w:tblW w:w="8280" w:type="dxa"/>
        <w:tblInd w:w="18" w:type="dxa"/>
        <w:tblLayout w:type="fixed"/>
        <w:tblLook w:val="04A0"/>
      </w:tblPr>
      <w:tblGrid>
        <w:gridCol w:w="990"/>
        <w:gridCol w:w="3420"/>
        <w:gridCol w:w="3870"/>
      </w:tblGrid>
      <w:tr w:rsidR="006A2AF7" w:rsidRPr="0022287C" w:rsidTr="00FB36B1">
        <w:tc>
          <w:tcPr>
            <w:tcW w:w="990" w:type="dxa"/>
          </w:tcPr>
          <w:p w:rsidR="006A2AF7" w:rsidRPr="0022287C" w:rsidRDefault="006A2AF7" w:rsidP="00FB36B1">
            <w:pPr>
              <w:autoSpaceDE w:val="0"/>
              <w:autoSpaceDN w:val="0"/>
              <w:adjustRightInd w:val="0"/>
              <w:spacing w:line="360" w:lineRule="auto"/>
              <w:rPr>
                <w:rFonts w:ascii="Times New Roman" w:hAnsi="Times New Roman" w:cs="Times New Roman"/>
                <w:color w:val="333333"/>
                <w:sz w:val="26"/>
                <w:szCs w:val="26"/>
              </w:rPr>
            </w:pPr>
            <w:r>
              <w:rPr>
                <w:rFonts w:ascii="Times New Roman" w:hAnsi="Times New Roman" w:cs="Times New Roman"/>
                <w:color w:val="333333"/>
                <w:sz w:val="26"/>
                <w:szCs w:val="26"/>
              </w:rPr>
              <w:t>S.N</w:t>
            </w:r>
          </w:p>
        </w:tc>
        <w:tc>
          <w:tcPr>
            <w:tcW w:w="3420" w:type="dxa"/>
          </w:tcPr>
          <w:p w:rsidR="006A2AF7" w:rsidRPr="0022287C" w:rsidRDefault="006A2AF7" w:rsidP="00FB36B1">
            <w:pPr>
              <w:autoSpaceDE w:val="0"/>
              <w:autoSpaceDN w:val="0"/>
              <w:adjustRightInd w:val="0"/>
              <w:spacing w:line="360" w:lineRule="auto"/>
              <w:rPr>
                <w:rFonts w:ascii="Times New Roman" w:hAnsi="Times New Roman" w:cs="Times New Roman"/>
                <w:color w:val="333333"/>
                <w:sz w:val="26"/>
                <w:szCs w:val="26"/>
              </w:rPr>
            </w:pPr>
            <w:r w:rsidRPr="0022287C">
              <w:rPr>
                <w:rFonts w:ascii="Times New Roman" w:hAnsi="Times New Roman" w:cs="Times New Roman"/>
                <w:color w:val="333333"/>
                <w:sz w:val="26"/>
                <w:szCs w:val="26"/>
              </w:rPr>
              <w:t xml:space="preserve">Variables </w:t>
            </w:r>
          </w:p>
        </w:tc>
        <w:tc>
          <w:tcPr>
            <w:tcW w:w="3870" w:type="dxa"/>
          </w:tcPr>
          <w:p w:rsidR="006A2AF7" w:rsidRPr="0022287C" w:rsidRDefault="006A2AF7" w:rsidP="00FB36B1">
            <w:pPr>
              <w:autoSpaceDE w:val="0"/>
              <w:autoSpaceDN w:val="0"/>
              <w:adjustRightInd w:val="0"/>
              <w:spacing w:line="360" w:lineRule="auto"/>
              <w:rPr>
                <w:rFonts w:ascii="Times New Roman" w:hAnsi="Times New Roman" w:cs="Times New Roman"/>
                <w:color w:val="333333"/>
                <w:sz w:val="26"/>
                <w:szCs w:val="26"/>
              </w:rPr>
            </w:pPr>
            <w:r w:rsidRPr="0022287C">
              <w:rPr>
                <w:rFonts w:ascii="Times New Roman" w:hAnsi="Times New Roman" w:cs="Times New Roman"/>
                <w:color w:val="333333"/>
                <w:sz w:val="26"/>
                <w:szCs w:val="26"/>
              </w:rPr>
              <w:t xml:space="preserve">Characteristics </w:t>
            </w:r>
          </w:p>
        </w:tc>
      </w:tr>
      <w:tr w:rsidR="006A2AF7" w:rsidRPr="0022287C" w:rsidTr="00FB36B1">
        <w:trPr>
          <w:trHeight w:val="593"/>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Current condition of pregnancy</w:t>
            </w:r>
          </w:p>
        </w:tc>
        <w:tc>
          <w:tcPr>
            <w:tcW w:w="3870" w:type="dxa"/>
          </w:tcPr>
          <w:p w:rsidR="006A2AF7" w:rsidRPr="00CB5D03" w:rsidRDefault="006A2AF7" w:rsidP="006A2AF7">
            <w:pPr>
              <w:pStyle w:val="ListParagraph"/>
              <w:numPr>
                <w:ilvl w:val="0"/>
                <w:numId w:val="26"/>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planned and wanted       </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 2.unplanned but supported</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3.unplanned and unsupported</w:t>
            </w:r>
          </w:p>
        </w:tc>
      </w:tr>
      <w:tr w:rsidR="006A2AF7" w:rsidRPr="0022287C" w:rsidTr="00FB36B1">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2</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Inter  pregnancy birth interval</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 -------------------</w:t>
            </w:r>
          </w:p>
        </w:tc>
      </w:tr>
      <w:tr w:rsidR="006A2AF7" w:rsidRPr="0022287C" w:rsidTr="00FB36B1">
        <w:trPr>
          <w:trHeight w:val="575"/>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3</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Parity</w:t>
            </w:r>
          </w:p>
        </w:tc>
        <w:tc>
          <w:tcPr>
            <w:tcW w:w="3870" w:type="dxa"/>
          </w:tcPr>
          <w:p w:rsidR="006A2AF7" w:rsidRPr="00CB5D03" w:rsidRDefault="006A2AF7" w:rsidP="00FB36B1">
            <w:pPr>
              <w:tabs>
                <w:tab w:val="right" w:pos="1857"/>
              </w:tabs>
              <w:autoSpaceDE w:val="0"/>
              <w:autoSpaceDN w:val="0"/>
              <w:adjustRightInd w:val="0"/>
              <w:spacing w:line="360" w:lineRule="auto"/>
              <w:rPr>
                <w:rFonts w:ascii="Times New Roman" w:hAnsi="Times New Roman" w:cs="Times New Roman"/>
                <w:color w:val="333333"/>
                <w:sz w:val="24"/>
                <w:szCs w:val="24"/>
              </w:rPr>
            </w:pPr>
          </w:p>
          <w:p w:rsidR="006A2AF7" w:rsidRPr="00CB5D03" w:rsidRDefault="006A2AF7" w:rsidP="00FB36B1">
            <w:pPr>
              <w:tabs>
                <w:tab w:val="right" w:pos="1857"/>
              </w:tabs>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w:t>
            </w:r>
          </w:p>
        </w:tc>
      </w:tr>
      <w:tr w:rsidR="006A2AF7" w:rsidRPr="0022287C" w:rsidTr="00FB36B1">
        <w:trPr>
          <w:trHeight w:val="719"/>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4</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Previous Hx of still birth</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1.  Yes </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2.   No  </w:t>
            </w:r>
          </w:p>
        </w:tc>
      </w:tr>
      <w:tr w:rsidR="006A2AF7" w:rsidRPr="0022287C" w:rsidTr="00FB36B1">
        <w:trPr>
          <w:trHeight w:val="719"/>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5</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Previous birth wt.&lt;2.5kg</w:t>
            </w:r>
          </w:p>
        </w:tc>
        <w:tc>
          <w:tcPr>
            <w:tcW w:w="3870" w:type="dxa"/>
          </w:tcPr>
          <w:p w:rsidR="006A2AF7" w:rsidRPr="00CB5D03" w:rsidRDefault="006A2AF7" w:rsidP="006A2AF7">
            <w:pPr>
              <w:pStyle w:val="ListParagraph"/>
              <w:numPr>
                <w:ilvl w:val="0"/>
                <w:numId w:val="12"/>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Yes</w:t>
            </w:r>
          </w:p>
          <w:p w:rsidR="006A2AF7" w:rsidRPr="00CB5D03" w:rsidRDefault="006A2AF7" w:rsidP="006A2AF7">
            <w:pPr>
              <w:pStyle w:val="ListParagraph"/>
              <w:numPr>
                <w:ilvl w:val="0"/>
                <w:numId w:val="12"/>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No</w:t>
            </w:r>
          </w:p>
        </w:tc>
      </w:tr>
      <w:tr w:rsidR="006A2AF7" w:rsidRPr="0022287C" w:rsidTr="00FB36B1">
        <w:trPr>
          <w:trHeight w:val="719"/>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lastRenderedPageBreak/>
              <w:t>6</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Previous birth Wt.&gt;4.0kg </w:t>
            </w:r>
          </w:p>
        </w:tc>
        <w:tc>
          <w:tcPr>
            <w:tcW w:w="3870" w:type="dxa"/>
          </w:tcPr>
          <w:p w:rsidR="006A2AF7" w:rsidRPr="00CB5D03" w:rsidRDefault="006A2AF7" w:rsidP="006A2AF7">
            <w:pPr>
              <w:pStyle w:val="ListParagraph"/>
              <w:numPr>
                <w:ilvl w:val="0"/>
                <w:numId w:val="13"/>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 xml:space="preserve">Yes </w:t>
            </w:r>
          </w:p>
          <w:p w:rsidR="006A2AF7" w:rsidRPr="00CB5D03" w:rsidRDefault="006A2AF7" w:rsidP="006A2AF7">
            <w:pPr>
              <w:pStyle w:val="ListParagraph"/>
              <w:numPr>
                <w:ilvl w:val="0"/>
                <w:numId w:val="13"/>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 xml:space="preserve"> No</w:t>
            </w:r>
          </w:p>
        </w:tc>
      </w:tr>
      <w:tr w:rsidR="006A2AF7" w:rsidRPr="0022287C" w:rsidTr="00FB36B1">
        <w:trPr>
          <w:trHeight w:val="719"/>
        </w:trPr>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7</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Is GA known </w:t>
            </w:r>
          </w:p>
        </w:tc>
        <w:tc>
          <w:tcPr>
            <w:tcW w:w="3870" w:type="dxa"/>
          </w:tcPr>
          <w:p w:rsidR="006A2AF7" w:rsidRDefault="006A2AF7" w:rsidP="006A2AF7">
            <w:pPr>
              <w:pStyle w:val="ListParagraph"/>
              <w:numPr>
                <w:ilvl w:val="0"/>
                <w:numId w:val="28"/>
              </w:num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 xml:space="preserve">Yes </w:t>
            </w:r>
            <w:r>
              <w:rPr>
                <w:rFonts w:ascii="Times New Roman" w:hAnsi="Times New Roman" w:cs="Times New Roman"/>
                <w:color w:val="333333"/>
                <w:sz w:val="24"/>
                <w:szCs w:val="24"/>
              </w:rPr>
              <w:t>(wks +days)</w:t>
            </w:r>
          </w:p>
          <w:p w:rsidR="006A2AF7" w:rsidRDefault="006A2AF7" w:rsidP="00FB36B1">
            <w:p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w:t>
            </w:r>
          </w:p>
          <w:p w:rsidR="006A2AF7" w:rsidRPr="00691C5B" w:rsidRDefault="006A2AF7" w:rsidP="00FB36B1">
            <w:pPr>
              <w:autoSpaceDE w:val="0"/>
              <w:autoSpaceDN w:val="0"/>
              <w:adjustRightInd w:val="0"/>
              <w:spacing w:line="360" w:lineRule="auto"/>
              <w:rPr>
                <w:rFonts w:ascii="Times New Roman" w:hAnsi="Times New Roman" w:cs="Times New Roman"/>
                <w:noProof/>
                <w:color w:val="333333"/>
                <w:sz w:val="24"/>
                <w:szCs w:val="24"/>
              </w:rPr>
            </w:pPr>
          </w:p>
          <w:p w:rsidR="006A2AF7" w:rsidRPr="00CB5D03" w:rsidRDefault="006A2AF7" w:rsidP="006A2AF7">
            <w:pPr>
              <w:pStyle w:val="ListParagraph"/>
              <w:numPr>
                <w:ilvl w:val="0"/>
                <w:numId w:val="28"/>
              </w:num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No</w:t>
            </w:r>
          </w:p>
        </w:tc>
      </w:tr>
      <w:tr w:rsidR="006A2AF7" w:rsidRPr="0022287C" w:rsidTr="00FB36B1">
        <w:trPr>
          <w:trHeight w:val="719"/>
        </w:trPr>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8</w:t>
            </w:r>
          </w:p>
        </w:tc>
        <w:tc>
          <w:tcPr>
            <w:tcW w:w="342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If yes above-7  (how was it known) </w:t>
            </w:r>
          </w:p>
        </w:tc>
        <w:tc>
          <w:tcPr>
            <w:tcW w:w="3870" w:type="dxa"/>
          </w:tcPr>
          <w:p w:rsidR="006A2AF7" w:rsidRDefault="006A2AF7" w:rsidP="006A2AF7">
            <w:pPr>
              <w:pStyle w:val="ListParagraph"/>
              <w:numPr>
                <w:ilvl w:val="0"/>
                <w:numId w:val="29"/>
              </w:num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LNMP</w:t>
            </w:r>
          </w:p>
          <w:p w:rsidR="006A2AF7" w:rsidRDefault="006A2AF7" w:rsidP="00FB36B1">
            <w:pPr>
              <w:pStyle w:val="ListParagraph"/>
              <w:autoSpaceDE w:val="0"/>
              <w:autoSpaceDN w:val="0"/>
              <w:adjustRightInd w:val="0"/>
              <w:spacing w:line="360" w:lineRule="auto"/>
              <w:rPr>
                <w:rFonts w:ascii="Times New Roman" w:hAnsi="Times New Roman" w:cs="Times New Roman"/>
                <w:noProof/>
                <w:color w:val="333333"/>
                <w:sz w:val="24"/>
                <w:szCs w:val="24"/>
              </w:rPr>
            </w:pPr>
          </w:p>
          <w:p w:rsidR="006A2AF7" w:rsidRPr="00913E6C" w:rsidRDefault="006A2AF7" w:rsidP="006A2AF7">
            <w:pPr>
              <w:pStyle w:val="ListParagraph"/>
              <w:numPr>
                <w:ilvl w:val="0"/>
                <w:numId w:val="29"/>
              </w:num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 xml:space="preserve">Ultrasound </w:t>
            </w:r>
          </w:p>
        </w:tc>
      </w:tr>
      <w:tr w:rsidR="006A2AF7" w:rsidRPr="0022287C" w:rsidTr="00FB36B1">
        <w:trPr>
          <w:trHeight w:val="719"/>
        </w:trPr>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9</w:t>
            </w:r>
          </w:p>
        </w:tc>
        <w:tc>
          <w:tcPr>
            <w:tcW w:w="342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If yes (8)  known  1. LNMP (dd/mm/yy)</w:t>
            </w:r>
          </w:p>
        </w:tc>
        <w:tc>
          <w:tcPr>
            <w:tcW w:w="3870" w:type="dxa"/>
          </w:tcPr>
          <w:p w:rsidR="006A2AF7" w:rsidRDefault="006A2AF7" w:rsidP="00FB36B1">
            <w:pPr>
              <w:pStyle w:val="ListParagraph"/>
              <w:autoSpaceDE w:val="0"/>
              <w:autoSpaceDN w:val="0"/>
              <w:adjustRightInd w:val="0"/>
              <w:spacing w:line="360" w:lineRule="auto"/>
              <w:ind w:left="1080"/>
              <w:rPr>
                <w:rFonts w:ascii="Times New Roman" w:hAnsi="Times New Roman" w:cs="Times New Roman"/>
                <w:noProof/>
                <w:color w:val="333333"/>
                <w:sz w:val="24"/>
                <w:szCs w:val="24"/>
              </w:rPr>
            </w:pPr>
            <w:r>
              <w:rPr>
                <w:rFonts w:ascii="Times New Roman" w:hAnsi="Times New Roman" w:cs="Times New Roman"/>
                <w:noProof/>
                <w:color w:val="333333"/>
                <w:sz w:val="24"/>
                <w:szCs w:val="24"/>
              </w:rPr>
              <w:t>---------</w:t>
            </w:r>
          </w:p>
        </w:tc>
      </w:tr>
      <w:tr w:rsidR="006A2AF7" w:rsidRPr="0022287C" w:rsidTr="00FB36B1">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10</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If yes (8) </w:t>
            </w:r>
            <w:r w:rsidRPr="00CB5D03">
              <w:rPr>
                <w:rFonts w:ascii="Times New Roman" w:hAnsi="Times New Roman" w:cs="Times New Roman"/>
                <w:color w:val="333333"/>
                <w:sz w:val="24"/>
                <w:szCs w:val="24"/>
              </w:rPr>
              <w:t xml:space="preserve">Gestational Age at </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delivery </w:t>
            </w:r>
            <w:r>
              <w:rPr>
                <w:rFonts w:ascii="Times New Roman" w:hAnsi="Times New Roman" w:cs="Times New Roman"/>
                <w:color w:val="333333"/>
                <w:sz w:val="24"/>
                <w:szCs w:val="24"/>
              </w:rPr>
              <w:t>(wks +days )</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w:t>
            </w:r>
          </w:p>
        </w:tc>
      </w:tr>
      <w:tr w:rsidR="006A2AF7" w:rsidRPr="0022287C" w:rsidTr="00FB36B1">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11</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If unknown gestational age mention duration of amenorrhea in months</w:t>
            </w:r>
            <w:r>
              <w:rPr>
                <w:rFonts w:ascii="Times New Roman" w:hAnsi="Times New Roman" w:cs="Times New Roman"/>
                <w:color w:val="333333"/>
                <w:sz w:val="24"/>
                <w:szCs w:val="24"/>
              </w:rPr>
              <w:t>(mm)</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w:t>
            </w:r>
          </w:p>
        </w:tc>
      </w:tr>
      <w:tr w:rsidR="006A2AF7" w:rsidRPr="0022287C" w:rsidTr="00FB36B1">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12</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Use of contraceptive</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1.Yes</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 2 .No</w:t>
            </w:r>
          </w:p>
        </w:tc>
      </w:tr>
      <w:tr w:rsidR="006A2AF7" w:rsidRPr="0022287C" w:rsidTr="00FB36B1">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13</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If Yes (1)type of contraceptive </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1.IUCD </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2.IMPLANON 3.INJECTABLES 4.OTHER</w:t>
            </w:r>
          </w:p>
        </w:tc>
      </w:tr>
      <w:tr w:rsidR="006A2AF7" w:rsidRPr="0022287C" w:rsidTr="00FB36B1">
        <w:trPr>
          <w:trHeight w:val="413"/>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14</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ANC  follow up</w:t>
            </w:r>
          </w:p>
        </w:tc>
        <w:tc>
          <w:tcPr>
            <w:tcW w:w="3870" w:type="dxa"/>
          </w:tcPr>
          <w:p w:rsidR="006A2AF7" w:rsidRPr="00CB5D03" w:rsidRDefault="006A2AF7" w:rsidP="006A2AF7">
            <w:pPr>
              <w:pStyle w:val="ListParagraph"/>
              <w:numPr>
                <w:ilvl w:val="0"/>
                <w:numId w:val="14"/>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 Yes </w:t>
            </w:r>
          </w:p>
          <w:p w:rsidR="006A2AF7" w:rsidRPr="00CB5D03" w:rsidRDefault="006A2AF7" w:rsidP="006A2AF7">
            <w:pPr>
              <w:pStyle w:val="ListParagraph"/>
              <w:numPr>
                <w:ilvl w:val="0"/>
                <w:numId w:val="14"/>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 No</w:t>
            </w:r>
          </w:p>
        </w:tc>
      </w:tr>
      <w:tr w:rsidR="006A2AF7" w:rsidRPr="0022287C" w:rsidTr="00FB36B1">
        <w:trPr>
          <w:trHeight w:val="692"/>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15</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If yes(1),how many during course  of this  pregnancy</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w:t>
            </w:r>
          </w:p>
        </w:tc>
      </w:tr>
      <w:tr w:rsidR="006A2AF7" w:rsidRPr="0022287C" w:rsidTr="00FB36B1">
        <w:trPr>
          <w:trHeight w:val="980"/>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16</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color w:val="333333"/>
                <w:sz w:val="24"/>
                <w:szCs w:val="24"/>
              </w:rPr>
              <w:t xml:space="preserve">If yes and </w:t>
            </w:r>
            <w:r w:rsidRPr="00CB5D03">
              <w:rPr>
                <w:rFonts w:ascii="Times New Roman" w:hAnsi="Times New Roman" w:cs="Times New Roman"/>
                <w:noProof/>
                <w:color w:val="333333"/>
                <w:sz w:val="24"/>
                <w:szCs w:val="24"/>
              </w:rPr>
              <w:t>addressed well</w:t>
            </w:r>
            <w:r w:rsidRPr="00CB5D03">
              <w:rPr>
                <w:rFonts w:ascii="Times New Roman" w:hAnsi="Times New Roman" w:cs="Times New Roman"/>
                <w:color w:val="333333"/>
                <w:sz w:val="24"/>
                <w:szCs w:val="24"/>
              </w:rPr>
              <w:t xml:space="preserve"> ,the lady can mention above  &gt;2 </w:t>
            </w:r>
            <w:r w:rsidRPr="00CB5D03">
              <w:rPr>
                <w:rFonts w:ascii="Times New Roman" w:hAnsi="Times New Roman" w:cs="Times New Roman"/>
                <w:noProof/>
                <w:color w:val="333333"/>
                <w:sz w:val="24"/>
                <w:szCs w:val="24"/>
              </w:rPr>
              <w:t xml:space="preserve">Danger signs  </w:t>
            </w:r>
          </w:p>
          <w:p w:rsidR="006A2AF7" w:rsidRPr="00CB5D03" w:rsidRDefault="006A2AF7" w:rsidP="00FB36B1">
            <w:pPr>
              <w:autoSpaceDE w:val="0"/>
              <w:autoSpaceDN w:val="0"/>
              <w:adjustRightInd w:val="0"/>
              <w:spacing w:line="360" w:lineRule="auto"/>
              <w:rPr>
                <w:rFonts w:ascii="Times New Roman" w:hAnsi="Times New Roman" w:cs="Times New Roman"/>
                <w:noProof/>
                <w:color w:val="333333"/>
                <w:sz w:val="24"/>
                <w:szCs w:val="24"/>
              </w:rPr>
            </w:pPr>
          </w:p>
        </w:tc>
        <w:tc>
          <w:tcPr>
            <w:tcW w:w="3870" w:type="dxa"/>
          </w:tcPr>
          <w:p w:rsidR="006A2AF7" w:rsidRPr="00CB5D03" w:rsidRDefault="006A2AF7" w:rsidP="006A2AF7">
            <w:pPr>
              <w:pStyle w:val="ListParagraph"/>
              <w:numPr>
                <w:ilvl w:val="0"/>
                <w:numId w:val="15"/>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Yes</w:t>
            </w:r>
          </w:p>
          <w:p w:rsidR="006A2AF7" w:rsidRPr="00CB5D03" w:rsidRDefault="006A2AF7" w:rsidP="006A2AF7">
            <w:pPr>
              <w:pStyle w:val="ListParagraph"/>
              <w:numPr>
                <w:ilvl w:val="0"/>
                <w:numId w:val="15"/>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 xml:space="preserve">No  </w:t>
            </w:r>
          </w:p>
        </w:tc>
      </w:tr>
      <w:tr w:rsidR="006A2AF7" w:rsidRPr="0022287C" w:rsidTr="00FB36B1">
        <w:trPr>
          <w:trHeight w:val="980"/>
        </w:trPr>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lastRenderedPageBreak/>
              <w:t>17</w:t>
            </w:r>
          </w:p>
        </w:tc>
        <w:tc>
          <w:tcPr>
            <w:tcW w:w="342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p>
          <w:p w:rsidR="006A2AF7" w:rsidRPr="00A246C1"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Use of TT vaccine</w:t>
            </w:r>
          </w:p>
        </w:tc>
        <w:tc>
          <w:tcPr>
            <w:tcW w:w="3870" w:type="dxa"/>
          </w:tcPr>
          <w:p w:rsidR="006A2AF7" w:rsidRDefault="006A2AF7" w:rsidP="006A2AF7">
            <w:pPr>
              <w:pStyle w:val="ListParagraph"/>
              <w:numPr>
                <w:ilvl w:val="0"/>
                <w:numId w:val="32"/>
              </w:num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 xml:space="preserve">Yes </w:t>
            </w:r>
          </w:p>
          <w:p w:rsidR="006A2AF7" w:rsidRPr="00A246C1" w:rsidRDefault="006A2AF7" w:rsidP="006A2AF7">
            <w:pPr>
              <w:pStyle w:val="ListParagraph"/>
              <w:numPr>
                <w:ilvl w:val="0"/>
                <w:numId w:val="32"/>
              </w:numPr>
              <w:autoSpaceDE w:val="0"/>
              <w:autoSpaceDN w:val="0"/>
              <w:adjustRightInd w:val="0"/>
              <w:spacing w:line="360" w:lineRule="auto"/>
              <w:rPr>
                <w:rFonts w:ascii="Times New Roman" w:hAnsi="Times New Roman" w:cs="Times New Roman"/>
                <w:noProof/>
                <w:color w:val="333333"/>
                <w:sz w:val="24"/>
                <w:szCs w:val="24"/>
              </w:rPr>
            </w:pPr>
            <w:r w:rsidRPr="00A246C1">
              <w:rPr>
                <w:rFonts w:ascii="Times New Roman" w:hAnsi="Times New Roman" w:cs="Times New Roman"/>
                <w:noProof/>
                <w:color w:val="333333"/>
                <w:sz w:val="24"/>
                <w:szCs w:val="24"/>
              </w:rPr>
              <w:t xml:space="preserve"> No </w:t>
            </w:r>
          </w:p>
        </w:tc>
      </w:tr>
      <w:tr w:rsidR="006A2AF7" w:rsidRPr="0022287C" w:rsidTr="00FB36B1">
        <w:trPr>
          <w:trHeight w:val="980"/>
        </w:trPr>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18</w:t>
            </w:r>
          </w:p>
        </w:tc>
        <w:tc>
          <w:tcPr>
            <w:tcW w:w="342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Iron ,folate supplementation </w:t>
            </w:r>
          </w:p>
        </w:tc>
        <w:tc>
          <w:tcPr>
            <w:tcW w:w="3870" w:type="dxa"/>
          </w:tcPr>
          <w:p w:rsidR="006A2AF7" w:rsidRDefault="006A2AF7" w:rsidP="00FB36B1">
            <w:pPr>
              <w:pStyle w:val="ListParagraph"/>
              <w:autoSpaceDE w:val="0"/>
              <w:autoSpaceDN w:val="0"/>
              <w:adjustRightInd w:val="0"/>
              <w:spacing w:line="360" w:lineRule="auto"/>
              <w:ind w:left="480"/>
              <w:rPr>
                <w:rFonts w:ascii="Times New Roman" w:hAnsi="Times New Roman" w:cs="Times New Roman"/>
                <w:noProof/>
                <w:color w:val="333333"/>
                <w:sz w:val="24"/>
                <w:szCs w:val="24"/>
              </w:rPr>
            </w:pPr>
            <w:r>
              <w:rPr>
                <w:rFonts w:ascii="Times New Roman" w:hAnsi="Times New Roman" w:cs="Times New Roman"/>
                <w:noProof/>
                <w:color w:val="333333"/>
                <w:sz w:val="24"/>
                <w:szCs w:val="24"/>
              </w:rPr>
              <w:t xml:space="preserve">1.yes </w:t>
            </w:r>
          </w:p>
          <w:p w:rsidR="006A2AF7" w:rsidRPr="00CB5D03" w:rsidRDefault="006A2AF7" w:rsidP="00FB36B1">
            <w:pPr>
              <w:pStyle w:val="ListParagraph"/>
              <w:autoSpaceDE w:val="0"/>
              <w:autoSpaceDN w:val="0"/>
              <w:adjustRightInd w:val="0"/>
              <w:spacing w:line="360" w:lineRule="auto"/>
              <w:ind w:left="480"/>
              <w:rPr>
                <w:rFonts w:ascii="Times New Roman" w:hAnsi="Times New Roman" w:cs="Times New Roman"/>
                <w:noProof/>
                <w:color w:val="333333"/>
                <w:sz w:val="24"/>
                <w:szCs w:val="24"/>
              </w:rPr>
            </w:pPr>
            <w:r>
              <w:rPr>
                <w:rFonts w:ascii="Times New Roman" w:hAnsi="Times New Roman" w:cs="Times New Roman"/>
                <w:noProof/>
                <w:color w:val="333333"/>
                <w:sz w:val="24"/>
                <w:szCs w:val="24"/>
              </w:rPr>
              <w:t xml:space="preserve">2. no </w:t>
            </w:r>
          </w:p>
        </w:tc>
      </w:tr>
      <w:tr w:rsidR="006A2AF7" w:rsidRPr="0022287C" w:rsidTr="00FB36B1">
        <w:trPr>
          <w:trHeight w:val="728"/>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noProof/>
                <w:color w:val="333333"/>
                <w:sz w:val="24"/>
                <w:szCs w:val="24"/>
              </w:rPr>
            </w:pPr>
            <w:r>
              <w:rPr>
                <w:rFonts w:ascii="Times New Roman" w:hAnsi="Times New Roman" w:cs="Times New Roman"/>
                <w:b/>
                <w:noProof/>
                <w:color w:val="333333"/>
                <w:sz w:val="24"/>
                <w:szCs w:val="24"/>
              </w:rPr>
              <w:t>19</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noProof/>
                <w:color w:val="333333"/>
                <w:sz w:val="24"/>
                <w:szCs w:val="24"/>
              </w:rPr>
              <w:t xml:space="preserve"> Number of 3</w:t>
            </w:r>
            <w:r w:rsidRPr="00CB5D03">
              <w:rPr>
                <w:rFonts w:ascii="Times New Roman" w:hAnsi="Times New Roman" w:cs="Times New Roman"/>
                <w:noProof/>
                <w:color w:val="333333"/>
                <w:sz w:val="24"/>
                <w:szCs w:val="24"/>
                <w:vertAlign w:val="superscript"/>
              </w:rPr>
              <w:t>rd</w:t>
            </w:r>
            <w:r w:rsidRPr="00CB5D03">
              <w:rPr>
                <w:rFonts w:ascii="Times New Roman" w:hAnsi="Times New Roman" w:cs="Times New Roman"/>
                <w:noProof/>
                <w:color w:val="333333"/>
                <w:sz w:val="24"/>
                <w:szCs w:val="24"/>
              </w:rPr>
              <w:t xml:space="preserve"> TM surveilance like BPP done at appropriate times</w:t>
            </w:r>
          </w:p>
        </w:tc>
        <w:tc>
          <w:tcPr>
            <w:tcW w:w="3870" w:type="dxa"/>
          </w:tcPr>
          <w:p w:rsidR="006A2AF7" w:rsidRPr="00CB5D03" w:rsidRDefault="006A2AF7" w:rsidP="00FB36B1">
            <w:p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w:t>
            </w:r>
          </w:p>
        </w:tc>
      </w:tr>
      <w:tr w:rsidR="006A2AF7" w:rsidRPr="0022287C" w:rsidTr="00FB36B1">
        <w:trPr>
          <w:trHeight w:val="710"/>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21</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   U</w:t>
            </w:r>
            <w:r w:rsidRPr="00CB5D03">
              <w:rPr>
                <w:rFonts w:ascii="Times New Roman" w:hAnsi="Times New Roman" w:cs="Times New Roman"/>
                <w:color w:val="333333"/>
                <w:sz w:val="24"/>
                <w:szCs w:val="24"/>
              </w:rPr>
              <w:t>se of partograph</w:t>
            </w:r>
          </w:p>
        </w:tc>
        <w:tc>
          <w:tcPr>
            <w:tcW w:w="3870" w:type="dxa"/>
          </w:tcPr>
          <w:p w:rsidR="006A2AF7" w:rsidRPr="00CB5D03" w:rsidRDefault="006A2AF7" w:rsidP="006A2AF7">
            <w:pPr>
              <w:pStyle w:val="ListParagraph"/>
              <w:numPr>
                <w:ilvl w:val="0"/>
                <w:numId w:val="25"/>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 xml:space="preserve">Yes </w:t>
            </w:r>
          </w:p>
          <w:p w:rsidR="006A2AF7" w:rsidRPr="00CB5D03" w:rsidRDefault="006A2AF7" w:rsidP="006A2AF7">
            <w:pPr>
              <w:pStyle w:val="ListParagraph"/>
              <w:numPr>
                <w:ilvl w:val="0"/>
                <w:numId w:val="25"/>
              </w:numPr>
              <w:autoSpaceDE w:val="0"/>
              <w:autoSpaceDN w:val="0"/>
              <w:adjustRightInd w:val="0"/>
              <w:spacing w:line="360" w:lineRule="auto"/>
              <w:rPr>
                <w:rFonts w:ascii="Times New Roman" w:hAnsi="Times New Roman" w:cs="Times New Roman"/>
                <w:noProof/>
                <w:color w:val="333333"/>
                <w:sz w:val="24"/>
                <w:szCs w:val="24"/>
              </w:rPr>
            </w:pPr>
            <w:r w:rsidRPr="00CB5D03">
              <w:rPr>
                <w:rFonts w:ascii="Times New Roman" w:hAnsi="Times New Roman" w:cs="Times New Roman"/>
                <w:noProof/>
                <w:color w:val="333333"/>
                <w:sz w:val="24"/>
                <w:szCs w:val="24"/>
              </w:rPr>
              <w:t xml:space="preserve">No </w:t>
            </w:r>
          </w:p>
        </w:tc>
      </w:tr>
      <w:tr w:rsidR="006A2AF7" w:rsidRPr="0022287C" w:rsidTr="00FB36B1">
        <w:trPr>
          <w:trHeight w:val="710"/>
        </w:trPr>
        <w:tc>
          <w:tcPr>
            <w:tcW w:w="990" w:type="dxa"/>
          </w:tcPr>
          <w:p w:rsidR="006A2AF7"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22</w:t>
            </w:r>
          </w:p>
        </w:tc>
        <w:tc>
          <w:tcPr>
            <w:tcW w:w="342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Is V/S(BP,PR,RR,To.) followed </w:t>
            </w:r>
          </w:p>
        </w:tc>
        <w:tc>
          <w:tcPr>
            <w:tcW w:w="3870" w:type="dxa"/>
          </w:tcPr>
          <w:p w:rsidR="006A2AF7" w:rsidRDefault="006A2AF7" w:rsidP="006A2AF7">
            <w:pPr>
              <w:pStyle w:val="ListParagraph"/>
              <w:numPr>
                <w:ilvl w:val="0"/>
                <w:numId w:val="30"/>
              </w:numPr>
              <w:autoSpaceDE w:val="0"/>
              <w:autoSpaceDN w:val="0"/>
              <w:adjustRightInd w:val="0"/>
              <w:spacing w:line="360" w:lineRule="auto"/>
              <w:rPr>
                <w:rFonts w:ascii="Times New Roman" w:hAnsi="Times New Roman" w:cs="Times New Roman"/>
                <w:noProof/>
                <w:color w:val="333333"/>
                <w:sz w:val="24"/>
                <w:szCs w:val="24"/>
              </w:rPr>
            </w:pPr>
            <w:r>
              <w:rPr>
                <w:rFonts w:ascii="Times New Roman" w:hAnsi="Times New Roman" w:cs="Times New Roman"/>
                <w:noProof/>
                <w:color w:val="333333"/>
                <w:sz w:val="24"/>
                <w:szCs w:val="24"/>
              </w:rPr>
              <w:t xml:space="preserve">Yes </w:t>
            </w:r>
          </w:p>
          <w:p w:rsidR="006A2AF7" w:rsidRPr="00B6644B" w:rsidRDefault="006A2AF7" w:rsidP="006A2AF7">
            <w:pPr>
              <w:pStyle w:val="ListParagraph"/>
              <w:numPr>
                <w:ilvl w:val="0"/>
                <w:numId w:val="30"/>
              </w:numPr>
              <w:autoSpaceDE w:val="0"/>
              <w:autoSpaceDN w:val="0"/>
              <w:adjustRightInd w:val="0"/>
              <w:spacing w:line="360" w:lineRule="auto"/>
              <w:rPr>
                <w:rFonts w:ascii="Times New Roman" w:hAnsi="Times New Roman" w:cs="Times New Roman"/>
                <w:noProof/>
                <w:color w:val="333333"/>
                <w:sz w:val="24"/>
                <w:szCs w:val="24"/>
              </w:rPr>
            </w:pPr>
            <w:r w:rsidRPr="00B6644B">
              <w:rPr>
                <w:rFonts w:ascii="Times New Roman" w:hAnsi="Times New Roman" w:cs="Times New Roman"/>
                <w:noProof/>
                <w:color w:val="333333"/>
                <w:sz w:val="24"/>
                <w:szCs w:val="24"/>
              </w:rPr>
              <w:t xml:space="preserve">. No </w:t>
            </w:r>
          </w:p>
        </w:tc>
      </w:tr>
      <w:tr w:rsidR="006A2AF7" w:rsidRPr="0022287C" w:rsidTr="00FB36B1">
        <w:trPr>
          <w:trHeight w:val="70"/>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23</w:t>
            </w:r>
          </w:p>
        </w:tc>
        <w:tc>
          <w:tcPr>
            <w:tcW w:w="3420" w:type="dxa"/>
          </w:tcPr>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Obstetric complication</w:t>
            </w:r>
          </w:p>
        </w:tc>
        <w:tc>
          <w:tcPr>
            <w:tcW w:w="3870" w:type="dxa"/>
          </w:tcPr>
          <w:p w:rsidR="006A2AF7" w:rsidRPr="00CB5D03" w:rsidRDefault="006A2AF7" w:rsidP="006A2AF7">
            <w:pPr>
              <w:pStyle w:val="ListParagraph"/>
              <w:numPr>
                <w:ilvl w:val="0"/>
                <w:numId w:val="16"/>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Yes</w:t>
            </w:r>
          </w:p>
          <w:p w:rsidR="006A2AF7" w:rsidRPr="00CB5D03" w:rsidRDefault="006A2AF7" w:rsidP="006A2AF7">
            <w:pPr>
              <w:pStyle w:val="ListParagraph"/>
              <w:numPr>
                <w:ilvl w:val="0"/>
                <w:numId w:val="16"/>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No </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p>
        </w:tc>
      </w:tr>
      <w:tr w:rsidR="006A2AF7" w:rsidRPr="0022287C" w:rsidTr="00FB36B1">
        <w:trPr>
          <w:trHeight w:val="350"/>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24</w:t>
            </w:r>
          </w:p>
        </w:tc>
        <w:tc>
          <w:tcPr>
            <w:tcW w:w="342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If  Yes(1) to above</w:t>
            </w: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p>
          <w:p w:rsidR="006A2AF7" w:rsidRPr="00CB5D03"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(possible to mention  more than one)</w:t>
            </w:r>
          </w:p>
          <w:p w:rsidR="006A2AF7" w:rsidRPr="00CB5D03" w:rsidRDefault="006A2AF7" w:rsidP="00FB36B1">
            <w:pPr>
              <w:spacing w:line="360" w:lineRule="auto"/>
              <w:rPr>
                <w:rFonts w:ascii="Times New Roman" w:hAnsi="Times New Roman" w:cs="Times New Roman"/>
                <w:sz w:val="24"/>
                <w:szCs w:val="24"/>
              </w:rPr>
            </w:pPr>
          </w:p>
          <w:p w:rsidR="006A2AF7" w:rsidRPr="00CB5D03" w:rsidRDefault="006A2AF7" w:rsidP="00FB36B1">
            <w:pPr>
              <w:spacing w:line="360" w:lineRule="auto"/>
              <w:rPr>
                <w:rFonts w:ascii="Times New Roman" w:hAnsi="Times New Roman" w:cs="Times New Roman"/>
                <w:sz w:val="24"/>
                <w:szCs w:val="24"/>
              </w:rPr>
            </w:pPr>
          </w:p>
          <w:p w:rsidR="006A2AF7" w:rsidRPr="00CB5D03" w:rsidRDefault="006A2AF7" w:rsidP="00FB36B1">
            <w:pPr>
              <w:spacing w:line="360" w:lineRule="auto"/>
              <w:rPr>
                <w:rFonts w:ascii="Times New Roman" w:hAnsi="Times New Roman" w:cs="Times New Roman"/>
                <w:color w:val="333333"/>
                <w:sz w:val="24"/>
                <w:szCs w:val="24"/>
              </w:rPr>
            </w:pPr>
          </w:p>
        </w:tc>
        <w:tc>
          <w:tcPr>
            <w:tcW w:w="3870" w:type="dxa"/>
          </w:tcPr>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PIH</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APH</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Oligohydramnious</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 xml:space="preserve">  Prom</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RH sensitized</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Preterm</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Previous CS</w:t>
            </w:r>
          </w:p>
          <w:p w:rsidR="006A2AF7" w:rsidRPr="00CB5D03"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IUGR</w:t>
            </w:r>
          </w:p>
          <w:p w:rsidR="006A2AF7" w:rsidRDefault="006A2AF7" w:rsidP="006A2AF7">
            <w:pPr>
              <w:pStyle w:val="ListParagraph"/>
              <w:numPr>
                <w:ilvl w:val="0"/>
                <w:numId w:val="17"/>
              </w:numPr>
              <w:autoSpaceDE w:val="0"/>
              <w:autoSpaceDN w:val="0"/>
              <w:adjustRightInd w:val="0"/>
              <w:spacing w:line="360" w:lineRule="auto"/>
              <w:rPr>
                <w:rFonts w:ascii="Times New Roman" w:hAnsi="Times New Roman" w:cs="Times New Roman"/>
                <w:color w:val="333333"/>
                <w:sz w:val="24"/>
                <w:szCs w:val="24"/>
              </w:rPr>
            </w:pPr>
            <w:r w:rsidRPr="00CB5D03">
              <w:rPr>
                <w:rFonts w:ascii="Times New Roman" w:hAnsi="Times New Roman" w:cs="Times New Roman"/>
                <w:color w:val="333333"/>
                <w:sz w:val="24"/>
                <w:szCs w:val="24"/>
              </w:rPr>
              <w:t>Other</w:t>
            </w:r>
          </w:p>
          <w:p w:rsidR="006A2AF7" w:rsidRPr="00CB5D03" w:rsidRDefault="006A2AF7" w:rsidP="00FB36B1">
            <w:pPr>
              <w:pStyle w:val="ListParagraph"/>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Specify if any ------</w:t>
            </w:r>
          </w:p>
        </w:tc>
      </w:tr>
      <w:tr w:rsidR="006A2AF7" w:rsidRPr="0022287C" w:rsidTr="00FB36B1">
        <w:trPr>
          <w:trHeight w:val="890"/>
        </w:trPr>
        <w:tc>
          <w:tcPr>
            <w:tcW w:w="990" w:type="dxa"/>
          </w:tcPr>
          <w:p w:rsidR="006A2AF7" w:rsidRPr="00F93FE4" w:rsidRDefault="006A2AF7" w:rsidP="00FB36B1">
            <w:pPr>
              <w:autoSpaceDE w:val="0"/>
              <w:autoSpaceDN w:val="0"/>
              <w:adjustRightInd w:val="0"/>
              <w:spacing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25</w:t>
            </w:r>
          </w:p>
        </w:tc>
        <w:tc>
          <w:tcPr>
            <w:tcW w:w="342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sidRPr="0053650E">
              <w:rPr>
                <w:rFonts w:ascii="Times New Roman" w:hAnsi="Times New Roman" w:cs="Times New Roman"/>
                <w:color w:val="333333"/>
                <w:sz w:val="24"/>
                <w:szCs w:val="24"/>
              </w:rPr>
              <w:t>Gestational age at diagnosis of one or more of the above and the following medical  complications(mentioning  more than one possible</w:t>
            </w:r>
            <w:r>
              <w:rPr>
                <w:rFonts w:ascii="Times New Roman" w:hAnsi="Times New Roman" w:cs="Times New Roman"/>
                <w:color w:val="333333"/>
                <w:sz w:val="24"/>
                <w:szCs w:val="24"/>
              </w:rPr>
              <w:t xml:space="preserve"> complication  and </w:t>
            </w:r>
            <w:r w:rsidRPr="0053650E">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(wks +days) at diagnosis </w:t>
            </w:r>
          </w:p>
        </w:tc>
        <w:tc>
          <w:tcPr>
            <w:tcW w:w="3870" w:type="dxa"/>
          </w:tcPr>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  1 </w:t>
            </w:r>
            <w:r w:rsidRPr="00F93FE4">
              <w:rPr>
                <w:rFonts w:ascii="Times New Roman" w:hAnsi="Times New Roman" w:cs="Times New Roman"/>
                <w:color w:val="333333"/>
                <w:sz w:val="24"/>
                <w:szCs w:val="24"/>
              </w:rPr>
              <w:t>-------</w:t>
            </w:r>
          </w:p>
          <w:p w:rsidR="006A2AF7"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2----</w:t>
            </w:r>
          </w:p>
          <w:p w:rsidR="006A2AF7" w:rsidRPr="00F93FE4"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3------</w:t>
            </w:r>
          </w:p>
        </w:tc>
      </w:tr>
      <w:tr w:rsidR="006A2AF7" w:rsidRPr="0022287C" w:rsidTr="00FB36B1">
        <w:tc>
          <w:tcPr>
            <w:tcW w:w="99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sidRPr="0053650E">
              <w:rPr>
                <w:rFonts w:ascii="Times New Roman" w:hAnsi="Times New Roman" w:cs="Times New Roman"/>
                <w:color w:val="333333"/>
                <w:sz w:val="24"/>
                <w:szCs w:val="24"/>
              </w:rPr>
              <w:lastRenderedPageBreak/>
              <w:t>2</w:t>
            </w:r>
            <w:r>
              <w:rPr>
                <w:rFonts w:ascii="Times New Roman" w:hAnsi="Times New Roman" w:cs="Times New Roman"/>
                <w:color w:val="333333"/>
                <w:sz w:val="24"/>
                <w:szCs w:val="24"/>
              </w:rPr>
              <w:t>6</w:t>
            </w:r>
          </w:p>
        </w:tc>
        <w:tc>
          <w:tcPr>
            <w:tcW w:w="342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sidRPr="0053650E">
              <w:rPr>
                <w:rFonts w:ascii="Times New Roman" w:hAnsi="Times New Roman" w:cs="Times New Roman"/>
                <w:color w:val="333333"/>
                <w:sz w:val="24"/>
                <w:szCs w:val="24"/>
              </w:rPr>
              <w:t>Medical Complication</w:t>
            </w:r>
          </w:p>
        </w:tc>
        <w:tc>
          <w:tcPr>
            <w:tcW w:w="3870" w:type="dxa"/>
          </w:tcPr>
          <w:p w:rsidR="006A2AF7" w:rsidRPr="00F93FE4" w:rsidRDefault="006A2AF7" w:rsidP="006A2AF7">
            <w:pPr>
              <w:pStyle w:val="ListParagraph"/>
              <w:numPr>
                <w:ilvl w:val="0"/>
                <w:numId w:val="18"/>
              </w:numPr>
              <w:autoSpaceDE w:val="0"/>
              <w:autoSpaceDN w:val="0"/>
              <w:adjustRightInd w:val="0"/>
              <w:spacing w:line="360" w:lineRule="auto"/>
              <w:rPr>
                <w:rFonts w:ascii="Times New Roman" w:hAnsi="Times New Roman" w:cs="Times New Roman"/>
                <w:color w:val="333333"/>
                <w:sz w:val="24"/>
                <w:szCs w:val="24"/>
              </w:rPr>
            </w:pPr>
            <w:r w:rsidRPr="00F93FE4">
              <w:rPr>
                <w:rFonts w:ascii="Times New Roman" w:hAnsi="Times New Roman" w:cs="Times New Roman"/>
                <w:color w:val="333333"/>
                <w:sz w:val="24"/>
                <w:szCs w:val="24"/>
              </w:rPr>
              <w:t>Anemia</w:t>
            </w:r>
          </w:p>
          <w:p w:rsidR="006A2AF7" w:rsidRPr="00F93FE4" w:rsidRDefault="006A2AF7" w:rsidP="006A2AF7">
            <w:pPr>
              <w:pStyle w:val="ListParagraph"/>
              <w:numPr>
                <w:ilvl w:val="0"/>
                <w:numId w:val="18"/>
              </w:numPr>
              <w:autoSpaceDE w:val="0"/>
              <w:autoSpaceDN w:val="0"/>
              <w:adjustRightInd w:val="0"/>
              <w:spacing w:line="360" w:lineRule="auto"/>
              <w:rPr>
                <w:rFonts w:ascii="Times New Roman" w:hAnsi="Times New Roman" w:cs="Times New Roman"/>
                <w:color w:val="333333"/>
                <w:sz w:val="24"/>
                <w:szCs w:val="24"/>
              </w:rPr>
            </w:pPr>
            <w:r w:rsidRPr="00F93FE4">
              <w:rPr>
                <w:rFonts w:ascii="Times New Roman" w:hAnsi="Times New Roman" w:cs="Times New Roman"/>
                <w:color w:val="333333"/>
                <w:sz w:val="24"/>
                <w:szCs w:val="24"/>
              </w:rPr>
              <w:t>Diabetes</w:t>
            </w:r>
          </w:p>
          <w:p w:rsidR="006A2AF7" w:rsidRPr="00F93FE4" w:rsidRDefault="006A2AF7" w:rsidP="006A2AF7">
            <w:pPr>
              <w:pStyle w:val="ListParagraph"/>
              <w:numPr>
                <w:ilvl w:val="0"/>
                <w:numId w:val="18"/>
              </w:numPr>
              <w:autoSpaceDE w:val="0"/>
              <w:autoSpaceDN w:val="0"/>
              <w:adjustRightInd w:val="0"/>
              <w:spacing w:line="360" w:lineRule="auto"/>
              <w:rPr>
                <w:rFonts w:ascii="Times New Roman" w:hAnsi="Times New Roman" w:cs="Times New Roman"/>
                <w:color w:val="333333"/>
                <w:sz w:val="24"/>
                <w:szCs w:val="24"/>
              </w:rPr>
            </w:pPr>
            <w:r w:rsidRPr="00F93FE4">
              <w:rPr>
                <w:rFonts w:ascii="Times New Roman" w:hAnsi="Times New Roman" w:cs="Times New Roman"/>
                <w:color w:val="333333"/>
                <w:sz w:val="24"/>
                <w:szCs w:val="24"/>
              </w:rPr>
              <w:t>Chronic HTN</w:t>
            </w:r>
          </w:p>
          <w:p w:rsidR="006A2AF7" w:rsidRPr="00F93FE4" w:rsidRDefault="006A2AF7" w:rsidP="006A2AF7">
            <w:pPr>
              <w:pStyle w:val="ListParagraph"/>
              <w:numPr>
                <w:ilvl w:val="0"/>
                <w:numId w:val="18"/>
              </w:num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Others  specify if any….</w:t>
            </w:r>
            <w:r w:rsidRPr="00F93FE4">
              <w:rPr>
                <w:rFonts w:ascii="Times New Roman" w:hAnsi="Times New Roman" w:cs="Times New Roman"/>
                <w:color w:val="333333"/>
                <w:sz w:val="24"/>
                <w:szCs w:val="24"/>
              </w:rPr>
              <w:t xml:space="preserve"> </w:t>
            </w:r>
          </w:p>
        </w:tc>
      </w:tr>
      <w:tr w:rsidR="006A2AF7" w:rsidRPr="0022287C" w:rsidTr="00FB36B1">
        <w:tc>
          <w:tcPr>
            <w:tcW w:w="99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27</w:t>
            </w:r>
          </w:p>
        </w:tc>
        <w:tc>
          <w:tcPr>
            <w:tcW w:w="342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Sero status of HIV</w:t>
            </w:r>
          </w:p>
        </w:tc>
        <w:tc>
          <w:tcPr>
            <w:tcW w:w="3870" w:type="dxa"/>
          </w:tcPr>
          <w:p w:rsidR="006A2AF7" w:rsidRDefault="006A2AF7" w:rsidP="006A2AF7">
            <w:pPr>
              <w:pStyle w:val="ListParagraph"/>
              <w:numPr>
                <w:ilvl w:val="0"/>
                <w:numId w:val="31"/>
              </w:num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Positive </w:t>
            </w:r>
          </w:p>
          <w:p w:rsidR="006A2AF7" w:rsidRPr="00F93FE4" w:rsidRDefault="006A2AF7" w:rsidP="006A2AF7">
            <w:pPr>
              <w:pStyle w:val="ListParagraph"/>
              <w:numPr>
                <w:ilvl w:val="0"/>
                <w:numId w:val="31"/>
              </w:numPr>
              <w:autoSpaceDE w:val="0"/>
              <w:autoSpaceDN w:val="0"/>
              <w:adjustRightInd w:val="0"/>
              <w:spacing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Negative </w:t>
            </w:r>
          </w:p>
        </w:tc>
      </w:tr>
      <w:tr w:rsidR="006A2AF7" w:rsidRPr="0022287C" w:rsidTr="00FB36B1">
        <w:trPr>
          <w:trHeight w:val="818"/>
        </w:trPr>
        <w:tc>
          <w:tcPr>
            <w:tcW w:w="99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sidRPr="0053650E">
              <w:rPr>
                <w:rFonts w:ascii="Times New Roman" w:hAnsi="Times New Roman" w:cs="Times New Roman"/>
                <w:color w:val="333333"/>
                <w:sz w:val="24"/>
                <w:szCs w:val="24"/>
              </w:rPr>
              <w:t>2</w:t>
            </w:r>
            <w:r>
              <w:rPr>
                <w:rFonts w:ascii="Times New Roman" w:hAnsi="Times New Roman" w:cs="Times New Roman"/>
                <w:color w:val="333333"/>
                <w:sz w:val="24"/>
                <w:szCs w:val="24"/>
              </w:rPr>
              <w:t>8</w:t>
            </w:r>
          </w:p>
        </w:tc>
        <w:tc>
          <w:tcPr>
            <w:tcW w:w="3420" w:type="dxa"/>
          </w:tcPr>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p>
          <w:p w:rsidR="006A2AF7" w:rsidRPr="0053650E" w:rsidRDefault="006A2AF7" w:rsidP="00FB36B1">
            <w:pPr>
              <w:autoSpaceDE w:val="0"/>
              <w:autoSpaceDN w:val="0"/>
              <w:adjustRightInd w:val="0"/>
              <w:spacing w:line="360" w:lineRule="auto"/>
              <w:rPr>
                <w:rFonts w:ascii="Times New Roman" w:hAnsi="Times New Roman" w:cs="Times New Roman"/>
                <w:color w:val="333333"/>
                <w:sz w:val="24"/>
                <w:szCs w:val="24"/>
              </w:rPr>
            </w:pPr>
            <w:r w:rsidRPr="0053650E">
              <w:rPr>
                <w:rFonts w:ascii="Times New Roman" w:hAnsi="Times New Roman" w:cs="Times New Roman"/>
                <w:color w:val="333333"/>
                <w:sz w:val="24"/>
                <w:szCs w:val="24"/>
              </w:rPr>
              <w:t xml:space="preserve">Sero status for syphilis </w:t>
            </w:r>
          </w:p>
        </w:tc>
        <w:tc>
          <w:tcPr>
            <w:tcW w:w="3870" w:type="dxa"/>
          </w:tcPr>
          <w:p w:rsidR="006A2AF7" w:rsidRPr="00F93FE4" w:rsidRDefault="006A2AF7" w:rsidP="00FB36B1">
            <w:pPr>
              <w:autoSpaceDE w:val="0"/>
              <w:autoSpaceDN w:val="0"/>
              <w:adjustRightInd w:val="0"/>
              <w:spacing w:line="360" w:lineRule="auto"/>
              <w:rPr>
                <w:rFonts w:ascii="Times New Roman" w:hAnsi="Times New Roman" w:cs="Times New Roman"/>
                <w:noProof/>
                <w:color w:val="333333"/>
                <w:sz w:val="24"/>
                <w:szCs w:val="24"/>
              </w:rPr>
            </w:pPr>
          </w:p>
          <w:p w:rsidR="006A2AF7" w:rsidRPr="00F93FE4" w:rsidRDefault="006A2AF7" w:rsidP="006A2AF7">
            <w:pPr>
              <w:pStyle w:val="ListParagraph"/>
              <w:numPr>
                <w:ilvl w:val="0"/>
                <w:numId w:val="19"/>
              </w:numPr>
              <w:autoSpaceDE w:val="0"/>
              <w:autoSpaceDN w:val="0"/>
              <w:adjustRightInd w:val="0"/>
              <w:spacing w:line="360" w:lineRule="auto"/>
              <w:rPr>
                <w:rFonts w:ascii="Times New Roman" w:hAnsi="Times New Roman" w:cs="Times New Roman"/>
                <w:noProof/>
                <w:color w:val="333333"/>
                <w:sz w:val="24"/>
                <w:szCs w:val="24"/>
              </w:rPr>
            </w:pPr>
            <w:r w:rsidRPr="00F93FE4">
              <w:rPr>
                <w:rFonts w:ascii="Times New Roman" w:hAnsi="Times New Roman" w:cs="Times New Roman"/>
                <w:noProof/>
                <w:color w:val="333333"/>
                <w:sz w:val="24"/>
                <w:szCs w:val="24"/>
              </w:rPr>
              <w:t>Positive</w:t>
            </w:r>
          </w:p>
          <w:p w:rsidR="006A2AF7" w:rsidRPr="00F93FE4" w:rsidRDefault="006A2AF7" w:rsidP="006A2AF7">
            <w:pPr>
              <w:pStyle w:val="ListParagraph"/>
              <w:numPr>
                <w:ilvl w:val="0"/>
                <w:numId w:val="19"/>
              </w:numPr>
              <w:autoSpaceDE w:val="0"/>
              <w:autoSpaceDN w:val="0"/>
              <w:adjustRightInd w:val="0"/>
              <w:spacing w:line="360" w:lineRule="auto"/>
              <w:rPr>
                <w:rFonts w:ascii="Times New Roman" w:hAnsi="Times New Roman" w:cs="Times New Roman"/>
                <w:noProof/>
                <w:color w:val="333333"/>
                <w:sz w:val="24"/>
                <w:szCs w:val="24"/>
              </w:rPr>
            </w:pPr>
            <w:r w:rsidRPr="00F93FE4">
              <w:rPr>
                <w:rFonts w:ascii="Times New Roman" w:hAnsi="Times New Roman" w:cs="Times New Roman"/>
                <w:noProof/>
                <w:color w:val="333333"/>
                <w:sz w:val="24"/>
                <w:szCs w:val="24"/>
              </w:rPr>
              <w:t>Negative</w:t>
            </w:r>
          </w:p>
        </w:tc>
      </w:tr>
    </w:tbl>
    <w:p w:rsidR="006A2AF7" w:rsidRDefault="006A2AF7" w:rsidP="006A2AF7">
      <w:pPr>
        <w:autoSpaceDE w:val="0"/>
        <w:autoSpaceDN w:val="0"/>
        <w:adjustRightInd w:val="0"/>
        <w:spacing w:after="0" w:line="360" w:lineRule="auto"/>
        <w:rPr>
          <w:rFonts w:ascii="Times New Roman" w:hAnsi="Times New Roman" w:cs="Times New Roman"/>
          <w:b/>
          <w:color w:val="333333"/>
          <w:sz w:val="24"/>
          <w:szCs w:val="24"/>
        </w:rPr>
      </w:pPr>
    </w:p>
    <w:p w:rsidR="006A2AF7" w:rsidRDefault="006A2AF7" w:rsidP="006A2AF7">
      <w:pPr>
        <w:autoSpaceDE w:val="0"/>
        <w:autoSpaceDN w:val="0"/>
        <w:adjustRightInd w:val="0"/>
        <w:spacing w:after="0" w:line="360" w:lineRule="auto"/>
        <w:rPr>
          <w:rFonts w:ascii="Times New Roman" w:hAnsi="Times New Roman" w:cs="Times New Roman"/>
          <w:b/>
          <w:color w:val="333333"/>
          <w:sz w:val="24"/>
          <w:szCs w:val="24"/>
        </w:rPr>
      </w:pPr>
    </w:p>
    <w:p w:rsidR="006A2AF7" w:rsidRDefault="006A2AF7" w:rsidP="006A2AF7">
      <w:pPr>
        <w:autoSpaceDE w:val="0"/>
        <w:autoSpaceDN w:val="0"/>
        <w:adjustRightInd w:val="0"/>
        <w:spacing w:after="0" w:line="360" w:lineRule="auto"/>
        <w:rPr>
          <w:rFonts w:ascii="Times New Roman" w:hAnsi="Times New Roman" w:cs="Times New Roman"/>
          <w:b/>
          <w:color w:val="333333"/>
          <w:sz w:val="24"/>
          <w:szCs w:val="24"/>
        </w:rPr>
      </w:pPr>
    </w:p>
    <w:p w:rsidR="006A2AF7" w:rsidRPr="0022287C" w:rsidRDefault="006A2AF7" w:rsidP="006A2AF7">
      <w:pPr>
        <w:autoSpaceDE w:val="0"/>
        <w:autoSpaceDN w:val="0"/>
        <w:adjustRightInd w:val="0"/>
        <w:spacing w:after="0" w:line="360" w:lineRule="auto"/>
        <w:rPr>
          <w:rFonts w:ascii="Times New Roman" w:hAnsi="Times New Roman" w:cs="Times New Roman"/>
          <w:b/>
          <w:color w:val="333333"/>
          <w:sz w:val="24"/>
          <w:szCs w:val="24"/>
        </w:rPr>
      </w:pPr>
      <w:r>
        <w:rPr>
          <w:rFonts w:ascii="Times New Roman" w:hAnsi="Times New Roman" w:cs="Times New Roman"/>
          <w:b/>
          <w:color w:val="333333"/>
          <w:sz w:val="24"/>
          <w:szCs w:val="24"/>
        </w:rPr>
        <w:t>Part Four: Table IV</w:t>
      </w:r>
      <w:r w:rsidRPr="0022287C">
        <w:rPr>
          <w:rFonts w:ascii="Times New Roman" w:hAnsi="Times New Roman" w:cs="Times New Roman"/>
          <w:b/>
          <w:color w:val="333333"/>
          <w:sz w:val="24"/>
          <w:szCs w:val="24"/>
        </w:rPr>
        <w:t>: - Labor and delivery related characteristics of mothers and birth outcome at SPHMMC</w:t>
      </w:r>
    </w:p>
    <w:tbl>
      <w:tblPr>
        <w:tblStyle w:val="TableGrid"/>
        <w:tblW w:w="0" w:type="auto"/>
        <w:tblLayout w:type="fixed"/>
        <w:tblLook w:val="04A0"/>
      </w:tblPr>
      <w:tblGrid>
        <w:gridCol w:w="1008"/>
        <w:gridCol w:w="2790"/>
        <w:gridCol w:w="3510"/>
      </w:tblGrid>
      <w:tr w:rsidR="006A2AF7" w:rsidRPr="0022287C" w:rsidTr="00FB36B1">
        <w:tc>
          <w:tcPr>
            <w:tcW w:w="1008" w:type="dxa"/>
          </w:tcPr>
          <w:p w:rsidR="006A2AF7" w:rsidRPr="0022287C" w:rsidRDefault="006A2AF7" w:rsidP="00FB36B1">
            <w:pPr>
              <w:spacing w:line="360" w:lineRule="auto"/>
              <w:rPr>
                <w:rFonts w:ascii="Times New Roman" w:hAnsi="Times New Roman" w:cs="Times New Roman"/>
                <w:sz w:val="28"/>
                <w:szCs w:val="28"/>
              </w:rPr>
            </w:pPr>
            <w:r>
              <w:rPr>
                <w:rFonts w:ascii="Times New Roman" w:hAnsi="Times New Roman" w:cs="Times New Roman"/>
                <w:sz w:val="28"/>
                <w:szCs w:val="28"/>
              </w:rPr>
              <w:t>S.N</w:t>
            </w:r>
          </w:p>
        </w:tc>
        <w:tc>
          <w:tcPr>
            <w:tcW w:w="2790" w:type="dxa"/>
          </w:tcPr>
          <w:p w:rsidR="006A2AF7" w:rsidRPr="0022287C" w:rsidRDefault="006A2AF7" w:rsidP="00FB36B1">
            <w:pPr>
              <w:spacing w:line="360" w:lineRule="auto"/>
              <w:rPr>
                <w:rFonts w:ascii="Times New Roman" w:hAnsi="Times New Roman" w:cs="Times New Roman"/>
                <w:sz w:val="28"/>
                <w:szCs w:val="28"/>
              </w:rPr>
            </w:pPr>
            <w:r w:rsidRPr="0022287C">
              <w:rPr>
                <w:rFonts w:ascii="Times New Roman" w:hAnsi="Times New Roman" w:cs="Times New Roman"/>
                <w:sz w:val="28"/>
                <w:szCs w:val="28"/>
              </w:rPr>
              <w:t>Variables</w:t>
            </w:r>
          </w:p>
        </w:tc>
        <w:tc>
          <w:tcPr>
            <w:tcW w:w="3510" w:type="dxa"/>
          </w:tcPr>
          <w:p w:rsidR="006A2AF7" w:rsidRPr="0022287C" w:rsidRDefault="006A2AF7" w:rsidP="00FB36B1">
            <w:pPr>
              <w:spacing w:line="360" w:lineRule="auto"/>
              <w:jc w:val="center"/>
              <w:rPr>
                <w:rFonts w:ascii="Times New Roman" w:hAnsi="Times New Roman" w:cs="Times New Roman"/>
                <w:sz w:val="28"/>
                <w:szCs w:val="28"/>
              </w:rPr>
            </w:pPr>
            <w:r w:rsidRPr="0022287C">
              <w:rPr>
                <w:rFonts w:ascii="Times New Roman" w:hAnsi="Times New Roman" w:cs="Times New Roman"/>
                <w:sz w:val="28"/>
                <w:szCs w:val="28"/>
              </w:rPr>
              <w:t>Characteristics</w:t>
            </w:r>
          </w:p>
        </w:tc>
      </w:tr>
      <w:tr w:rsidR="006A2AF7" w:rsidRPr="0022287C" w:rsidTr="00FB36B1">
        <w:trPr>
          <w:trHeight w:val="467"/>
        </w:trPr>
        <w:tc>
          <w:tcPr>
            <w:tcW w:w="1008"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2790" w:type="dxa"/>
          </w:tcPr>
          <w:p w:rsidR="006A2AF7" w:rsidRPr="00F93FE4" w:rsidRDefault="006A2AF7" w:rsidP="00FB36B1">
            <w:pPr>
              <w:spacing w:line="360" w:lineRule="auto"/>
              <w:rPr>
                <w:rFonts w:ascii="Times New Roman" w:hAnsi="Times New Roman" w:cs="Times New Roman"/>
                <w:sz w:val="24"/>
                <w:szCs w:val="24"/>
              </w:rPr>
            </w:pPr>
            <w:r w:rsidRPr="00F93FE4">
              <w:rPr>
                <w:rFonts w:ascii="Times New Roman" w:hAnsi="Times New Roman" w:cs="Times New Roman"/>
                <w:sz w:val="24"/>
                <w:szCs w:val="24"/>
              </w:rPr>
              <w:t>Labor Complication</w:t>
            </w:r>
          </w:p>
        </w:tc>
        <w:tc>
          <w:tcPr>
            <w:tcW w:w="3510" w:type="dxa"/>
          </w:tcPr>
          <w:p w:rsidR="006A2AF7" w:rsidRPr="00F93FE4" w:rsidRDefault="006A2AF7" w:rsidP="006A2AF7">
            <w:pPr>
              <w:pStyle w:val="ListParagraph"/>
              <w:numPr>
                <w:ilvl w:val="0"/>
                <w:numId w:val="20"/>
              </w:numPr>
              <w:spacing w:line="360" w:lineRule="auto"/>
              <w:rPr>
                <w:rFonts w:ascii="Times New Roman" w:hAnsi="Times New Roman" w:cs="Times New Roman"/>
                <w:sz w:val="24"/>
                <w:szCs w:val="24"/>
              </w:rPr>
            </w:pPr>
            <w:r w:rsidRPr="00F93FE4">
              <w:rPr>
                <w:rFonts w:ascii="Times New Roman" w:hAnsi="Times New Roman" w:cs="Times New Roman"/>
                <w:sz w:val="24"/>
                <w:szCs w:val="24"/>
              </w:rPr>
              <w:t>Yes</w:t>
            </w:r>
          </w:p>
          <w:p w:rsidR="006A2AF7" w:rsidRPr="00F93FE4" w:rsidRDefault="006A2AF7" w:rsidP="006A2AF7">
            <w:pPr>
              <w:pStyle w:val="ListParagraph"/>
              <w:numPr>
                <w:ilvl w:val="0"/>
                <w:numId w:val="20"/>
              </w:numPr>
              <w:spacing w:line="360" w:lineRule="auto"/>
              <w:rPr>
                <w:rFonts w:ascii="Times New Roman" w:hAnsi="Times New Roman" w:cs="Times New Roman"/>
                <w:sz w:val="24"/>
                <w:szCs w:val="24"/>
              </w:rPr>
            </w:pPr>
            <w:r w:rsidRPr="00F93FE4">
              <w:rPr>
                <w:rFonts w:ascii="Times New Roman" w:hAnsi="Times New Roman" w:cs="Times New Roman"/>
                <w:sz w:val="24"/>
                <w:szCs w:val="24"/>
              </w:rPr>
              <w:t xml:space="preserve">No </w:t>
            </w:r>
          </w:p>
        </w:tc>
      </w:tr>
      <w:tr w:rsidR="006A2AF7" w:rsidRPr="0022287C" w:rsidTr="00FB36B1">
        <w:trPr>
          <w:trHeight w:val="1259"/>
        </w:trPr>
        <w:tc>
          <w:tcPr>
            <w:tcW w:w="1008"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2790" w:type="dxa"/>
          </w:tcPr>
          <w:p w:rsidR="006A2AF7" w:rsidRPr="00F93FE4" w:rsidRDefault="006A2AF7" w:rsidP="00FB36B1">
            <w:pPr>
              <w:spacing w:line="360" w:lineRule="auto"/>
              <w:rPr>
                <w:rFonts w:ascii="Times New Roman" w:hAnsi="Times New Roman" w:cs="Times New Roman"/>
                <w:sz w:val="24"/>
                <w:szCs w:val="24"/>
              </w:rPr>
            </w:pPr>
            <w:r w:rsidRPr="00F93FE4">
              <w:rPr>
                <w:rFonts w:ascii="Times New Roman" w:hAnsi="Times New Roman" w:cs="Times New Roman"/>
                <w:sz w:val="24"/>
                <w:szCs w:val="24"/>
              </w:rPr>
              <w:t>If Yes above</w:t>
            </w:r>
            <w:r>
              <w:rPr>
                <w:rFonts w:ascii="Times New Roman" w:hAnsi="Times New Roman" w:cs="Times New Roman"/>
                <w:sz w:val="24"/>
                <w:szCs w:val="24"/>
              </w:rPr>
              <w:t>…mention if any more than one-----</w:t>
            </w:r>
          </w:p>
        </w:tc>
        <w:tc>
          <w:tcPr>
            <w:tcW w:w="3510" w:type="dxa"/>
          </w:tcPr>
          <w:p w:rsidR="006A2AF7" w:rsidRPr="00F93FE4" w:rsidRDefault="006A2AF7" w:rsidP="006A2AF7">
            <w:pPr>
              <w:pStyle w:val="ListParagraph"/>
              <w:numPr>
                <w:ilvl w:val="0"/>
                <w:numId w:val="21"/>
              </w:numPr>
              <w:spacing w:line="360" w:lineRule="auto"/>
              <w:rPr>
                <w:rFonts w:ascii="Times New Roman" w:hAnsi="Times New Roman" w:cs="Times New Roman"/>
                <w:sz w:val="24"/>
                <w:szCs w:val="24"/>
              </w:rPr>
            </w:pPr>
            <w:r w:rsidRPr="00F93FE4">
              <w:rPr>
                <w:rFonts w:ascii="Times New Roman" w:hAnsi="Times New Roman" w:cs="Times New Roman"/>
                <w:sz w:val="24"/>
                <w:szCs w:val="24"/>
              </w:rPr>
              <w:t>NRFHRP</w:t>
            </w:r>
          </w:p>
          <w:p w:rsidR="006A2AF7" w:rsidRPr="00F93FE4" w:rsidRDefault="006A2AF7" w:rsidP="006A2AF7">
            <w:pPr>
              <w:pStyle w:val="ListParagraph"/>
              <w:numPr>
                <w:ilvl w:val="0"/>
                <w:numId w:val="21"/>
              </w:numPr>
              <w:spacing w:line="360" w:lineRule="auto"/>
              <w:rPr>
                <w:rFonts w:ascii="Times New Roman" w:hAnsi="Times New Roman" w:cs="Times New Roman"/>
                <w:sz w:val="24"/>
                <w:szCs w:val="24"/>
              </w:rPr>
            </w:pPr>
            <w:r w:rsidRPr="00F93FE4">
              <w:rPr>
                <w:rFonts w:ascii="Times New Roman" w:hAnsi="Times New Roman" w:cs="Times New Roman"/>
                <w:sz w:val="24"/>
                <w:szCs w:val="24"/>
              </w:rPr>
              <w:t>Prolonged labor</w:t>
            </w:r>
          </w:p>
          <w:p w:rsidR="006A2AF7" w:rsidRPr="00F93FE4" w:rsidRDefault="006A2AF7" w:rsidP="006A2AF7">
            <w:pPr>
              <w:pStyle w:val="ListParagraph"/>
              <w:numPr>
                <w:ilvl w:val="0"/>
                <w:numId w:val="21"/>
              </w:numPr>
              <w:spacing w:line="360" w:lineRule="auto"/>
              <w:rPr>
                <w:rFonts w:ascii="Times New Roman" w:hAnsi="Times New Roman" w:cs="Times New Roman"/>
                <w:sz w:val="24"/>
                <w:szCs w:val="24"/>
              </w:rPr>
            </w:pPr>
            <w:r w:rsidRPr="00F93FE4">
              <w:rPr>
                <w:rFonts w:ascii="Times New Roman" w:hAnsi="Times New Roman" w:cs="Times New Roman"/>
                <w:sz w:val="24"/>
                <w:szCs w:val="24"/>
              </w:rPr>
              <w:t>Malpresentation/ position</w:t>
            </w:r>
          </w:p>
          <w:p w:rsidR="006A2AF7" w:rsidRPr="00F93FE4" w:rsidRDefault="006A2AF7" w:rsidP="006A2AF7">
            <w:pPr>
              <w:pStyle w:val="ListParagraph"/>
              <w:numPr>
                <w:ilvl w:val="0"/>
                <w:numId w:val="21"/>
              </w:numPr>
              <w:spacing w:line="360" w:lineRule="auto"/>
              <w:rPr>
                <w:rFonts w:ascii="Times New Roman" w:hAnsi="Times New Roman" w:cs="Times New Roman"/>
                <w:sz w:val="24"/>
                <w:szCs w:val="24"/>
              </w:rPr>
            </w:pPr>
            <w:r w:rsidRPr="00F93FE4">
              <w:rPr>
                <w:rFonts w:ascii="Times New Roman" w:hAnsi="Times New Roman" w:cs="Times New Roman"/>
                <w:sz w:val="24"/>
                <w:szCs w:val="24"/>
              </w:rPr>
              <w:t>obstructed labor</w:t>
            </w:r>
          </w:p>
          <w:p w:rsidR="006A2AF7" w:rsidRPr="00F93FE4" w:rsidRDefault="006A2AF7" w:rsidP="006A2AF7">
            <w:pPr>
              <w:pStyle w:val="ListParagraph"/>
              <w:numPr>
                <w:ilvl w:val="0"/>
                <w:numId w:val="21"/>
              </w:numPr>
              <w:spacing w:line="360" w:lineRule="auto"/>
              <w:rPr>
                <w:rFonts w:ascii="Times New Roman" w:hAnsi="Times New Roman" w:cs="Times New Roman"/>
                <w:sz w:val="24"/>
                <w:szCs w:val="24"/>
              </w:rPr>
            </w:pPr>
            <w:r w:rsidRPr="00F93FE4">
              <w:rPr>
                <w:rFonts w:ascii="Times New Roman" w:hAnsi="Times New Roman" w:cs="Times New Roman"/>
                <w:sz w:val="24"/>
                <w:szCs w:val="24"/>
              </w:rPr>
              <w:t>Uterine Rupture</w:t>
            </w:r>
          </w:p>
          <w:p w:rsidR="006A2AF7" w:rsidRPr="00F93FE4" w:rsidRDefault="006A2AF7" w:rsidP="006A2AF7">
            <w:pPr>
              <w:pStyle w:val="ListParagraph"/>
              <w:numPr>
                <w:ilvl w:val="0"/>
                <w:numId w:val="21"/>
              </w:numPr>
              <w:spacing w:line="360" w:lineRule="auto"/>
              <w:rPr>
                <w:rFonts w:ascii="Times New Roman" w:hAnsi="Times New Roman" w:cs="Times New Roman"/>
                <w:sz w:val="24"/>
                <w:szCs w:val="24"/>
              </w:rPr>
            </w:pPr>
            <w:r w:rsidRPr="00F93FE4">
              <w:rPr>
                <w:rFonts w:ascii="Times New Roman" w:hAnsi="Times New Roman" w:cs="Times New Roman"/>
                <w:sz w:val="24"/>
                <w:szCs w:val="24"/>
              </w:rPr>
              <w:t>Other</w:t>
            </w:r>
          </w:p>
        </w:tc>
      </w:tr>
      <w:tr w:rsidR="006A2AF7" w:rsidRPr="0022287C" w:rsidTr="00FB36B1">
        <w:trPr>
          <w:trHeight w:val="1259"/>
        </w:trPr>
        <w:tc>
          <w:tcPr>
            <w:tcW w:w="1008" w:type="dxa"/>
          </w:tcPr>
          <w:p w:rsidR="006A2AF7"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2790" w:type="dxa"/>
          </w:tcPr>
          <w:p w:rsidR="006A2AF7"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Stage of labour at diagnosis of above complication</w:t>
            </w:r>
          </w:p>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(complication at stage of labour)</w:t>
            </w:r>
          </w:p>
        </w:tc>
        <w:tc>
          <w:tcPr>
            <w:tcW w:w="3510" w:type="dxa"/>
          </w:tcPr>
          <w:p w:rsidR="006A2AF7" w:rsidRDefault="006A2AF7" w:rsidP="00FB36B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1----</w:t>
            </w:r>
          </w:p>
          <w:p w:rsidR="006A2AF7" w:rsidRPr="00F93FE4" w:rsidRDefault="006A2AF7" w:rsidP="00FB36B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2-----</w:t>
            </w:r>
          </w:p>
        </w:tc>
      </w:tr>
      <w:tr w:rsidR="006A2AF7" w:rsidRPr="0022287C" w:rsidTr="00FB36B1">
        <w:trPr>
          <w:trHeight w:val="602"/>
        </w:trPr>
        <w:tc>
          <w:tcPr>
            <w:tcW w:w="1008"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2790" w:type="dxa"/>
          </w:tcPr>
          <w:p w:rsidR="006A2AF7" w:rsidRPr="00F93FE4" w:rsidRDefault="006A2AF7" w:rsidP="00FB36B1">
            <w:pPr>
              <w:spacing w:line="360" w:lineRule="auto"/>
              <w:rPr>
                <w:rFonts w:ascii="Times New Roman" w:hAnsi="Times New Roman" w:cs="Times New Roman"/>
                <w:sz w:val="24"/>
                <w:szCs w:val="24"/>
              </w:rPr>
            </w:pPr>
            <w:r w:rsidRPr="00F93FE4">
              <w:rPr>
                <w:rFonts w:ascii="Times New Roman" w:hAnsi="Times New Roman" w:cs="Times New Roman"/>
                <w:sz w:val="24"/>
                <w:szCs w:val="24"/>
              </w:rPr>
              <w:t>Status of labor</w:t>
            </w:r>
          </w:p>
        </w:tc>
        <w:tc>
          <w:tcPr>
            <w:tcW w:w="3510" w:type="dxa"/>
          </w:tcPr>
          <w:p w:rsidR="006A2AF7" w:rsidRPr="00F93FE4" w:rsidRDefault="006A2AF7" w:rsidP="006A2AF7">
            <w:pPr>
              <w:pStyle w:val="ListParagraph"/>
              <w:numPr>
                <w:ilvl w:val="0"/>
                <w:numId w:val="22"/>
              </w:numPr>
              <w:spacing w:line="360" w:lineRule="auto"/>
              <w:rPr>
                <w:rFonts w:ascii="Times New Roman" w:hAnsi="Times New Roman" w:cs="Times New Roman"/>
                <w:sz w:val="24"/>
                <w:szCs w:val="24"/>
              </w:rPr>
            </w:pPr>
            <w:r w:rsidRPr="00F93FE4">
              <w:rPr>
                <w:rFonts w:ascii="Times New Roman" w:hAnsi="Times New Roman" w:cs="Times New Roman"/>
                <w:sz w:val="24"/>
                <w:szCs w:val="24"/>
              </w:rPr>
              <w:t>Spontaneous</w:t>
            </w:r>
          </w:p>
          <w:p w:rsidR="006A2AF7" w:rsidRDefault="006A2AF7" w:rsidP="006A2AF7">
            <w:pPr>
              <w:pStyle w:val="ListParagraph"/>
              <w:numPr>
                <w:ilvl w:val="0"/>
                <w:numId w:val="22"/>
              </w:numPr>
              <w:spacing w:line="360" w:lineRule="auto"/>
              <w:rPr>
                <w:rFonts w:ascii="Times New Roman" w:hAnsi="Times New Roman" w:cs="Times New Roman"/>
                <w:sz w:val="24"/>
                <w:szCs w:val="24"/>
              </w:rPr>
            </w:pPr>
            <w:r w:rsidRPr="00F93FE4">
              <w:rPr>
                <w:rFonts w:ascii="Times New Roman" w:hAnsi="Times New Roman" w:cs="Times New Roman"/>
                <w:sz w:val="24"/>
                <w:szCs w:val="24"/>
              </w:rPr>
              <w:t xml:space="preserve"> Induced</w:t>
            </w:r>
          </w:p>
          <w:p w:rsidR="006A2AF7" w:rsidRPr="00F93FE4" w:rsidRDefault="006A2AF7" w:rsidP="006A2AF7">
            <w:pPr>
              <w:pStyle w:val="ListParagraph"/>
              <w:numPr>
                <w:ilvl w:val="0"/>
                <w:numId w:val="22"/>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Elective c/s</w:t>
            </w:r>
          </w:p>
        </w:tc>
      </w:tr>
      <w:tr w:rsidR="006A2AF7" w:rsidRPr="0022287C" w:rsidTr="00FB36B1">
        <w:trPr>
          <w:trHeight w:val="530"/>
        </w:trPr>
        <w:tc>
          <w:tcPr>
            <w:tcW w:w="1008" w:type="dxa"/>
          </w:tcPr>
          <w:p w:rsidR="006A2AF7"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5</w:t>
            </w:r>
          </w:p>
        </w:tc>
        <w:tc>
          <w:tcPr>
            <w:tcW w:w="2790"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Duration of labour</w:t>
            </w:r>
          </w:p>
        </w:tc>
        <w:tc>
          <w:tcPr>
            <w:tcW w:w="3510" w:type="dxa"/>
          </w:tcPr>
          <w:p w:rsidR="006A2AF7" w:rsidRPr="00A971C2"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 xml:space="preserve">-----------hrs </w:t>
            </w:r>
          </w:p>
        </w:tc>
      </w:tr>
      <w:tr w:rsidR="006A2AF7" w:rsidRPr="0022287C" w:rsidTr="00FB36B1">
        <w:trPr>
          <w:trHeight w:val="665"/>
        </w:trPr>
        <w:tc>
          <w:tcPr>
            <w:tcW w:w="1008"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2790" w:type="dxa"/>
          </w:tcPr>
          <w:p w:rsidR="006A2AF7" w:rsidRPr="00F93FE4" w:rsidRDefault="006A2AF7" w:rsidP="00FB36B1">
            <w:pPr>
              <w:spacing w:line="360" w:lineRule="auto"/>
              <w:rPr>
                <w:rFonts w:ascii="Times New Roman" w:hAnsi="Times New Roman" w:cs="Times New Roman"/>
                <w:sz w:val="24"/>
                <w:szCs w:val="24"/>
              </w:rPr>
            </w:pPr>
            <w:r w:rsidRPr="00F93FE4">
              <w:rPr>
                <w:rFonts w:ascii="Times New Roman" w:hAnsi="Times New Roman" w:cs="Times New Roman"/>
                <w:sz w:val="24"/>
                <w:szCs w:val="24"/>
              </w:rPr>
              <w:t>Sex of New born</w:t>
            </w:r>
          </w:p>
        </w:tc>
        <w:tc>
          <w:tcPr>
            <w:tcW w:w="3510" w:type="dxa"/>
          </w:tcPr>
          <w:p w:rsidR="006A2AF7" w:rsidRPr="00F93FE4" w:rsidRDefault="006A2AF7" w:rsidP="006A2AF7">
            <w:pPr>
              <w:pStyle w:val="ListParagraph"/>
              <w:numPr>
                <w:ilvl w:val="0"/>
                <w:numId w:val="23"/>
              </w:numPr>
              <w:spacing w:line="360" w:lineRule="auto"/>
              <w:rPr>
                <w:rFonts w:ascii="Times New Roman" w:hAnsi="Times New Roman" w:cs="Times New Roman"/>
                <w:sz w:val="24"/>
                <w:szCs w:val="24"/>
              </w:rPr>
            </w:pPr>
            <w:r w:rsidRPr="00F93FE4">
              <w:rPr>
                <w:rFonts w:ascii="Times New Roman" w:hAnsi="Times New Roman" w:cs="Times New Roman"/>
                <w:sz w:val="24"/>
                <w:szCs w:val="24"/>
              </w:rPr>
              <w:t xml:space="preserve"> Male</w:t>
            </w:r>
          </w:p>
          <w:p w:rsidR="006A2AF7" w:rsidRPr="00F93FE4" w:rsidRDefault="006A2AF7" w:rsidP="006A2AF7">
            <w:pPr>
              <w:pStyle w:val="ListParagraph"/>
              <w:numPr>
                <w:ilvl w:val="0"/>
                <w:numId w:val="23"/>
              </w:numPr>
              <w:spacing w:line="360" w:lineRule="auto"/>
              <w:rPr>
                <w:rFonts w:ascii="Times New Roman" w:hAnsi="Times New Roman" w:cs="Times New Roman"/>
                <w:sz w:val="24"/>
                <w:szCs w:val="24"/>
              </w:rPr>
            </w:pPr>
            <w:r w:rsidRPr="00F93FE4">
              <w:rPr>
                <w:rFonts w:ascii="Times New Roman" w:hAnsi="Times New Roman" w:cs="Times New Roman"/>
                <w:sz w:val="24"/>
                <w:szCs w:val="24"/>
              </w:rPr>
              <w:t>Female</w:t>
            </w:r>
          </w:p>
        </w:tc>
      </w:tr>
      <w:tr w:rsidR="006A2AF7" w:rsidRPr="0022287C" w:rsidTr="00FB36B1">
        <w:trPr>
          <w:trHeight w:val="881"/>
        </w:trPr>
        <w:tc>
          <w:tcPr>
            <w:tcW w:w="1008"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2790" w:type="dxa"/>
          </w:tcPr>
          <w:p w:rsidR="006A2AF7" w:rsidRPr="00F93FE4" w:rsidRDefault="006A2AF7" w:rsidP="00FB36B1">
            <w:pPr>
              <w:spacing w:line="360" w:lineRule="auto"/>
              <w:rPr>
                <w:rFonts w:ascii="Times New Roman" w:hAnsi="Times New Roman" w:cs="Times New Roman"/>
                <w:sz w:val="24"/>
                <w:szCs w:val="24"/>
              </w:rPr>
            </w:pPr>
            <w:r w:rsidRPr="00F93FE4">
              <w:rPr>
                <w:rFonts w:ascii="Times New Roman" w:hAnsi="Times New Roman" w:cs="Times New Roman"/>
                <w:sz w:val="24"/>
                <w:szCs w:val="24"/>
              </w:rPr>
              <w:t>Mode of delivery</w:t>
            </w:r>
          </w:p>
        </w:tc>
        <w:tc>
          <w:tcPr>
            <w:tcW w:w="3510" w:type="dxa"/>
          </w:tcPr>
          <w:p w:rsidR="006A2AF7" w:rsidRPr="00F93FE4" w:rsidRDefault="006A2AF7" w:rsidP="006A2AF7">
            <w:pPr>
              <w:pStyle w:val="ListParagraph"/>
              <w:numPr>
                <w:ilvl w:val="0"/>
                <w:numId w:val="24"/>
              </w:numPr>
              <w:spacing w:line="360" w:lineRule="auto"/>
              <w:rPr>
                <w:rFonts w:ascii="Times New Roman" w:hAnsi="Times New Roman" w:cs="Times New Roman"/>
                <w:sz w:val="24"/>
                <w:szCs w:val="24"/>
              </w:rPr>
            </w:pPr>
            <w:r w:rsidRPr="00F93FE4">
              <w:rPr>
                <w:rFonts w:ascii="Times New Roman" w:hAnsi="Times New Roman" w:cs="Times New Roman"/>
                <w:sz w:val="24"/>
                <w:szCs w:val="24"/>
              </w:rPr>
              <w:t>SVD</w:t>
            </w:r>
          </w:p>
          <w:p w:rsidR="006A2AF7" w:rsidRPr="00F93FE4" w:rsidRDefault="006A2AF7" w:rsidP="006A2AF7">
            <w:pPr>
              <w:pStyle w:val="ListParagraph"/>
              <w:numPr>
                <w:ilvl w:val="0"/>
                <w:numId w:val="24"/>
              </w:numPr>
              <w:spacing w:line="360" w:lineRule="auto"/>
              <w:rPr>
                <w:rFonts w:ascii="Times New Roman" w:hAnsi="Times New Roman" w:cs="Times New Roman"/>
                <w:sz w:val="24"/>
                <w:szCs w:val="24"/>
              </w:rPr>
            </w:pPr>
            <w:r w:rsidRPr="00F93FE4">
              <w:rPr>
                <w:rFonts w:ascii="Times New Roman" w:hAnsi="Times New Roman" w:cs="Times New Roman"/>
                <w:sz w:val="24"/>
                <w:szCs w:val="24"/>
              </w:rPr>
              <w:t>CS</w:t>
            </w:r>
          </w:p>
          <w:p w:rsidR="006A2AF7" w:rsidRDefault="006A2AF7" w:rsidP="006A2AF7">
            <w:pPr>
              <w:pStyle w:val="ListParagraph"/>
              <w:numPr>
                <w:ilvl w:val="0"/>
                <w:numId w:val="24"/>
              </w:numPr>
              <w:spacing w:line="360" w:lineRule="auto"/>
              <w:rPr>
                <w:rFonts w:ascii="Times New Roman" w:hAnsi="Times New Roman" w:cs="Times New Roman"/>
                <w:sz w:val="24"/>
                <w:szCs w:val="24"/>
              </w:rPr>
            </w:pPr>
            <w:r w:rsidRPr="00F93FE4">
              <w:rPr>
                <w:rFonts w:ascii="Times New Roman" w:hAnsi="Times New Roman" w:cs="Times New Roman"/>
                <w:sz w:val="24"/>
                <w:szCs w:val="24"/>
              </w:rPr>
              <w:t>Instrument delivery</w:t>
            </w:r>
          </w:p>
          <w:p w:rsidR="006A2AF7" w:rsidRPr="00F93FE4" w:rsidRDefault="006A2AF7" w:rsidP="006A2AF7">
            <w:pPr>
              <w:pStyle w:val="ListParagraph"/>
              <w:numPr>
                <w:ilvl w:val="0"/>
                <w:numId w:val="24"/>
              </w:numPr>
              <w:spacing w:line="360" w:lineRule="auto"/>
              <w:rPr>
                <w:rFonts w:ascii="Times New Roman" w:hAnsi="Times New Roman" w:cs="Times New Roman"/>
                <w:sz w:val="24"/>
                <w:szCs w:val="24"/>
              </w:rPr>
            </w:pPr>
            <w:r>
              <w:rPr>
                <w:rFonts w:ascii="Times New Roman" w:hAnsi="Times New Roman" w:cs="Times New Roman"/>
                <w:sz w:val="24"/>
                <w:szCs w:val="24"/>
              </w:rPr>
              <w:t>Destructive delivery</w:t>
            </w:r>
          </w:p>
        </w:tc>
      </w:tr>
      <w:tr w:rsidR="006A2AF7" w:rsidRPr="0022287C" w:rsidTr="00FB36B1">
        <w:trPr>
          <w:trHeight w:val="647"/>
        </w:trPr>
        <w:tc>
          <w:tcPr>
            <w:tcW w:w="1008" w:type="dxa"/>
          </w:tcPr>
          <w:p w:rsidR="006A2AF7" w:rsidRPr="00F93FE4" w:rsidRDefault="006A2AF7" w:rsidP="00FB36B1">
            <w:pPr>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2790" w:type="dxa"/>
          </w:tcPr>
          <w:p w:rsidR="006A2AF7" w:rsidRPr="00F93FE4" w:rsidRDefault="006A2AF7" w:rsidP="00FB36B1">
            <w:pPr>
              <w:spacing w:line="360" w:lineRule="auto"/>
              <w:rPr>
                <w:rFonts w:ascii="Times New Roman" w:hAnsi="Times New Roman" w:cs="Times New Roman"/>
                <w:sz w:val="24"/>
                <w:szCs w:val="24"/>
              </w:rPr>
            </w:pPr>
            <w:r w:rsidRPr="00F93FE4">
              <w:rPr>
                <w:rFonts w:ascii="Times New Roman" w:hAnsi="Times New Roman" w:cs="Times New Roman"/>
                <w:sz w:val="24"/>
                <w:szCs w:val="24"/>
              </w:rPr>
              <w:t>Birth Wt.</w:t>
            </w:r>
            <w:r>
              <w:rPr>
                <w:rFonts w:ascii="Times New Roman" w:hAnsi="Times New Roman" w:cs="Times New Roman"/>
                <w:sz w:val="24"/>
                <w:szCs w:val="24"/>
              </w:rPr>
              <w:t>(grams)</w:t>
            </w:r>
          </w:p>
        </w:tc>
        <w:tc>
          <w:tcPr>
            <w:tcW w:w="3510" w:type="dxa"/>
          </w:tcPr>
          <w:p w:rsidR="006A2AF7" w:rsidRPr="00F93FE4" w:rsidRDefault="006A2AF7" w:rsidP="00FB36B1">
            <w:pPr>
              <w:spacing w:line="360" w:lineRule="auto"/>
              <w:rPr>
                <w:rFonts w:ascii="Times New Roman" w:hAnsi="Times New Roman" w:cs="Times New Roman"/>
                <w:b/>
                <w:sz w:val="24"/>
                <w:szCs w:val="24"/>
              </w:rPr>
            </w:pPr>
            <w:r w:rsidRPr="00F93FE4">
              <w:rPr>
                <w:rFonts w:ascii="Times New Roman" w:hAnsi="Times New Roman" w:cs="Times New Roman"/>
                <w:b/>
                <w:sz w:val="24"/>
                <w:szCs w:val="24"/>
              </w:rPr>
              <w:t>…………...</w:t>
            </w:r>
          </w:p>
        </w:tc>
      </w:tr>
    </w:tbl>
    <w:p w:rsidR="006A2AF7" w:rsidRDefault="006A2AF7" w:rsidP="006A2AF7">
      <w:pPr>
        <w:spacing w:line="360" w:lineRule="auto"/>
      </w:pPr>
    </w:p>
    <w:p w:rsidR="006A2AF7" w:rsidRDefault="006A2AF7" w:rsidP="006A2AF7">
      <w:pPr>
        <w:spacing w:line="360" w:lineRule="auto"/>
      </w:pPr>
    </w:p>
    <w:p w:rsidR="006A2AF7" w:rsidRPr="002D4F1F" w:rsidRDefault="006A2AF7" w:rsidP="006A2AF7">
      <w:pPr>
        <w:rPr>
          <w:b/>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Default="006A2AF7" w:rsidP="006A2AF7">
      <w:pPr>
        <w:autoSpaceDE w:val="0"/>
        <w:autoSpaceDN w:val="0"/>
        <w:adjustRightInd w:val="0"/>
        <w:spacing w:after="0" w:line="240" w:lineRule="auto"/>
        <w:rPr>
          <w:rFonts w:ascii="Times New Roman" w:hAnsi="Times New Roman" w:cs="Times New Roman"/>
          <w:b/>
          <w:bCs/>
          <w:color w:val="000000"/>
          <w:sz w:val="32"/>
          <w:szCs w:val="32"/>
        </w:rPr>
      </w:pPr>
    </w:p>
    <w:p w:rsidR="006A2AF7" w:rsidRPr="00DF01FB" w:rsidRDefault="006A2AF7" w:rsidP="006A2AF7">
      <w:pPr>
        <w:autoSpaceDE w:val="0"/>
        <w:autoSpaceDN w:val="0"/>
        <w:adjustRightInd w:val="0"/>
        <w:spacing w:after="0" w:line="360" w:lineRule="auto"/>
        <w:rPr>
          <w:rFonts w:ascii="Times New Roman" w:hAnsi="Times New Roman" w:cs="Times New Roman"/>
          <w:color w:val="000000"/>
          <w:sz w:val="32"/>
          <w:szCs w:val="32"/>
        </w:rPr>
      </w:pPr>
      <w:r w:rsidRPr="00DF01FB">
        <w:rPr>
          <w:rFonts w:ascii="Times New Roman" w:hAnsi="Times New Roman" w:cs="Times New Roman"/>
          <w:b/>
          <w:bCs/>
          <w:color w:val="000000"/>
          <w:sz w:val="32"/>
          <w:szCs w:val="32"/>
        </w:rPr>
        <w:t xml:space="preserve">DATA COLLECTION FORMAT AND CONSENT-AMHARIC </w:t>
      </w:r>
    </w:p>
    <w:p w:rsidR="006A2AF7" w:rsidRPr="007B5894" w:rsidRDefault="006A2AF7" w:rsidP="007B5894">
      <w:pPr>
        <w:spacing w:line="360" w:lineRule="auto"/>
        <w:rPr>
          <w:b/>
        </w:rPr>
      </w:pPr>
      <w:r>
        <w:rPr>
          <w:rFonts w:ascii="Power Geez Unicode1" w:hAnsi="Power Geez Unicode1" w:cs="Power Geez Unicode1"/>
          <w:color w:val="000000"/>
          <w:sz w:val="23"/>
          <w:szCs w:val="23"/>
        </w:rPr>
        <w:t xml:space="preserve"> </w:t>
      </w:r>
      <w:r w:rsidRPr="002825D7">
        <w:rPr>
          <w:rFonts w:ascii="Power Geez Unicode1" w:hAnsi="Power Geez Unicode1"/>
          <w:b/>
          <w:sz w:val="24"/>
          <w:szCs w:val="24"/>
          <w:u w:val="thick"/>
        </w:rPr>
        <w:t>ቅጽ አንድ (1) የስምምነት እና መግባቢያ ሰነድ</w:t>
      </w:r>
    </w:p>
    <w:tbl>
      <w:tblPr>
        <w:tblW w:w="9363" w:type="dxa"/>
        <w:tblBorders>
          <w:top w:val="nil"/>
          <w:left w:val="nil"/>
          <w:bottom w:val="nil"/>
          <w:right w:val="nil"/>
        </w:tblBorders>
        <w:tblLayout w:type="fixed"/>
        <w:tblLook w:val="0000"/>
      </w:tblPr>
      <w:tblGrid>
        <w:gridCol w:w="9363"/>
      </w:tblGrid>
      <w:tr w:rsidR="006A2AF7" w:rsidRPr="00DF01FB" w:rsidTr="00FB36B1">
        <w:trPr>
          <w:trHeight w:val="174"/>
        </w:trPr>
        <w:tc>
          <w:tcPr>
            <w:tcW w:w="9363" w:type="dxa"/>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8"/>
                <w:szCs w:val="28"/>
              </w:rPr>
            </w:pPr>
            <w:r w:rsidRPr="00DF01FB">
              <w:rPr>
                <w:rFonts w:ascii="Power Geez Unicode1" w:hAnsi="Power Geez Unicode1" w:cs="Power Geez Unicode1"/>
                <w:color w:val="000000"/>
                <w:sz w:val="28"/>
                <w:szCs w:val="28"/>
              </w:rPr>
              <w:t xml:space="preserve">የግንዛቤ እና ፈቃደኝነት መጠየቂያ ቅጽ </w:t>
            </w:r>
            <w:r>
              <w:rPr>
                <w:rFonts w:ascii="Power Geez Unicode1" w:hAnsi="Power Geez Unicode1" w:cs="Power Geez Unicode1"/>
                <w:color w:val="000000"/>
                <w:sz w:val="28"/>
                <w:szCs w:val="28"/>
              </w:rPr>
              <w:t>፡</w:t>
            </w:r>
          </w:p>
        </w:tc>
      </w:tr>
    </w:tbl>
    <w:p w:rsidR="006A2AF7" w:rsidRDefault="006A2AF7" w:rsidP="006A2AF7">
      <w:pPr>
        <w:spacing w:line="360" w:lineRule="auto"/>
        <w:jc w:val="both"/>
        <w:rPr>
          <w:rFonts w:ascii="Power Geez Unicode1" w:hAnsi="Power Geez Unicode1"/>
          <w:sz w:val="24"/>
          <w:szCs w:val="24"/>
        </w:rPr>
      </w:pPr>
    </w:p>
    <w:p w:rsidR="006A2AF7" w:rsidRPr="00840508" w:rsidRDefault="006A2AF7" w:rsidP="006A2AF7">
      <w:pPr>
        <w:spacing w:line="360" w:lineRule="auto"/>
        <w:jc w:val="both"/>
        <w:rPr>
          <w:rFonts w:ascii="Power Geez Unicode1" w:hAnsi="Power Geez Unicode1"/>
          <w:sz w:val="24"/>
          <w:szCs w:val="24"/>
        </w:rPr>
      </w:pPr>
      <w:r>
        <w:rPr>
          <w:rFonts w:ascii="Power Geez Unicode1" w:hAnsi="Power Geez Unicode1"/>
          <w:sz w:val="24"/>
          <w:szCs w:val="24"/>
        </w:rPr>
        <w:t>በቅዱስ ጳውሎስ ሚሊንየም ህክምና ኮሌጅ የማህጸንና ፅንስ ት/ቤት ርዕስ፡-ከወሊድ በፊት ለፅንስ መጥፋት/መሞት/አጋላጭ መንስኤ ጥናት (አዲስ አበባ :ኢትዮጵያ :ታህሳስ2013 ዓ.ም  ሰላም</w:t>
      </w:r>
      <w:r>
        <w:rPr>
          <w:rFonts w:ascii="Power Geez Unicode1" w:hAnsi="Power Geez Unicode1"/>
          <w:sz w:val="24"/>
          <w:szCs w:val="24"/>
          <w:u w:val="thick"/>
        </w:rPr>
        <w:tab/>
      </w:r>
      <w:r>
        <w:rPr>
          <w:rFonts w:ascii="Power Geez Unicode1" w:hAnsi="Power Geez Unicode1"/>
          <w:sz w:val="24"/>
          <w:szCs w:val="24"/>
          <w:u w:val="thick"/>
        </w:rPr>
        <w:tab/>
      </w:r>
      <w:r>
        <w:rPr>
          <w:rFonts w:ascii="Power Geez Unicode1" w:hAnsi="Power Geez Unicode1"/>
          <w:sz w:val="24"/>
          <w:szCs w:val="24"/>
          <w:u w:val="thick"/>
        </w:rPr>
        <w:tab/>
      </w:r>
      <w:r>
        <w:rPr>
          <w:rFonts w:ascii="Power Geez Unicode1" w:hAnsi="Power Geez Unicode1"/>
          <w:sz w:val="24"/>
          <w:szCs w:val="24"/>
          <w:u w:val="thick"/>
        </w:rPr>
        <w:tab/>
      </w:r>
      <w:r>
        <w:rPr>
          <w:rFonts w:ascii="Power Geez Unicode1" w:hAnsi="Power Geez Unicode1"/>
          <w:sz w:val="24"/>
          <w:szCs w:val="24"/>
        </w:rPr>
        <w:t xml:space="preserve"> እባላለሁ:: በዚህ ጥናት ለመሳተፍ ፍቃደኝነትዎን እየጠየቅኩ፣የጥናቱ ርዕስ ከላይ እንደተገለፀው እና አላማው የመመረቂያ ፅሁፍ ማሟያ ተደርጎ ይወሰዳል፡፡ </w:t>
      </w:r>
      <w:r w:rsidRPr="00DF01FB">
        <w:rPr>
          <w:rFonts w:ascii="Power Geez Unicode1" w:hAnsi="Power Geez Unicode1" w:cs="Power Geez Unicode1"/>
          <w:color w:val="000000"/>
          <w:sz w:val="23"/>
          <w:szCs w:val="23"/>
        </w:rPr>
        <w:t xml:space="preserve">ቃለ ምልልሱ በግምት ከ 20 እስከ 30 ደቂቃ ይፈጃል፡፡ </w:t>
      </w:r>
    </w:p>
    <w:p w:rsidR="006A2AF7" w:rsidRDefault="006A2AF7" w:rsidP="006A2AF7">
      <w:pPr>
        <w:autoSpaceDE w:val="0"/>
        <w:autoSpaceDN w:val="0"/>
        <w:adjustRightInd w:val="0"/>
        <w:spacing w:after="0" w:line="360" w:lineRule="auto"/>
        <w:rPr>
          <w:rFonts w:ascii="Power Geez Unicode1" w:hAnsi="Power Geez Unicode1"/>
          <w:sz w:val="24"/>
          <w:szCs w:val="24"/>
        </w:rPr>
      </w:pPr>
      <w:r w:rsidRPr="00DF01FB">
        <w:rPr>
          <w:rFonts w:ascii="Power Geez Unicode1" w:hAnsi="Power Geez Unicode1" w:cs="Power Geez Unicode1"/>
          <w:color w:val="000000"/>
          <w:sz w:val="23"/>
          <w:szCs w:val="23"/>
        </w:rPr>
        <w:t>የእርሶ ስምም ሆነ መለያ መረጃዎች አይመዘገቡም፡፡</w:t>
      </w:r>
      <w:r>
        <w:rPr>
          <w:rFonts w:ascii="Power Geez Unicode1" w:hAnsi="Power Geez Unicode1"/>
          <w:sz w:val="24"/>
          <w:szCs w:val="24"/>
        </w:rPr>
        <w:t xml:space="preserve"> የጥናቁ መረጃና ውጤት በሚስጢር የሚያዝ ሲሆን፤ ለዚህም የሆስፒታሉ ባለድርሻ ሀላፊዎች እውቅና የሰጡት መሆኑን አረጋግጣለሁ፡፡</w:t>
      </w:r>
      <w:r>
        <w:rPr>
          <w:rFonts w:ascii="Power Geez Unicode1" w:hAnsi="Power Geez Unicode1"/>
          <w:sz w:val="24"/>
          <w:szCs w:val="24"/>
        </w:rPr>
        <w:tab/>
      </w:r>
    </w:p>
    <w:p w:rsidR="006A2AF7" w:rsidRDefault="006A2AF7" w:rsidP="006A2AF7">
      <w:pPr>
        <w:autoSpaceDE w:val="0"/>
        <w:autoSpaceDN w:val="0"/>
        <w:adjustRightInd w:val="0"/>
        <w:spacing w:after="0" w:line="360" w:lineRule="auto"/>
        <w:rPr>
          <w:rFonts w:ascii="Power Geez Unicode1" w:hAnsi="Power Geez Unicode1"/>
          <w:sz w:val="24"/>
          <w:szCs w:val="24"/>
        </w:rPr>
      </w:pPr>
    </w:p>
    <w:p w:rsidR="006A2AF7" w:rsidRPr="00DF01FB" w:rsidRDefault="006A2AF7" w:rsidP="006A2AF7">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በጥናቱ የመሳተፍም ሆነ ያለመሳተፍ መብት ያለዎት ሲሆን ጥያቄዎችን ያለ መመለስ ወይንም የማቋረጥ መብቶ የተጠበቀ ነው፡፡ ነገር ግን እርሶ የሚሰጡን መረጃ በጤና ተቋሞች የሚሰጠውን አገልግሎት</w:t>
      </w:r>
      <w:r>
        <w:rPr>
          <w:rFonts w:ascii="Power Geez Unicode1" w:hAnsi="Power Geez Unicode1" w:cs="Power Geez Unicode1"/>
          <w:color w:val="000000"/>
          <w:sz w:val="23"/>
          <w:szCs w:val="23"/>
        </w:rPr>
        <w:t xml:space="preserve"> ፡ </w:t>
      </w:r>
      <w:r>
        <w:rPr>
          <w:rFonts w:ascii="Power Geez Unicode1" w:hAnsi="Power Geez Unicode1"/>
          <w:sz w:val="24"/>
          <w:szCs w:val="24"/>
        </w:rPr>
        <w:t>የእናቶችን ክትትል ፡ ህክምና ውጤት</w:t>
      </w:r>
      <w:r w:rsidRPr="00DF01FB">
        <w:rPr>
          <w:rFonts w:ascii="Power Geez Unicode1" w:hAnsi="Power Geez Unicode1" w:cs="Power Geez Unicode1"/>
          <w:color w:val="000000"/>
          <w:sz w:val="23"/>
          <w:szCs w:val="23"/>
        </w:rPr>
        <w:t xml:space="preserve"> ለማሻሻልና ፖሊሲዎችን ለማውጣት ጠቃሚ ነው፡፡ </w:t>
      </w:r>
    </w:p>
    <w:p w:rsidR="006A2AF7" w:rsidRDefault="006A2AF7" w:rsidP="006A2AF7">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ለበለጠ መረጃ የተመራማሪው አድራሻ በዚህ </w:t>
      </w:r>
      <w:r>
        <w:rPr>
          <w:rFonts w:ascii="Power Geez Unicode1" w:hAnsi="Power Geez Unicode1" w:cs="Power Geez Unicode1"/>
          <w:color w:val="000000"/>
          <w:sz w:val="23"/>
          <w:szCs w:val="23"/>
        </w:rPr>
        <w:t>ካር</w:t>
      </w:r>
    </w:p>
    <w:p w:rsidR="006A2AF7" w:rsidRPr="00DF01FB" w:rsidRDefault="006A2AF7" w:rsidP="006A2AF7">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ድ ላይ ይገኛል፡፡ </w:t>
      </w:r>
    </w:p>
    <w:p w:rsidR="006A2AF7" w:rsidRDefault="006A2AF7" w:rsidP="006A2AF7">
      <w:pPr>
        <w:spacing w:line="360" w:lineRule="auto"/>
        <w:jc w:val="both"/>
        <w:rPr>
          <w:rFonts w:ascii="Power Geez Unicode1" w:hAnsi="Power Geez Unicode1"/>
          <w:sz w:val="24"/>
          <w:szCs w:val="24"/>
        </w:rPr>
      </w:pPr>
      <w:r w:rsidRPr="00DF01FB">
        <w:rPr>
          <w:rFonts w:ascii="Power Geez Unicode1" w:hAnsi="Power Geez Unicode1" w:cs="Power Geez Unicode1"/>
          <w:color w:val="000000"/>
          <w:sz w:val="23"/>
          <w:szCs w:val="23"/>
        </w:rPr>
        <w:t>(የተመራማሪውን አድራሻ የያዘውን ካርድ ይስጡ)</w:t>
      </w:r>
    </w:p>
    <w:p w:rsidR="006A2AF7" w:rsidRDefault="006A2AF7" w:rsidP="006A2AF7">
      <w:pPr>
        <w:spacing w:line="360" w:lineRule="auto"/>
        <w:jc w:val="both"/>
        <w:rPr>
          <w:rFonts w:ascii="Power Geez Unicode1" w:hAnsi="Power Geez Unicode1"/>
          <w:sz w:val="24"/>
          <w:szCs w:val="24"/>
        </w:rPr>
      </w:pPr>
      <w:r>
        <w:rPr>
          <w:rFonts w:ascii="Power Geez Unicode1" w:hAnsi="Power Geez Unicode1"/>
          <w:sz w:val="24"/>
          <w:szCs w:val="24"/>
        </w:rPr>
        <w:t xml:space="preserve">ፍቃደኝነትዎን በድጋሜ እየጠየቅሁ መረጃ ፡ ከቃለ መጠይቁ እና ከህክምና ማህደርዎ ፡የምንወስድ መሆናችንን እየገለፅን የግል ሚስጢርዎ እንደሚጠበቅ ና በዚህ ምክንያት ሌላ ችግር እንደማይደርሱብዎ እናረጋግጣለን፡፡ </w:t>
      </w:r>
    </w:p>
    <w:p w:rsidR="006A2AF7" w:rsidRDefault="006A2AF7" w:rsidP="006A2AF7">
      <w:pPr>
        <w:spacing w:line="360" w:lineRule="auto"/>
        <w:jc w:val="both"/>
        <w:rPr>
          <w:rFonts w:ascii="Power Geez Unicode1" w:hAnsi="Power Geez Unicode1"/>
          <w:sz w:val="24"/>
          <w:szCs w:val="24"/>
        </w:rPr>
      </w:pPr>
      <w:r>
        <w:rPr>
          <w:rFonts w:ascii="Power Geez Unicode1" w:hAnsi="Power Geez Unicode1"/>
          <w:sz w:val="24"/>
          <w:szCs w:val="24"/>
        </w:rPr>
        <w:t>እኔ ስሜ ከላይ የተጠቀሰው ባለሙያ፣የጥናቁ መረጃ ሰብሳቢ፣የጥናቱ ተሳታፊዎች በግልጽ መረጃ ላይ ተመስርተው ለመሳተፍ ሲወስኑ በመልካም ፍቃድ ነው፡፡</w:t>
      </w:r>
    </w:p>
    <w:tbl>
      <w:tblPr>
        <w:tblW w:w="9363" w:type="dxa"/>
        <w:tblBorders>
          <w:top w:val="nil"/>
          <w:left w:val="nil"/>
          <w:bottom w:val="nil"/>
          <w:right w:val="nil"/>
        </w:tblBorders>
        <w:tblLayout w:type="fixed"/>
        <w:tblLook w:val="0000"/>
      </w:tblPr>
      <w:tblGrid>
        <w:gridCol w:w="4681"/>
        <w:gridCol w:w="1703"/>
        <w:gridCol w:w="2979"/>
      </w:tblGrid>
      <w:tr w:rsidR="006A2AF7" w:rsidRPr="00DF01FB" w:rsidTr="00FB36B1">
        <w:trPr>
          <w:trHeight w:val="297"/>
        </w:trPr>
        <w:tc>
          <w:tcPr>
            <w:tcW w:w="9363" w:type="dxa"/>
            <w:gridSpan w:val="3"/>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lastRenderedPageBreak/>
              <w:t xml:space="preserve">የጠያቂው ፊርማ: _________________ ቀን: ____/____/________ </w:t>
            </w:r>
          </w:p>
          <w:p w:rsidR="006A2AF7"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(ቀቀ/ወወ/ዓም)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p>
        </w:tc>
      </w:tr>
      <w:tr w:rsidR="006A2AF7" w:rsidRPr="00DF01FB" w:rsidTr="00FB36B1">
        <w:trPr>
          <w:trHeight w:val="743"/>
        </w:trPr>
        <w:tc>
          <w:tcPr>
            <w:tcW w:w="4681" w:type="dxa"/>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በጥናቱ ላይ ለመሳተፍ ፈቃደኛ ሆነዋል</w:t>
            </w:r>
            <w:r>
              <w:rPr>
                <w:rFonts w:ascii="Power Geez Unicode1" w:hAnsi="Power Geez Unicode1" w:cs="Power Geez Unicode1"/>
                <w:color w:val="000000"/>
                <w:sz w:val="23"/>
                <w:szCs w:val="23"/>
              </w:rPr>
              <w:t xml:space="preserve">. </w:t>
            </w:r>
            <w:r w:rsidRPr="00DF01FB">
              <w:rPr>
                <w:rFonts w:ascii="Power Geez Unicode1" w:hAnsi="Power Geez Unicode1" w:cs="Power Geez Unicode1"/>
                <w:color w:val="000000"/>
                <w:sz w:val="23"/>
                <w:szCs w:val="23"/>
              </w:rPr>
              <w:t xml:space="preserve">. . .1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አመስግነው ቃለ ምልልሱን ይቀጥሉ </w:t>
            </w:r>
          </w:p>
        </w:tc>
        <w:tc>
          <w:tcPr>
            <w:tcW w:w="4682" w:type="dxa"/>
            <w:gridSpan w:val="2"/>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በጥናቱ ላይ ለመሳተፍ ፈቃደኛ አልሆኑም</w:t>
            </w:r>
            <w:r>
              <w:rPr>
                <w:rFonts w:ascii="Power Geez Unicode1" w:hAnsi="Power Geez Unicode1" w:cs="Power Geez Unicode1"/>
                <w:color w:val="000000"/>
                <w:sz w:val="23"/>
                <w:szCs w:val="23"/>
              </w:rPr>
              <w:t>….</w:t>
            </w:r>
            <w:r w:rsidRPr="00DF01FB">
              <w:rPr>
                <w:rFonts w:ascii="Power Geez Unicode1" w:hAnsi="Power Geez Unicode1" w:cs="Power Geez Unicode1"/>
                <w:color w:val="000000"/>
                <w:sz w:val="23"/>
                <w:szCs w:val="23"/>
              </w:rPr>
              <w:t xml:space="preserve">.2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አመስግነው ወደ ሌላ ተጠያቂ ይለፉ </w:t>
            </w:r>
          </w:p>
        </w:tc>
      </w:tr>
      <w:tr w:rsidR="006A2AF7" w:rsidRPr="00DF01FB" w:rsidTr="00FB36B1">
        <w:trPr>
          <w:trHeight w:val="743"/>
        </w:trPr>
        <w:tc>
          <w:tcPr>
            <w:tcW w:w="4681" w:type="dxa"/>
          </w:tcPr>
          <w:p w:rsidR="006A2AF7" w:rsidRPr="007C10C4" w:rsidRDefault="002B050D" w:rsidP="00FB36B1">
            <w:pPr>
              <w:spacing w:line="360" w:lineRule="auto"/>
              <w:jc w:val="both"/>
              <w:rPr>
                <w:rFonts w:ascii="Power Geez Unicode1" w:hAnsi="Power Geez Unicode1"/>
                <w:sz w:val="24"/>
                <w:szCs w:val="24"/>
              </w:rPr>
            </w:pPr>
            <w:r w:rsidRPr="002B050D">
              <w:rPr>
                <w:rFonts w:ascii="Power Geez Unicode1" w:hAnsi="Power Geez Unicode1"/>
                <w:b/>
                <w:noProof/>
                <w:sz w:val="26"/>
                <w:szCs w:val="24"/>
                <w:u w:val="thick"/>
              </w:rPr>
              <w:pict>
                <v:rect id="Rectangle 1" o:spid="_x0000_s1026" style="position:absolute;left:0;text-align:left;margin-left:82.8pt;margin-top:31.15pt;width:23.1pt;height:14.9pt;z-index:251660288;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" fillcolor="white [3201]" strokecolor="#f79646 [3209]" strokeweight="2pt"/>
              </w:pict>
            </w:r>
            <w:r w:rsidR="006A2AF7" w:rsidRPr="002825D7">
              <w:rPr>
                <w:rFonts w:ascii="Power Geez Unicode1" w:hAnsi="Power Geez Unicode1"/>
                <w:b/>
                <w:sz w:val="26"/>
                <w:szCs w:val="24"/>
                <w:u w:val="thick"/>
              </w:rPr>
              <w:t>ፍቃደኝነትዎን ይግለፁ፤ አዎ ከሆነ</w:t>
            </w:r>
            <w:r w:rsidR="006A2AF7">
              <w:rPr>
                <w:rFonts w:ascii="Power Geez Unicode1" w:hAnsi="Power Geez Unicode1"/>
                <w:b/>
                <w:sz w:val="26"/>
                <w:szCs w:val="24"/>
                <w:u w:val="thick"/>
              </w:rPr>
              <w:t xml:space="preserve"> </w:t>
            </w:r>
            <w:r w:rsidR="006A2AF7" w:rsidRPr="002825D7">
              <w:rPr>
                <w:rFonts w:ascii="Power Geez Unicode1" w:hAnsi="Power Geez Unicode1"/>
                <w:b/>
                <w:sz w:val="26"/>
                <w:szCs w:val="24"/>
                <w:u w:val="thick"/>
              </w:rPr>
              <w:t xml:space="preserve">ምልክም </w:t>
            </w:r>
            <w:r w:rsidR="006A2AF7">
              <w:rPr>
                <w:rFonts w:ascii="Power Geez Unicode1" w:hAnsi="Power Geez Unicode1"/>
                <w:b/>
                <w:sz w:val="26"/>
                <w:szCs w:val="24"/>
                <w:u w:val="thick"/>
              </w:rPr>
              <w:t>(</w:t>
            </w:r>
            <w:r w:rsidR="006A2AF7" w:rsidRPr="002825D7">
              <w:rPr>
                <w:rFonts w:ascii="Power Geez Unicode1" w:hAnsi="Power Geez Unicode1"/>
                <w:b/>
                <w:sz w:val="32"/>
                <w:szCs w:val="24"/>
                <w:u w:val="thick"/>
              </w:rPr>
              <w:t>×</w:t>
            </w:r>
            <w:r w:rsidR="006A2AF7">
              <w:rPr>
                <w:rFonts w:ascii="Power Geez Unicode1" w:hAnsi="Power Geez Unicode1"/>
                <w:b/>
                <w:sz w:val="32"/>
                <w:szCs w:val="24"/>
                <w:u w:val="thick"/>
              </w:rPr>
              <w:t>)</w:t>
            </w:r>
            <w:r w:rsidR="006A2AF7" w:rsidRPr="002825D7">
              <w:rPr>
                <w:rFonts w:ascii="Power Geez Unicode1" w:hAnsi="Power Geez Unicode1"/>
                <w:b/>
                <w:sz w:val="32"/>
                <w:szCs w:val="24"/>
                <w:u w:val="thick"/>
              </w:rPr>
              <w:t xml:space="preserve">     </w:t>
            </w:r>
            <w:r w:rsidR="006A2AF7" w:rsidRPr="002825D7">
              <w:rPr>
                <w:rFonts w:ascii="Power Geez Unicode1" w:hAnsi="Power Geez Unicode1"/>
                <w:b/>
                <w:sz w:val="26"/>
                <w:szCs w:val="24"/>
                <w:u w:val="thick"/>
              </w:rPr>
              <w:t>ያድርጉ፡፡</w:t>
            </w:r>
          </w:p>
        </w:tc>
        <w:tc>
          <w:tcPr>
            <w:tcW w:w="4682" w:type="dxa"/>
            <w:gridSpan w:val="2"/>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p>
        </w:tc>
      </w:tr>
      <w:tr w:rsidR="006A2AF7" w:rsidRPr="00DF01FB" w:rsidTr="00FB36B1">
        <w:trPr>
          <w:gridAfter w:val="1"/>
          <w:wAfter w:w="2979" w:type="dxa"/>
          <w:trHeight w:val="148"/>
        </w:trPr>
        <w:tc>
          <w:tcPr>
            <w:tcW w:w="6384" w:type="dxa"/>
            <w:gridSpan w:val="2"/>
          </w:tcPr>
          <w:p w:rsidR="006A2AF7"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ቃለ-መጠይቅ ቅጽ </w:t>
            </w:r>
          </w:p>
        </w:tc>
      </w:tr>
      <w:tr w:rsidR="006A2AF7" w:rsidRPr="00DF01FB" w:rsidTr="00FB36B1">
        <w:trPr>
          <w:gridAfter w:val="1"/>
          <w:wAfter w:w="2979" w:type="dxa"/>
          <w:trHeight w:val="789"/>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sz w:val="24"/>
                <w:szCs w:val="24"/>
              </w:rPr>
            </w:pP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rPr>
            </w:pPr>
            <w:r w:rsidRPr="00DF01FB">
              <w:rPr>
                <w:rFonts w:ascii="Power Geez Unicode1" w:hAnsi="Power Geez Unicode1" w:cs="Power Geez Unicode1"/>
                <w:color w:val="000000"/>
              </w:rPr>
              <w:t xml:space="preserve">1. የኮድ ቁጥር____________________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rPr>
            </w:pPr>
            <w:r w:rsidRPr="00DF01FB">
              <w:rPr>
                <w:rFonts w:ascii="Power Geez Unicode1" w:hAnsi="Power Geez Unicode1" w:cs="Power Geez Unicode1"/>
                <w:color w:val="000000"/>
              </w:rPr>
              <w:t xml:space="preserve">2. ቃለ-መጠይቅ የተደረገበት ቀን _____/____/____________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rPr>
            </w:pP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rPr>
            </w:pPr>
            <w:r w:rsidRPr="00DF01FB">
              <w:rPr>
                <w:rFonts w:ascii="Power Geez Unicode1" w:hAnsi="Power Geez Unicode1" w:cs="Power Geez Unicode1"/>
                <w:color w:val="000000"/>
              </w:rPr>
              <w:t xml:space="preserve">(ቀቀ/ወወ/ዓም) </w:t>
            </w:r>
          </w:p>
        </w:tc>
      </w:tr>
      <w:tr w:rsidR="006A2AF7" w:rsidRPr="00DF01FB" w:rsidTr="00FB36B1">
        <w:trPr>
          <w:gridAfter w:val="1"/>
          <w:wAfter w:w="2979" w:type="dxa"/>
          <w:trHeight w:val="148"/>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የጠያቂው መረጃ </w:t>
            </w:r>
          </w:p>
        </w:tc>
      </w:tr>
      <w:tr w:rsidR="006A2AF7" w:rsidRPr="00DF01FB" w:rsidTr="00FB36B1">
        <w:trPr>
          <w:gridAfter w:val="1"/>
          <w:wAfter w:w="2979" w:type="dxa"/>
          <w:trHeight w:val="743"/>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sz w:val="24"/>
                <w:szCs w:val="24"/>
              </w:rPr>
            </w:pP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rPr>
              <w:t xml:space="preserve">1. </w:t>
            </w:r>
            <w:r w:rsidRPr="00DF01FB">
              <w:rPr>
                <w:rFonts w:ascii="Power Geez Unicode1" w:hAnsi="Power Geez Unicode1" w:cs="Power Geez Unicode1"/>
                <w:color w:val="000000"/>
                <w:sz w:val="23"/>
                <w:szCs w:val="23"/>
              </w:rPr>
              <w:t xml:space="preserve">የጠያቂው ስም____________________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rPr>
              <w:t xml:space="preserve">2. </w:t>
            </w:r>
            <w:r w:rsidRPr="00DF01FB">
              <w:rPr>
                <w:rFonts w:ascii="Power Geez Unicode1" w:hAnsi="Power Geez Unicode1" w:cs="Power Geez Unicode1"/>
                <w:color w:val="000000"/>
                <w:sz w:val="23"/>
                <w:szCs w:val="23"/>
              </w:rPr>
              <w:t xml:space="preserve">የጠያቂው መለያ ቁጥር________________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rPr>
              <w:t xml:space="preserve">3. </w:t>
            </w:r>
            <w:r w:rsidRPr="00DF01FB">
              <w:rPr>
                <w:rFonts w:ascii="Power Geez Unicode1" w:hAnsi="Power Geez Unicode1" w:cs="Power Geez Unicode1"/>
                <w:color w:val="000000"/>
                <w:sz w:val="23"/>
                <w:szCs w:val="23"/>
              </w:rPr>
              <w:t xml:space="preserve">የጠያቂው ፊርማ___________________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p>
        </w:tc>
      </w:tr>
      <w:tr w:rsidR="006A2AF7" w:rsidRPr="00DF01FB" w:rsidTr="00FB36B1">
        <w:trPr>
          <w:gridAfter w:val="1"/>
          <w:wAfter w:w="2979" w:type="dxa"/>
          <w:trHeight w:val="148"/>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የተቆጣጣሪው መረጃ </w:t>
            </w:r>
          </w:p>
        </w:tc>
      </w:tr>
      <w:tr w:rsidR="006A2AF7" w:rsidRPr="00DF01FB" w:rsidTr="00FB36B1">
        <w:trPr>
          <w:gridAfter w:val="1"/>
          <w:wAfter w:w="2979" w:type="dxa"/>
          <w:trHeight w:val="446"/>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sz w:val="24"/>
                <w:szCs w:val="24"/>
              </w:rPr>
            </w:pP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1. የተቆጣጣሪው ስም 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2. የተቆጣጣሪው ፊርማ __________________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p>
        </w:tc>
      </w:tr>
      <w:tr w:rsidR="006A2AF7" w:rsidRPr="00DF01FB" w:rsidTr="00FB36B1">
        <w:trPr>
          <w:gridAfter w:val="1"/>
          <w:wAfter w:w="2979" w:type="dxa"/>
          <w:trHeight w:val="148"/>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የቃለ-መጠይቁ ውጤት </w:t>
            </w:r>
          </w:p>
        </w:tc>
      </w:tr>
      <w:tr w:rsidR="006A2AF7" w:rsidRPr="00DF01FB" w:rsidTr="00FB36B1">
        <w:trPr>
          <w:gridAfter w:val="1"/>
          <w:wAfter w:w="2979" w:type="dxa"/>
          <w:trHeight w:val="744"/>
        </w:trPr>
        <w:tc>
          <w:tcPr>
            <w:tcW w:w="6384" w:type="dxa"/>
            <w:gridSpan w:val="2"/>
          </w:tcPr>
          <w:p w:rsidR="006A2AF7" w:rsidRPr="00DF01FB" w:rsidRDefault="006A2AF7" w:rsidP="00FB36B1">
            <w:pPr>
              <w:autoSpaceDE w:val="0"/>
              <w:autoSpaceDN w:val="0"/>
              <w:adjustRightInd w:val="0"/>
              <w:spacing w:after="0" w:line="360" w:lineRule="auto"/>
              <w:rPr>
                <w:rFonts w:ascii="Power Geez Unicode1" w:hAnsi="Power Geez Unicode1"/>
                <w:sz w:val="24"/>
                <w:szCs w:val="24"/>
              </w:rPr>
            </w:pP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1. በሙሉ ተጠናቋል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t xml:space="preserve">2. አልተጠናቀቀም </w:t>
            </w:r>
          </w:p>
          <w:p w:rsidR="006A2AF7" w:rsidRPr="00DF01FB" w:rsidRDefault="006A2AF7" w:rsidP="00FB36B1">
            <w:pPr>
              <w:autoSpaceDE w:val="0"/>
              <w:autoSpaceDN w:val="0"/>
              <w:adjustRightInd w:val="0"/>
              <w:spacing w:after="0" w:line="360" w:lineRule="auto"/>
              <w:rPr>
                <w:rFonts w:ascii="Power Geez Unicode1" w:hAnsi="Power Geez Unicode1" w:cs="Power Geez Unicode1"/>
                <w:color w:val="000000"/>
                <w:sz w:val="23"/>
                <w:szCs w:val="23"/>
              </w:rPr>
            </w:pPr>
            <w:r w:rsidRPr="00DF01FB">
              <w:rPr>
                <w:rFonts w:ascii="Power Geez Unicode1" w:hAnsi="Power Geez Unicode1" w:cs="Power Geez Unicode1"/>
                <w:color w:val="000000"/>
                <w:sz w:val="23"/>
                <w:szCs w:val="23"/>
              </w:rPr>
              <w:lastRenderedPageBreak/>
              <w:t xml:space="preserve">3. ተጠያቂዋ ፈቃደኛ አልሆኑም </w:t>
            </w:r>
          </w:p>
        </w:tc>
      </w:tr>
    </w:tbl>
    <w:p w:rsidR="006A2AF7" w:rsidRDefault="006A2AF7" w:rsidP="006A2AF7">
      <w:pPr>
        <w:spacing w:line="360" w:lineRule="auto"/>
        <w:rPr>
          <w:rFonts w:ascii="Power Geez Unicode1" w:hAnsi="Power Geez Unicode1"/>
          <w:b/>
          <w:i/>
          <w:sz w:val="28"/>
          <w:szCs w:val="24"/>
          <w:u w:val="thick"/>
        </w:rPr>
      </w:pPr>
    </w:p>
    <w:p w:rsidR="006A2AF7" w:rsidRPr="007B5894" w:rsidRDefault="006A2AF7" w:rsidP="007B5894">
      <w:pPr>
        <w:spacing w:line="360" w:lineRule="auto"/>
        <w:rPr>
          <w:rFonts w:ascii="Power Geez Unicode1" w:hAnsi="Power Geez Unicode1" w:cs="Power Geez Unicode1"/>
          <w:i/>
          <w:color w:val="000000"/>
          <w:sz w:val="32"/>
          <w:szCs w:val="32"/>
        </w:rPr>
      </w:pPr>
      <w:r w:rsidRPr="002B67BB">
        <w:rPr>
          <w:rFonts w:ascii="Power Geez Unicode1" w:hAnsi="Power Geez Unicode1"/>
          <w:b/>
          <w:i/>
          <w:sz w:val="28"/>
          <w:szCs w:val="24"/>
          <w:u w:val="thick"/>
        </w:rPr>
        <w:t>ቅፅ-1</w:t>
      </w:r>
      <w:r>
        <w:rPr>
          <w:rFonts w:ascii="Power Geez Unicode1" w:hAnsi="Power Geez Unicode1"/>
          <w:b/>
          <w:i/>
          <w:sz w:val="28"/>
          <w:szCs w:val="24"/>
          <w:u w:val="thick"/>
        </w:rPr>
        <w:t xml:space="preserve"> </w:t>
      </w:r>
      <w:r w:rsidRPr="002B67BB">
        <w:rPr>
          <w:rFonts w:ascii="Power Geez Unicode1" w:hAnsi="Power Geez Unicode1" w:cs="Power Geez Unicode1"/>
          <w:i/>
          <w:color w:val="000000"/>
          <w:sz w:val="32"/>
          <w:szCs w:val="32"/>
        </w:rPr>
        <w:t>ቃለ መጠይቅ ፎርም</w:t>
      </w:r>
      <w:r>
        <w:rPr>
          <w:rFonts w:ascii="Power Geez Unicode1" w:hAnsi="Power Geez Unicode1" w:cs="Power Geez Unicode1"/>
          <w:i/>
          <w:color w:val="000000"/>
          <w:sz w:val="32"/>
          <w:szCs w:val="32"/>
        </w:rPr>
        <w:t xml:space="preserve"> ፡</w:t>
      </w:r>
    </w:p>
    <w:p w:rsidR="006A2AF7" w:rsidRDefault="006A2AF7" w:rsidP="006A2AF7">
      <w:pPr>
        <w:spacing w:line="360" w:lineRule="auto"/>
        <w:rPr>
          <w:rFonts w:ascii="Power Geez Unicode1" w:hAnsi="Power Geez Unicode1"/>
          <w:sz w:val="24"/>
          <w:szCs w:val="24"/>
          <w:u w:val="thick"/>
        </w:rPr>
      </w:pPr>
      <w:r>
        <w:rPr>
          <w:rFonts w:ascii="Power Geez Unicode1" w:hAnsi="Power Geez Unicode1"/>
          <w:sz w:val="24"/>
          <w:szCs w:val="24"/>
        </w:rPr>
        <w:t>የህ.ካርድ ቁጥር</w:t>
      </w:r>
      <w:r>
        <w:rPr>
          <w:rFonts w:ascii="Power Geez Unicode1" w:hAnsi="Power Geez Unicode1"/>
          <w:sz w:val="24"/>
          <w:szCs w:val="24"/>
          <w:u w:val="thick"/>
        </w:rPr>
        <w:tab/>
      </w:r>
      <w:r>
        <w:rPr>
          <w:rFonts w:ascii="Power Geez Unicode1" w:hAnsi="Power Geez Unicode1"/>
          <w:sz w:val="24"/>
          <w:szCs w:val="24"/>
          <w:u w:val="thick"/>
        </w:rPr>
        <w:tab/>
      </w:r>
      <w:r>
        <w:rPr>
          <w:rFonts w:ascii="Power Geez Unicode1" w:hAnsi="Power Geez Unicode1"/>
          <w:sz w:val="24"/>
          <w:szCs w:val="24"/>
          <w:u w:val="thick"/>
        </w:rPr>
        <w:tab/>
      </w:r>
      <w:r>
        <w:rPr>
          <w:rFonts w:ascii="Power Geez Unicode1" w:hAnsi="Power Geez Unicode1"/>
          <w:sz w:val="24"/>
          <w:szCs w:val="24"/>
        </w:rPr>
        <w:t xml:space="preserve">                 ስልክ.ቁ</w:t>
      </w:r>
      <w:r>
        <w:rPr>
          <w:rFonts w:ascii="Power Geez Unicode1" w:hAnsi="Power Geez Unicode1"/>
          <w:sz w:val="24"/>
          <w:szCs w:val="24"/>
          <w:u w:val="thick"/>
        </w:rPr>
        <w:tab/>
      </w:r>
      <w:r>
        <w:rPr>
          <w:rFonts w:ascii="Power Geez Unicode1" w:hAnsi="Power Geez Unicode1"/>
          <w:sz w:val="24"/>
          <w:szCs w:val="24"/>
          <w:u w:val="thick"/>
        </w:rPr>
        <w:tab/>
      </w:r>
      <w:r>
        <w:rPr>
          <w:rFonts w:ascii="Power Geez Unicode1" w:hAnsi="Power Geez Unicode1"/>
          <w:sz w:val="24"/>
          <w:szCs w:val="24"/>
          <w:u w:val="thick"/>
        </w:rPr>
        <w:tab/>
      </w:r>
    </w:p>
    <w:p w:rsidR="006A2AF7" w:rsidRPr="005E2C16" w:rsidRDefault="006A2AF7" w:rsidP="006A2AF7">
      <w:pPr>
        <w:spacing w:line="360" w:lineRule="auto"/>
        <w:jc w:val="center"/>
        <w:rPr>
          <w:rFonts w:ascii="Power Geez Unicode1" w:hAnsi="Power Geez Unicode1"/>
          <w:b/>
          <w:sz w:val="24"/>
          <w:szCs w:val="24"/>
          <w:u w:val="thick"/>
        </w:rPr>
      </w:pPr>
      <w:r w:rsidRPr="005E2C16">
        <w:rPr>
          <w:rFonts w:ascii="Power Geez Unicode1" w:hAnsi="Power Geez Unicode1"/>
          <w:b/>
          <w:sz w:val="24"/>
          <w:szCs w:val="24"/>
          <w:u w:val="thick"/>
        </w:rPr>
        <w:t>ክፍል አንድ</w:t>
      </w:r>
      <w:r>
        <w:rPr>
          <w:rFonts w:ascii="Power Geez Unicode1" w:hAnsi="Power Geez Unicode1"/>
          <w:b/>
          <w:sz w:val="24"/>
          <w:szCs w:val="24"/>
          <w:u w:val="thick"/>
        </w:rPr>
        <w:t>:</w:t>
      </w:r>
      <w:r w:rsidRPr="005E2C16">
        <w:rPr>
          <w:rFonts w:ascii="Power Geez Unicode1" w:hAnsi="Power Geez Unicode1"/>
          <w:b/>
          <w:sz w:val="24"/>
          <w:szCs w:val="24"/>
          <w:u w:val="thick"/>
        </w:rPr>
        <w:t xml:space="preserve"> ሰንጠረዥ አንድ የኬዝና ኮንትሮል</w:t>
      </w:r>
      <w:r>
        <w:rPr>
          <w:rFonts w:ascii="Power Geez Unicode1" w:hAnsi="Power Geez Unicode1"/>
          <w:b/>
          <w:sz w:val="24"/>
          <w:szCs w:val="24"/>
          <w:u w:val="thick"/>
        </w:rPr>
        <w:t xml:space="preserve"> ልየታ</w:t>
      </w:r>
    </w:p>
    <w:tbl>
      <w:tblPr>
        <w:tblStyle w:val="TableGrid"/>
        <w:tblW w:w="0" w:type="auto"/>
        <w:tblInd w:w="-342" w:type="dxa"/>
        <w:tblLook w:val="04A0"/>
      </w:tblPr>
      <w:tblGrid>
        <w:gridCol w:w="450"/>
        <w:gridCol w:w="2430"/>
        <w:gridCol w:w="3330"/>
        <w:gridCol w:w="3377"/>
      </w:tblGrid>
      <w:tr w:rsidR="006A2AF7" w:rsidTr="00FB36B1">
        <w:tc>
          <w:tcPr>
            <w:tcW w:w="450"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1</w:t>
            </w:r>
          </w:p>
        </w:tc>
        <w:tc>
          <w:tcPr>
            <w:tcW w:w="2430"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የእርግዝናው ውጤት</w:t>
            </w:r>
          </w:p>
        </w:tc>
        <w:tc>
          <w:tcPr>
            <w:tcW w:w="3330" w:type="dxa"/>
          </w:tcPr>
          <w:p w:rsidR="006A2AF7" w:rsidRDefault="006A2AF7" w:rsidP="006A2AF7">
            <w:pPr>
              <w:pStyle w:val="ListParagraph"/>
              <w:numPr>
                <w:ilvl w:val="0"/>
                <w:numId w:val="33"/>
              </w:numPr>
              <w:spacing w:line="360" w:lineRule="auto"/>
              <w:rPr>
                <w:rFonts w:ascii="Power Geez Unicode1" w:hAnsi="Power Geez Unicode1"/>
                <w:sz w:val="24"/>
                <w:szCs w:val="24"/>
              </w:rPr>
            </w:pPr>
            <w:r>
              <w:rPr>
                <w:rFonts w:ascii="Power Geez Unicode1" w:hAnsi="Power Geez Unicode1"/>
                <w:sz w:val="24"/>
                <w:szCs w:val="24"/>
              </w:rPr>
              <w:t xml:space="preserve">የጠፋ/የሞተ/ ፅንስ </w:t>
            </w:r>
          </w:p>
          <w:p w:rsidR="006A2AF7" w:rsidRPr="00661F7D" w:rsidRDefault="006A2AF7" w:rsidP="006A2AF7">
            <w:pPr>
              <w:pStyle w:val="ListParagraph"/>
              <w:numPr>
                <w:ilvl w:val="0"/>
                <w:numId w:val="33"/>
              </w:numPr>
              <w:spacing w:line="360" w:lineRule="auto"/>
              <w:rPr>
                <w:rFonts w:ascii="Power Geez Unicode1" w:hAnsi="Power Geez Unicode1"/>
                <w:sz w:val="24"/>
                <w:szCs w:val="24"/>
              </w:rPr>
            </w:pPr>
            <w:r>
              <w:rPr>
                <w:rFonts w:ascii="Power Geez Unicode1" w:hAnsi="Power Geez Unicode1"/>
                <w:sz w:val="24"/>
                <w:szCs w:val="24"/>
              </w:rPr>
              <w:t>በህይወት የተወለደ ፅንስ</w:t>
            </w:r>
          </w:p>
        </w:tc>
        <w:tc>
          <w:tcPr>
            <w:tcW w:w="3377" w:type="dxa"/>
          </w:tcPr>
          <w:p w:rsidR="006A2AF7" w:rsidRPr="00661F7D" w:rsidRDefault="006A2AF7" w:rsidP="006A2AF7">
            <w:pPr>
              <w:pStyle w:val="ListParagraph"/>
              <w:numPr>
                <w:ilvl w:val="0"/>
                <w:numId w:val="34"/>
              </w:numPr>
              <w:spacing w:line="360" w:lineRule="auto"/>
              <w:rPr>
                <w:rFonts w:ascii="Power Geez Unicode1" w:hAnsi="Power Geez Unicode1"/>
                <w:sz w:val="24"/>
                <w:szCs w:val="24"/>
              </w:rPr>
            </w:pPr>
            <w:r>
              <w:rPr>
                <w:rFonts w:ascii="Power Geez Unicode1" w:hAnsi="Power Geez Unicode1"/>
                <w:sz w:val="24"/>
                <w:szCs w:val="24"/>
              </w:rPr>
              <w:t>ምኡት</w:t>
            </w:r>
            <w:r w:rsidRPr="00661F7D">
              <w:rPr>
                <w:rFonts w:ascii="Power Geez Unicode1" w:hAnsi="Power Geez Unicode1"/>
                <w:sz w:val="24"/>
                <w:szCs w:val="24"/>
              </w:rPr>
              <w:t xml:space="preserve"> ፅንስ </w:t>
            </w:r>
          </w:p>
          <w:p w:rsidR="006A2AF7" w:rsidRPr="00BB3DE3" w:rsidRDefault="006A2AF7" w:rsidP="00FB36B1">
            <w:pPr>
              <w:pStyle w:val="ListParagraph"/>
              <w:spacing w:line="360" w:lineRule="auto"/>
              <w:ind w:left="465"/>
              <w:rPr>
                <w:rFonts w:ascii="Power Geez Unicode1" w:hAnsi="Power Geez Unicode1"/>
                <w:sz w:val="24"/>
                <w:szCs w:val="24"/>
                <w:u w:val="single"/>
              </w:rPr>
            </w:pPr>
            <w:r>
              <w:rPr>
                <w:rFonts w:ascii="Power Geez Unicode1" w:hAnsi="Power Geez Unicode1"/>
                <w:sz w:val="24"/>
                <w:szCs w:val="24"/>
              </w:rPr>
              <w:t>ቀን</w:t>
            </w:r>
          </w:p>
          <w:p w:rsidR="006A2AF7" w:rsidRDefault="006A2AF7" w:rsidP="00FB36B1">
            <w:pPr>
              <w:pStyle w:val="ListParagraph"/>
              <w:spacing w:line="360" w:lineRule="auto"/>
              <w:ind w:left="465"/>
              <w:rPr>
                <w:rFonts w:ascii="Power Geez Unicode1" w:hAnsi="Power Geez Unicode1"/>
                <w:sz w:val="24"/>
                <w:szCs w:val="24"/>
              </w:rPr>
            </w:pPr>
            <w:r>
              <w:rPr>
                <w:rFonts w:ascii="Power Geez Unicode1" w:hAnsi="Power Geez Unicode1"/>
                <w:sz w:val="24"/>
                <w:szCs w:val="24"/>
              </w:rPr>
              <w:t>የእርግዝና እድሜ</w:t>
            </w:r>
          </w:p>
          <w:p w:rsidR="006A2AF7" w:rsidRPr="00661F7D" w:rsidRDefault="006A2AF7" w:rsidP="00FB36B1">
            <w:pPr>
              <w:pStyle w:val="ListParagraph"/>
              <w:spacing w:line="360" w:lineRule="auto"/>
              <w:ind w:left="465"/>
              <w:rPr>
                <w:rFonts w:ascii="Power Geez Unicode1" w:hAnsi="Power Geez Unicode1"/>
                <w:sz w:val="24"/>
                <w:szCs w:val="24"/>
              </w:rPr>
            </w:pPr>
            <w:r>
              <w:rPr>
                <w:rFonts w:ascii="Power Geez Unicode1" w:hAnsi="Power Geez Unicode1"/>
                <w:sz w:val="24"/>
                <w:szCs w:val="24"/>
              </w:rPr>
              <w:t>የተወለደበት ቀን</w:t>
            </w:r>
          </w:p>
        </w:tc>
      </w:tr>
      <w:tr w:rsidR="006A2AF7" w:rsidTr="00FB36B1">
        <w:tc>
          <w:tcPr>
            <w:tcW w:w="450" w:type="dxa"/>
          </w:tcPr>
          <w:p w:rsidR="006A2AF7" w:rsidRDefault="006A2AF7" w:rsidP="00FB36B1">
            <w:pPr>
              <w:spacing w:line="360" w:lineRule="auto"/>
              <w:rPr>
                <w:rFonts w:ascii="Power Geez Unicode1" w:hAnsi="Power Geez Unicode1"/>
                <w:sz w:val="24"/>
                <w:szCs w:val="24"/>
              </w:rPr>
            </w:pPr>
          </w:p>
        </w:tc>
        <w:tc>
          <w:tcPr>
            <w:tcW w:w="2430" w:type="dxa"/>
          </w:tcPr>
          <w:p w:rsidR="006A2AF7" w:rsidRDefault="006A2AF7" w:rsidP="00FB36B1">
            <w:pPr>
              <w:spacing w:line="360" w:lineRule="auto"/>
              <w:rPr>
                <w:rFonts w:ascii="Power Geez Unicode1" w:hAnsi="Power Geez Unicode1"/>
                <w:sz w:val="24"/>
                <w:szCs w:val="24"/>
              </w:rPr>
            </w:pPr>
          </w:p>
        </w:tc>
        <w:tc>
          <w:tcPr>
            <w:tcW w:w="3330" w:type="dxa"/>
          </w:tcPr>
          <w:p w:rsidR="006A2AF7" w:rsidRDefault="006A2AF7" w:rsidP="00FB36B1">
            <w:pPr>
              <w:spacing w:line="360" w:lineRule="auto"/>
              <w:rPr>
                <w:rFonts w:ascii="Power Geez Unicode1" w:hAnsi="Power Geez Unicode1"/>
                <w:sz w:val="24"/>
                <w:szCs w:val="24"/>
              </w:rPr>
            </w:pPr>
          </w:p>
        </w:tc>
        <w:tc>
          <w:tcPr>
            <w:tcW w:w="3377" w:type="dxa"/>
          </w:tcPr>
          <w:p w:rsidR="006A2AF7" w:rsidRPr="00661F7D" w:rsidRDefault="006A2AF7" w:rsidP="006A2AF7">
            <w:pPr>
              <w:pStyle w:val="ListParagraph"/>
              <w:numPr>
                <w:ilvl w:val="1"/>
                <w:numId w:val="34"/>
              </w:numPr>
              <w:spacing w:line="360" w:lineRule="auto"/>
              <w:rPr>
                <w:rFonts w:ascii="Power Geez Unicode1" w:hAnsi="Power Geez Unicode1"/>
                <w:sz w:val="24"/>
                <w:szCs w:val="24"/>
              </w:rPr>
            </w:pPr>
            <w:r w:rsidRPr="00661F7D">
              <w:rPr>
                <w:rFonts w:ascii="Power Geez Unicode1" w:hAnsi="Power Geez Unicode1"/>
                <w:sz w:val="24"/>
                <w:szCs w:val="24"/>
              </w:rPr>
              <w:t xml:space="preserve">የምዑት ፅንስ አይንት </w:t>
            </w:r>
          </w:p>
          <w:p w:rsidR="006A2AF7" w:rsidRPr="00BB3DE3" w:rsidRDefault="006A2AF7" w:rsidP="006A2AF7">
            <w:pPr>
              <w:pStyle w:val="ListParagraph"/>
              <w:numPr>
                <w:ilvl w:val="2"/>
                <w:numId w:val="34"/>
              </w:numPr>
              <w:spacing w:line="360" w:lineRule="auto"/>
              <w:rPr>
                <w:rFonts w:ascii="Power Geez Unicode1" w:hAnsi="Power Geez Unicode1"/>
                <w:sz w:val="24"/>
                <w:szCs w:val="24"/>
              </w:rPr>
            </w:pPr>
            <w:r w:rsidRPr="00BB3DE3">
              <w:rPr>
                <w:rFonts w:ascii="Power Geez Unicode1" w:hAnsi="Power Geez Unicode1" w:cs="Nyala"/>
                <w:sz w:val="24"/>
                <w:szCs w:val="24"/>
              </w:rPr>
              <w:t>የቅርብ</w:t>
            </w:r>
            <w:r w:rsidRPr="00BB3DE3">
              <w:rPr>
                <w:rFonts w:ascii="Power Geez Unicode1" w:hAnsi="Power Geez Unicode1"/>
                <w:sz w:val="24"/>
                <w:szCs w:val="24"/>
              </w:rPr>
              <w:t xml:space="preserve"> ጊዜ የሚመሰል </w:t>
            </w:r>
          </w:p>
          <w:p w:rsidR="006A2AF7" w:rsidRPr="00BB3DE3" w:rsidRDefault="006A2AF7" w:rsidP="006A2AF7">
            <w:pPr>
              <w:pStyle w:val="ListParagraph"/>
              <w:numPr>
                <w:ilvl w:val="2"/>
                <w:numId w:val="34"/>
              </w:numPr>
              <w:spacing w:line="360" w:lineRule="auto"/>
              <w:rPr>
                <w:rFonts w:ascii="Power Geez Unicode1" w:hAnsi="Power Geez Unicode1"/>
                <w:sz w:val="24"/>
                <w:szCs w:val="24"/>
              </w:rPr>
            </w:pPr>
            <w:r w:rsidRPr="00BB3DE3">
              <w:rPr>
                <w:rFonts w:ascii="Power Geez Unicode1" w:hAnsi="Power Geez Unicode1" w:cs="Nyala"/>
                <w:sz w:val="24"/>
                <w:szCs w:val="24"/>
              </w:rPr>
              <w:t>የቆየ</w:t>
            </w:r>
            <w:r w:rsidRPr="00BB3DE3">
              <w:rPr>
                <w:rFonts w:ascii="Power Geez Unicode1" w:hAnsi="Power Geez Unicode1"/>
                <w:sz w:val="24"/>
                <w:szCs w:val="24"/>
              </w:rPr>
              <w:t xml:space="preserve"> የሚመስል </w:t>
            </w:r>
          </w:p>
        </w:tc>
      </w:tr>
    </w:tbl>
    <w:p w:rsidR="006A2AF7" w:rsidRPr="00661F7D" w:rsidRDefault="006A2AF7" w:rsidP="006A2AF7">
      <w:pPr>
        <w:spacing w:line="360" w:lineRule="auto"/>
        <w:rPr>
          <w:rFonts w:ascii="Power Geez Unicode1" w:hAnsi="Power Geez Unicode1"/>
          <w:sz w:val="24"/>
          <w:szCs w:val="24"/>
        </w:rPr>
      </w:pPr>
    </w:p>
    <w:p w:rsidR="006A2AF7" w:rsidRPr="00BB3DE3" w:rsidRDefault="006A2AF7" w:rsidP="006A2AF7">
      <w:pPr>
        <w:spacing w:line="360" w:lineRule="auto"/>
        <w:jc w:val="center"/>
        <w:rPr>
          <w:rFonts w:ascii="Power Geez Unicode1" w:hAnsi="Power Geez Unicode1"/>
          <w:b/>
          <w:sz w:val="24"/>
          <w:szCs w:val="24"/>
        </w:rPr>
      </w:pPr>
      <w:r w:rsidRPr="00BB3DE3">
        <w:rPr>
          <w:rFonts w:ascii="Power Geez Unicode1" w:hAnsi="Power Geez Unicode1"/>
          <w:b/>
          <w:sz w:val="24"/>
          <w:szCs w:val="24"/>
        </w:rPr>
        <w:t>ክፍል ሁለት፤ሰንጠረዥ ሁለት፤ ምጥና ከ</w:t>
      </w:r>
      <w:r>
        <w:rPr>
          <w:rFonts w:ascii="Power Geez Unicode1" w:hAnsi="Power Geez Unicode1"/>
          <w:b/>
          <w:sz w:val="24"/>
          <w:szCs w:val="24"/>
        </w:rPr>
        <w:t>ምጥ</w:t>
      </w:r>
      <w:r w:rsidRPr="00BB3DE3">
        <w:rPr>
          <w:rFonts w:ascii="Power Geez Unicode1" w:hAnsi="Power Geez Unicode1"/>
          <w:b/>
          <w:sz w:val="24"/>
          <w:szCs w:val="24"/>
        </w:rPr>
        <w:t xml:space="preserve"> ጋር ተያያዥ ጉዳዮች፤በእናቶች ወሊድ ወቅት</w:t>
      </w:r>
    </w:p>
    <w:tbl>
      <w:tblPr>
        <w:tblStyle w:val="TableGrid"/>
        <w:tblW w:w="0" w:type="auto"/>
        <w:tblInd w:w="-252" w:type="dxa"/>
        <w:tblLook w:val="04A0"/>
      </w:tblPr>
      <w:tblGrid>
        <w:gridCol w:w="648"/>
        <w:gridCol w:w="3943"/>
        <w:gridCol w:w="3690"/>
      </w:tblGrid>
      <w:tr w:rsidR="006A2AF7" w:rsidTr="00FB36B1">
        <w:tc>
          <w:tcPr>
            <w:tcW w:w="647"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ተ.ቁ</w:t>
            </w:r>
          </w:p>
        </w:tc>
        <w:tc>
          <w:tcPr>
            <w:tcW w:w="3943"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ተለዋዋጭ ባህሪይ</w:t>
            </w:r>
          </w:p>
        </w:tc>
        <w:tc>
          <w:tcPr>
            <w:tcW w:w="3690"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መልስ</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1</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የምጥ ችግር ነበር ?</w:t>
            </w:r>
          </w:p>
        </w:tc>
        <w:tc>
          <w:tcPr>
            <w:tcW w:w="3690" w:type="dxa"/>
          </w:tcPr>
          <w:p w:rsidR="006A2AF7" w:rsidRDefault="006A2AF7" w:rsidP="006A2AF7">
            <w:pPr>
              <w:pStyle w:val="ListParagraph"/>
              <w:numPr>
                <w:ilvl w:val="0"/>
                <w:numId w:val="35"/>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Pr="00E803DF" w:rsidRDefault="006A2AF7" w:rsidP="006A2AF7">
            <w:pPr>
              <w:pStyle w:val="ListParagraph"/>
              <w:numPr>
                <w:ilvl w:val="0"/>
                <w:numId w:val="35"/>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2</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መልዎ፣አዎ ከነበር </w:t>
            </w:r>
          </w:p>
        </w:tc>
        <w:tc>
          <w:tcPr>
            <w:tcW w:w="3690" w:type="dxa"/>
          </w:tcPr>
          <w:p w:rsidR="006A2AF7" w:rsidRDefault="006A2AF7" w:rsidP="006A2AF7">
            <w:pPr>
              <w:pStyle w:val="ListParagraph"/>
              <w:numPr>
                <w:ilvl w:val="0"/>
                <w:numId w:val="36"/>
              </w:numPr>
              <w:spacing w:line="360" w:lineRule="auto"/>
              <w:rPr>
                <w:rFonts w:ascii="Power Geez Unicode1" w:hAnsi="Power Geez Unicode1"/>
                <w:sz w:val="24"/>
                <w:szCs w:val="24"/>
              </w:rPr>
            </w:pPr>
            <w:r>
              <w:rPr>
                <w:rFonts w:ascii="Power Geez Unicode1" w:hAnsi="Power Geez Unicode1"/>
                <w:sz w:val="24"/>
                <w:szCs w:val="24"/>
              </w:rPr>
              <w:t xml:space="preserve">የልጅ መታፈን </w:t>
            </w:r>
          </w:p>
          <w:p w:rsidR="006A2AF7" w:rsidRDefault="006A2AF7" w:rsidP="006A2AF7">
            <w:pPr>
              <w:pStyle w:val="ListParagraph"/>
              <w:numPr>
                <w:ilvl w:val="0"/>
                <w:numId w:val="36"/>
              </w:numPr>
              <w:spacing w:line="360" w:lineRule="auto"/>
              <w:rPr>
                <w:rFonts w:ascii="Power Geez Unicode1" w:hAnsi="Power Geez Unicode1"/>
                <w:sz w:val="24"/>
                <w:szCs w:val="24"/>
              </w:rPr>
            </w:pPr>
            <w:r>
              <w:rPr>
                <w:rFonts w:ascii="Power Geez Unicode1" w:hAnsi="Power Geez Unicode1"/>
                <w:sz w:val="24"/>
                <w:szCs w:val="24"/>
              </w:rPr>
              <w:t>የረዘመ ምጥ</w:t>
            </w:r>
          </w:p>
          <w:p w:rsidR="006A2AF7" w:rsidRDefault="006A2AF7" w:rsidP="006A2AF7">
            <w:pPr>
              <w:pStyle w:val="ListParagraph"/>
              <w:numPr>
                <w:ilvl w:val="0"/>
                <w:numId w:val="36"/>
              </w:numPr>
              <w:spacing w:line="360" w:lineRule="auto"/>
              <w:rPr>
                <w:rFonts w:ascii="Power Geez Unicode1" w:hAnsi="Power Geez Unicode1"/>
                <w:sz w:val="24"/>
                <w:szCs w:val="24"/>
              </w:rPr>
            </w:pPr>
            <w:r>
              <w:rPr>
                <w:rFonts w:ascii="Power Geez Unicode1" w:hAnsi="Power Geez Unicode1"/>
                <w:sz w:val="24"/>
                <w:szCs w:val="24"/>
              </w:rPr>
              <w:t xml:space="preserve">የፅንስ አቀማመጥ ችግር </w:t>
            </w:r>
          </w:p>
          <w:p w:rsidR="006A2AF7" w:rsidRDefault="006A2AF7" w:rsidP="006A2AF7">
            <w:pPr>
              <w:pStyle w:val="ListParagraph"/>
              <w:numPr>
                <w:ilvl w:val="0"/>
                <w:numId w:val="36"/>
              </w:numPr>
              <w:spacing w:line="360" w:lineRule="auto"/>
              <w:rPr>
                <w:rFonts w:ascii="Power Geez Unicode1" w:hAnsi="Power Geez Unicode1"/>
                <w:sz w:val="24"/>
                <w:szCs w:val="24"/>
              </w:rPr>
            </w:pPr>
            <w:r>
              <w:rPr>
                <w:rFonts w:ascii="Power Geez Unicode1" w:hAnsi="Power Geez Unicode1"/>
                <w:sz w:val="24"/>
                <w:szCs w:val="24"/>
              </w:rPr>
              <w:t>ያለአግባብ የረዘመ ምጥ</w:t>
            </w:r>
          </w:p>
          <w:p w:rsidR="006A2AF7" w:rsidRDefault="006A2AF7" w:rsidP="006A2AF7">
            <w:pPr>
              <w:pStyle w:val="ListParagraph"/>
              <w:numPr>
                <w:ilvl w:val="0"/>
                <w:numId w:val="36"/>
              </w:numPr>
              <w:spacing w:line="360" w:lineRule="auto"/>
              <w:rPr>
                <w:rFonts w:ascii="Power Geez Unicode1" w:hAnsi="Power Geez Unicode1"/>
                <w:sz w:val="24"/>
                <w:szCs w:val="24"/>
              </w:rPr>
            </w:pPr>
            <w:r>
              <w:rPr>
                <w:rFonts w:ascii="Power Geez Unicode1" w:hAnsi="Power Geez Unicode1"/>
                <w:sz w:val="24"/>
                <w:szCs w:val="24"/>
              </w:rPr>
              <w:t>የማህፀን መተርተር</w:t>
            </w:r>
          </w:p>
          <w:p w:rsidR="006A2AF7" w:rsidRPr="000442A3" w:rsidRDefault="006A2AF7" w:rsidP="006A2AF7">
            <w:pPr>
              <w:pStyle w:val="ListParagraph"/>
              <w:numPr>
                <w:ilvl w:val="0"/>
                <w:numId w:val="36"/>
              </w:numPr>
              <w:spacing w:line="360" w:lineRule="auto"/>
              <w:rPr>
                <w:rFonts w:ascii="Power Geez Unicode1" w:hAnsi="Power Geez Unicode1"/>
                <w:sz w:val="24"/>
                <w:szCs w:val="24"/>
              </w:rPr>
            </w:pPr>
            <w:r>
              <w:rPr>
                <w:rFonts w:ascii="Power Geez Unicode1" w:hAnsi="Power Geez Unicode1"/>
                <w:sz w:val="24"/>
                <w:szCs w:val="24"/>
              </w:rPr>
              <w:t xml:space="preserve">ሌሎች </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3</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ይህ ችግር ሲታወቅ (የምጡ ደረጃ)</w:t>
            </w:r>
          </w:p>
        </w:tc>
        <w:tc>
          <w:tcPr>
            <w:tcW w:w="3690" w:type="dxa"/>
          </w:tcPr>
          <w:p w:rsidR="006A2AF7" w:rsidRDefault="006A2AF7" w:rsidP="006A2AF7">
            <w:pPr>
              <w:pStyle w:val="ListParagraph"/>
              <w:numPr>
                <w:ilvl w:val="0"/>
                <w:numId w:val="37"/>
              </w:numPr>
              <w:spacing w:line="360" w:lineRule="auto"/>
              <w:rPr>
                <w:rFonts w:ascii="Power Geez Unicode1" w:hAnsi="Power Geez Unicode1"/>
                <w:sz w:val="24"/>
                <w:szCs w:val="24"/>
              </w:rPr>
            </w:pP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lastRenderedPageBreak/>
              <w:t>4</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የወሊድ አይነት</w:t>
            </w:r>
          </w:p>
        </w:tc>
        <w:tc>
          <w:tcPr>
            <w:tcW w:w="3690" w:type="dxa"/>
          </w:tcPr>
          <w:p w:rsidR="006A2AF7" w:rsidRDefault="006A2AF7" w:rsidP="006A2AF7">
            <w:pPr>
              <w:pStyle w:val="ListParagraph"/>
              <w:numPr>
                <w:ilvl w:val="0"/>
                <w:numId w:val="38"/>
              </w:numPr>
              <w:spacing w:line="360" w:lineRule="auto"/>
              <w:rPr>
                <w:rFonts w:ascii="Power Geez Unicode1" w:hAnsi="Power Geez Unicode1"/>
                <w:sz w:val="24"/>
                <w:szCs w:val="24"/>
              </w:rPr>
            </w:pPr>
            <w:r>
              <w:rPr>
                <w:rFonts w:ascii="Power Geez Unicode1" w:hAnsi="Power Geez Unicode1"/>
                <w:sz w:val="24"/>
                <w:szCs w:val="24"/>
              </w:rPr>
              <w:t>በማህፀን ምጥ</w:t>
            </w:r>
          </w:p>
          <w:p w:rsidR="006A2AF7" w:rsidRDefault="006A2AF7" w:rsidP="006A2AF7">
            <w:pPr>
              <w:pStyle w:val="ListParagraph"/>
              <w:numPr>
                <w:ilvl w:val="0"/>
                <w:numId w:val="38"/>
              </w:numPr>
              <w:spacing w:line="360" w:lineRule="auto"/>
              <w:rPr>
                <w:rFonts w:ascii="Power Geez Unicode1" w:hAnsi="Power Geez Unicode1"/>
                <w:sz w:val="24"/>
                <w:szCs w:val="24"/>
              </w:rPr>
            </w:pPr>
            <w:r>
              <w:rPr>
                <w:rFonts w:ascii="Power Geez Unicode1" w:hAnsi="Power Geez Unicode1"/>
                <w:sz w:val="24"/>
                <w:szCs w:val="24"/>
              </w:rPr>
              <w:t>የምጥር መርፌ</w:t>
            </w:r>
          </w:p>
          <w:p w:rsidR="006A2AF7" w:rsidRPr="008E2972" w:rsidRDefault="006A2AF7" w:rsidP="006A2AF7">
            <w:pPr>
              <w:pStyle w:val="ListParagraph"/>
              <w:numPr>
                <w:ilvl w:val="0"/>
                <w:numId w:val="38"/>
              </w:numPr>
              <w:spacing w:line="360" w:lineRule="auto"/>
              <w:rPr>
                <w:rFonts w:ascii="Power Geez Unicode1" w:hAnsi="Power Geez Unicode1"/>
                <w:sz w:val="24"/>
                <w:szCs w:val="24"/>
              </w:rPr>
            </w:pPr>
            <w:r>
              <w:rPr>
                <w:rFonts w:ascii="Power Geez Unicode1" w:hAnsi="Power Geez Unicode1"/>
                <w:sz w:val="24"/>
                <w:szCs w:val="24"/>
              </w:rPr>
              <w:t xml:space="preserve">የታቀደ ቀዶ ጥገና </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5</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የምጥ ርዝማኔ</w:t>
            </w:r>
          </w:p>
        </w:tc>
        <w:tc>
          <w:tcPr>
            <w:tcW w:w="3690" w:type="dxa"/>
          </w:tcPr>
          <w:p w:rsidR="006A2AF7" w:rsidRDefault="006A2AF7" w:rsidP="00FB36B1">
            <w:pPr>
              <w:pStyle w:val="ListParagraph"/>
              <w:spacing w:line="360" w:lineRule="auto"/>
              <w:ind w:left="360"/>
              <w:rPr>
                <w:rFonts w:ascii="Power Geez Unicode1" w:hAnsi="Power Geez Unicode1"/>
                <w:sz w:val="24"/>
                <w:szCs w:val="24"/>
              </w:rPr>
            </w:pPr>
            <w:r>
              <w:rPr>
                <w:rFonts w:ascii="Power Geez Unicode1" w:hAnsi="Power Geez Unicode1"/>
                <w:sz w:val="24"/>
                <w:szCs w:val="24"/>
              </w:rPr>
              <w:t xml:space="preserve">       በሰዓት </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6</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የፅንስ ፆታ </w:t>
            </w:r>
          </w:p>
        </w:tc>
        <w:tc>
          <w:tcPr>
            <w:tcW w:w="3690" w:type="dxa"/>
          </w:tcPr>
          <w:p w:rsidR="006A2AF7" w:rsidRDefault="006A2AF7" w:rsidP="006A2AF7">
            <w:pPr>
              <w:pStyle w:val="ListParagraph"/>
              <w:numPr>
                <w:ilvl w:val="0"/>
                <w:numId w:val="39"/>
              </w:numPr>
              <w:spacing w:line="360" w:lineRule="auto"/>
              <w:rPr>
                <w:rFonts w:ascii="Power Geez Unicode1" w:hAnsi="Power Geez Unicode1"/>
                <w:sz w:val="24"/>
                <w:szCs w:val="24"/>
              </w:rPr>
            </w:pPr>
            <w:r>
              <w:rPr>
                <w:rFonts w:ascii="Power Geez Unicode1" w:hAnsi="Power Geez Unicode1"/>
                <w:sz w:val="24"/>
                <w:szCs w:val="24"/>
              </w:rPr>
              <w:t>ወንድ</w:t>
            </w:r>
          </w:p>
          <w:p w:rsidR="006A2AF7" w:rsidRDefault="006A2AF7" w:rsidP="006A2AF7">
            <w:pPr>
              <w:pStyle w:val="ListParagraph"/>
              <w:numPr>
                <w:ilvl w:val="0"/>
                <w:numId w:val="39"/>
              </w:numPr>
              <w:spacing w:line="360" w:lineRule="auto"/>
              <w:rPr>
                <w:rFonts w:ascii="Power Geez Unicode1" w:hAnsi="Power Geez Unicode1"/>
                <w:sz w:val="24"/>
                <w:szCs w:val="24"/>
              </w:rPr>
            </w:pPr>
            <w:r>
              <w:rPr>
                <w:rFonts w:ascii="Power Geez Unicode1" w:hAnsi="Power Geez Unicode1"/>
                <w:sz w:val="24"/>
                <w:szCs w:val="24"/>
              </w:rPr>
              <w:t xml:space="preserve">ሴት </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7</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ፅንስ የተወለደበት ሁኔታ </w:t>
            </w:r>
          </w:p>
        </w:tc>
        <w:tc>
          <w:tcPr>
            <w:tcW w:w="3690" w:type="dxa"/>
          </w:tcPr>
          <w:p w:rsidR="006A2AF7" w:rsidRDefault="006A2AF7" w:rsidP="006A2AF7">
            <w:pPr>
              <w:pStyle w:val="ListParagraph"/>
              <w:numPr>
                <w:ilvl w:val="0"/>
                <w:numId w:val="40"/>
              </w:numPr>
              <w:spacing w:line="360" w:lineRule="auto"/>
              <w:rPr>
                <w:rFonts w:ascii="Power Geez Unicode1" w:hAnsi="Power Geez Unicode1"/>
                <w:sz w:val="24"/>
                <w:szCs w:val="24"/>
              </w:rPr>
            </w:pPr>
            <w:r>
              <w:rPr>
                <w:rFonts w:ascii="Power Geez Unicode1" w:hAnsi="Power Geez Unicode1"/>
                <w:sz w:val="24"/>
                <w:szCs w:val="24"/>
              </w:rPr>
              <w:t xml:space="preserve">በማህጸን በር በኩል </w:t>
            </w:r>
          </w:p>
          <w:p w:rsidR="006A2AF7" w:rsidRDefault="006A2AF7" w:rsidP="006A2AF7">
            <w:pPr>
              <w:pStyle w:val="ListParagraph"/>
              <w:numPr>
                <w:ilvl w:val="0"/>
                <w:numId w:val="40"/>
              </w:numPr>
              <w:spacing w:line="360" w:lineRule="auto"/>
              <w:rPr>
                <w:rFonts w:ascii="Power Geez Unicode1" w:hAnsi="Power Geez Unicode1"/>
                <w:sz w:val="24"/>
                <w:szCs w:val="24"/>
              </w:rPr>
            </w:pPr>
            <w:r>
              <w:rPr>
                <w:rFonts w:ascii="Power Geez Unicode1" w:hAnsi="Power Geez Unicode1"/>
                <w:sz w:val="24"/>
                <w:szCs w:val="24"/>
              </w:rPr>
              <w:t>ቀዶ ማዋለድ</w:t>
            </w:r>
          </w:p>
          <w:p w:rsidR="006A2AF7" w:rsidRDefault="006A2AF7" w:rsidP="006A2AF7">
            <w:pPr>
              <w:pStyle w:val="ListParagraph"/>
              <w:numPr>
                <w:ilvl w:val="0"/>
                <w:numId w:val="40"/>
              </w:numPr>
              <w:spacing w:line="360" w:lineRule="auto"/>
              <w:rPr>
                <w:rFonts w:ascii="Power Geez Unicode1" w:hAnsi="Power Geez Unicode1"/>
                <w:sz w:val="24"/>
                <w:szCs w:val="24"/>
              </w:rPr>
            </w:pPr>
            <w:r>
              <w:rPr>
                <w:rFonts w:ascii="Power Geez Unicode1" w:hAnsi="Power Geez Unicode1"/>
                <w:sz w:val="24"/>
                <w:szCs w:val="24"/>
              </w:rPr>
              <w:t xml:space="preserve">በመሳሪያ መሳብ/ማገዝ/ ሌሎች </w:t>
            </w:r>
          </w:p>
        </w:tc>
      </w:tr>
      <w:tr w:rsidR="006A2AF7" w:rsidTr="00FB36B1">
        <w:tc>
          <w:tcPr>
            <w:tcW w:w="647" w:type="dxa"/>
          </w:tcPr>
          <w:p w:rsidR="006A2AF7" w:rsidRPr="00D0573E" w:rsidRDefault="006A2AF7" w:rsidP="00FB36B1">
            <w:pPr>
              <w:spacing w:line="360" w:lineRule="auto"/>
              <w:rPr>
                <w:rFonts w:ascii="Power Geez Unicode1" w:hAnsi="Power Geez Unicode1"/>
                <w:b/>
                <w:sz w:val="24"/>
                <w:szCs w:val="24"/>
              </w:rPr>
            </w:pPr>
            <w:r w:rsidRPr="00D0573E">
              <w:rPr>
                <w:rFonts w:ascii="Power Geez Unicode1" w:hAnsi="Power Geez Unicode1"/>
                <w:b/>
                <w:sz w:val="24"/>
                <w:szCs w:val="24"/>
              </w:rPr>
              <w:t>8</w:t>
            </w:r>
          </w:p>
        </w:tc>
        <w:tc>
          <w:tcPr>
            <w:tcW w:w="3943"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የፅንስ ክብደት ሲወለድ </w:t>
            </w:r>
          </w:p>
        </w:tc>
        <w:tc>
          <w:tcPr>
            <w:tcW w:w="3690" w:type="dxa"/>
          </w:tcPr>
          <w:p w:rsidR="006A2AF7" w:rsidRDefault="006A2AF7" w:rsidP="00FB36B1">
            <w:pPr>
              <w:pStyle w:val="ListParagraph"/>
              <w:spacing w:line="360" w:lineRule="auto"/>
              <w:ind w:left="360"/>
              <w:rPr>
                <w:rFonts w:ascii="Power Geez Unicode1" w:hAnsi="Power Geez Unicode1"/>
                <w:sz w:val="24"/>
                <w:szCs w:val="24"/>
              </w:rPr>
            </w:pPr>
            <w:r>
              <w:rPr>
                <w:rFonts w:ascii="Power Geez Unicode1" w:hAnsi="Power Geez Unicode1"/>
                <w:sz w:val="24"/>
                <w:szCs w:val="24"/>
              </w:rPr>
              <w:t xml:space="preserve">        ግራም</w:t>
            </w:r>
          </w:p>
        </w:tc>
      </w:tr>
    </w:tbl>
    <w:p w:rsidR="006A2AF7" w:rsidRDefault="006A2AF7" w:rsidP="006A2AF7">
      <w:pPr>
        <w:spacing w:line="360" w:lineRule="auto"/>
        <w:rPr>
          <w:rFonts w:ascii="Power Geez Unicode1" w:hAnsi="Power Geez Unicode1"/>
          <w:sz w:val="24"/>
          <w:szCs w:val="24"/>
        </w:rPr>
      </w:pPr>
    </w:p>
    <w:p w:rsidR="006A2AF7" w:rsidRPr="002825D7" w:rsidRDefault="006A2AF7" w:rsidP="006A2AF7">
      <w:pPr>
        <w:spacing w:line="360" w:lineRule="auto"/>
        <w:rPr>
          <w:rFonts w:ascii="Power Geez Unicode1" w:hAnsi="Power Geez Unicode1"/>
          <w:b/>
          <w:sz w:val="24"/>
          <w:szCs w:val="24"/>
        </w:rPr>
      </w:pPr>
      <w:r w:rsidRPr="002825D7">
        <w:rPr>
          <w:rFonts w:ascii="Power Geez Unicode1" w:hAnsi="Power Geez Unicode1"/>
          <w:b/>
          <w:sz w:val="24"/>
          <w:szCs w:val="24"/>
        </w:rPr>
        <w:t xml:space="preserve">ክፍል ሶስት ሰንጠረዥ ሶስት ስነ-ህዝብ እና የማህበራዊ ገፅታዎች በወሊዶች መካከል </w:t>
      </w:r>
    </w:p>
    <w:tbl>
      <w:tblPr>
        <w:tblStyle w:val="TableGrid"/>
        <w:tblW w:w="0" w:type="auto"/>
        <w:tblInd w:w="-252" w:type="dxa"/>
        <w:tblLook w:val="04A0"/>
      </w:tblPr>
      <w:tblGrid>
        <w:gridCol w:w="648"/>
        <w:gridCol w:w="3312"/>
        <w:gridCol w:w="4950"/>
      </w:tblGrid>
      <w:tr w:rsidR="006A2AF7" w:rsidTr="00FB36B1">
        <w:tc>
          <w:tcPr>
            <w:tcW w:w="648"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ተ.ቁ</w:t>
            </w:r>
          </w:p>
        </w:tc>
        <w:tc>
          <w:tcPr>
            <w:tcW w:w="3312"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ተለዋዋጭ ባህሪይ</w:t>
            </w:r>
          </w:p>
        </w:tc>
        <w:tc>
          <w:tcPr>
            <w:tcW w:w="4950"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መልስ</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እድሜ (አመት)</w:t>
            </w:r>
          </w:p>
        </w:tc>
        <w:tc>
          <w:tcPr>
            <w:tcW w:w="4950" w:type="dxa"/>
          </w:tcPr>
          <w:p w:rsidR="006A2AF7" w:rsidRPr="00964919" w:rsidRDefault="006A2AF7" w:rsidP="00FB36B1">
            <w:pPr>
              <w:spacing w:line="360" w:lineRule="auto"/>
              <w:rPr>
                <w:rFonts w:ascii="Power Geez Unicode1" w:hAnsi="Power Geez Unicode1"/>
                <w:sz w:val="24"/>
                <w:szCs w:val="24"/>
              </w:rPr>
            </w:pP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የጋብቻ ሁኔታ</w:t>
            </w:r>
          </w:p>
        </w:tc>
        <w:tc>
          <w:tcPr>
            <w:tcW w:w="4950" w:type="dxa"/>
          </w:tcPr>
          <w:p w:rsidR="006A2AF7" w:rsidRPr="000442A3" w:rsidRDefault="006A2AF7" w:rsidP="006A2AF7">
            <w:pPr>
              <w:pStyle w:val="ListParagraph"/>
              <w:numPr>
                <w:ilvl w:val="0"/>
                <w:numId w:val="41"/>
              </w:numPr>
              <w:spacing w:line="360" w:lineRule="auto"/>
              <w:rPr>
                <w:rFonts w:ascii="Power Geez Unicode1" w:hAnsi="Power Geez Unicode1"/>
                <w:sz w:val="24"/>
                <w:szCs w:val="24"/>
              </w:rPr>
            </w:pPr>
            <w:r>
              <w:rPr>
                <w:rFonts w:ascii="Power Geez Unicode1" w:hAnsi="Power Geez Unicode1"/>
                <w:sz w:val="24"/>
                <w:szCs w:val="24"/>
              </w:rPr>
              <w:t xml:space="preserve">ያላገባ    2. ያገባ   3. የተፋታ </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3</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የት/ት ደረጃ </w:t>
            </w:r>
          </w:p>
        </w:tc>
        <w:tc>
          <w:tcPr>
            <w:tcW w:w="4950" w:type="dxa"/>
          </w:tcPr>
          <w:p w:rsidR="006A2AF7" w:rsidRDefault="006A2AF7" w:rsidP="006A2AF7">
            <w:pPr>
              <w:pStyle w:val="ListParagraph"/>
              <w:numPr>
                <w:ilvl w:val="0"/>
                <w:numId w:val="42"/>
              </w:numPr>
              <w:spacing w:line="360" w:lineRule="auto"/>
              <w:rPr>
                <w:rFonts w:ascii="Power Geez Unicode1" w:hAnsi="Power Geez Unicode1"/>
                <w:sz w:val="24"/>
                <w:szCs w:val="24"/>
              </w:rPr>
            </w:pPr>
            <w:r>
              <w:rPr>
                <w:rFonts w:ascii="Power Geez Unicode1" w:hAnsi="Power Geez Unicode1"/>
                <w:sz w:val="24"/>
                <w:szCs w:val="24"/>
              </w:rPr>
              <w:t>ማንበብ፣መፃፍ የማይችሉ</w:t>
            </w:r>
          </w:p>
          <w:p w:rsidR="006A2AF7" w:rsidRDefault="006A2AF7" w:rsidP="006A2AF7">
            <w:pPr>
              <w:pStyle w:val="ListParagraph"/>
              <w:numPr>
                <w:ilvl w:val="0"/>
                <w:numId w:val="42"/>
              </w:numPr>
              <w:spacing w:line="360" w:lineRule="auto"/>
              <w:rPr>
                <w:rFonts w:ascii="Power Geez Unicode1" w:hAnsi="Power Geez Unicode1"/>
                <w:sz w:val="24"/>
                <w:szCs w:val="24"/>
              </w:rPr>
            </w:pPr>
            <w:r>
              <w:rPr>
                <w:rFonts w:ascii="Power Geez Unicode1" w:hAnsi="Power Geez Unicode1"/>
                <w:sz w:val="24"/>
                <w:szCs w:val="24"/>
              </w:rPr>
              <w:t>የመጀመሪያ ደ/ት (ሁለተኛ ደረጃ ት/ት)</w:t>
            </w:r>
          </w:p>
          <w:p w:rsidR="006A2AF7" w:rsidRDefault="006A2AF7" w:rsidP="006A2AF7">
            <w:pPr>
              <w:pStyle w:val="ListParagraph"/>
              <w:numPr>
                <w:ilvl w:val="0"/>
                <w:numId w:val="42"/>
              </w:numPr>
              <w:spacing w:line="360" w:lineRule="auto"/>
              <w:rPr>
                <w:rFonts w:ascii="Power Geez Unicode1" w:hAnsi="Power Geez Unicode1"/>
                <w:sz w:val="24"/>
                <w:szCs w:val="24"/>
              </w:rPr>
            </w:pPr>
            <w:r>
              <w:rPr>
                <w:rFonts w:ascii="Power Geez Unicode1" w:hAnsi="Power Geez Unicode1"/>
                <w:sz w:val="24"/>
                <w:szCs w:val="24"/>
              </w:rPr>
              <w:t xml:space="preserve">ኮሌጅ/ሶስተኛ ደረጃ </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4</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መኖሪያ </w:t>
            </w:r>
          </w:p>
        </w:tc>
        <w:tc>
          <w:tcPr>
            <w:tcW w:w="4950" w:type="dxa"/>
          </w:tcPr>
          <w:p w:rsidR="006A2AF7" w:rsidRPr="008E2972" w:rsidRDefault="006A2AF7" w:rsidP="006A2AF7">
            <w:pPr>
              <w:pStyle w:val="ListParagraph"/>
              <w:numPr>
                <w:ilvl w:val="0"/>
                <w:numId w:val="43"/>
              </w:numPr>
              <w:spacing w:line="360" w:lineRule="auto"/>
              <w:rPr>
                <w:rFonts w:ascii="Power Geez Unicode1" w:hAnsi="Power Geez Unicode1"/>
                <w:sz w:val="24"/>
                <w:szCs w:val="24"/>
              </w:rPr>
            </w:pPr>
            <w:r>
              <w:rPr>
                <w:rFonts w:ascii="Power Geez Unicode1" w:hAnsi="Power Geez Unicode1"/>
                <w:sz w:val="24"/>
                <w:szCs w:val="24"/>
              </w:rPr>
              <w:t>ከተማ   2. ገጠር</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5</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ሀይማኖት </w:t>
            </w:r>
          </w:p>
        </w:tc>
        <w:tc>
          <w:tcPr>
            <w:tcW w:w="4950" w:type="dxa"/>
          </w:tcPr>
          <w:p w:rsidR="006A2AF7" w:rsidRDefault="006A2AF7" w:rsidP="006A2AF7">
            <w:pPr>
              <w:pStyle w:val="ListParagraph"/>
              <w:numPr>
                <w:ilvl w:val="0"/>
                <w:numId w:val="44"/>
              </w:numPr>
              <w:spacing w:line="360" w:lineRule="auto"/>
              <w:rPr>
                <w:rFonts w:ascii="Power Geez Unicode1" w:hAnsi="Power Geez Unicode1"/>
                <w:sz w:val="24"/>
                <w:szCs w:val="24"/>
              </w:rPr>
            </w:pPr>
            <w:r>
              <w:rPr>
                <w:rFonts w:ascii="Power Geez Unicode1" w:hAnsi="Power Geez Unicode1"/>
                <w:sz w:val="24"/>
                <w:szCs w:val="24"/>
              </w:rPr>
              <w:t>ክርስቲያን   2. ሙስሊም 3. ሌሎች</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6</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የስራ አይነት</w:t>
            </w:r>
          </w:p>
        </w:tc>
        <w:tc>
          <w:tcPr>
            <w:tcW w:w="4950" w:type="dxa"/>
          </w:tcPr>
          <w:p w:rsidR="006A2AF7" w:rsidRDefault="006A2AF7" w:rsidP="006A2AF7">
            <w:pPr>
              <w:pStyle w:val="ListParagraph"/>
              <w:numPr>
                <w:ilvl w:val="0"/>
                <w:numId w:val="45"/>
              </w:numPr>
              <w:spacing w:line="360" w:lineRule="auto"/>
              <w:rPr>
                <w:rFonts w:ascii="Power Geez Unicode1" w:hAnsi="Power Geez Unicode1"/>
                <w:sz w:val="24"/>
                <w:szCs w:val="24"/>
              </w:rPr>
            </w:pPr>
            <w:r>
              <w:rPr>
                <w:rFonts w:ascii="Power Geez Unicode1" w:hAnsi="Power Geez Unicode1"/>
                <w:sz w:val="24"/>
                <w:szCs w:val="24"/>
              </w:rPr>
              <w:t xml:space="preserve">የቤት እመቤት </w:t>
            </w:r>
          </w:p>
          <w:p w:rsidR="006A2AF7" w:rsidRDefault="006A2AF7" w:rsidP="006A2AF7">
            <w:pPr>
              <w:pStyle w:val="ListParagraph"/>
              <w:numPr>
                <w:ilvl w:val="0"/>
                <w:numId w:val="45"/>
              </w:numPr>
              <w:spacing w:line="360" w:lineRule="auto"/>
              <w:rPr>
                <w:rFonts w:ascii="Power Geez Unicode1" w:hAnsi="Power Geez Unicode1"/>
                <w:sz w:val="24"/>
                <w:szCs w:val="24"/>
              </w:rPr>
            </w:pPr>
            <w:r>
              <w:rPr>
                <w:rFonts w:ascii="Power Geez Unicode1" w:hAnsi="Power Geez Unicode1"/>
                <w:sz w:val="24"/>
                <w:szCs w:val="24"/>
              </w:rPr>
              <w:t>ተቀጣሪ</w:t>
            </w:r>
          </w:p>
          <w:p w:rsidR="006A2AF7" w:rsidRDefault="006A2AF7" w:rsidP="006A2AF7">
            <w:pPr>
              <w:pStyle w:val="ListParagraph"/>
              <w:numPr>
                <w:ilvl w:val="0"/>
                <w:numId w:val="45"/>
              </w:numPr>
              <w:spacing w:line="360" w:lineRule="auto"/>
              <w:rPr>
                <w:rFonts w:ascii="Power Geez Unicode1" w:hAnsi="Power Geez Unicode1"/>
                <w:sz w:val="24"/>
                <w:szCs w:val="24"/>
              </w:rPr>
            </w:pPr>
            <w:r>
              <w:rPr>
                <w:rFonts w:ascii="Power Geez Unicode1" w:hAnsi="Power Geez Unicode1"/>
                <w:sz w:val="24"/>
                <w:szCs w:val="24"/>
              </w:rPr>
              <w:t xml:space="preserve">ሌሎች </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7</w:t>
            </w:r>
          </w:p>
        </w:tc>
        <w:tc>
          <w:tcPr>
            <w:tcW w:w="331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ገቢ</w:t>
            </w:r>
          </w:p>
        </w:tc>
        <w:tc>
          <w:tcPr>
            <w:tcW w:w="4950" w:type="dxa"/>
          </w:tcPr>
          <w:p w:rsidR="006A2AF7" w:rsidRPr="007D7A1C" w:rsidRDefault="006A2AF7" w:rsidP="00FB36B1">
            <w:pPr>
              <w:pStyle w:val="ListParagraph"/>
              <w:spacing w:line="360" w:lineRule="auto"/>
              <w:ind w:left="360"/>
              <w:rPr>
                <w:rFonts w:ascii="Power Geez Unicode1" w:hAnsi="Power Geez Unicode1"/>
                <w:sz w:val="24"/>
                <w:szCs w:val="24"/>
                <w:u w:val="thick"/>
              </w:rPr>
            </w:pPr>
            <w:r>
              <w:rPr>
                <w:rFonts w:ascii="Power Geez Unicode1" w:hAnsi="Power Geez Unicode1"/>
                <w:sz w:val="24"/>
                <w:szCs w:val="24"/>
                <w:u w:val="thick"/>
              </w:rPr>
              <w:t xml:space="preserve">          ብር</w:t>
            </w:r>
          </w:p>
        </w:tc>
      </w:tr>
    </w:tbl>
    <w:p w:rsidR="006A2AF7" w:rsidRDefault="006A2AF7" w:rsidP="006A2AF7">
      <w:pPr>
        <w:spacing w:line="360" w:lineRule="auto"/>
        <w:rPr>
          <w:rFonts w:ascii="Power Geez Unicode1" w:hAnsi="Power Geez Unicode1"/>
          <w:sz w:val="24"/>
          <w:szCs w:val="24"/>
        </w:rPr>
      </w:pPr>
    </w:p>
    <w:p w:rsidR="006A2AF7" w:rsidRPr="002825D7" w:rsidRDefault="006A2AF7" w:rsidP="006A2AF7">
      <w:pPr>
        <w:spacing w:line="360" w:lineRule="auto"/>
        <w:rPr>
          <w:rFonts w:ascii="Power Geez Unicode1" w:hAnsi="Power Geez Unicode1"/>
          <w:b/>
          <w:sz w:val="24"/>
          <w:szCs w:val="24"/>
        </w:rPr>
      </w:pPr>
      <w:r w:rsidRPr="002825D7">
        <w:rPr>
          <w:rFonts w:ascii="Power Geez Unicode1" w:hAnsi="Power Geez Unicode1"/>
          <w:b/>
          <w:sz w:val="24"/>
          <w:szCs w:val="24"/>
        </w:rPr>
        <w:t xml:space="preserve">ክፍል አራት፣ሰንጠረዥ አራት የማህፀንና ፅንስ ህክምና ጋር ተያያዝ ተለዋዋጭ ጉዳዮች </w:t>
      </w:r>
    </w:p>
    <w:tbl>
      <w:tblPr>
        <w:tblStyle w:val="TableGrid"/>
        <w:tblW w:w="0" w:type="auto"/>
        <w:tblInd w:w="-252" w:type="dxa"/>
        <w:tblLook w:val="04A0"/>
      </w:tblPr>
      <w:tblGrid>
        <w:gridCol w:w="648"/>
        <w:gridCol w:w="3132"/>
        <w:gridCol w:w="5130"/>
      </w:tblGrid>
      <w:tr w:rsidR="006A2AF7" w:rsidTr="00FB36B1">
        <w:tc>
          <w:tcPr>
            <w:tcW w:w="648"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lastRenderedPageBreak/>
              <w:t>ተ.ቁ</w:t>
            </w:r>
          </w:p>
        </w:tc>
        <w:tc>
          <w:tcPr>
            <w:tcW w:w="3132"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ተለዋዋጭ ባህሪይ</w:t>
            </w:r>
          </w:p>
        </w:tc>
        <w:tc>
          <w:tcPr>
            <w:tcW w:w="5130" w:type="dxa"/>
          </w:tcPr>
          <w:p w:rsidR="006A2AF7" w:rsidRPr="00D0573E" w:rsidRDefault="006A2AF7" w:rsidP="00FB36B1">
            <w:pPr>
              <w:spacing w:line="360" w:lineRule="auto"/>
              <w:jc w:val="center"/>
              <w:rPr>
                <w:rFonts w:ascii="Power Geez Unicode1" w:hAnsi="Power Geez Unicode1"/>
                <w:b/>
                <w:sz w:val="24"/>
                <w:szCs w:val="24"/>
              </w:rPr>
            </w:pPr>
            <w:r w:rsidRPr="00D0573E">
              <w:rPr>
                <w:rFonts w:ascii="Power Geez Unicode1" w:hAnsi="Power Geez Unicode1"/>
                <w:b/>
                <w:sz w:val="24"/>
                <w:szCs w:val="24"/>
              </w:rPr>
              <w:t>መልስ</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እርግዝናው</w:t>
            </w:r>
          </w:p>
        </w:tc>
        <w:tc>
          <w:tcPr>
            <w:tcW w:w="5130" w:type="dxa"/>
          </w:tcPr>
          <w:p w:rsidR="006A2AF7" w:rsidRDefault="006A2AF7" w:rsidP="006A2AF7">
            <w:pPr>
              <w:pStyle w:val="ListParagraph"/>
              <w:numPr>
                <w:ilvl w:val="0"/>
                <w:numId w:val="46"/>
              </w:numPr>
              <w:spacing w:line="360" w:lineRule="auto"/>
              <w:rPr>
                <w:rFonts w:ascii="Power Geez Unicode1" w:hAnsi="Power Geez Unicode1"/>
                <w:sz w:val="24"/>
                <w:szCs w:val="24"/>
              </w:rPr>
            </w:pPr>
            <w:r>
              <w:rPr>
                <w:rFonts w:ascii="Power Geez Unicode1" w:hAnsi="Power Geez Unicode1"/>
                <w:sz w:val="24"/>
                <w:szCs w:val="24"/>
              </w:rPr>
              <w:t>የታቀደ፣የተፈለገ</w:t>
            </w:r>
          </w:p>
          <w:p w:rsidR="006A2AF7" w:rsidRDefault="006A2AF7" w:rsidP="006A2AF7">
            <w:pPr>
              <w:pStyle w:val="ListParagraph"/>
              <w:numPr>
                <w:ilvl w:val="0"/>
                <w:numId w:val="46"/>
              </w:numPr>
              <w:spacing w:line="360" w:lineRule="auto"/>
              <w:rPr>
                <w:rFonts w:ascii="Power Geez Unicode1" w:hAnsi="Power Geez Unicode1"/>
                <w:sz w:val="24"/>
                <w:szCs w:val="24"/>
              </w:rPr>
            </w:pPr>
            <w:r>
              <w:rPr>
                <w:rFonts w:ascii="Power Geez Unicode1" w:hAnsi="Power Geez Unicode1"/>
                <w:sz w:val="24"/>
                <w:szCs w:val="24"/>
              </w:rPr>
              <w:t>ያልታቀደ፣የተፈለገ</w:t>
            </w:r>
          </w:p>
          <w:p w:rsidR="006A2AF7" w:rsidRPr="00C62A6A" w:rsidRDefault="006A2AF7" w:rsidP="006A2AF7">
            <w:pPr>
              <w:pStyle w:val="ListParagraph"/>
              <w:numPr>
                <w:ilvl w:val="0"/>
                <w:numId w:val="46"/>
              </w:numPr>
              <w:spacing w:line="360" w:lineRule="auto"/>
              <w:rPr>
                <w:rFonts w:ascii="Power Geez Unicode1" w:hAnsi="Power Geez Unicode1"/>
                <w:sz w:val="24"/>
                <w:szCs w:val="24"/>
              </w:rPr>
            </w:pPr>
            <w:r>
              <w:rPr>
                <w:rFonts w:ascii="Power Geez Unicode1" w:hAnsi="Power Geez Unicode1"/>
                <w:sz w:val="24"/>
                <w:szCs w:val="24"/>
              </w:rPr>
              <w:t>ያልታቀደ፣ያልተፈለገ</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በእርግዝናዎች መካከል የነበረ ጊዜ </w:t>
            </w:r>
          </w:p>
        </w:tc>
        <w:tc>
          <w:tcPr>
            <w:tcW w:w="5130" w:type="dxa"/>
          </w:tcPr>
          <w:p w:rsidR="006A2AF7" w:rsidRDefault="006A2AF7" w:rsidP="00FB36B1">
            <w:pPr>
              <w:spacing w:line="360" w:lineRule="auto"/>
              <w:rPr>
                <w:rFonts w:ascii="Power Geez Unicode1" w:hAnsi="Power Geez Unicode1"/>
                <w:sz w:val="24"/>
                <w:szCs w:val="24"/>
              </w:rPr>
            </w:pPr>
          </w:p>
          <w:p w:rsidR="006A2AF7" w:rsidRPr="00C62A6A" w:rsidRDefault="006A2AF7" w:rsidP="00FB36B1">
            <w:pPr>
              <w:spacing w:line="360" w:lineRule="auto"/>
              <w:rPr>
                <w:rFonts w:ascii="Power Geez Unicode1" w:hAnsi="Power Geez Unicode1"/>
                <w:sz w:val="24"/>
                <w:szCs w:val="24"/>
              </w:rPr>
            </w:pPr>
            <w:r>
              <w:rPr>
                <w:rFonts w:ascii="Power Geez Unicode1" w:hAnsi="Power Geez Unicode1"/>
                <w:sz w:val="24"/>
                <w:szCs w:val="24"/>
              </w:rPr>
              <w:t>--------------- ዓመት</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3</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ስንት ልጅ ወለዱ</w:t>
            </w:r>
          </w:p>
        </w:tc>
        <w:tc>
          <w:tcPr>
            <w:tcW w:w="5130" w:type="dxa"/>
          </w:tcPr>
          <w:p w:rsidR="006A2AF7" w:rsidRPr="00197013" w:rsidRDefault="006A2AF7" w:rsidP="00FB36B1">
            <w:pPr>
              <w:spacing w:line="360" w:lineRule="auto"/>
              <w:rPr>
                <w:rFonts w:ascii="Power Geez Unicode1" w:hAnsi="Power Geez Unicode1"/>
                <w:sz w:val="24"/>
                <w:szCs w:val="24"/>
              </w:rPr>
            </w:pPr>
            <w:r w:rsidRPr="00197013">
              <w:rPr>
                <w:rFonts w:ascii="Power Geez Unicode1" w:hAnsi="Power Geez Unicode1"/>
                <w:sz w:val="24"/>
                <w:szCs w:val="24"/>
              </w:rPr>
              <w:t>---------</w:t>
            </w:r>
            <w:r>
              <w:rPr>
                <w:rFonts w:ascii="Power Geez Unicode1" w:hAnsi="Power Geez Unicode1"/>
                <w:sz w:val="24"/>
                <w:szCs w:val="24"/>
              </w:rPr>
              <w:t>------</w:t>
            </w:r>
            <w:r w:rsidRPr="00197013">
              <w:rPr>
                <w:rFonts w:ascii="Power Geez Unicode1" w:hAnsi="Power Geez Unicode1"/>
                <w:sz w:val="24"/>
                <w:szCs w:val="24"/>
              </w:rPr>
              <w:t>-</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4</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የፅንስ መጥፋት ከዚህ በፊት ነበር ?</w:t>
            </w:r>
          </w:p>
        </w:tc>
        <w:tc>
          <w:tcPr>
            <w:tcW w:w="5130" w:type="dxa"/>
          </w:tcPr>
          <w:p w:rsidR="006A2AF7" w:rsidRPr="008E2972" w:rsidRDefault="006A2AF7" w:rsidP="006A2AF7">
            <w:pPr>
              <w:pStyle w:val="ListParagraph"/>
              <w:numPr>
                <w:ilvl w:val="0"/>
                <w:numId w:val="47"/>
              </w:numPr>
              <w:spacing w:line="360" w:lineRule="auto"/>
              <w:rPr>
                <w:rFonts w:ascii="Power Geez Unicode1" w:hAnsi="Power Geez Unicode1"/>
                <w:sz w:val="24"/>
                <w:szCs w:val="24"/>
              </w:rPr>
            </w:pPr>
            <w:r>
              <w:rPr>
                <w:rFonts w:ascii="Power Geez Unicode1" w:hAnsi="Power Geez Unicode1"/>
                <w:sz w:val="24"/>
                <w:szCs w:val="24"/>
              </w:rPr>
              <w:t>አዎ           2. የለም</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5</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የፅንስ ክብደት ከ2.5 ኪ.ግ ያንሳል</w:t>
            </w:r>
          </w:p>
        </w:tc>
        <w:tc>
          <w:tcPr>
            <w:tcW w:w="5130" w:type="dxa"/>
          </w:tcPr>
          <w:p w:rsidR="006A2AF7" w:rsidRDefault="006A2AF7" w:rsidP="006A2AF7">
            <w:pPr>
              <w:pStyle w:val="ListParagraph"/>
              <w:numPr>
                <w:ilvl w:val="0"/>
                <w:numId w:val="48"/>
              </w:numPr>
              <w:spacing w:line="360" w:lineRule="auto"/>
              <w:rPr>
                <w:rFonts w:ascii="Power Geez Unicode1" w:hAnsi="Power Geez Unicode1"/>
                <w:sz w:val="24"/>
                <w:szCs w:val="24"/>
              </w:rPr>
            </w:pPr>
            <w:r>
              <w:rPr>
                <w:rFonts w:ascii="Power Geez Unicode1" w:hAnsi="Power Geez Unicode1"/>
                <w:sz w:val="24"/>
                <w:szCs w:val="24"/>
              </w:rPr>
              <w:t>አዎ           2. የለም</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6</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የፅንስ ክብደት በ4 ኪ.ግ ይበልጣል </w:t>
            </w:r>
          </w:p>
        </w:tc>
        <w:tc>
          <w:tcPr>
            <w:tcW w:w="5130" w:type="dxa"/>
          </w:tcPr>
          <w:p w:rsidR="006A2AF7" w:rsidRDefault="006A2AF7" w:rsidP="006A2AF7">
            <w:pPr>
              <w:pStyle w:val="ListParagraph"/>
              <w:numPr>
                <w:ilvl w:val="0"/>
                <w:numId w:val="49"/>
              </w:numPr>
              <w:spacing w:line="360" w:lineRule="auto"/>
              <w:rPr>
                <w:rFonts w:ascii="Power Geez Unicode1" w:hAnsi="Power Geez Unicode1"/>
                <w:sz w:val="24"/>
                <w:szCs w:val="24"/>
              </w:rPr>
            </w:pPr>
            <w:r>
              <w:rPr>
                <w:rFonts w:ascii="Power Geez Unicode1" w:hAnsi="Power Geez Unicode1"/>
                <w:sz w:val="24"/>
                <w:szCs w:val="24"/>
              </w:rPr>
              <w:t xml:space="preserve">አዎ            2. የለም </w:t>
            </w:r>
          </w:p>
        </w:tc>
      </w:tr>
      <w:tr w:rsidR="006A2AF7" w:rsidTr="00FB36B1">
        <w:tc>
          <w:tcPr>
            <w:tcW w:w="648" w:type="dxa"/>
          </w:tcPr>
          <w:p w:rsidR="006A2AF7" w:rsidRPr="00D0573E" w:rsidRDefault="006A2AF7" w:rsidP="00FB36B1">
            <w:pPr>
              <w:spacing w:line="360" w:lineRule="auto"/>
              <w:rPr>
                <w:rFonts w:ascii="Power Geez Unicode1" w:hAnsi="Power Geez Unicode1"/>
                <w:b/>
                <w:sz w:val="24"/>
                <w:szCs w:val="24"/>
              </w:rPr>
            </w:pPr>
            <w:r>
              <w:rPr>
                <w:rFonts w:ascii="Power Geez Unicode1" w:hAnsi="Power Geez Unicode1"/>
                <w:b/>
                <w:sz w:val="24"/>
                <w:szCs w:val="24"/>
              </w:rPr>
              <w:t>7</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የእርግዝና እድሜ </w:t>
            </w:r>
          </w:p>
        </w:tc>
        <w:tc>
          <w:tcPr>
            <w:tcW w:w="5130" w:type="dxa"/>
          </w:tcPr>
          <w:p w:rsidR="006A2AF7" w:rsidRDefault="006A2AF7" w:rsidP="006A2AF7">
            <w:pPr>
              <w:pStyle w:val="ListParagraph"/>
              <w:numPr>
                <w:ilvl w:val="0"/>
                <w:numId w:val="50"/>
              </w:numPr>
              <w:spacing w:line="360" w:lineRule="auto"/>
              <w:rPr>
                <w:rFonts w:ascii="Power Geez Unicode1" w:hAnsi="Power Geez Unicode1"/>
                <w:sz w:val="24"/>
                <w:szCs w:val="24"/>
              </w:rPr>
            </w:pPr>
            <w:r w:rsidRPr="00C62A6A">
              <w:rPr>
                <w:rFonts w:ascii="Power Geez Unicode1" w:hAnsi="Power Geez Unicode1"/>
                <w:sz w:val="24"/>
                <w:szCs w:val="24"/>
              </w:rPr>
              <w:t>አዎ</w:t>
            </w:r>
            <w:r>
              <w:rPr>
                <w:rFonts w:ascii="Power Geez Unicode1" w:hAnsi="Power Geez Unicode1"/>
                <w:sz w:val="24"/>
                <w:szCs w:val="24"/>
              </w:rPr>
              <w:t xml:space="preserve"> ይታወቃል</w:t>
            </w:r>
          </w:p>
          <w:p w:rsidR="006A2AF7" w:rsidRPr="00C62A6A" w:rsidRDefault="006A2AF7" w:rsidP="006A2AF7">
            <w:pPr>
              <w:pStyle w:val="ListParagraph"/>
              <w:numPr>
                <w:ilvl w:val="0"/>
                <w:numId w:val="50"/>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8</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መልስዎ አዎ ከነበር </w:t>
            </w:r>
          </w:p>
        </w:tc>
        <w:tc>
          <w:tcPr>
            <w:tcW w:w="5130" w:type="dxa"/>
          </w:tcPr>
          <w:p w:rsidR="006A2AF7" w:rsidRDefault="006A2AF7" w:rsidP="006A2AF7">
            <w:pPr>
              <w:pStyle w:val="ListParagraph"/>
              <w:numPr>
                <w:ilvl w:val="0"/>
                <w:numId w:val="51"/>
              </w:numPr>
              <w:spacing w:line="360" w:lineRule="auto"/>
              <w:rPr>
                <w:rFonts w:ascii="Power Geez Unicode1" w:hAnsi="Power Geez Unicode1"/>
                <w:sz w:val="24"/>
                <w:szCs w:val="24"/>
              </w:rPr>
            </w:pPr>
            <w:r>
              <w:rPr>
                <w:rFonts w:ascii="Power Geez Unicode1" w:hAnsi="Power Geez Unicode1"/>
                <w:sz w:val="24"/>
                <w:szCs w:val="24"/>
              </w:rPr>
              <w:t xml:space="preserve">የመጨረሻ የወር አበባ ቀን </w:t>
            </w:r>
          </w:p>
          <w:p w:rsidR="006A2AF7" w:rsidRPr="002D6846" w:rsidRDefault="006A2AF7" w:rsidP="006A2AF7">
            <w:pPr>
              <w:pStyle w:val="ListParagraph"/>
              <w:numPr>
                <w:ilvl w:val="0"/>
                <w:numId w:val="51"/>
              </w:numPr>
              <w:spacing w:line="360" w:lineRule="auto"/>
              <w:rPr>
                <w:rFonts w:ascii="Power Geez Unicode1" w:hAnsi="Power Geez Unicode1"/>
                <w:sz w:val="24"/>
                <w:szCs w:val="24"/>
              </w:rPr>
            </w:pPr>
            <w:r>
              <w:rPr>
                <w:rFonts w:ascii="Power Geez Unicode1" w:hAnsi="Power Geez Unicode1"/>
                <w:sz w:val="24"/>
                <w:szCs w:val="24"/>
              </w:rPr>
              <w:t xml:space="preserve">አልትራሳውንድ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9</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የመጨረሻ የወር አበባ ከነበር </w:t>
            </w:r>
          </w:p>
        </w:tc>
        <w:tc>
          <w:tcPr>
            <w:tcW w:w="5130" w:type="dxa"/>
          </w:tcPr>
          <w:p w:rsidR="006A2AF7" w:rsidRPr="002D6846" w:rsidRDefault="006A2AF7" w:rsidP="00FB36B1">
            <w:pPr>
              <w:spacing w:line="360" w:lineRule="auto"/>
              <w:rPr>
                <w:rFonts w:ascii="Power Geez Unicode1" w:hAnsi="Power Geez Unicode1"/>
                <w:sz w:val="24"/>
                <w:szCs w:val="24"/>
                <w:u w:val="thick"/>
              </w:rPr>
            </w:pPr>
            <w:r>
              <w:rPr>
                <w:rFonts w:ascii="Power Geez Unicode1" w:hAnsi="Power Geez Unicode1"/>
                <w:sz w:val="24"/>
                <w:szCs w:val="24"/>
              </w:rPr>
              <w:t>ቀን---------------------</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10</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የተወለደበት የእርግዝና እድሜ </w:t>
            </w:r>
          </w:p>
        </w:tc>
        <w:tc>
          <w:tcPr>
            <w:tcW w:w="5130" w:type="dxa"/>
          </w:tcPr>
          <w:p w:rsidR="006A2AF7" w:rsidRDefault="006A2AF7" w:rsidP="00FB36B1">
            <w:pPr>
              <w:spacing w:line="360" w:lineRule="auto"/>
              <w:rPr>
                <w:rFonts w:ascii="Power Geez Unicode1" w:hAnsi="Power Geez Unicode1"/>
                <w:sz w:val="24"/>
                <w:szCs w:val="24"/>
              </w:rPr>
            </w:pPr>
          </w:p>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11</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የማይታወቅ ከሆነ </w:t>
            </w:r>
          </w:p>
        </w:tc>
        <w:tc>
          <w:tcPr>
            <w:tcW w:w="5130"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በወራት ስንት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12</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የወለድ መከላከያ ተጠቃሚ ነበሩ </w:t>
            </w:r>
          </w:p>
        </w:tc>
        <w:tc>
          <w:tcPr>
            <w:tcW w:w="5130" w:type="dxa"/>
          </w:tcPr>
          <w:p w:rsidR="006A2AF7" w:rsidRDefault="006A2AF7" w:rsidP="006A2AF7">
            <w:pPr>
              <w:pStyle w:val="ListParagraph"/>
              <w:numPr>
                <w:ilvl w:val="0"/>
                <w:numId w:val="52"/>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Pr="002D6846" w:rsidRDefault="006A2AF7" w:rsidP="006A2AF7">
            <w:pPr>
              <w:pStyle w:val="ListParagraph"/>
              <w:numPr>
                <w:ilvl w:val="0"/>
                <w:numId w:val="52"/>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13</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አዎ ከሆነ (አይነት)</w:t>
            </w:r>
          </w:p>
        </w:tc>
        <w:tc>
          <w:tcPr>
            <w:tcW w:w="5130" w:type="dxa"/>
          </w:tcPr>
          <w:p w:rsidR="006A2AF7" w:rsidRDefault="006A2AF7" w:rsidP="006A2AF7">
            <w:pPr>
              <w:pStyle w:val="ListParagraph"/>
              <w:numPr>
                <w:ilvl w:val="0"/>
                <w:numId w:val="53"/>
              </w:numPr>
              <w:spacing w:line="360" w:lineRule="auto"/>
              <w:rPr>
                <w:rFonts w:ascii="Power Geez Unicode1" w:hAnsi="Power Geez Unicode1"/>
                <w:sz w:val="24"/>
                <w:szCs w:val="24"/>
              </w:rPr>
            </w:pPr>
            <w:r>
              <w:rPr>
                <w:rFonts w:ascii="Power Geez Unicode1" w:hAnsi="Power Geez Unicode1"/>
                <w:sz w:val="24"/>
                <w:szCs w:val="24"/>
              </w:rPr>
              <w:t>ሉፕ</w:t>
            </w:r>
          </w:p>
          <w:p w:rsidR="006A2AF7" w:rsidRDefault="006A2AF7" w:rsidP="006A2AF7">
            <w:pPr>
              <w:pStyle w:val="ListParagraph"/>
              <w:numPr>
                <w:ilvl w:val="0"/>
                <w:numId w:val="53"/>
              </w:numPr>
              <w:spacing w:line="360" w:lineRule="auto"/>
              <w:rPr>
                <w:rFonts w:ascii="Power Geez Unicode1" w:hAnsi="Power Geez Unicode1"/>
                <w:sz w:val="24"/>
                <w:szCs w:val="24"/>
              </w:rPr>
            </w:pPr>
            <w:r>
              <w:rPr>
                <w:rFonts w:ascii="Power Geez Unicode1" w:hAnsi="Power Geez Unicode1"/>
                <w:sz w:val="24"/>
                <w:szCs w:val="24"/>
              </w:rPr>
              <w:t>ኢምፕላንት</w:t>
            </w:r>
          </w:p>
          <w:p w:rsidR="006A2AF7" w:rsidRDefault="006A2AF7" w:rsidP="006A2AF7">
            <w:pPr>
              <w:pStyle w:val="ListParagraph"/>
              <w:numPr>
                <w:ilvl w:val="0"/>
                <w:numId w:val="53"/>
              </w:numPr>
              <w:spacing w:line="360" w:lineRule="auto"/>
              <w:rPr>
                <w:rFonts w:ascii="Power Geez Unicode1" w:hAnsi="Power Geez Unicode1"/>
                <w:sz w:val="24"/>
                <w:szCs w:val="24"/>
              </w:rPr>
            </w:pPr>
            <w:r>
              <w:rPr>
                <w:rFonts w:ascii="Power Geez Unicode1" w:hAnsi="Power Geez Unicode1"/>
                <w:sz w:val="24"/>
                <w:szCs w:val="24"/>
              </w:rPr>
              <w:t>መርፌ</w:t>
            </w:r>
          </w:p>
          <w:p w:rsidR="006A2AF7" w:rsidRDefault="006A2AF7" w:rsidP="006A2AF7">
            <w:pPr>
              <w:pStyle w:val="ListParagraph"/>
              <w:numPr>
                <w:ilvl w:val="0"/>
                <w:numId w:val="53"/>
              </w:numPr>
              <w:spacing w:line="360" w:lineRule="auto"/>
              <w:rPr>
                <w:rFonts w:ascii="Power Geez Unicode1" w:hAnsi="Power Geez Unicode1"/>
                <w:sz w:val="24"/>
                <w:szCs w:val="24"/>
              </w:rPr>
            </w:pPr>
            <w:r>
              <w:rPr>
                <w:rFonts w:ascii="Power Geez Unicode1" w:hAnsi="Power Geez Unicode1"/>
                <w:sz w:val="24"/>
                <w:szCs w:val="24"/>
              </w:rPr>
              <w:t xml:space="preserve">ሌሎች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14</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የእርግዝና ክትትል </w:t>
            </w:r>
          </w:p>
        </w:tc>
        <w:tc>
          <w:tcPr>
            <w:tcW w:w="5130" w:type="dxa"/>
          </w:tcPr>
          <w:p w:rsidR="006A2AF7" w:rsidRDefault="006A2AF7" w:rsidP="006A2AF7">
            <w:pPr>
              <w:pStyle w:val="ListParagraph"/>
              <w:numPr>
                <w:ilvl w:val="0"/>
                <w:numId w:val="54"/>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54"/>
              </w:numPr>
              <w:spacing w:line="360" w:lineRule="auto"/>
              <w:rPr>
                <w:rFonts w:ascii="Power Geez Unicode1" w:hAnsi="Power Geez Unicode1"/>
                <w:sz w:val="24"/>
                <w:szCs w:val="24"/>
              </w:rPr>
            </w:pPr>
            <w:r>
              <w:rPr>
                <w:rFonts w:ascii="Power Geez Unicode1" w:hAnsi="Power Geez Unicode1"/>
                <w:sz w:val="24"/>
                <w:szCs w:val="24"/>
              </w:rPr>
              <w:lastRenderedPageBreak/>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lastRenderedPageBreak/>
              <w:t>15</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አዎ ከሆነ ስንት ጊዜ</w:t>
            </w:r>
          </w:p>
        </w:tc>
        <w:tc>
          <w:tcPr>
            <w:tcW w:w="5130" w:type="dxa"/>
          </w:tcPr>
          <w:p w:rsidR="006A2AF7" w:rsidRPr="00197013" w:rsidRDefault="006A2AF7" w:rsidP="00FB36B1">
            <w:pPr>
              <w:spacing w:line="360" w:lineRule="auto"/>
              <w:rPr>
                <w:rFonts w:ascii="Power Geez Unicode1" w:hAnsi="Power Geez Unicode1"/>
                <w:sz w:val="24"/>
                <w:szCs w:val="24"/>
              </w:rPr>
            </w:pPr>
            <w:r w:rsidRPr="00197013">
              <w:rPr>
                <w:rFonts w:ascii="Power Geez Unicode1" w:hAnsi="Power Geez Unicode1"/>
                <w:sz w:val="24"/>
                <w:szCs w:val="24"/>
              </w:rPr>
              <w:t>----------------</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16</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አዎ ከሆነ፣የእርግዝና ድንተኛ ምልክቶችን ግንዛቤ አለ</w:t>
            </w:r>
          </w:p>
        </w:tc>
        <w:tc>
          <w:tcPr>
            <w:tcW w:w="5130" w:type="dxa"/>
          </w:tcPr>
          <w:p w:rsidR="006A2AF7" w:rsidRDefault="006A2AF7" w:rsidP="006A2AF7">
            <w:pPr>
              <w:pStyle w:val="ListParagraph"/>
              <w:numPr>
                <w:ilvl w:val="0"/>
                <w:numId w:val="55"/>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55"/>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17</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የመንጋጋ ቁልፍ ክትባት </w:t>
            </w:r>
          </w:p>
        </w:tc>
        <w:tc>
          <w:tcPr>
            <w:tcW w:w="5130" w:type="dxa"/>
          </w:tcPr>
          <w:p w:rsidR="006A2AF7" w:rsidRDefault="006A2AF7" w:rsidP="006A2AF7">
            <w:pPr>
              <w:pStyle w:val="ListParagraph"/>
              <w:numPr>
                <w:ilvl w:val="0"/>
                <w:numId w:val="56"/>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56"/>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18</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አይረን/ቫይታሚን ወስደዋል?</w:t>
            </w:r>
          </w:p>
        </w:tc>
        <w:tc>
          <w:tcPr>
            <w:tcW w:w="5130" w:type="dxa"/>
          </w:tcPr>
          <w:p w:rsidR="006A2AF7" w:rsidRDefault="006A2AF7" w:rsidP="006A2AF7">
            <w:pPr>
              <w:pStyle w:val="ListParagraph"/>
              <w:numPr>
                <w:ilvl w:val="0"/>
                <w:numId w:val="57"/>
              </w:numPr>
              <w:spacing w:line="360" w:lineRule="auto"/>
              <w:rPr>
                <w:rFonts w:ascii="Power Geez Unicode1" w:hAnsi="Power Geez Unicode1"/>
                <w:sz w:val="24"/>
                <w:szCs w:val="24"/>
              </w:rPr>
            </w:pPr>
            <w:r>
              <w:rPr>
                <w:rFonts w:ascii="Power Geez Unicode1" w:hAnsi="Power Geez Unicode1"/>
                <w:sz w:val="24"/>
                <w:szCs w:val="24"/>
              </w:rPr>
              <w:t>አዎ</w:t>
            </w:r>
          </w:p>
          <w:p w:rsidR="006A2AF7" w:rsidRDefault="006A2AF7" w:rsidP="006A2AF7">
            <w:pPr>
              <w:pStyle w:val="ListParagraph"/>
              <w:numPr>
                <w:ilvl w:val="0"/>
                <w:numId w:val="57"/>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19</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በክትትል ወቅት የተደረገ የአልትራሳውንድ ክትትል</w:t>
            </w:r>
          </w:p>
        </w:tc>
        <w:tc>
          <w:tcPr>
            <w:tcW w:w="5130" w:type="dxa"/>
          </w:tcPr>
          <w:p w:rsidR="006A2AF7" w:rsidRDefault="006A2AF7" w:rsidP="006A2AF7">
            <w:pPr>
              <w:pStyle w:val="ListParagraph"/>
              <w:numPr>
                <w:ilvl w:val="0"/>
                <w:numId w:val="58"/>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58"/>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20</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በምጥ ወቅት የፓርቶግራፊ አጠቃቀም </w:t>
            </w:r>
          </w:p>
        </w:tc>
        <w:tc>
          <w:tcPr>
            <w:tcW w:w="5130" w:type="dxa"/>
          </w:tcPr>
          <w:p w:rsidR="006A2AF7" w:rsidRDefault="006A2AF7" w:rsidP="006A2AF7">
            <w:pPr>
              <w:pStyle w:val="ListParagraph"/>
              <w:numPr>
                <w:ilvl w:val="0"/>
                <w:numId w:val="59"/>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Pr="002E033D" w:rsidRDefault="006A2AF7" w:rsidP="006A2AF7">
            <w:pPr>
              <w:pStyle w:val="ListParagraph"/>
              <w:numPr>
                <w:ilvl w:val="0"/>
                <w:numId w:val="59"/>
              </w:numPr>
              <w:spacing w:line="360" w:lineRule="auto"/>
              <w:rPr>
                <w:rFonts w:ascii="Power Geez Unicode1" w:hAnsi="Power Geez Unicode1"/>
                <w:sz w:val="24"/>
                <w:szCs w:val="24"/>
              </w:rPr>
            </w:pPr>
            <w:r>
              <w:rPr>
                <w:rFonts w:ascii="Power Geez Unicode1" w:hAnsi="Power Geez Unicode1"/>
                <w:sz w:val="24"/>
                <w:szCs w:val="24"/>
              </w:rPr>
              <w:t>የለም</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21</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በምጥ ወቅት በእናት ክትትል (ግፊት፣የልብ ምት፣ሙቀት ልኬት) </w:t>
            </w:r>
          </w:p>
        </w:tc>
        <w:tc>
          <w:tcPr>
            <w:tcW w:w="5130" w:type="dxa"/>
          </w:tcPr>
          <w:p w:rsidR="006A2AF7" w:rsidRDefault="006A2AF7" w:rsidP="006A2AF7">
            <w:pPr>
              <w:pStyle w:val="ListParagraph"/>
              <w:numPr>
                <w:ilvl w:val="0"/>
                <w:numId w:val="60"/>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Pr="002E033D" w:rsidRDefault="006A2AF7" w:rsidP="006A2AF7">
            <w:pPr>
              <w:pStyle w:val="ListParagraph"/>
              <w:numPr>
                <w:ilvl w:val="0"/>
                <w:numId w:val="60"/>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22</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የልጅ የልብ ምት በየ 30 ደቂቃ</w:t>
            </w:r>
          </w:p>
        </w:tc>
        <w:tc>
          <w:tcPr>
            <w:tcW w:w="5130" w:type="dxa"/>
          </w:tcPr>
          <w:p w:rsidR="006A2AF7" w:rsidRDefault="006A2AF7" w:rsidP="006A2AF7">
            <w:pPr>
              <w:pStyle w:val="ListParagraph"/>
              <w:numPr>
                <w:ilvl w:val="0"/>
                <w:numId w:val="61"/>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61"/>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23</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የእንሽርት ውሃ መፍሰስ </w:t>
            </w:r>
          </w:p>
        </w:tc>
        <w:tc>
          <w:tcPr>
            <w:tcW w:w="5130" w:type="dxa"/>
          </w:tcPr>
          <w:p w:rsidR="006A2AF7" w:rsidRDefault="006A2AF7" w:rsidP="006A2AF7">
            <w:pPr>
              <w:pStyle w:val="ListParagraph"/>
              <w:numPr>
                <w:ilvl w:val="0"/>
                <w:numId w:val="62"/>
              </w:numPr>
              <w:spacing w:line="360" w:lineRule="auto"/>
              <w:rPr>
                <w:rFonts w:ascii="Power Geez Unicode1" w:hAnsi="Power Geez Unicode1"/>
                <w:sz w:val="24"/>
                <w:szCs w:val="24"/>
              </w:rPr>
            </w:pPr>
            <w:r>
              <w:rPr>
                <w:rFonts w:ascii="Power Geez Unicode1" w:hAnsi="Power Geez Unicode1"/>
                <w:sz w:val="24"/>
                <w:szCs w:val="24"/>
              </w:rPr>
              <w:t xml:space="preserve">‹12 ሰዓት </w:t>
            </w:r>
          </w:p>
          <w:p w:rsidR="006A2AF7" w:rsidRDefault="006A2AF7" w:rsidP="006A2AF7">
            <w:pPr>
              <w:pStyle w:val="ListParagraph"/>
              <w:numPr>
                <w:ilvl w:val="0"/>
                <w:numId w:val="62"/>
              </w:numPr>
              <w:spacing w:line="360" w:lineRule="auto"/>
              <w:rPr>
                <w:rFonts w:ascii="Power Geez Unicode1" w:hAnsi="Power Geez Unicode1"/>
                <w:sz w:val="24"/>
                <w:szCs w:val="24"/>
              </w:rPr>
            </w:pPr>
            <w:r>
              <w:rPr>
                <w:rFonts w:ascii="Power Geez Unicode1" w:hAnsi="Power Geez Unicode1"/>
                <w:sz w:val="24"/>
                <w:szCs w:val="24"/>
              </w:rPr>
              <w:t xml:space="preserve">› 12 ሰዓ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24</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በፅንስ ወቅት የሚፈጠሩ ችግሮች </w:t>
            </w:r>
          </w:p>
        </w:tc>
        <w:tc>
          <w:tcPr>
            <w:tcW w:w="5130" w:type="dxa"/>
          </w:tcPr>
          <w:p w:rsidR="006A2AF7" w:rsidRDefault="006A2AF7" w:rsidP="006A2AF7">
            <w:pPr>
              <w:pStyle w:val="ListParagraph"/>
              <w:numPr>
                <w:ilvl w:val="0"/>
                <w:numId w:val="63"/>
              </w:numPr>
              <w:spacing w:line="360" w:lineRule="auto"/>
              <w:rPr>
                <w:rFonts w:ascii="Power Geez Unicode1" w:hAnsi="Power Geez Unicode1"/>
                <w:sz w:val="24"/>
                <w:szCs w:val="24"/>
              </w:rPr>
            </w:pPr>
            <w:r>
              <w:rPr>
                <w:rFonts w:ascii="Power Geez Unicode1" w:hAnsi="Power Geez Unicode1"/>
                <w:sz w:val="24"/>
                <w:szCs w:val="24"/>
              </w:rPr>
              <w:t>የርግዝና ግፊት</w:t>
            </w:r>
          </w:p>
          <w:p w:rsidR="006A2AF7" w:rsidRDefault="006A2AF7" w:rsidP="006A2AF7">
            <w:pPr>
              <w:pStyle w:val="ListParagraph"/>
              <w:numPr>
                <w:ilvl w:val="0"/>
                <w:numId w:val="63"/>
              </w:numPr>
              <w:spacing w:line="360" w:lineRule="auto"/>
              <w:rPr>
                <w:rFonts w:ascii="Power Geez Unicode1" w:hAnsi="Power Geez Unicode1"/>
                <w:sz w:val="24"/>
                <w:szCs w:val="24"/>
              </w:rPr>
            </w:pPr>
            <w:r>
              <w:rPr>
                <w:rFonts w:ascii="Power Geez Unicode1" w:hAnsi="Power Geez Unicode1"/>
                <w:sz w:val="24"/>
                <w:szCs w:val="24"/>
              </w:rPr>
              <w:t>ደም መፍሰስ</w:t>
            </w:r>
          </w:p>
          <w:p w:rsidR="006A2AF7" w:rsidRDefault="006A2AF7" w:rsidP="006A2AF7">
            <w:pPr>
              <w:pStyle w:val="ListParagraph"/>
              <w:numPr>
                <w:ilvl w:val="0"/>
                <w:numId w:val="63"/>
              </w:numPr>
              <w:spacing w:line="360" w:lineRule="auto"/>
              <w:rPr>
                <w:rFonts w:ascii="Power Geez Unicode1" w:hAnsi="Power Geez Unicode1"/>
                <w:sz w:val="24"/>
                <w:szCs w:val="24"/>
              </w:rPr>
            </w:pPr>
            <w:r>
              <w:rPr>
                <w:rFonts w:ascii="Power Geez Unicode1" w:hAnsi="Power Geez Unicode1"/>
                <w:sz w:val="24"/>
                <w:szCs w:val="24"/>
              </w:rPr>
              <w:t>የእንሽርት ውሃ ማነስ</w:t>
            </w:r>
          </w:p>
          <w:p w:rsidR="006A2AF7" w:rsidRDefault="006A2AF7" w:rsidP="006A2AF7">
            <w:pPr>
              <w:pStyle w:val="ListParagraph"/>
              <w:numPr>
                <w:ilvl w:val="0"/>
                <w:numId w:val="63"/>
              </w:numPr>
              <w:spacing w:line="360" w:lineRule="auto"/>
              <w:rPr>
                <w:rFonts w:ascii="Power Geez Unicode1" w:hAnsi="Power Geez Unicode1"/>
                <w:sz w:val="24"/>
                <w:szCs w:val="24"/>
              </w:rPr>
            </w:pPr>
            <w:r>
              <w:rPr>
                <w:rFonts w:ascii="Power Geez Unicode1" w:hAnsi="Power Geez Unicode1"/>
                <w:sz w:val="24"/>
                <w:szCs w:val="24"/>
              </w:rPr>
              <w:t xml:space="preserve">ሌሎች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25</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በእናት ጤና መታወክ </w:t>
            </w:r>
          </w:p>
        </w:tc>
        <w:tc>
          <w:tcPr>
            <w:tcW w:w="5130" w:type="dxa"/>
          </w:tcPr>
          <w:p w:rsidR="006A2AF7" w:rsidRDefault="006A2AF7" w:rsidP="006A2AF7">
            <w:pPr>
              <w:pStyle w:val="ListParagraph"/>
              <w:numPr>
                <w:ilvl w:val="0"/>
                <w:numId w:val="64"/>
              </w:numPr>
              <w:spacing w:line="360" w:lineRule="auto"/>
              <w:rPr>
                <w:rFonts w:ascii="Power Geez Unicode1" w:hAnsi="Power Geez Unicode1"/>
                <w:sz w:val="24"/>
                <w:szCs w:val="24"/>
              </w:rPr>
            </w:pPr>
            <w:r>
              <w:rPr>
                <w:rFonts w:ascii="Power Geez Unicode1" w:hAnsi="Power Geez Unicode1"/>
                <w:sz w:val="24"/>
                <w:szCs w:val="24"/>
              </w:rPr>
              <w:t>የደም ማነስ</w:t>
            </w:r>
          </w:p>
          <w:p w:rsidR="006A2AF7" w:rsidRDefault="006A2AF7" w:rsidP="006A2AF7">
            <w:pPr>
              <w:pStyle w:val="ListParagraph"/>
              <w:numPr>
                <w:ilvl w:val="0"/>
                <w:numId w:val="64"/>
              </w:numPr>
              <w:spacing w:line="360" w:lineRule="auto"/>
              <w:rPr>
                <w:rFonts w:ascii="Power Geez Unicode1" w:hAnsi="Power Geez Unicode1"/>
                <w:sz w:val="24"/>
                <w:szCs w:val="24"/>
              </w:rPr>
            </w:pPr>
            <w:r>
              <w:rPr>
                <w:rFonts w:ascii="Power Geez Unicode1" w:hAnsi="Power Geez Unicode1"/>
                <w:sz w:val="24"/>
                <w:szCs w:val="24"/>
              </w:rPr>
              <w:t>ስኳር</w:t>
            </w:r>
          </w:p>
          <w:p w:rsidR="006A2AF7" w:rsidRDefault="006A2AF7" w:rsidP="006A2AF7">
            <w:pPr>
              <w:pStyle w:val="ListParagraph"/>
              <w:numPr>
                <w:ilvl w:val="0"/>
                <w:numId w:val="64"/>
              </w:numPr>
              <w:spacing w:line="360" w:lineRule="auto"/>
              <w:rPr>
                <w:rFonts w:ascii="Power Geez Unicode1" w:hAnsi="Power Geez Unicode1"/>
                <w:sz w:val="24"/>
                <w:szCs w:val="24"/>
              </w:rPr>
            </w:pPr>
            <w:r>
              <w:rPr>
                <w:rFonts w:ascii="Power Geez Unicode1" w:hAnsi="Power Geez Unicode1"/>
                <w:sz w:val="24"/>
                <w:szCs w:val="24"/>
              </w:rPr>
              <w:t>ግፊት</w:t>
            </w:r>
          </w:p>
          <w:p w:rsidR="006A2AF7" w:rsidRDefault="006A2AF7" w:rsidP="006A2AF7">
            <w:pPr>
              <w:pStyle w:val="ListParagraph"/>
              <w:numPr>
                <w:ilvl w:val="0"/>
                <w:numId w:val="64"/>
              </w:numPr>
              <w:spacing w:line="360" w:lineRule="auto"/>
              <w:rPr>
                <w:rFonts w:ascii="Power Geez Unicode1" w:hAnsi="Power Geez Unicode1"/>
                <w:sz w:val="24"/>
                <w:szCs w:val="24"/>
              </w:rPr>
            </w:pPr>
            <w:r>
              <w:rPr>
                <w:rFonts w:ascii="Power Geez Unicode1" w:hAnsi="Power Geez Unicode1"/>
                <w:sz w:val="24"/>
                <w:szCs w:val="24"/>
              </w:rPr>
              <w:t xml:space="preserve">ሌሎች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t>26</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የኤድስ ምርመራ</w:t>
            </w:r>
          </w:p>
        </w:tc>
        <w:tc>
          <w:tcPr>
            <w:tcW w:w="5130" w:type="dxa"/>
          </w:tcPr>
          <w:p w:rsidR="006A2AF7" w:rsidRDefault="006A2AF7" w:rsidP="006A2AF7">
            <w:pPr>
              <w:pStyle w:val="ListParagraph"/>
              <w:numPr>
                <w:ilvl w:val="0"/>
                <w:numId w:val="65"/>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65"/>
              </w:numPr>
              <w:spacing w:line="360" w:lineRule="auto"/>
              <w:rPr>
                <w:rFonts w:ascii="Power Geez Unicode1" w:hAnsi="Power Geez Unicode1"/>
                <w:sz w:val="24"/>
                <w:szCs w:val="24"/>
              </w:rPr>
            </w:pPr>
            <w:r>
              <w:rPr>
                <w:rFonts w:ascii="Power Geez Unicode1" w:hAnsi="Power Geez Unicode1"/>
                <w:sz w:val="24"/>
                <w:szCs w:val="24"/>
              </w:rPr>
              <w:lastRenderedPageBreak/>
              <w:t xml:space="preserve"> የለም </w:t>
            </w:r>
          </w:p>
        </w:tc>
      </w:tr>
      <w:tr w:rsidR="006A2AF7" w:rsidTr="00FB36B1">
        <w:tc>
          <w:tcPr>
            <w:tcW w:w="648" w:type="dxa"/>
          </w:tcPr>
          <w:p w:rsidR="006A2AF7" w:rsidRDefault="006A2AF7" w:rsidP="00FB36B1">
            <w:pPr>
              <w:spacing w:line="360" w:lineRule="auto"/>
              <w:rPr>
                <w:rFonts w:ascii="Power Geez Unicode1" w:hAnsi="Power Geez Unicode1"/>
                <w:b/>
                <w:sz w:val="24"/>
                <w:szCs w:val="24"/>
              </w:rPr>
            </w:pPr>
            <w:r>
              <w:rPr>
                <w:rFonts w:ascii="Power Geez Unicode1" w:hAnsi="Power Geez Unicode1"/>
                <w:b/>
                <w:sz w:val="24"/>
                <w:szCs w:val="24"/>
              </w:rPr>
              <w:lastRenderedPageBreak/>
              <w:t>27</w:t>
            </w:r>
          </w:p>
        </w:tc>
        <w:tc>
          <w:tcPr>
            <w:tcW w:w="3132" w:type="dxa"/>
          </w:tcPr>
          <w:p w:rsidR="006A2AF7" w:rsidRDefault="006A2AF7" w:rsidP="00FB36B1">
            <w:pPr>
              <w:spacing w:line="360" w:lineRule="auto"/>
              <w:rPr>
                <w:rFonts w:ascii="Power Geez Unicode1" w:hAnsi="Power Geez Unicode1"/>
                <w:sz w:val="24"/>
                <w:szCs w:val="24"/>
              </w:rPr>
            </w:pPr>
            <w:r>
              <w:rPr>
                <w:rFonts w:ascii="Power Geez Unicode1" w:hAnsi="Power Geez Unicode1"/>
                <w:sz w:val="24"/>
                <w:szCs w:val="24"/>
              </w:rPr>
              <w:t xml:space="preserve">የአባላዘር በሽታ </w:t>
            </w:r>
          </w:p>
        </w:tc>
        <w:tc>
          <w:tcPr>
            <w:tcW w:w="5130" w:type="dxa"/>
          </w:tcPr>
          <w:p w:rsidR="006A2AF7" w:rsidRDefault="006A2AF7" w:rsidP="006A2AF7">
            <w:pPr>
              <w:pStyle w:val="ListParagraph"/>
              <w:numPr>
                <w:ilvl w:val="0"/>
                <w:numId w:val="66"/>
              </w:numPr>
              <w:spacing w:line="360" w:lineRule="auto"/>
              <w:rPr>
                <w:rFonts w:ascii="Power Geez Unicode1" w:hAnsi="Power Geez Unicode1"/>
                <w:sz w:val="24"/>
                <w:szCs w:val="24"/>
              </w:rPr>
            </w:pPr>
            <w:r>
              <w:rPr>
                <w:rFonts w:ascii="Power Geez Unicode1" w:hAnsi="Power Geez Unicode1"/>
                <w:sz w:val="24"/>
                <w:szCs w:val="24"/>
              </w:rPr>
              <w:t xml:space="preserve">አዎ </w:t>
            </w:r>
          </w:p>
          <w:p w:rsidR="006A2AF7" w:rsidRDefault="006A2AF7" w:rsidP="006A2AF7">
            <w:pPr>
              <w:pStyle w:val="ListParagraph"/>
              <w:numPr>
                <w:ilvl w:val="0"/>
                <w:numId w:val="66"/>
              </w:numPr>
              <w:spacing w:line="360" w:lineRule="auto"/>
              <w:rPr>
                <w:rFonts w:ascii="Power Geez Unicode1" w:hAnsi="Power Geez Unicode1"/>
                <w:sz w:val="24"/>
                <w:szCs w:val="24"/>
              </w:rPr>
            </w:pPr>
            <w:r>
              <w:rPr>
                <w:rFonts w:ascii="Power Geez Unicode1" w:hAnsi="Power Geez Unicode1"/>
                <w:sz w:val="24"/>
                <w:szCs w:val="24"/>
              </w:rPr>
              <w:t xml:space="preserve">የለም </w:t>
            </w:r>
          </w:p>
        </w:tc>
      </w:tr>
    </w:tbl>
    <w:p w:rsidR="006A2AF7" w:rsidRDefault="006A2AF7" w:rsidP="006A2AF7">
      <w:pPr>
        <w:pStyle w:val="Heading1"/>
        <w:rPr>
          <w:rFonts w:eastAsiaTheme="minorHAnsi"/>
        </w:rPr>
      </w:pPr>
      <w:bookmarkStart w:id="60" w:name="_Toc48232502"/>
    </w:p>
    <w:p w:rsidR="006A2AF7" w:rsidRPr="00803BDC" w:rsidRDefault="006A2AF7" w:rsidP="006A2AF7">
      <w:pPr>
        <w:spacing w:line="360" w:lineRule="auto"/>
        <w:rPr>
          <w:b/>
        </w:rPr>
      </w:pPr>
    </w:p>
    <w:bookmarkEnd w:id="60"/>
    <w:p w:rsidR="006A2AF7" w:rsidRDefault="006A2AF7" w:rsidP="006A2AF7">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p>
    <w:p w:rsidR="006A2AF7" w:rsidRDefault="006A2AF7" w:rsidP="006A2AF7">
      <w:pPr>
        <w:spacing w:line="360" w:lineRule="auto"/>
        <w:jc w:val="both"/>
        <w:rPr>
          <w:rFonts w:ascii="Times New Roman" w:hAnsi="Times New Roman" w:cs="Times New Roman"/>
          <w:sz w:val="26"/>
          <w:szCs w:val="26"/>
        </w:rPr>
      </w:pPr>
    </w:p>
    <w:p w:rsidR="006A2AF7" w:rsidRDefault="006A2AF7" w:rsidP="006A2AF7">
      <w:pPr>
        <w:spacing w:line="360" w:lineRule="auto"/>
        <w:jc w:val="both"/>
        <w:rPr>
          <w:rFonts w:ascii="Times New Roman" w:hAnsi="Times New Roman" w:cs="Times New Roman"/>
          <w:sz w:val="26"/>
          <w:szCs w:val="26"/>
        </w:rPr>
      </w:pPr>
    </w:p>
    <w:p w:rsidR="006A2AF7" w:rsidRDefault="006A2AF7" w:rsidP="006A2AF7">
      <w:pPr>
        <w:pStyle w:val="Default"/>
        <w:spacing w:line="360" w:lineRule="auto"/>
        <w:rPr>
          <w:rFonts w:ascii="Times New Roman" w:hAnsi="Times New Roman" w:cs="Times New Roman"/>
          <w:b/>
          <w:bCs/>
          <w:sz w:val="36"/>
          <w:szCs w:val="36"/>
        </w:rPr>
      </w:pPr>
    </w:p>
    <w:p w:rsidR="006A2AF7" w:rsidRDefault="006A2AF7" w:rsidP="006A2AF7">
      <w:pPr>
        <w:pStyle w:val="Default"/>
        <w:spacing w:line="360" w:lineRule="auto"/>
        <w:rPr>
          <w:rFonts w:ascii="Times New Roman" w:hAnsi="Times New Roman" w:cs="Times New Roman"/>
          <w:b/>
          <w:bCs/>
          <w:sz w:val="36"/>
          <w:szCs w:val="36"/>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Default="006A2AF7" w:rsidP="006A2AF7">
      <w:pPr>
        <w:pStyle w:val="Default"/>
        <w:spacing w:line="360" w:lineRule="auto"/>
        <w:jc w:val="center"/>
        <w:rPr>
          <w:rFonts w:ascii="Times New Roman" w:hAnsi="Times New Roman" w:cs="Times New Roman"/>
          <w:b/>
          <w:bCs/>
          <w:sz w:val="32"/>
          <w:szCs w:val="32"/>
        </w:rPr>
      </w:pPr>
    </w:p>
    <w:p w:rsidR="006A2AF7" w:rsidRPr="00AE13C8" w:rsidRDefault="006A2AF7" w:rsidP="006A2AF7">
      <w:pPr>
        <w:pStyle w:val="Default"/>
        <w:spacing w:line="360" w:lineRule="auto"/>
        <w:jc w:val="center"/>
        <w:rPr>
          <w:rFonts w:ascii="Times New Roman" w:hAnsi="Times New Roman" w:cs="Times New Roman"/>
          <w:b/>
          <w:bCs/>
          <w:sz w:val="32"/>
          <w:szCs w:val="32"/>
        </w:rPr>
      </w:pPr>
      <w:r w:rsidRPr="00AE13C8">
        <w:rPr>
          <w:rFonts w:ascii="Times New Roman" w:hAnsi="Times New Roman" w:cs="Times New Roman"/>
          <w:b/>
          <w:bCs/>
          <w:sz w:val="32"/>
          <w:szCs w:val="32"/>
        </w:rPr>
        <w:lastRenderedPageBreak/>
        <w:t>DECLARATION</w:t>
      </w:r>
    </w:p>
    <w:p w:rsidR="006A2AF7" w:rsidRPr="00F0219D" w:rsidRDefault="006A2AF7" w:rsidP="007B5894">
      <w:pPr>
        <w:pStyle w:val="Default"/>
        <w:spacing w:line="360" w:lineRule="auto"/>
        <w:rPr>
          <w:rFonts w:ascii="Times New Roman" w:hAnsi="Times New Roman" w:cs="Times New Roman"/>
          <w:b/>
          <w:sz w:val="28"/>
          <w:szCs w:val="28"/>
        </w:rPr>
      </w:pPr>
    </w:p>
    <w:p w:rsidR="006A2AF7" w:rsidRDefault="006A2AF7" w:rsidP="006A2AF7">
      <w:pPr>
        <w:pStyle w:val="Default"/>
        <w:spacing w:line="360" w:lineRule="auto"/>
        <w:rPr>
          <w:rFonts w:ascii="Times New Roman" w:hAnsi="Times New Roman" w:cs="Times New Roman"/>
          <w:sz w:val="28"/>
          <w:szCs w:val="28"/>
        </w:rPr>
      </w:pPr>
      <w:r w:rsidRPr="00F0219D">
        <w:rPr>
          <w:rFonts w:ascii="Times New Roman" w:hAnsi="Times New Roman" w:cs="Times New Roman"/>
          <w:sz w:val="28"/>
          <w:szCs w:val="28"/>
        </w:rPr>
        <w:t>I</w:t>
      </w:r>
      <w:r>
        <w:rPr>
          <w:rFonts w:ascii="Times New Roman" w:hAnsi="Times New Roman" w:cs="Times New Roman"/>
          <w:sz w:val="28"/>
          <w:szCs w:val="28"/>
        </w:rPr>
        <w:t>,</w:t>
      </w:r>
      <w:r w:rsidRPr="00F0219D">
        <w:rPr>
          <w:rFonts w:ascii="Times New Roman" w:hAnsi="Times New Roman" w:cs="Times New Roman"/>
          <w:sz w:val="28"/>
          <w:szCs w:val="28"/>
        </w:rPr>
        <w:t xml:space="preserve"> </w:t>
      </w:r>
      <w:r>
        <w:rPr>
          <w:rFonts w:ascii="Times New Roman" w:hAnsi="Times New Roman" w:cs="Times New Roman"/>
          <w:sz w:val="28"/>
          <w:szCs w:val="28"/>
        </w:rPr>
        <w:t xml:space="preserve">the undersigned </w:t>
      </w:r>
      <w:r w:rsidRPr="00F0219D">
        <w:rPr>
          <w:rFonts w:ascii="Times New Roman" w:hAnsi="Times New Roman" w:cs="Times New Roman"/>
          <w:sz w:val="28"/>
          <w:szCs w:val="28"/>
        </w:rPr>
        <w:t xml:space="preserve">declare that </w:t>
      </w:r>
      <w:r w:rsidRPr="00F0219D">
        <w:rPr>
          <w:rFonts w:ascii="Times New Roman" w:hAnsi="Times New Roman" w:cs="Times New Roman"/>
          <w:b/>
          <w:bCs/>
          <w:sz w:val="28"/>
          <w:szCs w:val="28"/>
        </w:rPr>
        <w:t xml:space="preserve"> </w:t>
      </w:r>
      <w:r w:rsidR="00F60D83">
        <w:rPr>
          <w:rFonts w:ascii="Times New Roman" w:hAnsi="Times New Roman" w:cs="Times New Roman"/>
          <w:b/>
          <w:bCs/>
          <w:sz w:val="28"/>
          <w:szCs w:val="28"/>
        </w:rPr>
        <w:t xml:space="preserve"> DETERMINANTS OF STILLBIRTH AT A TERTIARY HOSPITAL.  </w:t>
      </w:r>
      <w:r w:rsidRPr="00F0219D">
        <w:rPr>
          <w:rFonts w:ascii="Times New Roman" w:hAnsi="Times New Roman" w:cs="Times New Roman"/>
          <w:b/>
          <w:bCs/>
          <w:sz w:val="28"/>
          <w:szCs w:val="28"/>
        </w:rPr>
        <w:t>ADDIS ABABA, ETHIOPIA: UNMATCHED CASE CONTROL STUDY is</w:t>
      </w:r>
      <w:r w:rsidRPr="00F0219D">
        <w:rPr>
          <w:rFonts w:ascii="Times New Roman" w:hAnsi="Times New Roman" w:cs="Times New Roman"/>
          <w:sz w:val="28"/>
          <w:szCs w:val="28"/>
        </w:rPr>
        <w:t xml:space="preserve"> my own work and that all the sources that I have used or quoted have been indicated and acknowledged by means of complete references and that this work has not been submitted before for any other degree at here or other institution. </w:t>
      </w:r>
    </w:p>
    <w:p w:rsidR="006A2AF7" w:rsidRDefault="006A2AF7" w:rsidP="006A2AF7">
      <w:pPr>
        <w:pStyle w:val="Default"/>
        <w:spacing w:line="360" w:lineRule="auto"/>
        <w:rPr>
          <w:rFonts w:ascii="Times New Roman" w:hAnsi="Times New Roman" w:cs="Times New Roman"/>
          <w:sz w:val="28"/>
          <w:szCs w:val="28"/>
        </w:rPr>
      </w:pPr>
    </w:p>
    <w:p w:rsidR="006A2AF7" w:rsidRPr="00AE13C8" w:rsidRDefault="006A2AF7" w:rsidP="006A2AF7">
      <w:pPr>
        <w:spacing w:line="360" w:lineRule="auto"/>
        <w:jc w:val="both"/>
        <w:rPr>
          <w:rFonts w:ascii="Times New Roman" w:hAnsi="Times New Roman" w:cs="Times New Roman"/>
          <w:sz w:val="28"/>
          <w:szCs w:val="28"/>
        </w:rPr>
      </w:pPr>
      <w:r w:rsidRPr="001825F4">
        <w:rPr>
          <w:rFonts w:ascii="Times New Roman" w:hAnsi="Times New Roman" w:cs="Times New Roman"/>
          <w:b/>
          <w:sz w:val="28"/>
          <w:szCs w:val="28"/>
        </w:rPr>
        <w:t>INVESTIGATOR NAME</w:t>
      </w:r>
      <w:r w:rsidR="00F60D83">
        <w:rPr>
          <w:rFonts w:ascii="Times New Roman" w:hAnsi="Times New Roman" w:cs="Times New Roman"/>
          <w:sz w:val="28"/>
          <w:szCs w:val="28"/>
        </w:rPr>
        <w:t xml:space="preserve">: Desalew </w:t>
      </w:r>
      <w:r w:rsidRPr="00AE13C8">
        <w:rPr>
          <w:rFonts w:ascii="Times New Roman" w:hAnsi="Times New Roman" w:cs="Times New Roman"/>
          <w:sz w:val="28"/>
          <w:szCs w:val="28"/>
        </w:rPr>
        <w:t>Laway Addisu</w:t>
      </w:r>
      <w:r>
        <w:rPr>
          <w:rFonts w:ascii="Times New Roman" w:hAnsi="Times New Roman" w:cs="Times New Roman"/>
          <w:sz w:val="28"/>
          <w:szCs w:val="28"/>
        </w:rPr>
        <w:t>(</w:t>
      </w:r>
      <w:r w:rsidRPr="00AE13C8">
        <w:rPr>
          <w:rFonts w:ascii="Times New Roman" w:hAnsi="Times New Roman" w:cs="Times New Roman"/>
          <w:sz w:val="28"/>
          <w:szCs w:val="28"/>
        </w:rPr>
        <w:t>MD</w:t>
      </w:r>
      <w:r>
        <w:rPr>
          <w:rFonts w:ascii="Times New Roman" w:hAnsi="Times New Roman" w:cs="Times New Roman"/>
          <w:sz w:val="28"/>
          <w:szCs w:val="28"/>
        </w:rPr>
        <w:t>,</w:t>
      </w:r>
      <w:r w:rsidRPr="00AE13C8">
        <w:rPr>
          <w:rFonts w:ascii="Times New Roman" w:hAnsi="Times New Roman" w:cs="Times New Roman"/>
          <w:sz w:val="28"/>
          <w:szCs w:val="28"/>
        </w:rPr>
        <w:t>OB-GYN Resident</w:t>
      </w:r>
      <w:r>
        <w:rPr>
          <w:rFonts w:ascii="Times New Roman" w:hAnsi="Times New Roman" w:cs="Times New Roman"/>
          <w:sz w:val="28"/>
          <w:szCs w:val="28"/>
        </w:rPr>
        <w:t>)</w:t>
      </w:r>
    </w:p>
    <w:p w:rsidR="006A2AF7" w:rsidRDefault="006A2AF7" w:rsidP="006A2AF7">
      <w:pPr>
        <w:spacing w:line="360" w:lineRule="auto"/>
        <w:jc w:val="both"/>
        <w:rPr>
          <w:rFonts w:ascii="Times New Roman" w:hAnsi="Times New Roman" w:cs="Times New Roman"/>
          <w:sz w:val="28"/>
          <w:szCs w:val="28"/>
        </w:rPr>
      </w:pPr>
      <w:r w:rsidRPr="001825F4">
        <w:rPr>
          <w:rFonts w:ascii="Times New Roman" w:hAnsi="Times New Roman" w:cs="Times New Roman"/>
          <w:b/>
          <w:sz w:val="28"/>
          <w:szCs w:val="28"/>
        </w:rPr>
        <w:t>SIGNATURE</w:t>
      </w:r>
      <w:r w:rsidRPr="00AE13C8">
        <w:rPr>
          <w:rFonts w:ascii="Times New Roman" w:hAnsi="Times New Roman" w:cs="Times New Roman"/>
          <w:sz w:val="28"/>
          <w:szCs w:val="28"/>
        </w:rPr>
        <w:t xml:space="preserve">:     </w:t>
      </w:r>
    </w:p>
    <w:p w:rsidR="006A2AF7" w:rsidRPr="00AE13C8" w:rsidRDefault="006A2AF7" w:rsidP="006A2AF7">
      <w:pPr>
        <w:spacing w:line="360" w:lineRule="auto"/>
        <w:jc w:val="both"/>
        <w:rPr>
          <w:rFonts w:ascii="Times New Roman" w:hAnsi="Times New Roman" w:cs="Times New Roman"/>
          <w:sz w:val="28"/>
          <w:szCs w:val="28"/>
        </w:rPr>
      </w:pPr>
    </w:p>
    <w:p w:rsidR="006A2AF7" w:rsidRDefault="006A2AF7" w:rsidP="006A2AF7">
      <w:pPr>
        <w:spacing w:line="360" w:lineRule="auto"/>
        <w:jc w:val="both"/>
        <w:rPr>
          <w:rFonts w:ascii="Times New Roman" w:hAnsi="Times New Roman" w:cs="Times New Roman"/>
          <w:sz w:val="28"/>
          <w:szCs w:val="28"/>
        </w:rPr>
      </w:pPr>
      <w:r w:rsidRPr="00AE13C8">
        <w:rPr>
          <w:rFonts w:ascii="Times New Roman" w:hAnsi="Times New Roman" w:cs="Times New Roman"/>
          <w:sz w:val="28"/>
          <w:szCs w:val="28"/>
        </w:rPr>
        <w:t xml:space="preserve"> This research thesis has been submitted for examination in partial fulfillment of specialty in </w:t>
      </w:r>
      <w:r>
        <w:rPr>
          <w:rFonts w:ascii="Times New Roman" w:hAnsi="Times New Roman" w:cs="Times New Roman"/>
          <w:sz w:val="28"/>
          <w:szCs w:val="28"/>
        </w:rPr>
        <w:t xml:space="preserve">OB-GYN with </w:t>
      </w:r>
      <w:r w:rsidRPr="00AE13C8">
        <w:rPr>
          <w:rFonts w:ascii="Times New Roman" w:hAnsi="Times New Roman" w:cs="Times New Roman"/>
          <w:sz w:val="28"/>
          <w:szCs w:val="28"/>
        </w:rPr>
        <w:t xml:space="preserve">my approval as an advisor.    </w:t>
      </w:r>
    </w:p>
    <w:p w:rsidR="006A2AF7" w:rsidRPr="00AE13C8" w:rsidRDefault="006A2AF7" w:rsidP="006A2AF7">
      <w:pPr>
        <w:spacing w:line="360" w:lineRule="auto"/>
        <w:jc w:val="both"/>
        <w:rPr>
          <w:rFonts w:ascii="Times New Roman" w:hAnsi="Times New Roman" w:cs="Times New Roman"/>
          <w:sz w:val="28"/>
          <w:szCs w:val="28"/>
        </w:rPr>
      </w:pPr>
      <w:r w:rsidRPr="00AE13C8">
        <w:rPr>
          <w:rFonts w:ascii="Times New Roman" w:hAnsi="Times New Roman" w:cs="Times New Roman"/>
          <w:sz w:val="28"/>
          <w:szCs w:val="28"/>
        </w:rPr>
        <w:t xml:space="preserve">                                                                            </w:t>
      </w:r>
    </w:p>
    <w:p w:rsidR="006A2AF7" w:rsidRPr="00AE13C8" w:rsidRDefault="006A2AF7" w:rsidP="006A2AF7">
      <w:pPr>
        <w:spacing w:line="360" w:lineRule="auto"/>
        <w:rPr>
          <w:rFonts w:ascii="Times New Roman" w:hAnsi="Times New Roman" w:cs="Times New Roman"/>
          <w:sz w:val="28"/>
          <w:szCs w:val="28"/>
        </w:rPr>
      </w:pPr>
      <w:r w:rsidRPr="001825F4">
        <w:rPr>
          <w:rFonts w:ascii="Times New Roman" w:hAnsi="Times New Roman" w:cs="Times New Roman"/>
          <w:b/>
          <w:sz w:val="28"/>
          <w:szCs w:val="28"/>
        </w:rPr>
        <w:t xml:space="preserve">ADVISOR APROVED: </w:t>
      </w:r>
      <w:r w:rsidRPr="00AE13C8">
        <w:rPr>
          <w:rFonts w:ascii="Times New Roman" w:hAnsi="Times New Roman" w:cs="Times New Roman"/>
          <w:sz w:val="28"/>
          <w:szCs w:val="28"/>
        </w:rPr>
        <w:t>Dr.Delayehu Bekele (MD</w:t>
      </w:r>
      <w:r w:rsidR="007B5894" w:rsidRPr="00AE13C8">
        <w:rPr>
          <w:rFonts w:ascii="Times New Roman" w:hAnsi="Times New Roman" w:cs="Times New Roman"/>
          <w:sz w:val="28"/>
          <w:szCs w:val="28"/>
        </w:rPr>
        <w:t>, Associate</w:t>
      </w:r>
      <w:r w:rsidR="00F60D83">
        <w:rPr>
          <w:rFonts w:ascii="Times New Roman" w:hAnsi="Times New Roman" w:cs="Times New Roman"/>
          <w:sz w:val="28"/>
          <w:szCs w:val="28"/>
        </w:rPr>
        <w:t xml:space="preserve"> Pro</w:t>
      </w:r>
      <w:r w:rsidRPr="00AE13C8">
        <w:rPr>
          <w:rFonts w:ascii="Times New Roman" w:hAnsi="Times New Roman" w:cs="Times New Roman"/>
          <w:sz w:val="28"/>
          <w:szCs w:val="28"/>
        </w:rPr>
        <w:t xml:space="preserve">f. </w:t>
      </w:r>
      <w:r w:rsidR="00CD30C3" w:rsidRPr="00AE13C8">
        <w:rPr>
          <w:rFonts w:ascii="Times New Roman" w:hAnsi="Times New Roman" w:cs="Times New Roman"/>
          <w:sz w:val="28"/>
          <w:szCs w:val="28"/>
        </w:rPr>
        <w:t>of</w:t>
      </w:r>
      <w:r w:rsidRPr="00AE13C8">
        <w:rPr>
          <w:rFonts w:ascii="Times New Roman" w:hAnsi="Times New Roman" w:cs="Times New Roman"/>
          <w:sz w:val="28"/>
          <w:szCs w:val="28"/>
        </w:rPr>
        <w:t xml:space="preserve"> MFM,</w:t>
      </w:r>
      <w:r w:rsidR="00F60D83">
        <w:rPr>
          <w:rFonts w:ascii="Times New Roman" w:hAnsi="Times New Roman" w:cs="Times New Roman"/>
          <w:sz w:val="28"/>
          <w:szCs w:val="28"/>
        </w:rPr>
        <w:t xml:space="preserve"> </w:t>
      </w:r>
      <w:r w:rsidRPr="00AE13C8">
        <w:rPr>
          <w:rFonts w:ascii="Times New Roman" w:hAnsi="Times New Roman" w:cs="Times New Roman"/>
          <w:sz w:val="28"/>
          <w:szCs w:val="28"/>
        </w:rPr>
        <w:t>Head OB-GYN)</w:t>
      </w:r>
    </w:p>
    <w:p w:rsidR="006A2AF7" w:rsidRPr="00AE13C8" w:rsidRDefault="006A2AF7" w:rsidP="006A2AF7">
      <w:pPr>
        <w:spacing w:line="360" w:lineRule="auto"/>
        <w:rPr>
          <w:rFonts w:ascii="Times New Roman" w:hAnsi="Times New Roman" w:cs="Times New Roman"/>
          <w:sz w:val="28"/>
          <w:szCs w:val="28"/>
        </w:rPr>
      </w:pPr>
      <w:r w:rsidRPr="001825F4">
        <w:rPr>
          <w:rFonts w:ascii="Times New Roman" w:hAnsi="Times New Roman" w:cs="Times New Roman"/>
          <w:b/>
          <w:sz w:val="28"/>
          <w:szCs w:val="28"/>
        </w:rPr>
        <w:t>SIGNATURE</w:t>
      </w:r>
      <w:r w:rsidRPr="00AE13C8">
        <w:rPr>
          <w:rFonts w:ascii="Times New Roman" w:hAnsi="Times New Roman" w:cs="Times New Roman"/>
          <w:sz w:val="28"/>
          <w:szCs w:val="28"/>
        </w:rPr>
        <w:t>:</w:t>
      </w:r>
    </w:p>
    <w:p w:rsidR="006A2AF7" w:rsidRDefault="006A2AF7" w:rsidP="006A2AF7">
      <w:pPr>
        <w:spacing w:line="360" w:lineRule="auto"/>
        <w:rPr>
          <w:rFonts w:ascii="Times New Roman" w:hAnsi="Times New Roman" w:cs="Times New Roman"/>
          <w:sz w:val="28"/>
          <w:szCs w:val="28"/>
        </w:rPr>
      </w:pPr>
      <w:r w:rsidRPr="00AE13C8">
        <w:rPr>
          <w:rFonts w:ascii="Times New Roman" w:hAnsi="Times New Roman" w:cs="Times New Roman"/>
          <w:sz w:val="28"/>
          <w:szCs w:val="28"/>
        </w:rPr>
        <w:t xml:space="preserve">                                                                                            </w:t>
      </w:r>
    </w:p>
    <w:p w:rsidR="006A2AF7" w:rsidRPr="00AE13C8" w:rsidRDefault="006A2AF7" w:rsidP="006A2AF7">
      <w:pPr>
        <w:spacing w:line="360" w:lineRule="auto"/>
      </w:pPr>
      <w:r>
        <w:rPr>
          <w:rFonts w:ascii="Times New Roman" w:hAnsi="Times New Roman" w:cs="Times New Roman"/>
          <w:sz w:val="28"/>
          <w:szCs w:val="28"/>
        </w:rPr>
        <w:t xml:space="preserve">                                                                                      </w:t>
      </w:r>
      <w:r w:rsidR="007B5894">
        <w:rPr>
          <w:rFonts w:ascii="Times New Roman" w:hAnsi="Times New Roman" w:cs="Times New Roman"/>
          <w:sz w:val="28"/>
          <w:szCs w:val="28"/>
        </w:rPr>
        <w:t>DATE: August/30</w:t>
      </w:r>
      <w:r w:rsidRPr="00AE13C8">
        <w:rPr>
          <w:rFonts w:ascii="Times New Roman" w:hAnsi="Times New Roman" w:cs="Times New Roman"/>
          <w:sz w:val="28"/>
          <w:szCs w:val="28"/>
        </w:rPr>
        <w:t>/2021</w:t>
      </w:r>
    </w:p>
    <w:p w:rsidR="006A2AF7" w:rsidRPr="00F0219D" w:rsidRDefault="006A2AF7" w:rsidP="006A2AF7">
      <w:pPr>
        <w:spacing w:line="360" w:lineRule="auto"/>
        <w:rPr>
          <w:b/>
        </w:rPr>
      </w:pPr>
    </w:p>
    <w:sectPr w:rsidR="006A2AF7" w:rsidRPr="00F0219D" w:rsidSect="00B3552D">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102" w:rsidRDefault="00280102" w:rsidP="00BD1597">
      <w:pPr>
        <w:spacing w:after="0" w:line="240" w:lineRule="auto"/>
      </w:pPr>
      <w:r>
        <w:separator/>
      </w:r>
    </w:p>
  </w:endnote>
  <w:endnote w:type="continuationSeparator" w:id="1">
    <w:p w:rsidR="00280102" w:rsidRDefault="00280102" w:rsidP="00BD15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ower Geez Unicode1">
    <w:panose1 w:val="00000400000000000000"/>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3165489"/>
      <w:docPartObj>
        <w:docPartGallery w:val="Page Numbers (Bottom of Page)"/>
        <w:docPartUnique/>
      </w:docPartObj>
    </w:sdtPr>
    <w:sdtContent>
      <w:p w:rsidR="00411E0B" w:rsidRDefault="002B050D">
        <w:pPr>
          <w:pStyle w:val="Footer"/>
          <w:jc w:val="center"/>
        </w:pPr>
        <w:fldSimple w:instr=" PAGE   \* MERGEFORMAT ">
          <w:r w:rsidR="00CD30C3">
            <w:rPr>
              <w:noProof/>
            </w:rPr>
            <w:t>58</w:t>
          </w:r>
        </w:fldSimple>
      </w:p>
    </w:sdtContent>
  </w:sdt>
  <w:p w:rsidR="00411E0B" w:rsidRDefault="00411E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102" w:rsidRDefault="00280102" w:rsidP="00BD1597">
      <w:pPr>
        <w:spacing w:after="0" w:line="240" w:lineRule="auto"/>
      </w:pPr>
      <w:r>
        <w:separator/>
      </w:r>
    </w:p>
  </w:footnote>
  <w:footnote w:type="continuationSeparator" w:id="1">
    <w:p w:rsidR="00280102" w:rsidRDefault="00280102" w:rsidP="00BD159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C2DDB"/>
    <w:multiLevelType w:val="hybridMultilevel"/>
    <w:tmpl w:val="F5DEED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4BC6093"/>
    <w:multiLevelType w:val="hybridMultilevel"/>
    <w:tmpl w:val="7EE0CD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BC7B2E"/>
    <w:multiLevelType w:val="hybridMultilevel"/>
    <w:tmpl w:val="4336D2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99678B7"/>
    <w:multiLevelType w:val="hybridMultilevel"/>
    <w:tmpl w:val="F4145F66"/>
    <w:lvl w:ilvl="0" w:tplc="CCB84C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60453F"/>
    <w:multiLevelType w:val="hybridMultilevel"/>
    <w:tmpl w:val="DD0CB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0F6762"/>
    <w:multiLevelType w:val="hybridMultilevel"/>
    <w:tmpl w:val="5CDA69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D0E14C9"/>
    <w:multiLevelType w:val="hybridMultilevel"/>
    <w:tmpl w:val="2DC8C28A"/>
    <w:lvl w:ilvl="0" w:tplc="0D4433D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nsid w:val="0E4100FD"/>
    <w:multiLevelType w:val="hybridMultilevel"/>
    <w:tmpl w:val="03648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E574715"/>
    <w:multiLevelType w:val="hybridMultilevel"/>
    <w:tmpl w:val="703E9A5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0EBF5AE0"/>
    <w:multiLevelType w:val="hybridMultilevel"/>
    <w:tmpl w:val="2F9257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0A130EB"/>
    <w:multiLevelType w:val="hybridMultilevel"/>
    <w:tmpl w:val="9F924D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20A320A"/>
    <w:multiLevelType w:val="hybridMultilevel"/>
    <w:tmpl w:val="35A8C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8095065"/>
    <w:multiLevelType w:val="hybridMultilevel"/>
    <w:tmpl w:val="71E00A34"/>
    <w:lvl w:ilvl="0" w:tplc="49DA911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nsid w:val="18896999"/>
    <w:multiLevelType w:val="hybridMultilevel"/>
    <w:tmpl w:val="7A3E23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8954B7C"/>
    <w:multiLevelType w:val="hybridMultilevel"/>
    <w:tmpl w:val="36DAACC8"/>
    <w:lvl w:ilvl="0" w:tplc="04090001">
      <w:start w:val="1"/>
      <w:numFmt w:val="bullet"/>
      <w:lvlText w:val=""/>
      <w:lvlJc w:val="left"/>
      <w:pPr>
        <w:ind w:left="1784" w:hanging="360"/>
      </w:pPr>
      <w:rPr>
        <w:rFonts w:ascii="Symbol" w:hAnsi="Symbol" w:hint="default"/>
      </w:rPr>
    </w:lvl>
    <w:lvl w:ilvl="1" w:tplc="04090003" w:tentative="1">
      <w:start w:val="1"/>
      <w:numFmt w:val="bullet"/>
      <w:lvlText w:val="o"/>
      <w:lvlJc w:val="left"/>
      <w:pPr>
        <w:ind w:left="2504" w:hanging="360"/>
      </w:pPr>
      <w:rPr>
        <w:rFonts w:ascii="Courier New" w:hAnsi="Courier New" w:cs="Courier New" w:hint="default"/>
      </w:rPr>
    </w:lvl>
    <w:lvl w:ilvl="2" w:tplc="04090005" w:tentative="1">
      <w:start w:val="1"/>
      <w:numFmt w:val="bullet"/>
      <w:lvlText w:val=""/>
      <w:lvlJc w:val="left"/>
      <w:pPr>
        <w:ind w:left="3224" w:hanging="360"/>
      </w:pPr>
      <w:rPr>
        <w:rFonts w:ascii="Wingdings" w:hAnsi="Wingdings" w:hint="default"/>
      </w:rPr>
    </w:lvl>
    <w:lvl w:ilvl="3" w:tplc="04090001" w:tentative="1">
      <w:start w:val="1"/>
      <w:numFmt w:val="bullet"/>
      <w:lvlText w:val=""/>
      <w:lvlJc w:val="left"/>
      <w:pPr>
        <w:ind w:left="3944" w:hanging="360"/>
      </w:pPr>
      <w:rPr>
        <w:rFonts w:ascii="Symbol" w:hAnsi="Symbol" w:hint="default"/>
      </w:rPr>
    </w:lvl>
    <w:lvl w:ilvl="4" w:tplc="04090003" w:tentative="1">
      <w:start w:val="1"/>
      <w:numFmt w:val="bullet"/>
      <w:lvlText w:val="o"/>
      <w:lvlJc w:val="left"/>
      <w:pPr>
        <w:ind w:left="4664" w:hanging="360"/>
      </w:pPr>
      <w:rPr>
        <w:rFonts w:ascii="Courier New" w:hAnsi="Courier New" w:cs="Courier New" w:hint="default"/>
      </w:rPr>
    </w:lvl>
    <w:lvl w:ilvl="5" w:tplc="04090005" w:tentative="1">
      <w:start w:val="1"/>
      <w:numFmt w:val="bullet"/>
      <w:lvlText w:val=""/>
      <w:lvlJc w:val="left"/>
      <w:pPr>
        <w:ind w:left="5384" w:hanging="360"/>
      </w:pPr>
      <w:rPr>
        <w:rFonts w:ascii="Wingdings" w:hAnsi="Wingdings" w:hint="default"/>
      </w:rPr>
    </w:lvl>
    <w:lvl w:ilvl="6" w:tplc="04090001" w:tentative="1">
      <w:start w:val="1"/>
      <w:numFmt w:val="bullet"/>
      <w:lvlText w:val=""/>
      <w:lvlJc w:val="left"/>
      <w:pPr>
        <w:ind w:left="6104" w:hanging="360"/>
      </w:pPr>
      <w:rPr>
        <w:rFonts w:ascii="Symbol" w:hAnsi="Symbol" w:hint="default"/>
      </w:rPr>
    </w:lvl>
    <w:lvl w:ilvl="7" w:tplc="04090003" w:tentative="1">
      <w:start w:val="1"/>
      <w:numFmt w:val="bullet"/>
      <w:lvlText w:val="o"/>
      <w:lvlJc w:val="left"/>
      <w:pPr>
        <w:ind w:left="6824" w:hanging="360"/>
      </w:pPr>
      <w:rPr>
        <w:rFonts w:ascii="Courier New" w:hAnsi="Courier New" w:cs="Courier New" w:hint="default"/>
      </w:rPr>
    </w:lvl>
    <w:lvl w:ilvl="8" w:tplc="04090005" w:tentative="1">
      <w:start w:val="1"/>
      <w:numFmt w:val="bullet"/>
      <w:lvlText w:val=""/>
      <w:lvlJc w:val="left"/>
      <w:pPr>
        <w:ind w:left="7544" w:hanging="360"/>
      </w:pPr>
      <w:rPr>
        <w:rFonts w:ascii="Wingdings" w:hAnsi="Wingdings" w:hint="default"/>
      </w:rPr>
    </w:lvl>
  </w:abstractNum>
  <w:abstractNum w:abstractNumId="15">
    <w:nsid w:val="1BA66679"/>
    <w:multiLevelType w:val="hybridMultilevel"/>
    <w:tmpl w:val="656660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C87221D"/>
    <w:multiLevelType w:val="hybridMultilevel"/>
    <w:tmpl w:val="D8D29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E3344D"/>
    <w:multiLevelType w:val="hybridMultilevel"/>
    <w:tmpl w:val="47527D42"/>
    <w:lvl w:ilvl="0" w:tplc="B630D00C">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3D39F5"/>
    <w:multiLevelType w:val="hybridMultilevel"/>
    <w:tmpl w:val="7BF83DE2"/>
    <w:lvl w:ilvl="0" w:tplc="D34A39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26827A4"/>
    <w:multiLevelType w:val="hybridMultilevel"/>
    <w:tmpl w:val="1CF8D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5654F37"/>
    <w:multiLevelType w:val="hybridMultilevel"/>
    <w:tmpl w:val="90B2A0B4"/>
    <w:lvl w:ilvl="0" w:tplc="2DACA99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nsid w:val="2654179F"/>
    <w:multiLevelType w:val="hybridMultilevel"/>
    <w:tmpl w:val="4816D8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7BB71BA"/>
    <w:multiLevelType w:val="hybridMultilevel"/>
    <w:tmpl w:val="D84EBA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AF403BF"/>
    <w:multiLevelType w:val="hybridMultilevel"/>
    <w:tmpl w:val="3C8C1C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300A274D"/>
    <w:multiLevelType w:val="hybridMultilevel"/>
    <w:tmpl w:val="C55261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0CE0FA3"/>
    <w:multiLevelType w:val="hybridMultilevel"/>
    <w:tmpl w:val="545012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331E4F3A"/>
    <w:multiLevelType w:val="hybridMultilevel"/>
    <w:tmpl w:val="5EC8B5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9622C9D"/>
    <w:multiLevelType w:val="multilevel"/>
    <w:tmpl w:val="64B263A4"/>
    <w:lvl w:ilvl="0">
      <w:start w:val="1"/>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28">
    <w:nsid w:val="3B474A23"/>
    <w:multiLevelType w:val="hybridMultilevel"/>
    <w:tmpl w:val="AA3EA5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C3F6E04"/>
    <w:multiLevelType w:val="hybridMultilevel"/>
    <w:tmpl w:val="88302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CD20686"/>
    <w:multiLevelType w:val="hybridMultilevel"/>
    <w:tmpl w:val="AA82C234"/>
    <w:lvl w:ilvl="0" w:tplc="8CB818B8">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31">
    <w:nsid w:val="40441FD0"/>
    <w:multiLevelType w:val="hybridMultilevel"/>
    <w:tmpl w:val="98569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18A7AD9"/>
    <w:multiLevelType w:val="hybridMultilevel"/>
    <w:tmpl w:val="E0B881EC"/>
    <w:lvl w:ilvl="0" w:tplc="0409000B">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33">
    <w:nsid w:val="448606C1"/>
    <w:multiLevelType w:val="hybridMultilevel"/>
    <w:tmpl w:val="9AF075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5191EB4"/>
    <w:multiLevelType w:val="hybridMultilevel"/>
    <w:tmpl w:val="3B383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6EA4CAC"/>
    <w:multiLevelType w:val="hybridMultilevel"/>
    <w:tmpl w:val="1548CFDC"/>
    <w:lvl w:ilvl="0" w:tplc="131A0DC8">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36">
    <w:nsid w:val="470974C0"/>
    <w:multiLevelType w:val="hybridMultilevel"/>
    <w:tmpl w:val="91889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95F7561"/>
    <w:multiLevelType w:val="hybridMultilevel"/>
    <w:tmpl w:val="2CDC67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99E7D84"/>
    <w:multiLevelType w:val="hybridMultilevel"/>
    <w:tmpl w:val="0052C9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4A2A69F1"/>
    <w:multiLevelType w:val="hybridMultilevel"/>
    <w:tmpl w:val="E48A1964"/>
    <w:lvl w:ilvl="0" w:tplc="EFD67E1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0">
    <w:nsid w:val="4D741F90"/>
    <w:multiLevelType w:val="hybridMultilevel"/>
    <w:tmpl w:val="8BF6E2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4F9F54E3"/>
    <w:multiLevelType w:val="hybridMultilevel"/>
    <w:tmpl w:val="BA4EBD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4FD56007"/>
    <w:multiLevelType w:val="hybridMultilevel"/>
    <w:tmpl w:val="374A7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0657388"/>
    <w:multiLevelType w:val="hybridMultilevel"/>
    <w:tmpl w:val="9CCCC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1671778"/>
    <w:multiLevelType w:val="hybridMultilevel"/>
    <w:tmpl w:val="285CC2C0"/>
    <w:lvl w:ilvl="0" w:tplc="174046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5">
    <w:nsid w:val="52914C47"/>
    <w:multiLevelType w:val="hybridMultilevel"/>
    <w:tmpl w:val="9BA807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54952997"/>
    <w:multiLevelType w:val="hybridMultilevel"/>
    <w:tmpl w:val="147A01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558473AB"/>
    <w:multiLevelType w:val="hybridMultilevel"/>
    <w:tmpl w:val="178257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6B23D68"/>
    <w:multiLevelType w:val="hybridMultilevel"/>
    <w:tmpl w:val="724EAC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59C10432"/>
    <w:multiLevelType w:val="hybridMultilevel"/>
    <w:tmpl w:val="135AC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5AE36FE7"/>
    <w:multiLevelType w:val="hybridMultilevel"/>
    <w:tmpl w:val="43E62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5B841AA5"/>
    <w:multiLevelType w:val="hybridMultilevel"/>
    <w:tmpl w:val="771CC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5CAD1F46"/>
    <w:multiLevelType w:val="hybridMultilevel"/>
    <w:tmpl w:val="E18E818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3">
    <w:nsid w:val="5DF53AD3"/>
    <w:multiLevelType w:val="hybridMultilevel"/>
    <w:tmpl w:val="01883DD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54">
    <w:nsid w:val="5F494CC2"/>
    <w:multiLevelType w:val="hybridMultilevel"/>
    <w:tmpl w:val="25908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01545C9"/>
    <w:multiLevelType w:val="hybridMultilevel"/>
    <w:tmpl w:val="C4CC4F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3730937"/>
    <w:multiLevelType w:val="hybridMultilevel"/>
    <w:tmpl w:val="A61CEC22"/>
    <w:lvl w:ilvl="0" w:tplc="C6424A1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7">
    <w:nsid w:val="65664086"/>
    <w:multiLevelType w:val="hybridMultilevel"/>
    <w:tmpl w:val="1D222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6C147C8"/>
    <w:multiLevelType w:val="hybridMultilevel"/>
    <w:tmpl w:val="92BCD9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6A516DEF"/>
    <w:multiLevelType w:val="hybridMultilevel"/>
    <w:tmpl w:val="44028B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6AC37AE3"/>
    <w:multiLevelType w:val="hybridMultilevel"/>
    <w:tmpl w:val="BA246E54"/>
    <w:lvl w:ilvl="0" w:tplc="0409000F">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1">
    <w:nsid w:val="6B13021A"/>
    <w:multiLevelType w:val="hybridMultilevel"/>
    <w:tmpl w:val="637C1B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6B975CB7"/>
    <w:multiLevelType w:val="hybridMultilevel"/>
    <w:tmpl w:val="BCE64298"/>
    <w:lvl w:ilvl="0" w:tplc="68F4BA9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3">
    <w:nsid w:val="6BF321BD"/>
    <w:multiLevelType w:val="hybridMultilevel"/>
    <w:tmpl w:val="0C8A79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D0E1339"/>
    <w:multiLevelType w:val="hybridMultilevel"/>
    <w:tmpl w:val="B7D8660A"/>
    <w:lvl w:ilvl="0" w:tplc="3966840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5">
    <w:nsid w:val="6EA877B9"/>
    <w:multiLevelType w:val="hybridMultilevel"/>
    <w:tmpl w:val="D8A008C4"/>
    <w:lvl w:ilvl="0" w:tplc="80523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6F653E32"/>
    <w:multiLevelType w:val="multilevel"/>
    <w:tmpl w:val="A838DFF4"/>
    <w:lvl w:ilvl="0">
      <w:start w:val="1"/>
      <w:numFmt w:val="decimal"/>
      <w:lvlText w:val="%1.0"/>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7">
    <w:nsid w:val="72EF1407"/>
    <w:multiLevelType w:val="hybridMultilevel"/>
    <w:tmpl w:val="587AB44A"/>
    <w:lvl w:ilvl="0" w:tplc="8D384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74790A9D"/>
    <w:multiLevelType w:val="hybridMultilevel"/>
    <w:tmpl w:val="457AB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78D2A22"/>
    <w:multiLevelType w:val="hybridMultilevel"/>
    <w:tmpl w:val="2F6A77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78A053CB"/>
    <w:multiLevelType w:val="hybridMultilevel"/>
    <w:tmpl w:val="36D86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B425BD9"/>
    <w:multiLevelType w:val="hybridMultilevel"/>
    <w:tmpl w:val="55C00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CE10F85"/>
    <w:multiLevelType w:val="hybridMultilevel"/>
    <w:tmpl w:val="22A0BB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7D5153BB"/>
    <w:multiLevelType w:val="hybridMultilevel"/>
    <w:tmpl w:val="F8D24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8"/>
  </w:num>
  <w:num w:numId="2">
    <w:abstractNumId w:val="11"/>
  </w:num>
  <w:num w:numId="3">
    <w:abstractNumId w:val="14"/>
  </w:num>
  <w:num w:numId="4">
    <w:abstractNumId w:val="53"/>
  </w:num>
  <w:num w:numId="5">
    <w:abstractNumId w:val="39"/>
  </w:num>
  <w:num w:numId="6">
    <w:abstractNumId w:val="70"/>
  </w:num>
  <w:num w:numId="7">
    <w:abstractNumId w:val="16"/>
  </w:num>
  <w:num w:numId="8">
    <w:abstractNumId w:val="57"/>
  </w:num>
  <w:num w:numId="9">
    <w:abstractNumId w:val="64"/>
  </w:num>
  <w:num w:numId="10">
    <w:abstractNumId w:val="6"/>
  </w:num>
  <w:num w:numId="11">
    <w:abstractNumId w:val="4"/>
  </w:num>
  <w:num w:numId="12">
    <w:abstractNumId w:val="35"/>
  </w:num>
  <w:num w:numId="13">
    <w:abstractNumId w:val="54"/>
  </w:num>
  <w:num w:numId="14">
    <w:abstractNumId w:val="12"/>
  </w:num>
  <w:num w:numId="15">
    <w:abstractNumId w:val="44"/>
  </w:num>
  <w:num w:numId="16">
    <w:abstractNumId w:val="62"/>
  </w:num>
  <w:num w:numId="17">
    <w:abstractNumId w:val="73"/>
  </w:num>
  <w:num w:numId="18">
    <w:abstractNumId w:val="43"/>
  </w:num>
  <w:num w:numId="19">
    <w:abstractNumId w:val="17"/>
  </w:num>
  <w:num w:numId="20">
    <w:abstractNumId w:val="29"/>
  </w:num>
  <w:num w:numId="21">
    <w:abstractNumId w:val="31"/>
  </w:num>
  <w:num w:numId="22">
    <w:abstractNumId w:val="20"/>
  </w:num>
  <w:num w:numId="23">
    <w:abstractNumId w:val="36"/>
  </w:num>
  <w:num w:numId="24">
    <w:abstractNumId w:val="30"/>
  </w:num>
  <w:num w:numId="25">
    <w:abstractNumId w:val="19"/>
  </w:num>
  <w:num w:numId="26">
    <w:abstractNumId w:val="56"/>
  </w:num>
  <w:num w:numId="27">
    <w:abstractNumId w:val="27"/>
  </w:num>
  <w:num w:numId="28">
    <w:abstractNumId w:val="67"/>
  </w:num>
  <w:num w:numId="29">
    <w:abstractNumId w:val="71"/>
  </w:num>
  <w:num w:numId="30">
    <w:abstractNumId w:val="65"/>
  </w:num>
  <w:num w:numId="31">
    <w:abstractNumId w:val="3"/>
  </w:num>
  <w:num w:numId="32">
    <w:abstractNumId w:val="42"/>
  </w:num>
  <w:num w:numId="33">
    <w:abstractNumId w:val="8"/>
  </w:num>
  <w:num w:numId="34">
    <w:abstractNumId w:val="66"/>
  </w:num>
  <w:num w:numId="35">
    <w:abstractNumId w:val="60"/>
  </w:num>
  <w:num w:numId="36">
    <w:abstractNumId w:val="48"/>
  </w:num>
  <w:num w:numId="37">
    <w:abstractNumId w:val="0"/>
  </w:num>
  <w:num w:numId="38">
    <w:abstractNumId w:val="51"/>
  </w:num>
  <w:num w:numId="39">
    <w:abstractNumId w:val="7"/>
  </w:num>
  <w:num w:numId="40">
    <w:abstractNumId w:val="10"/>
  </w:num>
  <w:num w:numId="41">
    <w:abstractNumId w:val="34"/>
  </w:num>
  <w:num w:numId="42">
    <w:abstractNumId w:val="49"/>
  </w:num>
  <w:num w:numId="43">
    <w:abstractNumId w:val="50"/>
  </w:num>
  <w:num w:numId="44">
    <w:abstractNumId w:val="26"/>
  </w:num>
  <w:num w:numId="45">
    <w:abstractNumId w:val="5"/>
  </w:num>
  <w:num w:numId="46">
    <w:abstractNumId w:val="52"/>
  </w:num>
  <w:num w:numId="47">
    <w:abstractNumId w:val="58"/>
  </w:num>
  <w:num w:numId="48">
    <w:abstractNumId w:val="45"/>
  </w:num>
  <w:num w:numId="49">
    <w:abstractNumId w:val="25"/>
  </w:num>
  <w:num w:numId="50">
    <w:abstractNumId w:val="21"/>
  </w:num>
  <w:num w:numId="51">
    <w:abstractNumId w:val="13"/>
  </w:num>
  <w:num w:numId="52">
    <w:abstractNumId w:val="47"/>
  </w:num>
  <w:num w:numId="53">
    <w:abstractNumId w:val="2"/>
  </w:num>
  <w:num w:numId="54">
    <w:abstractNumId w:val="23"/>
  </w:num>
  <w:num w:numId="55">
    <w:abstractNumId w:val="72"/>
  </w:num>
  <w:num w:numId="56">
    <w:abstractNumId w:val="18"/>
  </w:num>
  <w:num w:numId="57">
    <w:abstractNumId w:val="15"/>
  </w:num>
  <w:num w:numId="58">
    <w:abstractNumId w:val="61"/>
  </w:num>
  <w:num w:numId="59">
    <w:abstractNumId w:val="59"/>
  </w:num>
  <w:num w:numId="60">
    <w:abstractNumId w:val="40"/>
  </w:num>
  <w:num w:numId="61">
    <w:abstractNumId w:val="41"/>
  </w:num>
  <w:num w:numId="62">
    <w:abstractNumId w:val="9"/>
  </w:num>
  <w:num w:numId="63">
    <w:abstractNumId w:val="46"/>
  </w:num>
  <w:num w:numId="64">
    <w:abstractNumId w:val="24"/>
  </w:num>
  <w:num w:numId="65">
    <w:abstractNumId w:val="69"/>
  </w:num>
  <w:num w:numId="66">
    <w:abstractNumId w:val="38"/>
  </w:num>
  <w:num w:numId="67">
    <w:abstractNumId w:val="22"/>
  </w:num>
  <w:num w:numId="68">
    <w:abstractNumId w:val="28"/>
  </w:num>
  <w:num w:numId="69">
    <w:abstractNumId w:val="32"/>
  </w:num>
  <w:num w:numId="70">
    <w:abstractNumId w:val="1"/>
  </w:num>
  <w:num w:numId="71">
    <w:abstractNumId w:val="37"/>
  </w:num>
  <w:num w:numId="72">
    <w:abstractNumId w:val="63"/>
  </w:num>
  <w:num w:numId="73">
    <w:abstractNumId w:val="55"/>
  </w:num>
  <w:num w:numId="74">
    <w:abstractNumId w:val="33"/>
  </w:num>
  <w:numIdMacAtCleanup w:val="7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characterSpacingControl w:val="doNotCompress"/>
  <w:footnotePr>
    <w:footnote w:id="0"/>
    <w:footnote w:id="1"/>
  </w:footnotePr>
  <w:endnotePr>
    <w:endnote w:id="0"/>
    <w:endnote w:id="1"/>
  </w:endnotePr>
  <w:compat/>
  <w:rsids>
    <w:rsidRoot w:val="00280EEB"/>
    <w:rsid w:val="000307ED"/>
    <w:rsid w:val="00064075"/>
    <w:rsid w:val="000762B5"/>
    <w:rsid w:val="000F4073"/>
    <w:rsid w:val="0010284A"/>
    <w:rsid w:val="00150B15"/>
    <w:rsid w:val="001B0741"/>
    <w:rsid w:val="001B40CC"/>
    <w:rsid w:val="001D286C"/>
    <w:rsid w:val="001D79CB"/>
    <w:rsid w:val="001E056B"/>
    <w:rsid w:val="00232BCB"/>
    <w:rsid w:val="00242911"/>
    <w:rsid w:val="002553BB"/>
    <w:rsid w:val="0025713A"/>
    <w:rsid w:val="00272A27"/>
    <w:rsid w:val="00280102"/>
    <w:rsid w:val="00280EEB"/>
    <w:rsid w:val="00284CA0"/>
    <w:rsid w:val="002B050D"/>
    <w:rsid w:val="002E1F6B"/>
    <w:rsid w:val="00301A0B"/>
    <w:rsid w:val="003372E7"/>
    <w:rsid w:val="003546B1"/>
    <w:rsid w:val="003654C7"/>
    <w:rsid w:val="003661DE"/>
    <w:rsid w:val="00370AB1"/>
    <w:rsid w:val="003C4033"/>
    <w:rsid w:val="00411E0B"/>
    <w:rsid w:val="00444C24"/>
    <w:rsid w:val="004626E0"/>
    <w:rsid w:val="004A7AD4"/>
    <w:rsid w:val="004E2EE0"/>
    <w:rsid w:val="004E52AF"/>
    <w:rsid w:val="004F5A1B"/>
    <w:rsid w:val="005029E7"/>
    <w:rsid w:val="005778C4"/>
    <w:rsid w:val="005A0142"/>
    <w:rsid w:val="006128C6"/>
    <w:rsid w:val="006254AF"/>
    <w:rsid w:val="006262DB"/>
    <w:rsid w:val="00683022"/>
    <w:rsid w:val="006A2AF7"/>
    <w:rsid w:val="006A77F2"/>
    <w:rsid w:val="006F12E3"/>
    <w:rsid w:val="00751555"/>
    <w:rsid w:val="007B5894"/>
    <w:rsid w:val="007D6C9D"/>
    <w:rsid w:val="00807E5C"/>
    <w:rsid w:val="00836847"/>
    <w:rsid w:val="008544EE"/>
    <w:rsid w:val="00860D4B"/>
    <w:rsid w:val="00877E75"/>
    <w:rsid w:val="008935D3"/>
    <w:rsid w:val="008D5599"/>
    <w:rsid w:val="00943343"/>
    <w:rsid w:val="00961EF9"/>
    <w:rsid w:val="00972EA2"/>
    <w:rsid w:val="00996FD4"/>
    <w:rsid w:val="009B015B"/>
    <w:rsid w:val="009F243E"/>
    <w:rsid w:val="00A243F7"/>
    <w:rsid w:val="00A601CF"/>
    <w:rsid w:val="00AB2AC5"/>
    <w:rsid w:val="00AB2FB9"/>
    <w:rsid w:val="00B23FFA"/>
    <w:rsid w:val="00B34FD8"/>
    <w:rsid w:val="00B3552D"/>
    <w:rsid w:val="00B6104E"/>
    <w:rsid w:val="00BA4584"/>
    <w:rsid w:val="00BB2C32"/>
    <w:rsid w:val="00BB5ABF"/>
    <w:rsid w:val="00BC65D1"/>
    <w:rsid w:val="00BD1597"/>
    <w:rsid w:val="00BF03B5"/>
    <w:rsid w:val="00C57C86"/>
    <w:rsid w:val="00C87F6A"/>
    <w:rsid w:val="00CB4F34"/>
    <w:rsid w:val="00CD30C3"/>
    <w:rsid w:val="00CF50F9"/>
    <w:rsid w:val="00D023D2"/>
    <w:rsid w:val="00D55B55"/>
    <w:rsid w:val="00D63ECD"/>
    <w:rsid w:val="00DB4651"/>
    <w:rsid w:val="00DB5F13"/>
    <w:rsid w:val="00DB701B"/>
    <w:rsid w:val="00DE7B4A"/>
    <w:rsid w:val="00E2202E"/>
    <w:rsid w:val="00E47ACF"/>
    <w:rsid w:val="00E5642F"/>
    <w:rsid w:val="00E572A8"/>
    <w:rsid w:val="00EF554C"/>
    <w:rsid w:val="00F055A4"/>
    <w:rsid w:val="00F22875"/>
    <w:rsid w:val="00F60D83"/>
    <w:rsid w:val="00F966EE"/>
    <w:rsid w:val="00FB36B1"/>
    <w:rsid w:val="00FF61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EEB"/>
  </w:style>
  <w:style w:type="paragraph" w:styleId="Heading1">
    <w:name w:val="heading 1"/>
    <w:basedOn w:val="Normal"/>
    <w:next w:val="Normal"/>
    <w:link w:val="Heading1Char"/>
    <w:uiPriority w:val="9"/>
    <w:qFormat/>
    <w:rsid w:val="00150B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70A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0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EEB"/>
    <w:rPr>
      <w:rFonts w:ascii="Tahoma" w:hAnsi="Tahoma" w:cs="Tahoma"/>
      <w:sz w:val="16"/>
      <w:szCs w:val="16"/>
    </w:rPr>
  </w:style>
  <w:style w:type="character" w:styleId="Hyperlink">
    <w:name w:val="Hyperlink"/>
    <w:basedOn w:val="DefaultParagraphFont"/>
    <w:uiPriority w:val="99"/>
    <w:unhideWhenUsed/>
    <w:rsid w:val="00280EEB"/>
    <w:rPr>
      <w:color w:val="0000FF" w:themeColor="hyperlink"/>
      <w:u w:val="single"/>
    </w:rPr>
  </w:style>
  <w:style w:type="paragraph" w:customStyle="1" w:styleId="Default">
    <w:name w:val="Default"/>
    <w:rsid w:val="000762B5"/>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B34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FD8"/>
  </w:style>
  <w:style w:type="character" w:customStyle="1" w:styleId="Heading2Char">
    <w:name w:val="Heading 2 Char"/>
    <w:basedOn w:val="DefaultParagraphFont"/>
    <w:link w:val="Heading2"/>
    <w:uiPriority w:val="9"/>
    <w:rsid w:val="00370AB1"/>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150B1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link w:val="ListParagraphChar"/>
    <w:uiPriority w:val="34"/>
    <w:qFormat/>
    <w:rsid w:val="00150B15"/>
    <w:pPr>
      <w:ind w:left="720"/>
      <w:contextualSpacing/>
    </w:pPr>
  </w:style>
  <w:style w:type="character" w:customStyle="1" w:styleId="ListParagraphChar">
    <w:name w:val="List Paragraph Char"/>
    <w:basedOn w:val="DefaultParagraphFont"/>
    <w:link w:val="ListParagraph"/>
    <w:uiPriority w:val="34"/>
    <w:locked/>
    <w:rsid w:val="00150B15"/>
  </w:style>
  <w:style w:type="paragraph" w:styleId="Header">
    <w:name w:val="header"/>
    <w:basedOn w:val="Normal"/>
    <w:link w:val="HeaderChar"/>
    <w:uiPriority w:val="99"/>
    <w:unhideWhenUsed/>
    <w:rsid w:val="00BD1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597"/>
  </w:style>
  <w:style w:type="paragraph" w:styleId="TOC1">
    <w:name w:val="toc 1"/>
    <w:basedOn w:val="Normal"/>
    <w:next w:val="Normal"/>
    <w:autoRedefine/>
    <w:uiPriority w:val="39"/>
    <w:qFormat/>
    <w:rsid w:val="00BD1597"/>
    <w:pPr>
      <w:tabs>
        <w:tab w:val="right" w:leader="dot" w:pos="9350"/>
      </w:tabs>
      <w:spacing w:after="0" w:line="360" w:lineRule="auto"/>
      <w:outlineLvl w:val="0"/>
    </w:pPr>
    <w:rPr>
      <w:rFonts w:ascii="Times New Roman" w:eastAsia="Times New Roman" w:hAnsi="Times New Roman" w:cs="Times New Roman"/>
      <w:noProof/>
      <w:color w:val="000000" w:themeColor="text1"/>
      <w:sz w:val="28"/>
      <w:szCs w:val="28"/>
    </w:rPr>
  </w:style>
  <w:style w:type="paragraph" w:styleId="TOC2">
    <w:name w:val="toc 2"/>
    <w:basedOn w:val="Normal"/>
    <w:next w:val="Normal"/>
    <w:autoRedefine/>
    <w:uiPriority w:val="39"/>
    <w:unhideWhenUsed/>
    <w:qFormat/>
    <w:rsid w:val="00BC65D1"/>
    <w:pPr>
      <w:tabs>
        <w:tab w:val="right" w:leader="dot" w:pos="9350"/>
      </w:tabs>
      <w:spacing w:after="100"/>
      <w:ind w:left="220"/>
    </w:pPr>
    <w:rPr>
      <w:rFonts w:eastAsiaTheme="minorEastAsia"/>
    </w:rPr>
  </w:style>
  <w:style w:type="paragraph" w:styleId="TOCHeading">
    <w:name w:val="TOC Heading"/>
    <w:basedOn w:val="Heading1"/>
    <w:next w:val="Normal"/>
    <w:uiPriority w:val="39"/>
    <w:unhideWhenUsed/>
    <w:qFormat/>
    <w:rsid w:val="00BD1597"/>
    <w:pPr>
      <w:spacing w:before="0" w:after="240" w:line="360" w:lineRule="auto"/>
      <w:jc w:val="both"/>
      <w:outlineLvl w:val="9"/>
    </w:pPr>
    <w:rPr>
      <w:rFonts w:ascii="Times New Roman" w:hAnsi="Times New Roman" w:cs="Times New Roman"/>
      <w:bCs w:val="0"/>
      <w:color w:val="auto"/>
    </w:rPr>
  </w:style>
  <w:style w:type="table" w:styleId="TableGrid">
    <w:name w:val="Table Grid"/>
    <w:basedOn w:val="TableNormal"/>
    <w:uiPriority w:val="59"/>
    <w:rsid w:val="00BD1597"/>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D1597"/>
    <w:rPr>
      <w:color w:val="808080"/>
    </w:rPr>
  </w:style>
  <w:style w:type="paragraph" w:styleId="NoSpacing">
    <w:name w:val="No Spacing"/>
    <w:link w:val="NoSpacingChar"/>
    <w:uiPriority w:val="1"/>
    <w:qFormat/>
    <w:rsid w:val="00BD1597"/>
    <w:pPr>
      <w:spacing w:after="0" w:line="240" w:lineRule="auto"/>
    </w:pPr>
    <w:rPr>
      <w:rFonts w:eastAsiaTheme="minorEastAsia"/>
    </w:rPr>
  </w:style>
  <w:style w:type="character" w:customStyle="1" w:styleId="NoSpacingChar">
    <w:name w:val="No Spacing Char"/>
    <w:basedOn w:val="DefaultParagraphFont"/>
    <w:link w:val="NoSpacing"/>
    <w:uiPriority w:val="1"/>
    <w:rsid w:val="00BD1597"/>
    <w:rPr>
      <w:rFonts w:eastAsiaTheme="minorEastAsia"/>
    </w:rPr>
  </w:style>
  <w:style w:type="paragraph" w:styleId="TOC3">
    <w:name w:val="toc 3"/>
    <w:basedOn w:val="Normal"/>
    <w:next w:val="Normal"/>
    <w:autoRedefine/>
    <w:uiPriority w:val="39"/>
    <w:semiHidden/>
    <w:unhideWhenUsed/>
    <w:qFormat/>
    <w:rsid w:val="00BD1597"/>
    <w:pPr>
      <w:spacing w:after="100"/>
      <w:ind w:left="440"/>
    </w:pPr>
    <w:rPr>
      <w:rFonts w:eastAsiaTheme="minorEastAsia"/>
    </w:rPr>
  </w:style>
  <w:style w:type="character" w:styleId="CommentReference">
    <w:name w:val="annotation reference"/>
    <w:basedOn w:val="DefaultParagraphFont"/>
    <w:uiPriority w:val="99"/>
    <w:semiHidden/>
    <w:unhideWhenUsed/>
    <w:rsid w:val="00BD1597"/>
    <w:rPr>
      <w:sz w:val="16"/>
      <w:szCs w:val="16"/>
    </w:rPr>
  </w:style>
  <w:style w:type="paragraph" w:styleId="CommentText">
    <w:name w:val="annotation text"/>
    <w:basedOn w:val="Normal"/>
    <w:link w:val="CommentTextChar"/>
    <w:uiPriority w:val="99"/>
    <w:semiHidden/>
    <w:unhideWhenUsed/>
    <w:rsid w:val="00BD1597"/>
    <w:pPr>
      <w:spacing w:line="240" w:lineRule="auto"/>
    </w:pPr>
    <w:rPr>
      <w:sz w:val="20"/>
      <w:szCs w:val="20"/>
    </w:rPr>
  </w:style>
  <w:style w:type="character" w:customStyle="1" w:styleId="CommentTextChar">
    <w:name w:val="Comment Text Char"/>
    <w:basedOn w:val="DefaultParagraphFont"/>
    <w:link w:val="CommentText"/>
    <w:uiPriority w:val="99"/>
    <w:semiHidden/>
    <w:rsid w:val="00BD1597"/>
    <w:rPr>
      <w:sz w:val="20"/>
      <w:szCs w:val="20"/>
    </w:rPr>
  </w:style>
  <w:style w:type="paragraph" w:styleId="CommentSubject">
    <w:name w:val="annotation subject"/>
    <w:basedOn w:val="CommentText"/>
    <w:next w:val="CommentText"/>
    <w:link w:val="CommentSubjectChar"/>
    <w:uiPriority w:val="99"/>
    <w:semiHidden/>
    <w:unhideWhenUsed/>
    <w:rsid w:val="00BD1597"/>
    <w:rPr>
      <w:b/>
      <w:bCs/>
    </w:rPr>
  </w:style>
  <w:style w:type="character" w:customStyle="1" w:styleId="CommentSubjectChar">
    <w:name w:val="Comment Subject Char"/>
    <w:basedOn w:val="CommentTextChar"/>
    <w:link w:val="CommentSubject"/>
    <w:uiPriority w:val="99"/>
    <w:semiHidden/>
    <w:rsid w:val="00BD1597"/>
    <w:rPr>
      <w:b/>
      <w:bCs/>
    </w:rPr>
  </w:style>
  <w:style w:type="numbering" w:customStyle="1" w:styleId="NoList1">
    <w:name w:val="No List1"/>
    <w:next w:val="NoList"/>
    <w:uiPriority w:val="99"/>
    <w:semiHidden/>
    <w:unhideWhenUsed/>
    <w:rsid w:val="00BD1597"/>
  </w:style>
  <w:style w:type="numbering" w:customStyle="1" w:styleId="NoList2">
    <w:name w:val="No List2"/>
    <w:next w:val="NoList"/>
    <w:uiPriority w:val="99"/>
    <w:semiHidden/>
    <w:unhideWhenUsed/>
    <w:rsid w:val="00BD1597"/>
  </w:style>
  <w:style w:type="numbering" w:customStyle="1" w:styleId="NoList3">
    <w:name w:val="No List3"/>
    <w:next w:val="NoList"/>
    <w:uiPriority w:val="99"/>
    <w:semiHidden/>
    <w:unhideWhenUsed/>
    <w:rsid w:val="00BD1597"/>
  </w:style>
  <w:style w:type="numbering" w:customStyle="1" w:styleId="NoList4">
    <w:name w:val="No List4"/>
    <w:next w:val="NoList"/>
    <w:uiPriority w:val="99"/>
    <w:semiHidden/>
    <w:unhideWhenUsed/>
    <w:rsid w:val="00BD1597"/>
  </w:style>
  <w:style w:type="paragraph" w:styleId="Caption">
    <w:name w:val="caption"/>
    <w:basedOn w:val="Normal"/>
    <w:next w:val="Normal"/>
    <w:uiPriority w:val="35"/>
    <w:unhideWhenUsed/>
    <w:qFormat/>
    <w:rsid w:val="00BD1597"/>
    <w:pPr>
      <w:spacing w:line="240" w:lineRule="auto"/>
    </w:pPr>
    <w:rPr>
      <w:i/>
      <w:iCs/>
      <w:color w:val="1F497D" w:themeColor="text2"/>
      <w:sz w:val="18"/>
      <w:szCs w:val="18"/>
    </w:rPr>
  </w:style>
  <w:style w:type="table" w:customStyle="1" w:styleId="TableGrid1">
    <w:name w:val="Table Grid1"/>
    <w:basedOn w:val="TableNormal"/>
    <w:next w:val="TableGrid"/>
    <w:uiPriority w:val="39"/>
    <w:rsid w:val="00BD1597"/>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6A77F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laway2017@gmail.com/%20+251-930288606" TargetMode="External"/><Relationship Id="rId13" Type="http://schemas.openxmlformats.org/officeDocument/2006/relationships/hyperlink" Target="http://www.who.int/maternal_child_adolescent/topics/newborn/enap_consultation/e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revised%20manuscript%20for%20submission.doc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fhunduma@gmail.com/%20+251-922956730" TargetMode="External"/><Relationship Id="rId4" Type="http://schemas.openxmlformats.org/officeDocument/2006/relationships/webSettings" Target="webSettings.xml"/><Relationship Id="rId9" Type="http://schemas.openxmlformats.org/officeDocument/2006/relationships/hyperlink" Target="mailto:delayehu@gmail.com/%20+251-922743743"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Type of still birth</a:t>
            </a:r>
          </a:p>
        </c:rich>
      </c:tx>
      <c:layout>
        <c:manualLayout>
          <c:xMode val="edge"/>
          <c:yMode val="edge"/>
          <c:x val="4.7656979883698471E-2"/>
          <c:y val="0"/>
        </c:manualLayout>
      </c:layout>
      <c:spPr>
        <a:noFill/>
        <a:ln>
          <a:noFill/>
        </a:ln>
        <a:effectLst/>
      </c:spPr>
    </c:title>
    <c:plotArea>
      <c:layout/>
      <c:pieChart>
        <c:varyColors val="1"/>
        <c:ser>
          <c:idx val="0"/>
          <c:order val="0"/>
          <c:spPr>
            <a:solidFill>
              <a:schemeClr val="bg1">
                <a:lumMod val="50000"/>
              </a:schemeClr>
            </a:solidFill>
          </c:spPr>
          <c:dPt>
            <c:idx val="0"/>
            <c:spPr>
              <a:solidFill>
                <a:schemeClr val="bg1">
                  <a:lumMod val="65000"/>
                </a:schemeClr>
              </a:solidFill>
              <a:ln>
                <a:noFill/>
              </a:ln>
              <a:effectLst/>
            </c:spPr>
            <c:extLst xmlns:c16r2="http://schemas.microsoft.com/office/drawing/2015/06/chart">
              <c:ext xmlns:c16="http://schemas.microsoft.com/office/drawing/2014/chart" uri="{C3380CC4-5D6E-409C-BE32-E72D297353CC}">
                <c16:uniqueId val="{00000001-7898-4CED-9550-C5D6DB7F704E}"/>
              </c:ext>
            </c:extLst>
          </c:dPt>
          <c:dPt>
            <c:idx val="1"/>
            <c:spPr>
              <a:solidFill>
                <a:schemeClr val="tx1"/>
              </a:solidFill>
              <a:ln>
                <a:noFill/>
              </a:ln>
              <a:effectLst/>
            </c:spPr>
            <c:extLst xmlns:c16r2="http://schemas.microsoft.com/office/drawing/2015/06/chart">
              <c:ext xmlns:c16="http://schemas.microsoft.com/office/drawing/2014/chart" uri="{C3380CC4-5D6E-409C-BE32-E72D297353CC}">
                <c16:uniqueId val="{00000003-7898-4CED-9550-C5D6DB7F704E}"/>
              </c:ext>
            </c:extLst>
          </c:dPt>
          <c:dLbls>
            <c:dLbl>
              <c:idx val="0"/>
              <c:tx>
                <c:rich>
                  <a:bodyPr/>
                  <a:lstStyle/>
                  <a:p>
                    <a:fld id="{6207A345-82C3-4788-A989-1B4D4973BF40}" type="VALUE">
                      <a:rPr lang="en-US"/>
                      <a:pPr/>
                      <a:t>[VALUE]</a:t>
                    </a:fld>
                    <a:r>
                      <a:rPr lang="en-US"/>
                      <a:t>%</a:t>
                    </a:r>
                  </a:p>
                </c:rich>
              </c:tx>
              <c:dLblPos val="outEnd"/>
              <c:showVal val="1"/>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7898-4CED-9550-C5D6DB7F704E}"/>
                </c:ext>
              </c:extLst>
            </c:dLbl>
            <c:dLbl>
              <c:idx val="1"/>
              <c:tx>
                <c:rich>
                  <a:bodyPr/>
                  <a:lstStyle/>
                  <a:p>
                    <a:fld id="{535910BD-3DAC-4662-9235-E8B4E4B312B6}" type="VALUE">
                      <a:rPr lang="en-US"/>
                      <a:pPr/>
                      <a:t>[VALUE]</a:t>
                    </a:fld>
                    <a:r>
                      <a:rPr lang="en-US"/>
                      <a:t>%</a:t>
                    </a:r>
                  </a:p>
                </c:rich>
              </c:tx>
              <c:dLblPos val="outEnd"/>
              <c:showVal val="1"/>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7898-4CED-9550-C5D6DB7F704E}"/>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(Sheet1!$C$5,Sheet1!$C$6)</c:f>
              <c:strCache>
                <c:ptCount val="2"/>
                <c:pt idx="0">
                  <c:v>Fresh</c:v>
                </c:pt>
                <c:pt idx="1">
                  <c:v>Macerated</c:v>
                </c:pt>
              </c:strCache>
            </c:strRef>
          </c:cat>
          <c:val>
            <c:numRef>
              <c:f>(Sheet1!$E$5,Sheet1!$E$6)</c:f>
              <c:numCache>
                <c:formatCode>General</c:formatCode>
                <c:ptCount val="2"/>
                <c:pt idx="0">
                  <c:v>55.3</c:v>
                </c:pt>
                <c:pt idx="1">
                  <c:v>44.7</c:v>
                </c:pt>
              </c:numCache>
            </c:numRef>
          </c:val>
          <c:extLst xmlns:c16r2="http://schemas.microsoft.com/office/drawing/2015/06/chart">
            <c:ext xmlns:c16="http://schemas.microsoft.com/office/drawing/2014/chart" uri="{C3380CC4-5D6E-409C-BE32-E72D297353CC}">
              <c16:uniqueId val="{00000004-7898-4CED-9550-C5D6DB7F704E}"/>
            </c:ext>
          </c:extLst>
        </c:ser>
        <c:firstSliceAng val="0"/>
      </c:pieChart>
      <c:spPr>
        <a:noFill/>
        <a:ln>
          <a:noFill/>
        </a:ln>
        <a:effectLst/>
      </c:spPr>
    </c:plotArea>
    <c:legend>
      <c:legendPos val="r"/>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58</Pages>
  <Words>11854</Words>
  <Characters>67568</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2021-08-30T21:34:00Z</dcterms:created>
  <dcterms:modified xsi:type="dcterms:W3CDTF">2021-08-31T00:47:00Z</dcterms:modified>
</cp:coreProperties>
</file>