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253E" w:rsidRDefault="0000253E" w:rsidP="009D2295">
      <w:pPr>
        <w:spacing w:line="360" w:lineRule="auto"/>
        <w:rPr>
          <w:rFonts w:ascii="Times New Roman" w:hAnsi="Times New Roman" w:cs="Times New Roman"/>
          <w:b/>
          <w:sz w:val="32"/>
          <w:szCs w:val="24"/>
        </w:rPr>
      </w:pPr>
    </w:p>
    <w:p w:rsidR="0000253E" w:rsidRDefault="00BE1B09" w:rsidP="002A76D8">
      <w:pPr>
        <w:spacing w:line="360" w:lineRule="auto"/>
        <w:jc w:val="center"/>
        <w:rPr>
          <w:rFonts w:ascii="Times New Roman" w:hAnsi="Times New Roman" w:cs="Times New Roman"/>
          <w:b/>
          <w:sz w:val="32"/>
          <w:szCs w:val="24"/>
        </w:rPr>
      </w:pPr>
      <w:r w:rsidRPr="00C335FE">
        <w:rPr>
          <w:rFonts w:ascii="Times New Roman" w:hAnsi="Times New Roman" w:cs="Times New Roman"/>
          <w:b/>
          <w:noProof/>
          <w:color w:val="000000"/>
          <w:sz w:val="24"/>
          <w:szCs w:val="24"/>
        </w:rPr>
        <w:drawing>
          <wp:inline distT="0" distB="0" distL="0" distR="0">
            <wp:extent cx="5400675" cy="169545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4329" cy="1696597"/>
                    </a:xfrm>
                    <a:prstGeom prst="rect">
                      <a:avLst/>
                    </a:prstGeom>
                    <a:noFill/>
                  </pic:spPr>
                </pic:pic>
              </a:graphicData>
            </a:graphic>
          </wp:inline>
        </w:drawing>
      </w:r>
    </w:p>
    <w:p w:rsidR="00BE1B09" w:rsidRDefault="006A6CFA" w:rsidP="00BE1B09">
      <w:pPr>
        <w:spacing w:line="360" w:lineRule="auto"/>
        <w:jc w:val="center"/>
        <w:rPr>
          <w:rFonts w:ascii="Times New Roman" w:hAnsi="Times New Roman" w:cs="Times New Roman"/>
          <w:b/>
          <w:color w:val="000000"/>
          <w:sz w:val="32"/>
          <w:szCs w:val="24"/>
        </w:rPr>
      </w:pPr>
      <w:r w:rsidRPr="00C335FE">
        <w:rPr>
          <w:rFonts w:ascii="Times New Roman" w:hAnsi="Times New Roman" w:cs="Times New Roman"/>
          <w:b/>
          <w:sz w:val="32"/>
          <w:szCs w:val="24"/>
        </w:rPr>
        <w:t xml:space="preserve">Prevalence </w:t>
      </w:r>
      <w:r w:rsidR="00EB632A">
        <w:rPr>
          <w:rFonts w:ascii="Times New Roman" w:hAnsi="Times New Roman" w:cs="Times New Roman"/>
          <w:b/>
          <w:sz w:val="32"/>
          <w:szCs w:val="24"/>
        </w:rPr>
        <w:t xml:space="preserve">of </w:t>
      </w:r>
      <w:r w:rsidR="00834840">
        <w:rPr>
          <w:rFonts w:ascii="Times New Roman" w:hAnsi="Times New Roman" w:cs="Times New Roman"/>
          <w:b/>
          <w:sz w:val="32"/>
          <w:szCs w:val="24"/>
        </w:rPr>
        <w:t>male</w:t>
      </w:r>
      <w:r w:rsidR="00BE2117">
        <w:rPr>
          <w:rFonts w:ascii="Times New Roman" w:hAnsi="Times New Roman" w:cs="Times New Roman"/>
          <w:b/>
          <w:sz w:val="32"/>
          <w:szCs w:val="24"/>
        </w:rPr>
        <w:t xml:space="preserve"> factor</w:t>
      </w:r>
      <w:r w:rsidR="00834840">
        <w:rPr>
          <w:rFonts w:ascii="Times New Roman" w:hAnsi="Times New Roman" w:cs="Times New Roman"/>
          <w:b/>
          <w:sz w:val="32"/>
          <w:szCs w:val="24"/>
        </w:rPr>
        <w:t xml:space="preserve"> infertility</w:t>
      </w:r>
      <w:r w:rsidR="0083342A">
        <w:rPr>
          <w:rFonts w:ascii="Times New Roman" w:hAnsi="Times New Roman" w:cs="Times New Roman"/>
          <w:b/>
          <w:sz w:val="32"/>
          <w:szCs w:val="24"/>
        </w:rPr>
        <w:t xml:space="preserve"> and associated factors</w:t>
      </w:r>
      <w:r w:rsidR="00834840">
        <w:rPr>
          <w:rFonts w:ascii="Times New Roman" w:hAnsi="Times New Roman" w:cs="Times New Roman"/>
          <w:b/>
          <w:sz w:val="32"/>
          <w:szCs w:val="24"/>
        </w:rPr>
        <w:t xml:space="preserve"> </w:t>
      </w:r>
      <w:r w:rsidR="00834840">
        <w:rPr>
          <w:rFonts w:ascii="Times New Roman" w:hAnsi="Times New Roman" w:cs="Times New Roman"/>
          <w:b/>
          <w:color w:val="000000"/>
          <w:sz w:val="32"/>
          <w:szCs w:val="24"/>
        </w:rPr>
        <w:t xml:space="preserve">in </w:t>
      </w:r>
      <w:r w:rsidR="004B3185">
        <w:rPr>
          <w:rFonts w:ascii="Times New Roman" w:hAnsi="Times New Roman" w:cs="Times New Roman"/>
          <w:b/>
          <w:color w:val="000000"/>
          <w:sz w:val="32"/>
          <w:szCs w:val="24"/>
        </w:rPr>
        <w:t>couples seeking</w:t>
      </w:r>
      <w:r w:rsidR="007E259A">
        <w:rPr>
          <w:rFonts w:ascii="Times New Roman" w:hAnsi="Times New Roman" w:cs="Times New Roman"/>
          <w:b/>
          <w:color w:val="000000"/>
          <w:sz w:val="32"/>
          <w:szCs w:val="24"/>
        </w:rPr>
        <w:t xml:space="preserve"> fertility Care at</w:t>
      </w:r>
      <w:r w:rsidR="00802663" w:rsidRPr="00C335FE">
        <w:rPr>
          <w:rFonts w:ascii="Times New Roman" w:hAnsi="Times New Roman" w:cs="Times New Roman"/>
          <w:b/>
          <w:color w:val="000000"/>
          <w:sz w:val="32"/>
          <w:szCs w:val="24"/>
        </w:rPr>
        <w:t xml:space="preserve"> St. Paul’s Hospital Millennium Medical College, Addis Ababa, Ethiopia</w:t>
      </w:r>
    </w:p>
    <w:p w:rsidR="00BE1B09" w:rsidRPr="00BE1B09" w:rsidRDefault="00BE1B09" w:rsidP="00BE1B09">
      <w:pPr>
        <w:spacing w:line="360" w:lineRule="auto"/>
        <w:rPr>
          <w:rFonts w:ascii="Times New Roman" w:hAnsi="Times New Roman" w:cs="Times New Roman"/>
          <w:b/>
          <w:color w:val="000000"/>
          <w:sz w:val="32"/>
          <w:szCs w:val="24"/>
        </w:rPr>
      </w:pPr>
    </w:p>
    <w:p w:rsidR="00F174DE" w:rsidRPr="00C335FE" w:rsidRDefault="00273458" w:rsidP="00BE1B09">
      <w:pPr>
        <w:spacing w:line="360" w:lineRule="auto"/>
        <w:rPr>
          <w:rFonts w:ascii="Times New Roman" w:hAnsi="Times New Roman" w:cs="Times New Roman"/>
          <w:sz w:val="28"/>
          <w:szCs w:val="28"/>
        </w:rPr>
      </w:pPr>
      <w:r w:rsidRPr="00C335FE">
        <w:rPr>
          <w:rFonts w:ascii="Times New Roman" w:hAnsi="Times New Roman" w:cs="Times New Roman"/>
          <w:sz w:val="28"/>
          <w:szCs w:val="28"/>
        </w:rPr>
        <w:t xml:space="preserve">By:   </w:t>
      </w:r>
      <w:r w:rsidR="006F32BD">
        <w:rPr>
          <w:rFonts w:ascii="Times New Roman" w:hAnsi="Times New Roman" w:cs="Times New Roman"/>
          <w:sz w:val="28"/>
          <w:szCs w:val="28"/>
        </w:rPr>
        <w:t xml:space="preserve">Henok </w:t>
      </w:r>
      <w:r w:rsidR="00834840">
        <w:rPr>
          <w:rFonts w:ascii="Times New Roman" w:hAnsi="Times New Roman" w:cs="Times New Roman"/>
          <w:sz w:val="28"/>
          <w:szCs w:val="28"/>
        </w:rPr>
        <w:t>Tsegazeab</w:t>
      </w:r>
      <w:r w:rsidR="005227E3" w:rsidRPr="00C335FE">
        <w:rPr>
          <w:rFonts w:ascii="Times New Roman" w:hAnsi="Times New Roman" w:cs="Times New Roman"/>
          <w:sz w:val="28"/>
          <w:szCs w:val="28"/>
        </w:rPr>
        <w:t xml:space="preserve">(MD, Gynecology </w:t>
      </w:r>
      <w:r w:rsidR="00F174DE" w:rsidRPr="00C335FE">
        <w:rPr>
          <w:rFonts w:ascii="Times New Roman" w:hAnsi="Times New Roman" w:cs="Times New Roman"/>
          <w:sz w:val="28"/>
          <w:szCs w:val="28"/>
        </w:rPr>
        <w:t>and Obs</w:t>
      </w:r>
      <w:r w:rsidR="005227E3" w:rsidRPr="00C335FE">
        <w:rPr>
          <w:rFonts w:ascii="Times New Roman" w:hAnsi="Times New Roman" w:cs="Times New Roman"/>
          <w:sz w:val="28"/>
          <w:szCs w:val="28"/>
        </w:rPr>
        <w:t>tetrics</w:t>
      </w:r>
      <w:r w:rsidR="00F174DE" w:rsidRPr="00C335FE">
        <w:rPr>
          <w:rFonts w:ascii="Times New Roman" w:hAnsi="Times New Roman" w:cs="Times New Roman"/>
          <w:sz w:val="28"/>
          <w:szCs w:val="28"/>
        </w:rPr>
        <w:t xml:space="preserve"> resident)</w:t>
      </w:r>
    </w:p>
    <w:p w:rsidR="002E25DB" w:rsidRDefault="00273458" w:rsidP="002E25DB">
      <w:pPr>
        <w:spacing w:line="360" w:lineRule="auto"/>
        <w:ind w:firstLine="720"/>
        <w:rPr>
          <w:rFonts w:ascii="Times New Roman" w:hAnsi="Times New Roman" w:cs="Times New Roman"/>
          <w:sz w:val="28"/>
          <w:szCs w:val="28"/>
        </w:rPr>
      </w:pPr>
      <w:r w:rsidRPr="00C335FE">
        <w:rPr>
          <w:rFonts w:ascii="Times New Roman" w:hAnsi="Times New Roman" w:cs="Times New Roman"/>
          <w:sz w:val="28"/>
          <w:szCs w:val="28"/>
        </w:rPr>
        <w:t xml:space="preserve">       Advisor</w:t>
      </w:r>
      <w:r w:rsidR="003F0A0A">
        <w:rPr>
          <w:rFonts w:ascii="Times New Roman" w:hAnsi="Times New Roman" w:cs="Times New Roman"/>
          <w:sz w:val="28"/>
          <w:szCs w:val="28"/>
        </w:rPr>
        <w:t>s</w:t>
      </w:r>
      <w:r w:rsidR="00B9675E">
        <w:rPr>
          <w:rFonts w:ascii="Times New Roman" w:hAnsi="Times New Roman" w:cs="Times New Roman"/>
          <w:sz w:val="28"/>
          <w:szCs w:val="28"/>
        </w:rPr>
        <w:t>:</w:t>
      </w:r>
      <w:r w:rsidR="00340A9E">
        <w:rPr>
          <w:rFonts w:ascii="Times New Roman" w:hAnsi="Times New Roman" w:cs="Times New Roman"/>
          <w:sz w:val="28"/>
          <w:szCs w:val="28"/>
        </w:rPr>
        <w:t xml:space="preserve"> </w:t>
      </w:r>
      <w:r w:rsidR="00834840">
        <w:rPr>
          <w:rFonts w:ascii="Times New Roman" w:hAnsi="Times New Roman" w:cs="Times New Roman"/>
          <w:sz w:val="28"/>
          <w:szCs w:val="28"/>
        </w:rPr>
        <w:t>Feiruz</w:t>
      </w:r>
      <w:r w:rsidR="00BE2117">
        <w:rPr>
          <w:rFonts w:ascii="Times New Roman" w:hAnsi="Times New Roman" w:cs="Times New Roman"/>
          <w:sz w:val="28"/>
          <w:szCs w:val="28"/>
        </w:rPr>
        <w:t xml:space="preserve"> Surur</w:t>
      </w:r>
      <w:r w:rsidR="006F32BD">
        <w:rPr>
          <w:rFonts w:ascii="Times New Roman" w:hAnsi="Times New Roman" w:cs="Times New Roman"/>
          <w:sz w:val="28"/>
          <w:szCs w:val="28"/>
        </w:rPr>
        <w:t xml:space="preserve"> ( </w:t>
      </w:r>
      <w:r w:rsidR="002E25DB">
        <w:rPr>
          <w:rFonts w:ascii="Times New Roman" w:hAnsi="Times New Roman" w:cs="Times New Roman"/>
          <w:sz w:val="28"/>
          <w:szCs w:val="28"/>
        </w:rPr>
        <w:t xml:space="preserve">MD, </w:t>
      </w:r>
      <w:r w:rsidR="00B9675E">
        <w:rPr>
          <w:rFonts w:ascii="Times New Roman" w:hAnsi="Times New Roman" w:cs="Times New Roman"/>
          <w:sz w:val="28"/>
          <w:szCs w:val="28"/>
        </w:rPr>
        <w:t>OBGYN</w:t>
      </w:r>
      <w:r w:rsidR="002E25DB">
        <w:rPr>
          <w:rFonts w:ascii="Times New Roman" w:hAnsi="Times New Roman" w:cs="Times New Roman"/>
          <w:sz w:val="28"/>
          <w:szCs w:val="28"/>
        </w:rPr>
        <w:t xml:space="preserve">, </w:t>
      </w:r>
      <w:r w:rsidR="00253DE5">
        <w:rPr>
          <w:rFonts w:ascii="Times New Roman" w:hAnsi="Times New Roman" w:cs="Times New Roman"/>
          <w:sz w:val="28"/>
          <w:szCs w:val="28"/>
        </w:rPr>
        <w:t xml:space="preserve">reproductive endocrinology and </w:t>
      </w:r>
      <w:r w:rsidR="00834840">
        <w:rPr>
          <w:rFonts w:ascii="Times New Roman" w:hAnsi="Times New Roman" w:cs="Times New Roman"/>
          <w:sz w:val="28"/>
          <w:szCs w:val="28"/>
        </w:rPr>
        <w:t xml:space="preserve">infertility </w:t>
      </w:r>
      <w:r w:rsidR="006F32BD">
        <w:rPr>
          <w:rFonts w:ascii="Times New Roman" w:hAnsi="Times New Roman" w:cs="Times New Roman"/>
          <w:sz w:val="28"/>
          <w:szCs w:val="28"/>
        </w:rPr>
        <w:t>sub</w:t>
      </w:r>
      <w:r w:rsidR="00834840">
        <w:rPr>
          <w:rFonts w:ascii="Times New Roman" w:hAnsi="Times New Roman" w:cs="Times New Roman"/>
          <w:sz w:val="28"/>
          <w:szCs w:val="28"/>
        </w:rPr>
        <w:t>specialist</w:t>
      </w:r>
      <w:r w:rsidR="002E25DB">
        <w:rPr>
          <w:rFonts w:ascii="Times New Roman" w:hAnsi="Times New Roman" w:cs="Times New Roman"/>
          <w:sz w:val="28"/>
          <w:szCs w:val="28"/>
        </w:rPr>
        <w:t>)</w:t>
      </w:r>
    </w:p>
    <w:p w:rsidR="002E25DB" w:rsidRPr="002E25DB" w:rsidRDefault="00834840" w:rsidP="0000253E">
      <w:pPr>
        <w:spacing w:line="360" w:lineRule="auto"/>
        <w:ind w:firstLine="720"/>
        <w:rPr>
          <w:rFonts w:ascii="Ebrima" w:hAnsi="Ebrima" w:cs="Times New Roman"/>
          <w:sz w:val="28"/>
          <w:szCs w:val="28"/>
        </w:rPr>
      </w:pPr>
      <w:r>
        <w:rPr>
          <w:rFonts w:ascii="Times New Roman" w:hAnsi="Times New Roman" w:cs="Times New Roman"/>
          <w:sz w:val="28"/>
          <w:szCs w:val="28"/>
        </w:rPr>
        <w:t>Samson zegeye</w:t>
      </w:r>
      <w:r w:rsidR="002E25DB">
        <w:rPr>
          <w:rFonts w:ascii="Times New Roman" w:hAnsi="Times New Roman" w:cs="Times New Roman"/>
          <w:sz w:val="28"/>
          <w:szCs w:val="28"/>
        </w:rPr>
        <w:t xml:space="preserve">  (</w:t>
      </w:r>
      <w:r w:rsidR="002E25DB">
        <w:rPr>
          <w:rFonts w:ascii="Ebrima" w:hAnsi="Ebrima" w:cs="Times New Roman"/>
          <w:sz w:val="28"/>
          <w:szCs w:val="28"/>
        </w:rPr>
        <w:t>MPH)</w:t>
      </w:r>
    </w:p>
    <w:p w:rsidR="00F174DE" w:rsidRPr="00C335FE" w:rsidRDefault="00F174DE" w:rsidP="00EA3FD4">
      <w:pPr>
        <w:spacing w:line="360" w:lineRule="auto"/>
        <w:jc w:val="both"/>
        <w:rPr>
          <w:rFonts w:ascii="Times New Roman" w:hAnsi="Times New Roman" w:cs="Times New Roman"/>
          <w:sz w:val="28"/>
          <w:szCs w:val="28"/>
        </w:rPr>
      </w:pPr>
      <w:r w:rsidRPr="00C335FE">
        <w:rPr>
          <w:rFonts w:ascii="Times New Roman" w:hAnsi="Times New Roman" w:cs="Times New Roman"/>
          <w:sz w:val="28"/>
          <w:szCs w:val="28"/>
        </w:rPr>
        <w:t>To be submitted to St. Paul’s Hospital Millennium</w:t>
      </w:r>
      <w:r w:rsidR="00DF1308" w:rsidRPr="00C335FE">
        <w:rPr>
          <w:rFonts w:ascii="Times New Roman" w:hAnsi="Times New Roman" w:cs="Times New Roman"/>
          <w:sz w:val="28"/>
          <w:szCs w:val="28"/>
        </w:rPr>
        <w:t xml:space="preserve"> Medical College Gynecology and Obstetrics Department for the Partial Fulfillment of Certificate of Specialty in Gynecology and Obstetrics  </w:t>
      </w:r>
    </w:p>
    <w:p w:rsidR="00DF1308" w:rsidRPr="00C335FE" w:rsidRDefault="00DF1308" w:rsidP="002A76D8">
      <w:pPr>
        <w:spacing w:line="360" w:lineRule="auto"/>
        <w:rPr>
          <w:rFonts w:ascii="Times New Roman" w:hAnsi="Times New Roman" w:cs="Times New Roman"/>
          <w:sz w:val="24"/>
          <w:szCs w:val="24"/>
        </w:rPr>
      </w:pPr>
    </w:p>
    <w:p w:rsidR="00DF1308" w:rsidRPr="00C335FE" w:rsidRDefault="00567428" w:rsidP="002A76D8">
      <w:pPr>
        <w:spacing w:line="360" w:lineRule="auto"/>
        <w:rPr>
          <w:rFonts w:ascii="Times New Roman" w:hAnsi="Times New Roman" w:cs="Times New Roman"/>
          <w:sz w:val="28"/>
          <w:szCs w:val="28"/>
        </w:rPr>
      </w:pPr>
      <w:r w:rsidRPr="00567428">
        <w:rPr>
          <w:rFonts w:ascii="Times New Roman" w:hAnsi="Times New Roman" w:cs="Times New Roman"/>
          <w:sz w:val="28"/>
          <w:szCs w:val="24"/>
        </w:rPr>
        <w:t>August</w:t>
      </w:r>
      <w:r w:rsidR="006C0C77" w:rsidRPr="00567428">
        <w:rPr>
          <w:rFonts w:ascii="Times New Roman" w:hAnsi="Times New Roman" w:cs="Times New Roman"/>
          <w:sz w:val="28"/>
          <w:szCs w:val="24"/>
        </w:rPr>
        <w:t xml:space="preserve">, </w:t>
      </w:r>
      <w:r w:rsidR="00DF1308" w:rsidRPr="00C335FE">
        <w:rPr>
          <w:rFonts w:ascii="Times New Roman" w:hAnsi="Times New Roman" w:cs="Times New Roman"/>
          <w:sz w:val="28"/>
          <w:szCs w:val="28"/>
        </w:rPr>
        <w:t>20</w:t>
      </w:r>
      <w:r w:rsidR="00737266">
        <w:rPr>
          <w:rFonts w:ascii="Times New Roman" w:hAnsi="Times New Roman" w:cs="Times New Roman"/>
          <w:sz w:val="28"/>
          <w:szCs w:val="28"/>
        </w:rPr>
        <w:t>21</w:t>
      </w:r>
    </w:p>
    <w:p w:rsidR="007B4340" w:rsidRDefault="00DF1308" w:rsidP="002A76D8">
      <w:pPr>
        <w:spacing w:line="360" w:lineRule="auto"/>
        <w:rPr>
          <w:rFonts w:ascii="Times New Roman" w:hAnsi="Times New Roman" w:cs="Times New Roman"/>
          <w:sz w:val="28"/>
          <w:szCs w:val="28"/>
        </w:rPr>
      </w:pPr>
      <w:r w:rsidRPr="00C335FE">
        <w:rPr>
          <w:rFonts w:ascii="Times New Roman" w:hAnsi="Times New Roman" w:cs="Times New Roman"/>
          <w:sz w:val="28"/>
          <w:szCs w:val="28"/>
        </w:rPr>
        <w:t xml:space="preserve">                                                                                                 Addis Ababa</w:t>
      </w:r>
      <w:r w:rsidR="002D7EBF" w:rsidRPr="00C335FE">
        <w:rPr>
          <w:rFonts w:ascii="Times New Roman" w:hAnsi="Times New Roman" w:cs="Times New Roman"/>
          <w:sz w:val="28"/>
          <w:szCs w:val="28"/>
        </w:rPr>
        <w:t xml:space="preserve">, Ethiopia </w:t>
      </w:r>
    </w:p>
    <w:p w:rsidR="00B9675E" w:rsidRDefault="00B9675E" w:rsidP="00B9675E">
      <w:pPr>
        <w:spacing w:line="360" w:lineRule="auto"/>
        <w:rPr>
          <w:rFonts w:ascii="Times New Roman" w:hAnsi="Times New Roman" w:cs="Times New Roman"/>
          <w:b/>
          <w:color w:val="000000"/>
          <w:sz w:val="32"/>
          <w:szCs w:val="24"/>
        </w:rPr>
      </w:pPr>
      <w:r w:rsidRPr="00C335FE">
        <w:rPr>
          <w:rFonts w:ascii="Times New Roman" w:hAnsi="Times New Roman" w:cs="Times New Roman"/>
          <w:b/>
          <w:sz w:val="32"/>
          <w:szCs w:val="24"/>
        </w:rPr>
        <w:t>Prevalence</w:t>
      </w:r>
      <w:r w:rsidR="00C84D35">
        <w:rPr>
          <w:rFonts w:ascii="Times New Roman" w:hAnsi="Times New Roman" w:cs="Times New Roman"/>
          <w:b/>
          <w:sz w:val="32"/>
          <w:szCs w:val="24"/>
        </w:rPr>
        <w:t xml:space="preserve"> </w:t>
      </w:r>
      <w:r w:rsidR="00340A9E">
        <w:rPr>
          <w:rFonts w:ascii="Times New Roman" w:hAnsi="Times New Roman" w:cs="Times New Roman"/>
          <w:b/>
          <w:sz w:val="32"/>
          <w:szCs w:val="24"/>
        </w:rPr>
        <w:t>of male</w:t>
      </w:r>
      <w:r>
        <w:rPr>
          <w:rFonts w:ascii="Times New Roman" w:hAnsi="Times New Roman" w:cs="Times New Roman"/>
          <w:b/>
          <w:sz w:val="32"/>
          <w:szCs w:val="24"/>
        </w:rPr>
        <w:t xml:space="preserve"> factor infertility </w:t>
      </w:r>
      <w:r>
        <w:rPr>
          <w:rFonts w:ascii="Times New Roman" w:hAnsi="Times New Roman" w:cs="Times New Roman"/>
          <w:b/>
          <w:color w:val="000000"/>
          <w:sz w:val="32"/>
          <w:szCs w:val="24"/>
        </w:rPr>
        <w:t xml:space="preserve">in </w:t>
      </w:r>
      <w:r w:rsidR="00340A9E">
        <w:rPr>
          <w:rFonts w:ascii="Times New Roman" w:hAnsi="Times New Roman" w:cs="Times New Roman"/>
          <w:b/>
          <w:color w:val="000000"/>
          <w:sz w:val="32"/>
          <w:szCs w:val="24"/>
        </w:rPr>
        <w:t>couples seeking</w:t>
      </w:r>
      <w:r>
        <w:rPr>
          <w:rFonts w:ascii="Times New Roman" w:hAnsi="Times New Roman" w:cs="Times New Roman"/>
          <w:b/>
          <w:color w:val="000000"/>
          <w:sz w:val="32"/>
          <w:szCs w:val="24"/>
        </w:rPr>
        <w:t xml:space="preserve"> fertility Care at</w:t>
      </w:r>
      <w:r w:rsidRPr="00C335FE">
        <w:rPr>
          <w:rFonts w:ascii="Times New Roman" w:hAnsi="Times New Roman" w:cs="Times New Roman"/>
          <w:b/>
          <w:color w:val="000000"/>
          <w:sz w:val="32"/>
          <w:szCs w:val="24"/>
        </w:rPr>
        <w:t xml:space="preserve"> St. Paul’s Hospital Millennium Medical College, Addis Ababa,       Ethiopia</w:t>
      </w:r>
    </w:p>
    <w:p w:rsidR="00B9675E" w:rsidRDefault="00B9675E" w:rsidP="00B9675E">
      <w:pPr>
        <w:spacing w:line="360" w:lineRule="auto"/>
        <w:rPr>
          <w:rFonts w:ascii="Times New Roman" w:hAnsi="Times New Roman" w:cs="Times New Roman"/>
          <w:b/>
          <w:color w:val="000000"/>
          <w:sz w:val="32"/>
          <w:szCs w:val="24"/>
        </w:rPr>
      </w:pPr>
    </w:p>
    <w:p w:rsidR="00B9675E" w:rsidRDefault="00B9675E" w:rsidP="00B9675E">
      <w:pPr>
        <w:spacing w:line="360" w:lineRule="auto"/>
        <w:rPr>
          <w:rFonts w:ascii="Times New Roman" w:hAnsi="Times New Roman" w:cs="Times New Roman"/>
          <w:b/>
          <w:color w:val="000000"/>
          <w:sz w:val="32"/>
          <w:szCs w:val="24"/>
        </w:rPr>
      </w:pPr>
    </w:p>
    <w:p w:rsidR="00B9675E" w:rsidRDefault="00B9675E" w:rsidP="00B9675E">
      <w:pPr>
        <w:spacing w:line="360" w:lineRule="auto"/>
        <w:rPr>
          <w:rFonts w:ascii="Times New Roman" w:hAnsi="Times New Roman" w:cs="Times New Roman"/>
          <w:b/>
          <w:color w:val="000000"/>
          <w:sz w:val="32"/>
          <w:szCs w:val="24"/>
        </w:rPr>
      </w:pPr>
    </w:p>
    <w:p w:rsidR="00B9675E" w:rsidRDefault="00B9675E" w:rsidP="00B9675E">
      <w:pPr>
        <w:spacing w:line="360" w:lineRule="auto"/>
        <w:rPr>
          <w:rFonts w:ascii="Times New Roman" w:hAnsi="Times New Roman" w:cs="Times New Roman"/>
          <w:b/>
          <w:color w:val="000000"/>
          <w:sz w:val="32"/>
          <w:szCs w:val="24"/>
        </w:rPr>
      </w:pPr>
    </w:p>
    <w:p w:rsidR="00B9675E" w:rsidRPr="00C335FE" w:rsidRDefault="00B9675E" w:rsidP="00B9675E">
      <w:pPr>
        <w:spacing w:line="360" w:lineRule="auto"/>
        <w:rPr>
          <w:rFonts w:ascii="Times New Roman" w:hAnsi="Times New Roman" w:cs="Times New Roman"/>
          <w:sz w:val="28"/>
          <w:szCs w:val="28"/>
        </w:rPr>
      </w:pPr>
      <w:r w:rsidRPr="00C335FE">
        <w:rPr>
          <w:rFonts w:ascii="Times New Roman" w:hAnsi="Times New Roman" w:cs="Times New Roman"/>
          <w:sz w:val="28"/>
          <w:szCs w:val="28"/>
        </w:rPr>
        <w:t xml:space="preserve">By:   </w:t>
      </w:r>
      <w:r>
        <w:rPr>
          <w:rFonts w:ascii="Times New Roman" w:hAnsi="Times New Roman" w:cs="Times New Roman"/>
          <w:sz w:val="28"/>
          <w:szCs w:val="28"/>
        </w:rPr>
        <w:t xml:space="preserve"> Henok Tsegazeab</w:t>
      </w:r>
      <w:r w:rsidRPr="00C335FE">
        <w:rPr>
          <w:rFonts w:ascii="Times New Roman" w:hAnsi="Times New Roman" w:cs="Times New Roman"/>
          <w:sz w:val="28"/>
          <w:szCs w:val="28"/>
        </w:rPr>
        <w:t xml:space="preserve"> (MD, Gynecology and Obstetrics resident)</w:t>
      </w:r>
    </w:p>
    <w:p w:rsidR="00B9675E" w:rsidRDefault="00B9675E" w:rsidP="00B9675E">
      <w:pPr>
        <w:spacing w:line="360" w:lineRule="auto"/>
        <w:ind w:firstLine="720"/>
        <w:rPr>
          <w:rFonts w:ascii="Times New Roman" w:hAnsi="Times New Roman" w:cs="Times New Roman"/>
          <w:sz w:val="28"/>
          <w:szCs w:val="28"/>
        </w:rPr>
      </w:pPr>
      <w:r w:rsidRPr="00C335FE">
        <w:rPr>
          <w:rFonts w:ascii="Times New Roman" w:hAnsi="Times New Roman" w:cs="Times New Roman"/>
          <w:sz w:val="28"/>
          <w:szCs w:val="28"/>
        </w:rPr>
        <w:t xml:space="preserve">       Advisor</w:t>
      </w:r>
      <w:r>
        <w:rPr>
          <w:rFonts w:ascii="Times New Roman" w:hAnsi="Times New Roman" w:cs="Times New Roman"/>
          <w:sz w:val="28"/>
          <w:szCs w:val="28"/>
        </w:rPr>
        <w:t xml:space="preserve">s:   Feiruz Surur ( MD, OBGYN, reproductive endocrinology and infertility </w:t>
      </w:r>
      <w:r w:rsidR="0048414C">
        <w:rPr>
          <w:rFonts w:ascii="Times New Roman" w:hAnsi="Times New Roman" w:cs="Times New Roman"/>
          <w:sz w:val="28"/>
          <w:szCs w:val="28"/>
        </w:rPr>
        <w:t>sub</w:t>
      </w:r>
      <w:r>
        <w:rPr>
          <w:rFonts w:ascii="Times New Roman" w:hAnsi="Times New Roman" w:cs="Times New Roman"/>
          <w:sz w:val="28"/>
          <w:szCs w:val="28"/>
        </w:rPr>
        <w:t>specialist)</w:t>
      </w:r>
    </w:p>
    <w:p w:rsidR="00B9675E" w:rsidRPr="002E25DB" w:rsidRDefault="00222919" w:rsidP="00B9675E">
      <w:pPr>
        <w:spacing w:line="360" w:lineRule="auto"/>
        <w:ind w:firstLine="720"/>
        <w:rPr>
          <w:rFonts w:ascii="Ebrima" w:hAnsi="Ebrima" w:cs="Times New Roman"/>
          <w:sz w:val="28"/>
          <w:szCs w:val="28"/>
        </w:rPr>
      </w:pPr>
      <w:r>
        <w:rPr>
          <w:rFonts w:ascii="Times New Roman" w:hAnsi="Times New Roman" w:cs="Times New Roman"/>
          <w:sz w:val="28"/>
          <w:szCs w:val="28"/>
        </w:rPr>
        <w:t>S</w:t>
      </w:r>
      <w:r w:rsidR="00B9675E">
        <w:rPr>
          <w:rFonts w:ascii="Times New Roman" w:hAnsi="Times New Roman" w:cs="Times New Roman"/>
          <w:sz w:val="28"/>
          <w:szCs w:val="28"/>
        </w:rPr>
        <w:t xml:space="preserve">amson </w:t>
      </w:r>
      <w:r>
        <w:rPr>
          <w:rFonts w:ascii="Times New Roman" w:hAnsi="Times New Roman" w:cs="Times New Roman"/>
          <w:sz w:val="28"/>
          <w:szCs w:val="28"/>
        </w:rPr>
        <w:t>Z</w:t>
      </w:r>
      <w:r w:rsidR="00B9675E">
        <w:rPr>
          <w:rFonts w:ascii="Times New Roman" w:hAnsi="Times New Roman" w:cs="Times New Roman"/>
          <w:sz w:val="28"/>
          <w:szCs w:val="28"/>
        </w:rPr>
        <w:t>egeye  (</w:t>
      </w:r>
      <w:r w:rsidR="00B9675E">
        <w:rPr>
          <w:rFonts w:ascii="Ebrima" w:hAnsi="Ebrima" w:cs="Times New Roman"/>
          <w:sz w:val="28"/>
          <w:szCs w:val="28"/>
        </w:rPr>
        <w:t>MPH)</w:t>
      </w:r>
    </w:p>
    <w:p w:rsidR="00B9675E" w:rsidRDefault="00B9675E">
      <w:pPr>
        <w:rPr>
          <w:rFonts w:ascii="Times New Roman" w:hAnsi="Times New Roman" w:cs="Times New Roman"/>
          <w:sz w:val="28"/>
          <w:szCs w:val="28"/>
        </w:rPr>
      </w:pPr>
    </w:p>
    <w:p w:rsidR="00B9675E" w:rsidRDefault="009F0CC0" w:rsidP="00043B49">
      <w:pPr>
        <w:ind w:left="5760"/>
        <w:rPr>
          <w:rFonts w:ascii="Times New Roman" w:hAnsi="Times New Roman" w:cs="Times New Roman"/>
          <w:sz w:val="28"/>
          <w:szCs w:val="28"/>
        </w:rPr>
      </w:pPr>
      <w:r>
        <w:rPr>
          <w:rFonts w:ascii="Times New Roman" w:hAnsi="Times New Roman" w:cs="Times New Roman"/>
          <w:sz w:val="28"/>
          <w:szCs w:val="28"/>
        </w:rPr>
        <w:t>August</w:t>
      </w:r>
      <w:r w:rsidR="007E0E1F">
        <w:rPr>
          <w:rFonts w:ascii="Times New Roman" w:hAnsi="Times New Roman" w:cs="Times New Roman"/>
          <w:sz w:val="28"/>
          <w:szCs w:val="28"/>
        </w:rPr>
        <w:t xml:space="preserve">, </w:t>
      </w:r>
      <w:r>
        <w:rPr>
          <w:rFonts w:ascii="Times New Roman" w:hAnsi="Times New Roman" w:cs="Times New Roman"/>
          <w:sz w:val="28"/>
          <w:szCs w:val="28"/>
        </w:rPr>
        <w:t>2021</w:t>
      </w:r>
    </w:p>
    <w:p w:rsidR="00B9675E" w:rsidRPr="00C335FE" w:rsidRDefault="00B9675E" w:rsidP="002A76D8">
      <w:pPr>
        <w:spacing w:line="360" w:lineRule="auto"/>
        <w:rPr>
          <w:rFonts w:ascii="Times New Roman" w:hAnsi="Times New Roman" w:cs="Times New Roman"/>
          <w:sz w:val="28"/>
          <w:szCs w:val="28"/>
        </w:rPr>
      </w:pPr>
    </w:p>
    <w:p w:rsidR="00B9675E" w:rsidRDefault="00B9675E" w:rsidP="007B4340">
      <w:pPr>
        <w:pStyle w:val="Heading2"/>
        <w:rPr>
          <w:rFonts w:ascii="Times New Roman" w:hAnsi="Times New Roman" w:cs="Times New Roman"/>
          <w:sz w:val="28"/>
          <w:szCs w:val="24"/>
        </w:rPr>
      </w:pPr>
    </w:p>
    <w:p w:rsidR="00B9675E" w:rsidRDefault="00B9675E">
      <w:pPr>
        <w:rPr>
          <w:rFonts w:ascii="Times New Roman" w:eastAsiaTheme="majorEastAsia" w:hAnsi="Times New Roman" w:cs="Times New Roman"/>
          <w:b/>
          <w:bCs/>
          <w:color w:val="4F81BD" w:themeColor="accent1"/>
          <w:sz w:val="28"/>
          <w:szCs w:val="24"/>
        </w:rPr>
      </w:pPr>
      <w:r>
        <w:rPr>
          <w:rFonts w:ascii="Times New Roman" w:hAnsi="Times New Roman" w:cs="Times New Roman"/>
          <w:sz w:val="28"/>
          <w:szCs w:val="24"/>
        </w:rPr>
        <w:br w:type="page"/>
      </w:r>
    </w:p>
    <w:p w:rsidR="002D7EBF" w:rsidRDefault="002D7EBF" w:rsidP="004C2839">
      <w:pPr>
        <w:pStyle w:val="Heading1"/>
      </w:pPr>
      <w:bookmarkStart w:id="0" w:name="_Toc80807074"/>
      <w:r w:rsidRPr="00C335FE">
        <w:t>Acknowledgement</w:t>
      </w:r>
      <w:bookmarkEnd w:id="0"/>
    </w:p>
    <w:p w:rsidR="00113B9E" w:rsidRPr="00113B9E" w:rsidRDefault="00113B9E" w:rsidP="00113B9E"/>
    <w:p w:rsidR="00B50707" w:rsidRDefault="00B50707" w:rsidP="00B50707">
      <w:pPr>
        <w:tabs>
          <w:tab w:val="left" w:pos="2535"/>
        </w:tabs>
        <w:jc w:val="both"/>
        <w:rPr>
          <w:rFonts w:ascii="Times New Roman" w:hAnsi="Times New Roman" w:cs="Times New Roman"/>
          <w:sz w:val="24"/>
          <w:szCs w:val="28"/>
        </w:rPr>
      </w:pPr>
      <w:r>
        <w:rPr>
          <w:rFonts w:ascii="Times New Roman" w:hAnsi="Times New Roman" w:cs="Times New Roman"/>
          <w:sz w:val="24"/>
          <w:szCs w:val="28"/>
        </w:rPr>
        <w:t>First of all I would like to put my grateful thanks for my research advisor</w:t>
      </w:r>
      <w:r w:rsidR="0072476D">
        <w:rPr>
          <w:rFonts w:ascii="Times New Roman" w:hAnsi="Times New Roman" w:cs="Times New Roman"/>
          <w:sz w:val="24"/>
          <w:szCs w:val="28"/>
        </w:rPr>
        <w:t>s</w:t>
      </w:r>
      <w:r w:rsidR="003F0A0A">
        <w:rPr>
          <w:rFonts w:ascii="Times New Roman" w:hAnsi="Times New Roman" w:cs="Times New Roman"/>
          <w:sz w:val="24"/>
          <w:szCs w:val="28"/>
        </w:rPr>
        <w:t xml:space="preserve"> Dr. </w:t>
      </w:r>
      <w:r w:rsidR="00834840">
        <w:rPr>
          <w:rFonts w:ascii="Times New Roman" w:hAnsi="Times New Roman" w:cs="Times New Roman"/>
          <w:sz w:val="24"/>
          <w:szCs w:val="28"/>
        </w:rPr>
        <w:t>Feiruz</w:t>
      </w:r>
      <w:r w:rsidR="000A27FD">
        <w:rPr>
          <w:rFonts w:ascii="Times New Roman" w:hAnsi="Times New Roman" w:cs="Times New Roman"/>
          <w:sz w:val="24"/>
          <w:szCs w:val="28"/>
        </w:rPr>
        <w:t xml:space="preserve"> Surur</w:t>
      </w:r>
      <w:r w:rsidR="0048414C">
        <w:rPr>
          <w:rFonts w:ascii="Times New Roman" w:hAnsi="Times New Roman" w:cs="Times New Roman"/>
          <w:sz w:val="24"/>
          <w:szCs w:val="28"/>
        </w:rPr>
        <w:t xml:space="preserve"> </w:t>
      </w:r>
      <w:r w:rsidR="003F0A0A">
        <w:rPr>
          <w:rFonts w:ascii="Times New Roman" w:hAnsi="Times New Roman" w:cs="Times New Roman"/>
          <w:sz w:val="24"/>
          <w:szCs w:val="28"/>
        </w:rPr>
        <w:t xml:space="preserve">and Mr. </w:t>
      </w:r>
      <w:r w:rsidR="00834840">
        <w:rPr>
          <w:rFonts w:ascii="Times New Roman" w:hAnsi="Times New Roman" w:cs="Times New Roman"/>
          <w:sz w:val="24"/>
          <w:szCs w:val="28"/>
        </w:rPr>
        <w:t>Samson Z</w:t>
      </w:r>
      <w:r w:rsidR="00383425">
        <w:rPr>
          <w:rFonts w:ascii="Times New Roman" w:hAnsi="Times New Roman" w:cs="Times New Roman"/>
          <w:sz w:val="24"/>
          <w:szCs w:val="28"/>
        </w:rPr>
        <w:t>egeye</w:t>
      </w:r>
      <w:r w:rsidR="0048414C">
        <w:rPr>
          <w:rFonts w:ascii="Times New Roman" w:hAnsi="Times New Roman" w:cs="Times New Roman"/>
          <w:sz w:val="24"/>
          <w:szCs w:val="28"/>
        </w:rPr>
        <w:t xml:space="preserve"> </w:t>
      </w:r>
      <w:r w:rsidR="0072476D">
        <w:rPr>
          <w:rFonts w:ascii="Times New Roman" w:hAnsi="Times New Roman" w:cs="Times New Roman"/>
          <w:sz w:val="24"/>
          <w:szCs w:val="28"/>
        </w:rPr>
        <w:t>for their</w:t>
      </w:r>
      <w:r>
        <w:rPr>
          <w:rFonts w:ascii="Times New Roman" w:hAnsi="Times New Roman" w:cs="Times New Roman"/>
          <w:sz w:val="24"/>
          <w:szCs w:val="28"/>
        </w:rPr>
        <w:t xml:space="preserve"> constructive comments on this research document.  </w:t>
      </w:r>
    </w:p>
    <w:p w:rsidR="002D7EBF" w:rsidRPr="00C335FE" w:rsidRDefault="0048414C" w:rsidP="00253DE5">
      <w:pPr>
        <w:spacing w:line="360" w:lineRule="auto"/>
        <w:jc w:val="both"/>
        <w:rPr>
          <w:rFonts w:ascii="Times New Roman" w:hAnsi="Times New Roman" w:cs="Times New Roman"/>
          <w:sz w:val="24"/>
          <w:szCs w:val="24"/>
        </w:rPr>
      </w:pPr>
      <w:r>
        <w:rPr>
          <w:rFonts w:ascii="Times New Roman" w:hAnsi="Times New Roman" w:cs="Times New Roman"/>
          <w:sz w:val="24"/>
          <w:szCs w:val="28"/>
        </w:rPr>
        <w:t xml:space="preserve">Secondly, I </w:t>
      </w:r>
      <w:r w:rsidR="00B50707">
        <w:rPr>
          <w:rFonts w:ascii="Times New Roman" w:hAnsi="Times New Roman" w:cs="Times New Roman"/>
          <w:sz w:val="24"/>
          <w:szCs w:val="28"/>
        </w:rPr>
        <w:t>would like to acknowledge St. Paul’s hospital millennium medical college gynecology and obstetrics</w:t>
      </w:r>
      <w:r w:rsidR="00B50707" w:rsidRPr="00A64845">
        <w:rPr>
          <w:rFonts w:ascii="Times New Roman" w:hAnsi="Times New Roman" w:cs="Times New Roman"/>
          <w:sz w:val="24"/>
          <w:szCs w:val="28"/>
        </w:rPr>
        <w:t xml:space="preserve"> department; they gave the chance to conduct this thesis</w:t>
      </w:r>
      <w:r w:rsidR="00BB74CB">
        <w:rPr>
          <w:rFonts w:ascii="Times New Roman" w:hAnsi="Times New Roman" w:cs="Times New Roman"/>
          <w:sz w:val="24"/>
          <w:szCs w:val="28"/>
        </w:rPr>
        <w:t>.</w:t>
      </w:r>
    </w:p>
    <w:p w:rsidR="00F174DE" w:rsidRPr="00C335FE" w:rsidRDefault="00F174DE" w:rsidP="002A76D8">
      <w:pPr>
        <w:spacing w:line="360" w:lineRule="auto"/>
        <w:ind w:firstLine="720"/>
        <w:rPr>
          <w:rFonts w:ascii="Times New Roman" w:hAnsi="Times New Roman" w:cs="Times New Roman"/>
          <w:sz w:val="24"/>
          <w:szCs w:val="24"/>
        </w:rPr>
      </w:pPr>
    </w:p>
    <w:p w:rsidR="00F174DE" w:rsidRPr="00C335FE" w:rsidRDefault="00F174DE" w:rsidP="002A76D8">
      <w:pPr>
        <w:spacing w:line="360" w:lineRule="auto"/>
        <w:ind w:firstLine="720"/>
        <w:rPr>
          <w:rFonts w:ascii="Times New Roman" w:hAnsi="Times New Roman" w:cs="Times New Roman"/>
          <w:sz w:val="24"/>
          <w:szCs w:val="24"/>
        </w:rPr>
      </w:pPr>
    </w:p>
    <w:p w:rsidR="00F174DE" w:rsidRPr="00C335FE" w:rsidRDefault="00F174DE" w:rsidP="002A76D8">
      <w:pPr>
        <w:spacing w:line="360" w:lineRule="auto"/>
        <w:ind w:firstLine="720"/>
        <w:rPr>
          <w:rFonts w:ascii="Times New Roman" w:hAnsi="Times New Roman" w:cs="Times New Roman"/>
          <w:sz w:val="24"/>
          <w:szCs w:val="24"/>
        </w:rPr>
      </w:pPr>
    </w:p>
    <w:p w:rsidR="00F174DE" w:rsidRPr="00C335FE" w:rsidRDefault="00F174DE" w:rsidP="002A76D8">
      <w:pPr>
        <w:spacing w:line="360" w:lineRule="auto"/>
        <w:ind w:firstLine="720"/>
        <w:rPr>
          <w:rFonts w:ascii="Times New Roman" w:hAnsi="Times New Roman" w:cs="Times New Roman"/>
          <w:sz w:val="24"/>
          <w:szCs w:val="24"/>
        </w:rPr>
      </w:pPr>
    </w:p>
    <w:p w:rsidR="00F174DE" w:rsidRPr="00C335FE" w:rsidRDefault="00F174DE" w:rsidP="002A76D8">
      <w:pPr>
        <w:spacing w:line="360" w:lineRule="auto"/>
        <w:ind w:firstLine="720"/>
        <w:rPr>
          <w:rFonts w:ascii="Times New Roman" w:hAnsi="Times New Roman" w:cs="Times New Roman"/>
          <w:sz w:val="24"/>
          <w:szCs w:val="24"/>
        </w:rPr>
      </w:pPr>
    </w:p>
    <w:p w:rsidR="002D7EBF" w:rsidRPr="00C335FE" w:rsidRDefault="002D7EBF" w:rsidP="002A76D8">
      <w:pPr>
        <w:spacing w:line="360" w:lineRule="auto"/>
        <w:ind w:firstLine="720"/>
        <w:rPr>
          <w:rFonts w:ascii="Times New Roman" w:hAnsi="Times New Roman" w:cs="Times New Roman"/>
          <w:sz w:val="24"/>
          <w:szCs w:val="24"/>
        </w:rPr>
      </w:pPr>
    </w:p>
    <w:p w:rsidR="002D7EBF" w:rsidRPr="00C335FE" w:rsidRDefault="002D7EBF" w:rsidP="002A76D8">
      <w:pPr>
        <w:spacing w:line="360" w:lineRule="auto"/>
        <w:ind w:firstLine="720"/>
        <w:rPr>
          <w:rFonts w:ascii="Times New Roman" w:hAnsi="Times New Roman" w:cs="Times New Roman"/>
          <w:sz w:val="24"/>
          <w:szCs w:val="24"/>
        </w:rPr>
      </w:pPr>
    </w:p>
    <w:p w:rsidR="002D7EBF" w:rsidRPr="00C335FE" w:rsidRDefault="002D7EBF" w:rsidP="002A76D8">
      <w:pPr>
        <w:spacing w:line="360" w:lineRule="auto"/>
        <w:ind w:firstLine="720"/>
        <w:rPr>
          <w:rFonts w:ascii="Times New Roman" w:hAnsi="Times New Roman" w:cs="Times New Roman"/>
          <w:sz w:val="24"/>
          <w:szCs w:val="24"/>
        </w:rPr>
      </w:pPr>
    </w:p>
    <w:p w:rsidR="002D7EBF" w:rsidRPr="00C335FE" w:rsidRDefault="002D7EBF" w:rsidP="002A76D8">
      <w:pPr>
        <w:spacing w:line="360" w:lineRule="auto"/>
        <w:ind w:firstLine="720"/>
        <w:rPr>
          <w:rFonts w:ascii="Times New Roman" w:hAnsi="Times New Roman" w:cs="Times New Roman"/>
          <w:sz w:val="24"/>
          <w:szCs w:val="24"/>
        </w:rPr>
      </w:pPr>
    </w:p>
    <w:p w:rsidR="002D7EBF" w:rsidRPr="00C335FE" w:rsidRDefault="002D7EBF" w:rsidP="002A76D8">
      <w:pPr>
        <w:spacing w:line="360" w:lineRule="auto"/>
        <w:ind w:firstLine="720"/>
        <w:rPr>
          <w:rFonts w:ascii="Times New Roman" w:hAnsi="Times New Roman" w:cs="Times New Roman"/>
          <w:sz w:val="24"/>
          <w:szCs w:val="24"/>
        </w:rPr>
      </w:pPr>
    </w:p>
    <w:p w:rsidR="002D7EBF" w:rsidRPr="00C335FE" w:rsidRDefault="002D7EBF" w:rsidP="002A76D8">
      <w:pPr>
        <w:spacing w:line="360" w:lineRule="auto"/>
        <w:ind w:firstLine="720"/>
        <w:rPr>
          <w:rFonts w:ascii="Times New Roman" w:hAnsi="Times New Roman" w:cs="Times New Roman"/>
          <w:sz w:val="24"/>
          <w:szCs w:val="24"/>
        </w:rPr>
      </w:pPr>
    </w:p>
    <w:p w:rsidR="002D7EBF" w:rsidRPr="00C335FE" w:rsidRDefault="002D7EBF" w:rsidP="002A76D8">
      <w:pPr>
        <w:spacing w:line="360" w:lineRule="auto"/>
        <w:ind w:firstLine="720"/>
        <w:rPr>
          <w:rFonts w:ascii="Times New Roman" w:hAnsi="Times New Roman" w:cs="Times New Roman"/>
          <w:sz w:val="24"/>
          <w:szCs w:val="24"/>
        </w:rPr>
      </w:pPr>
    </w:p>
    <w:p w:rsidR="002D7EBF" w:rsidRPr="00C335FE" w:rsidRDefault="002D7EBF" w:rsidP="002A76D8">
      <w:pPr>
        <w:spacing w:line="360" w:lineRule="auto"/>
        <w:ind w:firstLine="720"/>
        <w:rPr>
          <w:rFonts w:ascii="Times New Roman" w:hAnsi="Times New Roman" w:cs="Times New Roman"/>
          <w:sz w:val="24"/>
          <w:szCs w:val="24"/>
        </w:rPr>
      </w:pPr>
    </w:p>
    <w:p w:rsidR="002D7EBF" w:rsidRPr="00C335FE" w:rsidRDefault="002D7EBF" w:rsidP="002A76D8">
      <w:pPr>
        <w:spacing w:line="360" w:lineRule="auto"/>
        <w:ind w:firstLine="720"/>
        <w:rPr>
          <w:rFonts w:ascii="Times New Roman" w:hAnsi="Times New Roman" w:cs="Times New Roman"/>
          <w:sz w:val="24"/>
          <w:szCs w:val="24"/>
        </w:rPr>
      </w:pPr>
    </w:p>
    <w:p w:rsidR="002D7EBF" w:rsidRPr="00C335FE" w:rsidRDefault="002D7EBF" w:rsidP="002A76D8">
      <w:pPr>
        <w:spacing w:line="360" w:lineRule="auto"/>
        <w:ind w:firstLine="720"/>
        <w:rPr>
          <w:rFonts w:ascii="Times New Roman" w:hAnsi="Times New Roman" w:cs="Times New Roman"/>
          <w:sz w:val="24"/>
          <w:szCs w:val="24"/>
        </w:rPr>
      </w:pPr>
    </w:p>
    <w:p w:rsidR="002D7EBF" w:rsidRPr="00C335FE" w:rsidRDefault="002D7EBF" w:rsidP="002A76D8">
      <w:pPr>
        <w:spacing w:line="360" w:lineRule="auto"/>
        <w:ind w:firstLine="720"/>
        <w:rPr>
          <w:rFonts w:ascii="Times New Roman" w:hAnsi="Times New Roman" w:cs="Times New Roman"/>
          <w:sz w:val="24"/>
          <w:szCs w:val="24"/>
        </w:rPr>
      </w:pPr>
    </w:p>
    <w:p w:rsidR="002D7EBF" w:rsidRPr="00C335FE" w:rsidRDefault="002D7EBF" w:rsidP="00C53651">
      <w:pPr>
        <w:spacing w:line="360" w:lineRule="auto"/>
        <w:rPr>
          <w:rFonts w:ascii="Times New Roman" w:hAnsi="Times New Roman" w:cs="Times New Roman"/>
          <w:sz w:val="24"/>
          <w:szCs w:val="24"/>
        </w:rPr>
      </w:pPr>
    </w:p>
    <w:sdt>
      <w:sdtPr>
        <w:rPr>
          <w:rFonts w:asciiTheme="minorHAnsi" w:eastAsiaTheme="minorEastAsia" w:hAnsiTheme="minorHAnsi" w:cstheme="minorBidi"/>
          <w:b w:val="0"/>
          <w:bCs w:val="0"/>
          <w:color w:val="auto"/>
          <w:sz w:val="22"/>
          <w:szCs w:val="22"/>
        </w:rPr>
        <w:id w:val="860244719"/>
        <w:docPartObj>
          <w:docPartGallery w:val="Table of Contents"/>
          <w:docPartUnique/>
        </w:docPartObj>
      </w:sdtPr>
      <w:sdtEndPr>
        <w:rPr>
          <w:noProof/>
        </w:rPr>
      </w:sdtEndPr>
      <w:sdtContent>
        <w:p w:rsidR="00220526" w:rsidRDefault="00220526">
          <w:pPr>
            <w:pStyle w:val="TOCHeading"/>
          </w:pPr>
          <w:r>
            <w:t>Contents</w:t>
          </w:r>
        </w:p>
        <w:p w:rsidR="00350920" w:rsidRDefault="009A6CFB">
          <w:pPr>
            <w:pStyle w:val="TOC1"/>
            <w:tabs>
              <w:tab w:val="right" w:leader="dot" w:pos="9350"/>
            </w:tabs>
            <w:rPr>
              <w:noProof/>
            </w:rPr>
          </w:pPr>
          <w:r>
            <w:fldChar w:fldCharType="begin"/>
          </w:r>
          <w:r w:rsidR="00220526">
            <w:instrText xml:space="preserve"> TOC \o "1-3" \h \z \u </w:instrText>
          </w:r>
          <w:r>
            <w:fldChar w:fldCharType="separate"/>
          </w:r>
          <w:hyperlink w:anchor="_Toc80807074" w:history="1">
            <w:r w:rsidR="00350920" w:rsidRPr="0096701C">
              <w:rPr>
                <w:rStyle w:val="Hyperlink"/>
                <w:noProof/>
              </w:rPr>
              <w:t>Acknowledgement</w:t>
            </w:r>
            <w:r w:rsidR="00350920">
              <w:rPr>
                <w:noProof/>
                <w:webHidden/>
              </w:rPr>
              <w:tab/>
            </w:r>
            <w:r>
              <w:rPr>
                <w:noProof/>
                <w:webHidden/>
              </w:rPr>
              <w:fldChar w:fldCharType="begin"/>
            </w:r>
            <w:r w:rsidR="00350920">
              <w:rPr>
                <w:noProof/>
                <w:webHidden/>
              </w:rPr>
              <w:instrText xml:space="preserve"> PAGEREF _Toc80807074 \h </w:instrText>
            </w:r>
            <w:r>
              <w:rPr>
                <w:noProof/>
                <w:webHidden/>
              </w:rPr>
            </w:r>
            <w:r>
              <w:rPr>
                <w:noProof/>
                <w:webHidden/>
              </w:rPr>
              <w:fldChar w:fldCharType="separate"/>
            </w:r>
            <w:r w:rsidR="004E2036">
              <w:rPr>
                <w:noProof/>
                <w:webHidden/>
              </w:rPr>
              <w:t>III</w:t>
            </w:r>
            <w:r>
              <w:rPr>
                <w:noProof/>
                <w:webHidden/>
              </w:rPr>
              <w:fldChar w:fldCharType="end"/>
            </w:r>
          </w:hyperlink>
        </w:p>
        <w:p w:rsidR="00350920" w:rsidRDefault="00DD7434">
          <w:pPr>
            <w:pStyle w:val="TOC1"/>
            <w:tabs>
              <w:tab w:val="right" w:leader="dot" w:pos="9350"/>
            </w:tabs>
            <w:rPr>
              <w:noProof/>
            </w:rPr>
          </w:pPr>
          <w:hyperlink w:anchor="_Toc80807075" w:history="1">
            <w:r w:rsidR="00350920" w:rsidRPr="0096701C">
              <w:rPr>
                <w:rStyle w:val="Hyperlink"/>
                <w:noProof/>
              </w:rPr>
              <w:t>List of tables</w:t>
            </w:r>
            <w:r w:rsidR="00350920">
              <w:rPr>
                <w:noProof/>
                <w:webHidden/>
              </w:rPr>
              <w:tab/>
            </w:r>
            <w:r w:rsidR="009A6CFB">
              <w:rPr>
                <w:noProof/>
                <w:webHidden/>
              </w:rPr>
              <w:fldChar w:fldCharType="begin"/>
            </w:r>
            <w:r w:rsidR="00350920">
              <w:rPr>
                <w:noProof/>
                <w:webHidden/>
              </w:rPr>
              <w:instrText xml:space="preserve"> PAGEREF _Toc80807075 \h </w:instrText>
            </w:r>
            <w:r w:rsidR="009A6CFB">
              <w:rPr>
                <w:noProof/>
                <w:webHidden/>
              </w:rPr>
            </w:r>
            <w:r w:rsidR="009A6CFB">
              <w:rPr>
                <w:noProof/>
                <w:webHidden/>
              </w:rPr>
              <w:fldChar w:fldCharType="separate"/>
            </w:r>
            <w:r w:rsidR="004E2036">
              <w:rPr>
                <w:noProof/>
                <w:webHidden/>
              </w:rPr>
              <w:t>VI</w:t>
            </w:r>
            <w:r w:rsidR="009A6CFB">
              <w:rPr>
                <w:noProof/>
                <w:webHidden/>
              </w:rPr>
              <w:fldChar w:fldCharType="end"/>
            </w:r>
          </w:hyperlink>
        </w:p>
        <w:p w:rsidR="00350920" w:rsidRDefault="00DD7434">
          <w:pPr>
            <w:pStyle w:val="TOC1"/>
            <w:tabs>
              <w:tab w:val="right" w:leader="dot" w:pos="9350"/>
            </w:tabs>
            <w:rPr>
              <w:noProof/>
            </w:rPr>
          </w:pPr>
          <w:hyperlink w:anchor="_Toc80807076" w:history="1">
            <w:r w:rsidR="00350920" w:rsidRPr="0096701C">
              <w:rPr>
                <w:rStyle w:val="Hyperlink"/>
                <w:noProof/>
              </w:rPr>
              <w:t>List of figures</w:t>
            </w:r>
            <w:r w:rsidR="00350920">
              <w:rPr>
                <w:noProof/>
                <w:webHidden/>
              </w:rPr>
              <w:tab/>
            </w:r>
            <w:r w:rsidR="009A6CFB">
              <w:rPr>
                <w:noProof/>
                <w:webHidden/>
              </w:rPr>
              <w:fldChar w:fldCharType="begin"/>
            </w:r>
            <w:r w:rsidR="00350920">
              <w:rPr>
                <w:noProof/>
                <w:webHidden/>
              </w:rPr>
              <w:instrText xml:space="preserve"> PAGEREF _Toc80807076 \h </w:instrText>
            </w:r>
            <w:r w:rsidR="009A6CFB">
              <w:rPr>
                <w:noProof/>
                <w:webHidden/>
              </w:rPr>
            </w:r>
            <w:r w:rsidR="009A6CFB">
              <w:rPr>
                <w:noProof/>
                <w:webHidden/>
              </w:rPr>
              <w:fldChar w:fldCharType="separate"/>
            </w:r>
            <w:r w:rsidR="004E2036">
              <w:rPr>
                <w:noProof/>
                <w:webHidden/>
              </w:rPr>
              <w:t>VI</w:t>
            </w:r>
            <w:r w:rsidR="009A6CFB">
              <w:rPr>
                <w:noProof/>
                <w:webHidden/>
              </w:rPr>
              <w:fldChar w:fldCharType="end"/>
            </w:r>
          </w:hyperlink>
        </w:p>
        <w:p w:rsidR="00350920" w:rsidRDefault="00DD7434">
          <w:pPr>
            <w:pStyle w:val="TOC1"/>
            <w:tabs>
              <w:tab w:val="right" w:leader="dot" w:pos="9350"/>
            </w:tabs>
            <w:rPr>
              <w:noProof/>
            </w:rPr>
          </w:pPr>
          <w:hyperlink w:anchor="_Toc80807077" w:history="1">
            <w:r w:rsidR="00350920" w:rsidRPr="0096701C">
              <w:rPr>
                <w:rStyle w:val="Hyperlink"/>
                <w:noProof/>
              </w:rPr>
              <w:t>Acronyms and Abbreviation</w:t>
            </w:r>
            <w:r w:rsidR="00350920">
              <w:rPr>
                <w:noProof/>
                <w:webHidden/>
              </w:rPr>
              <w:tab/>
            </w:r>
            <w:r w:rsidR="009A6CFB">
              <w:rPr>
                <w:noProof/>
                <w:webHidden/>
              </w:rPr>
              <w:fldChar w:fldCharType="begin"/>
            </w:r>
            <w:r w:rsidR="00350920">
              <w:rPr>
                <w:noProof/>
                <w:webHidden/>
              </w:rPr>
              <w:instrText xml:space="preserve"> PAGEREF _Toc80807077 \h </w:instrText>
            </w:r>
            <w:r w:rsidR="009A6CFB">
              <w:rPr>
                <w:noProof/>
                <w:webHidden/>
              </w:rPr>
            </w:r>
            <w:r w:rsidR="009A6CFB">
              <w:rPr>
                <w:noProof/>
                <w:webHidden/>
              </w:rPr>
              <w:fldChar w:fldCharType="separate"/>
            </w:r>
            <w:r w:rsidR="004E2036">
              <w:rPr>
                <w:noProof/>
                <w:webHidden/>
              </w:rPr>
              <w:t>VII</w:t>
            </w:r>
            <w:r w:rsidR="009A6CFB">
              <w:rPr>
                <w:noProof/>
                <w:webHidden/>
              </w:rPr>
              <w:fldChar w:fldCharType="end"/>
            </w:r>
          </w:hyperlink>
        </w:p>
        <w:p w:rsidR="00350920" w:rsidRDefault="00DD7434">
          <w:pPr>
            <w:pStyle w:val="TOC1"/>
            <w:tabs>
              <w:tab w:val="right" w:leader="dot" w:pos="9350"/>
            </w:tabs>
            <w:rPr>
              <w:noProof/>
            </w:rPr>
          </w:pPr>
          <w:hyperlink w:anchor="_Toc80807078" w:history="1">
            <w:r w:rsidR="00350920" w:rsidRPr="0096701C">
              <w:rPr>
                <w:rStyle w:val="Hyperlink"/>
                <w:noProof/>
              </w:rPr>
              <w:t>Abstract</w:t>
            </w:r>
            <w:r w:rsidR="00350920">
              <w:rPr>
                <w:noProof/>
                <w:webHidden/>
              </w:rPr>
              <w:tab/>
            </w:r>
            <w:r w:rsidR="009A6CFB">
              <w:rPr>
                <w:noProof/>
                <w:webHidden/>
              </w:rPr>
              <w:fldChar w:fldCharType="begin"/>
            </w:r>
            <w:r w:rsidR="00350920">
              <w:rPr>
                <w:noProof/>
                <w:webHidden/>
              </w:rPr>
              <w:instrText xml:space="preserve"> PAGEREF _Toc80807078 \h </w:instrText>
            </w:r>
            <w:r w:rsidR="009A6CFB">
              <w:rPr>
                <w:noProof/>
                <w:webHidden/>
              </w:rPr>
            </w:r>
            <w:r w:rsidR="009A6CFB">
              <w:rPr>
                <w:noProof/>
                <w:webHidden/>
              </w:rPr>
              <w:fldChar w:fldCharType="separate"/>
            </w:r>
            <w:r w:rsidR="004E2036">
              <w:rPr>
                <w:noProof/>
                <w:webHidden/>
              </w:rPr>
              <w:t>VIII</w:t>
            </w:r>
            <w:r w:rsidR="009A6CFB">
              <w:rPr>
                <w:noProof/>
                <w:webHidden/>
              </w:rPr>
              <w:fldChar w:fldCharType="end"/>
            </w:r>
          </w:hyperlink>
        </w:p>
        <w:p w:rsidR="00350920" w:rsidRDefault="00DD7434">
          <w:pPr>
            <w:pStyle w:val="TOC1"/>
            <w:tabs>
              <w:tab w:val="right" w:leader="dot" w:pos="9350"/>
            </w:tabs>
            <w:rPr>
              <w:noProof/>
            </w:rPr>
          </w:pPr>
          <w:hyperlink w:anchor="_Toc80807079" w:history="1">
            <w:r w:rsidR="00350920" w:rsidRPr="0096701C">
              <w:rPr>
                <w:rStyle w:val="Hyperlink"/>
                <w:rFonts w:ascii="Times New Roman" w:hAnsi="Times New Roman" w:cs="Times New Roman"/>
                <w:noProof/>
              </w:rPr>
              <w:t>1. Introduction</w:t>
            </w:r>
            <w:r w:rsidR="00350920">
              <w:rPr>
                <w:noProof/>
                <w:webHidden/>
              </w:rPr>
              <w:tab/>
            </w:r>
            <w:r w:rsidR="009A6CFB">
              <w:rPr>
                <w:noProof/>
                <w:webHidden/>
              </w:rPr>
              <w:fldChar w:fldCharType="begin"/>
            </w:r>
            <w:r w:rsidR="00350920">
              <w:rPr>
                <w:noProof/>
                <w:webHidden/>
              </w:rPr>
              <w:instrText xml:space="preserve"> PAGEREF _Toc80807079 \h </w:instrText>
            </w:r>
            <w:r w:rsidR="009A6CFB">
              <w:rPr>
                <w:noProof/>
                <w:webHidden/>
              </w:rPr>
            </w:r>
            <w:r w:rsidR="009A6CFB">
              <w:rPr>
                <w:noProof/>
                <w:webHidden/>
              </w:rPr>
              <w:fldChar w:fldCharType="separate"/>
            </w:r>
            <w:r w:rsidR="004E2036">
              <w:rPr>
                <w:noProof/>
                <w:webHidden/>
              </w:rPr>
              <w:t>1</w:t>
            </w:r>
            <w:r w:rsidR="009A6CFB">
              <w:rPr>
                <w:noProof/>
                <w:webHidden/>
              </w:rPr>
              <w:fldChar w:fldCharType="end"/>
            </w:r>
          </w:hyperlink>
        </w:p>
        <w:p w:rsidR="00350920" w:rsidRDefault="00DD7434">
          <w:pPr>
            <w:pStyle w:val="TOC2"/>
            <w:tabs>
              <w:tab w:val="right" w:leader="dot" w:pos="9350"/>
            </w:tabs>
            <w:rPr>
              <w:noProof/>
            </w:rPr>
          </w:pPr>
          <w:hyperlink w:anchor="_Toc80807080" w:history="1">
            <w:r w:rsidR="00350920" w:rsidRPr="0096701C">
              <w:rPr>
                <w:rStyle w:val="Hyperlink"/>
                <w:rFonts w:ascii="Times New Roman" w:hAnsi="Times New Roman" w:cs="Times New Roman"/>
                <w:noProof/>
              </w:rPr>
              <w:t>1.1 Background</w:t>
            </w:r>
            <w:r w:rsidR="00350920">
              <w:rPr>
                <w:noProof/>
                <w:webHidden/>
              </w:rPr>
              <w:tab/>
            </w:r>
            <w:r w:rsidR="009A6CFB">
              <w:rPr>
                <w:noProof/>
                <w:webHidden/>
              </w:rPr>
              <w:fldChar w:fldCharType="begin"/>
            </w:r>
            <w:r w:rsidR="00350920">
              <w:rPr>
                <w:noProof/>
                <w:webHidden/>
              </w:rPr>
              <w:instrText xml:space="preserve"> PAGEREF _Toc80807080 \h </w:instrText>
            </w:r>
            <w:r w:rsidR="009A6CFB">
              <w:rPr>
                <w:noProof/>
                <w:webHidden/>
              </w:rPr>
            </w:r>
            <w:r w:rsidR="009A6CFB">
              <w:rPr>
                <w:noProof/>
                <w:webHidden/>
              </w:rPr>
              <w:fldChar w:fldCharType="separate"/>
            </w:r>
            <w:r w:rsidR="004E2036">
              <w:rPr>
                <w:noProof/>
                <w:webHidden/>
              </w:rPr>
              <w:t>1</w:t>
            </w:r>
            <w:r w:rsidR="009A6CFB">
              <w:rPr>
                <w:noProof/>
                <w:webHidden/>
              </w:rPr>
              <w:fldChar w:fldCharType="end"/>
            </w:r>
          </w:hyperlink>
        </w:p>
        <w:p w:rsidR="00350920" w:rsidRDefault="00DD7434">
          <w:pPr>
            <w:pStyle w:val="TOC2"/>
            <w:tabs>
              <w:tab w:val="right" w:leader="dot" w:pos="9350"/>
            </w:tabs>
            <w:rPr>
              <w:noProof/>
            </w:rPr>
          </w:pPr>
          <w:hyperlink w:anchor="_Toc80807081" w:history="1">
            <w:r w:rsidR="00350920" w:rsidRPr="0096701C">
              <w:rPr>
                <w:rStyle w:val="Hyperlink"/>
                <w:rFonts w:ascii="Times New Roman" w:hAnsi="Times New Roman" w:cs="Times New Roman"/>
                <w:noProof/>
              </w:rPr>
              <w:t>1.2 Statement of the Problem</w:t>
            </w:r>
            <w:r w:rsidR="00350920">
              <w:rPr>
                <w:noProof/>
                <w:webHidden/>
              </w:rPr>
              <w:tab/>
            </w:r>
            <w:r w:rsidR="009A6CFB">
              <w:rPr>
                <w:noProof/>
                <w:webHidden/>
              </w:rPr>
              <w:fldChar w:fldCharType="begin"/>
            </w:r>
            <w:r w:rsidR="00350920">
              <w:rPr>
                <w:noProof/>
                <w:webHidden/>
              </w:rPr>
              <w:instrText xml:space="preserve"> PAGEREF _Toc80807081 \h </w:instrText>
            </w:r>
            <w:r w:rsidR="009A6CFB">
              <w:rPr>
                <w:noProof/>
                <w:webHidden/>
              </w:rPr>
            </w:r>
            <w:r w:rsidR="009A6CFB">
              <w:rPr>
                <w:noProof/>
                <w:webHidden/>
              </w:rPr>
              <w:fldChar w:fldCharType="separate"/>
            </w:r>
            <w:r w:rsidR="004E2036">
              <w:rPr>
                <w:noProof/>
                <w:webHidden/>
              </w:rPr>
              <w:t>2</w:t>
            </w:r>
            <w:r w:rsidR="009A6CFB">
              <w:rPr>
                <w:noProof/>
                <w:webHidden/>
              </w:rPr>
              <w:fldChar w:fldCharType="end"/>
            </w:r>
          </w:hyperlink>
        </w:p>
        <w:p w:rsidR="00350920" w:rsidRDefault="00DD7434">
          <w:pPr>
            <w:pStyle w:val="TOC2"/>
            <w:tabs>
              <w:tab w:val="right" w:leader="dot" w:pos="9350"/>
            </w:tabs>
            <w:rPr>
              <w:noProof/>
            </w:rPr>
          </w:pPr>
          <w:hyperlink w:anchor="_Toc80807082" w:history="1">
            <w:r w:rsidR="00350920" w:rsidRPr="0096701C">
              <w:rPr>
                <w:rStyle w:val="Hyperlink"/>
                <w:rFonts w:ascii="Times New Roman" w:hAnsi="Times New Roman" w:cs="Times New Roman"/>
                <w:noProof/>
              </w:rPr>
              <w:t>1.3 Rationale of the Study</w:t>
            </w:r>
            <w:r w:rsidR="00350920">
              <w:rPr>
                <w:noProof/>
                <w:webHidden/>
              </w:rPr>
              <w:tab/>
            </w:r>
            <w:r w:rsidR="009A6CFB">
              <w:rPr>
                <w:noProof/>
                <w:webHidden/>
              </w:rPr>
              <w:fldChar w:fldCharType="begin"/>
            </w:r>
            <w:r w:rsidR="00350920">
              <w:rPr>
                <w:noProof/>
                <w:webHidden/>
              </w:rPr>
              <w:instrText xml:space="preserve"> PAGEREF _Toc80807082 \h </w:instrText>
            </w:r>
            <w:r w:rsidR="009A6CFB">
              <w:rPr>
                <w:noProof/>
                <w:webHidden/>
              </w:rPr>
            </w:r>
            <w:r w:rsidR="009A6CFB">
              <w:rPr>
                <w:noProof/>
                <w:webHidden/>
              </w:rPr>
              <w:fldChar w:fldCharType="separate"/>
            </w:r>
            <w:r w:rsidR="004E2036">
              <w:rPr>
                <w:noProof/>
                <w:webHidden/>
              </w:rPr>
              <w:t>3</w:t>
            </w:r>
            <w:r w:rsidR="009A6CFB">
              <w:rPr>
                <w:noProof/>
                <w:webHidden/>
              </w:rPr>
              <w:fldChar w:fldCharType="end"/>
            </w:r>
          </w:hyperlink>
        </w:p>
        <w:p w:rsidR="00350920" w:rsidRDefault="00DD7434">
          <w:pPr>
            <w:pStyle w:val="TOC1"/>
            <w:tabs>
              <w:tab w:val="right" w:leader="dot" w:pos="9350"/>
            </w:tabs>
            <w:rPr>
              <w:noProof/>
            </w:rPr>
          </w:pPr>
          <w:hyperlink w:anchor="_Toc80807083" w:history="1">
            <w:r w:rsidR="00350920" w:rsidRPr="0096701C">
              <w:rPr>
                <w:rStyle w:val="Hyperlink"/>
                <w:rFonts w:ascii="Times New Roman" w:hAnsi="Times New Roman" w:cs="Times New Roman"/>
                <w:noProof/>
              </w:rPr>
              <w:t>2. Literature Review</w:t>
            </w:r>
            <w:r w:rsidR="00350920">
              <w:rPr>
                <w:noProof/>
                <w:webHidden/>
              </w:rPr>
              <w:tab/>
            </w:r>
            <w:r w:rsidR="009A6CFB">
              <w:rPr>
                <w:noProof/>
                <w:webHidden/>
              </w:rPr>
              <w:fldChar w:fldCharType="begin"/>
            </w:r>
            <w:r w:rsidR="00350920">
              <w:rPr>
                <w:noProof/>
                <w:webHidden/>
              </w:rPr>
              <w:instrText xml:space="preserve"> PAGEREF _Toc80807083 \h </w:instrText>
            </w:r>
            <w:r w:rsidR="009A6CFB">
              <w:rPr>
                <w:noProof/>
                <w:webHidden/>
              </w:rPr>
            </w:r>
            <w:r w:rsidR="009A6CFB">
              <w:rPr>
                <w:noProof/>
                <w:webHidden/>
              </w:rPr>
              <w:fldChar w:fldCharType="separate"/>
            </w:r>
            <w:r w:rsidR="004E2036">
              <w:rPr>
                <w:noProof/>
                <w:webHidden/>
              </w:rPr>
              <w:t>4</w:t>
            </w:r>
            <w:r w:rsidR="009A6CFB">
              <w:rPr>
                <w:noProof/>
                <w:webHidden/>
              </w:rPr>
              <w:fldChar w:fldCharType="end"/>
            </w:r>
          </w:hyperlink>
        </w:p>
        <w:p w:rsidR="00350920" w:rsidRDefault="00DD7434">
          <w:pPr>
            <w:pStyle w:val="TOC2"/>
            <w:tabs>
              <w:tab w:val="right" w:leader="dot" w:pos="9350"/>
            </w:tabs>
            <w:rPr>
              <w:noProof/>
            </w:rPr>
          </w:pPr>
          <w:hyperlink w:anchor="_Toc80807084" w:history="1">
            <w:r w:rsidR="00350920" w:rsidRPr="0096701C">
              <w:rPr>
                <w:rStyle w:val="Hyperlink"/>
                <w:rFonts w:ascii="Times New Roman" w:hAnsi="Times New Roman" w:cs="Times New Roman"/>
                <w:noProof/>
              </w:rPr>
              <w:t>2.1 Prevalence of male infertility</w:t>
            </w:r>
            <w:r w:rsidR="00350920">
              <w:rPr>
                <w:noProof/>
                <w:webHidden/>
              </w:rPr>
              <w:tab/>
            </w:r>
            <w:r w:rsidR="009A6CFB">
              <w:rPr>
                <w:noProof/>
                <w:webHidden/>
              </w:rPr>
              <w:fldChar w:fldCharType="begin"/>
            </w:r>
            <w:r w:rsidR="00350920">
              <w:rPr>
                <w:noProof/>
                <w:webHidden/>
              </w:rPr>
              <w:instrText xml:space="preserve"> PAGEREF _Toc80807084 \h </w:instrText>
            </w:r>
            <w:r w:rsidR="009A6CFB">
              <w:rPr>
                <w:noProof/>
                <w:webHidden/>
              </w:rPr>
            </w:r>
            <w:r w:rsidR="009A6CFB">
              <w:rPr>
                <w:noProof/>
                <w:webHidden/>
              </w:rPr>
              <w:fldChar w:fldCharType="separate"/>
            </w:r>
            <w:r w:rsidR="004E2036">
              <w:rPr>
                <w:noProof/>
                <w:webHidden/>
              </w:rPr>
              <w:t>4</w:t>
            </w:r>
            <w:r w:rsidR="009A6CFB">
              <w:rPr>
                <w:noProof/>
                <w:webHidden/>
              </w:rPr>
              <w:fldChar w:fldCharType="end"/>
            </w:r>
          </w:hyperlink>
        </w:p>
        <w:p w:rsidR="00350920" w:rsidRDefault="00DD7434">
          <w:pPr>
            <w:pStyle w:val="TOC2"/>
            <w:tabs>
              <w:tab w:val="right" w:leader="dot" w:pos="9350"/>
            </w:tabs>
            <w:rPr>
              <w:noProof/>
            </w:rPr>
          </w:pPr>
          <w:hyperlink w:anchor="_Toc80807085" w:history="1">
            <w:r w:rsidR="00350920" w:rsidRPr="0096701C">
              <w:rPr>
                <w:rStyle w:val="Hyperlink"/>
                <w:rFonts w:ascii="Times New Roman" w:hAnsi="Times New Roman" w:cs="Times New Roman"/>
                <w:noProof/>
              </w:rPr>
              <w:t>2.2 Factors associated with male factor infertility</w:t>
            </w:r>
            <w:r w:rsidR="00350920">
              <w:rPr>
                <w:noProof/>
                <w:webHidden/>
              </w:rPr>
              <w:tab/>
            </w:r>
            <w:r w:rsidR="009A6CFB">
              <w:rPr>
                <w:noProof/>
                <w:webHidden/>
              </w:rPr>
              <w:fldChar w:fldCharType="begin"/>
            </w:r>
            <w:r w:rsidR="00350920">
              <w:rPr>
                <w:noProof/>
                <w:webHidden/>
              </w:rPr>
              <w:instrText xml:space="preserve"> PAGEREF _Toc80807085 \h </w:instrText>
            </w:r>
            <w:r w:rsidR="009A6CFB">
              <w:rPr>
                <w:noProof/>
                <w:webHidden/>
              </w:rPr>
            </w:r>
            <w:r w:rsidR="009A6CFB">
              <w:rPr>
                <w:noProof/>
                <w:webHidden/>
              </w:rPr>
              <w:fldChar w:fldCharType="separate"/>
            </w:r>
            <w:r w:rsidR="004E2036">
              <w:rPr>
                <w:noProof/>
                <w:webHidden/>
              </w:rPr>
              <w:t>5</w:t>
            </w:r>
            <w:r w:rsidR="009A6CFB">
              <w:rPr>
                <w:noProof/>
                <w:webHidden/>
              </w:rPr>
              <w:fldChar w:fldCharType="end"/>
            </w:r>
          </w:hyperlink>
        </w:p>
        <w:p w:rsidR="00350920" w:rsidRDefault="00DD7434">
          <w:pPr>
            <w:pStyle w:val="TOC2"/>
            <w:tabs>
              <w:tab w:val="right" w:leader="dot" w:pos="9350"/>
            </w:tabs>
            <w:rPr>
              <w:noProof/>
            </w:rPr>
          </w:pPr>
          <w:hyperlink w:anchor="_Toc80807086" w:history="1">
            <w:r w:rsidR="00350920" w:rsidRPr="0096701C">
              <w:rPr>
                <w:rStyle w:val="Hyperlink"/>
                <w:noProof/>
              </w:rPr>
              <w:t>2.2.1 Obesity</w:t>
            </w:r>
            <w:r w:rsidR="00350920">
              <w:rPr>
                <w:noProof/>
                <w:webHidden/>
              </w:rPr>
              <w:tab/>
            </w:r>
            <w:r w:rsidR="009A6CFB">
              <w:rPr>
                <w:noProof/>
                <w:webHidden/>
              </w:rPr>
              <w:fldChar w:fldCharType="begin"/>
            </w:r>
            <w:r w:rsidR="00350920">
              <w:rPr>
                <w:noProof/>
                <w:webHidden/>
              </w:rPr>
              <w:instrText xml:space="preserve"> PAGEREF _Toc80807086 \h </w:instrText>
            </w:r>
            <w:r w:rsidR="009A6CFB">
              <w:rPr>
                <w:noProof/>
                <w:webHidden/>
              </w:rPr>
            </w:r>
            <w:r w:rsidR="009A6CFB">
              <w:rPr>
                <w:noProof/>
                <w:webHidden/>
              </w:rPr>
              <w:fldChar w:fldCharType="separate"/>
            </w:r>
            <w:r w:rsidR="004E2036">
              <w:rPr>
                <w:noProof/>
                <w:webHidden/>
              </w:rPr>
              <w:t>5</w:t>
            </w:r>
            <w:r w:rsidR="009A6CFB">
              <w:rPr>
                <w:noProof/>
                <w:webHidden/>
              </w:rPr>
              <w:fldChar w:fldCharType="end"/>
            </w:r>
          </w:hyperlink>
        </w:p>
        <w:p w:rsidR="00350920" w:rsidRDefault="00DD7434">
          <w:pPr>
            <w:pStyle w:val="TOC2"/>
            <w:tabs>
              <w:tab w:val="right" w:leader="dot" w:pos="9350"/>
            </w:tabs>
            <w:rPr>
              <w:noProof/>
            </w:rPr>
          </w:pPr>
          <w:hyperlink w:anchor="_Toc80807087" w:history="1">
            <w:r w:rsidR="00350920" w:rsidRPr="0096701C">
              <w:rPr>
                <w:rStyle w:val="Hyperlink"/>
                <w:noProof/>
              </w:rPr>
              <w:t>2.2.2 Smoking</w:t>
            </w:r>
            <w:r w:rsidR="00350920">
              <w:rPr>
                <w:noProof/>
                <w:webHidden/>
              </w:rPr>
              <w:tab/>
            </w:r>
            <w:r w:rsidR="009A6CFB">
              <w:rPr>
                <w:noProof/>
                <w:webHidden/>
              </w:rPr>
              <w:fldChar w:fldCharType="begin"/>
            </w:r>
            <w:r w:rsidR="00350920">
              <w:rPr>
                <w:noProof/>
                <w:webHidden/>
              </w:rPr>
              <w:instrText xml:space="preserve"> PAGEREF _Toc80807087 \h </w:instrText>
            </w:r>
            <w:r w:rsidR="009A6CFB">
              <w:rPr>
                <w:noProof/>
                <w:webHidden/>
              </w:rPr>
            </w:r>
            <w:r w:rsidR="009A6CFB">
              <w:rPr>
                <w:noProof/>
                <w:webHidden/>
              </w:rPr>
              <w:fldChar w:fldCharType="separate"/>
            </w:r>
            <w:r w:rsidR="004E2036">
              <w:rPr>
                <w:noProof/>
                <w:webHidden/>
              </w:rPr>
              <w:t>5</w:t>
            </w:r>
            <w:r w:rsidR="009A6CFB">
              <w:rPr>
                <w:noProof/>
                <w:webHidden/>
              </w:rPr>
              <w:fldChar w:fldCharType="end"/>
            </w:r>
          </w:hyperlink>
        </w:p>
        <w:p w:rsidR="00350920" w:rsidRDefault="00DD7434">
          <w:pPr>
            <w:pStyle w:val="TOC2"/>
            <w:tabs>
              <w:tab w:val="right" w:leader="dot" w:pos="9350"/>
            </w:tabs>
            <w:rPr>
              <w:noProof/>
            </w:rPr>
          </w:pPr>
          <w:hyperlink w:anchor="_Toc80807088" w:history="1">
            <w:r w:rsidR="00350920" w:rsidRPr="0096701C">
              <w:rPr>
                <w:rStyle w:val="Hyperlink"/>
                <w:noProof/>
              </w:rPr>
              <w:t>2.2.3 Age</w:t>
            </w:r>
            <w:r w:rsidR="00350920">
              <w:rPr>
                <w:noProof/>
                <w:webHidden/>
              </w:rPr>
              <w:tab/>
            </w:r>
            <w:r w:rsidR="009A6CFB">
              <w:rPr>
                <w:noProof/>
                <w:webHidden/>
              </w:rPr>
              <w:fldChar w:fldCharType="begin"/>
            </w:r>
            <w:r w:rsidR="00350920">
              <w:rPr>
                <w:noProof/>
                <w:webHidden/>
              </w:rPr>
              <w:instrText xml:space="preserve"> PAGEREF _Toc80807088 \h </w:instrText>
            </w:r>
            <w:r w:rsidR="009A6CFB">
              <w:rPr>
                <w:noProof/>
                <w:webHidden/>
              </w:rPr>
            </w:r>
            <w:r w:rsidR="009A6CFB">
              <w:rPr>
                <w:noProof/>
                <w:webHidden/>
              </w:rPr>
              <w:fldChar w:fldCharType="separate"/>
            </w:r>
            <w:r w:rsidR="004E2036">
              <w:rPr>
                <w:noProof/>
                <w:webHidden/>
              </w:rPr>
              <w:t>5</w:t>
            </w:r>
            <w:r w:rsidR="009A6CFB">
              <w:rPr>
                <w:noProof/>
                <w:webHidden/>
              </w:rPr>
              <w:fldChar w:fldCharType="end"/>
            </w:r>
          </w:hyperlink>
        </w:p>
        <w:p w:rsidR="00350920" w:rsidRDefault="00DD7434">
          <w:pPr>
            <w:pStyle w:val="TOC2"/>
            <w:tabs>
              <w:tab w:val="right" w:leader="dot" w:pos="9350"/>
            </w:tabs>
            <w:rPr>
              <w:noProof/>
            </w:rPr>
          </w:pPr>
          <w:hyperlink w:anchor="_Toc80807089" w:history="1">
            <w:r w:rsidR="00350920" w:rsidRPr="0096701C">
              <w:rPr>
                <w:rStyle w:val="Hyperlink"/>
                <w:noProof/>
              </w:rPr>
              <w:t>2.2.4 Alcohol consumption</w:t>
            </w:r>
            <w:r w:rsidR="00350920">
              <w:rPr>
                <w:noProof/>
                <w:webHidden/>
              </w:rPr>
              <w:tab/>
            </w:r>
            <w:r w:rsidR="009A6CFB">
              <w:rPr>
                <w:noProof/>
                <w:webHidden/>
              </w:rPr>
              <w:fldChar w:fldCharType="begin"/>
            </w:r>
            <w:r w:rsidR="00350920">
              <w:rPr>
                <w:noProof/>
                <w:webHidden/>
              </w:rPr>
              <w:instrText xml:space="preserve"> PAGEREF _Toc80807089 \h </w:instrText>
            </w:r>
            <w:r w:rsidR="009A6CFB">
              <w:rPr>
                <w:noProof/>
                <w:webHidden/>
              </w:rPr>
            </w:r>
            <w:r w:rsidR="009A6CFB">
              <w:rPr>
                <w:noProof/>
                <w:webHidden/>
              </w:rPr>
              <w:fldChar w:fldCharType="separate"/>
            </w:r>
            <w:r w:rsidR="004E2036">
              <w:rPr>
                <w:noProof/>
                <w:webHidden/>
              </w:rPr>
              <w:t>5</w:t>
            </w:r>
            <w:r w:rsidR="009A6CFB">
              <w:rPr>
                <w:noProof/>
                <w:webHidden/>
              </w:rPr>
              <w:fldChar w:fldCharType="end"/>
            </w:r>
          </w:hyperlink>
        </w:p>
        <w:p w:rsidR="00350920" w:rsidRDefault="00DD7434">
          <w:pPr>
            <w:pStyle w:val="TOC1"/>
            <w:tabs>
              <w:tab w:val="right" w:leader="dot" w:pos="9350"/>
            </w:tabs>
            <w:rPr>
              <w:noProof/>
            </w:rPr>
          </w:pPr>
          <w:hyperlink w:anchor="_Toc80807090" w:history="1">
            <w:r w:rsidR="00350920" w:rsidRPr="0096701C">
              <w:rPr>
                <w:rStyle w:val="Hyperlink"/>
                <w:rFonts w:ascii="Times New Roman" w:hAnsi="Times New Roman" w:cs="Times New Roman"/>
                <w:noProof/>
              </w:rPr>
              <w:t>3. Objectives</w:t>
            </w:r>
            <w:r w:rsidR="00350920">
              <w:rPr>
                <w:noProof/>
                <w:webHidden/>
              </w:rPr>
              <w:tab/>
            </w:r>
            <w:r w:rsidR="009A6CFB">
              <w:rPr>
                <w:noProof/>
                <w:webHidden/>
              </w:rPr>
              <w:fldChar w:fldCharType="begin"/>
            </w:r>
            <w:r w:rsidR="00350920">
              <w:rPr>
                <w:noProof/>
                <w:webHidden/>
              </w:rPr>
              <w:instrText xml:space="preserve"> PAGEREF _Toc80807090 \h </w:instrText>
            </w:r>
            <w:r w:rsidR="009A6CFB">
              <w:rPr>
                <w:noProof/>
                <w:webHidden/>
              </w:rPr>
            </w:r>
            <w:r w:rsidR="009A6CFB">
              <w:rPr>
                <w:noProof/>
                <w:webHidden/>
              </w:rPr>
              <w:fldChar w:fldCharType="separate"/>
            </w:r>
            <w:r w:rsidR="004E2036">
              <w:rPr>
                <w:noProof/>
                <w:webHidden/>
              </w:rPr>
              <w:t>6</w:t>
            </w:r>
            <w:r w:rsidR="009A6CFB">
              <w:rPr>
                <w:noProof/>
                <w:webHidden/>
              </w:rPr>
              <w:fldChar w:fldCharType="end"/>
            </w:r>
          </w:hyperlink>
        </w:p>
        <w:p w:rsidR="00350920" w:rsidRDefault="00DD7434">
          <w:pPr>
            <w:pStyle w:val="TOC2"/>
            <w:tabs>
              <w:tab w:val="right" w:leader="dot" w:pos="9350"/>
            </w:tabs>
            <w:rPr>
              <w:noProof/>
            </w:rPr>
          </w:pPr>
          <w:hyperlink w:anchor="_Toc80807091" w:history="1">
            <w:r w:rsidR="00350920" w:rsidRPr="0096701C">
              <w:rPr>
                <w:rStyle w:val="Hyperlink"/>
                <w:rFonts w:ascii="Times New Roman" w:hAnsi="Times New Roman" w:cs="Times New Roman"/>
                <w:noProof/>
              </w:rPr>
              <w:t>3.1 General Objective</w:t>
            </w:r>
            <w:r w:rsidR="00350920">
              <w:rPr>
                <w:noProof/>
                <w:webHidden/>
              </w:rPr>
              <w:tab/>
            </w:r>
            <w:r w:rsidR="009A6CFB">
              <w:rPr>
                <w:noProof/>
                <w:webHidden/>
              </w:rPr>
              <w:fldChar w:fldCharType="begin"/>
            </w:r>
            <w:r w:rsidR="00350920">
              <w:rPr>
                <w:noProof/>
                <w:webHidden/>
              </w:rPr>
              <w:instrText xml:space="preserve"> PAGEREF _Toc80807091 \h </w:instrText>
            </w:r>
            <w:r w:rsidR="009A6CFB">
              <w:rPr>
                <w:noProof/>
                <w:webHidden/>
              </w:rPr>
            </w:r>
            <w:r w:rsidR="009A6CFB">
              <w:rPr>
                <w:noProof/>
                <w:webHidden/>
              </w:rPr>
              <w:fldChar w:fldCharType="separate"/>
            </w:r>
            <w:r w:rsidR="004E2036">
              <w:rPr>
                <w:noProof/>
                <w:webHidden/>
              </w:rPr>
              <w:t>6</w:t>
            </w:r>
            <w:r w:rsidR="009A6CFB">
              <w:rPr>
                <w:noProof/>
                <w:webHidden/>
              </w:rPr>
              <w:fldChar w:fldCharType="end"/>
            </w:r>
          </w:hyperlink>
        </w:p>
        <w:p w:rsidR="00350920" w:rsidRDefault="00DD7434">
          <w:pPr>
            <w:pStyle w:val="TOC2"/>
            <w:tabs>
              <w:tab w:val="right" w:leader="dot" w:pos="9350"/>
            </w:tabs>
            <w:rPr>
              <w:noProof/>
            </w:rPr>
          </w:pPr>
          <w:hyperlink w:anchor="_Toc80807092" w:history="1">
            <w:r w:rsidR="00350920" w:rsidRPr="0096701C">
              <w:rPr>
                <w:rStyle w:val="Hyperlink"/>
                <w:rFonts w:ascii="Times New Roman" w:hAnsi="Times New Roman" w:cs="Times New Roman"/>
                <w:noProof/>
              </w:rPr>
              <w:t>3.2 Specific Objective</w:t>
            </w:r>
            <w:r w:rsidR="00350920">
              <w:rPr>
                <w:noProof/>
                <w:webHidden/>
              </w:rPr>
              <w:tab/>
            </w:r>
            <w:r w:rsidR="009A6CFB">
              <w:rPr>
                <w:noProof/>
                <w:webHidden/>
              </w:rPr>
              <w:fldChar w:fldCharType="begin"/>
            </w:r>
            <w:r w:rsidR="00350920">
              <w:rPr>
                <w:noProof/>
                <w:webHidden/>
              </w:rPr>
              <w:instrText xml:space="preserve"> PAGEREF _Toc80807092 \h </w:instrText>
            </w:r>
            <w:r w:rsidR="009A6CFB">
              <w:rPr>
                <w:noProof/>
                <w:webHidden/>
              </w:rPr>
            </w:r>
            <w:r w:rsidR="009A6CFB">
              <w:rPr>
                <w:noProof/>
                <w:webHidden/>
              </w:rPr>
              <w:fldChar w:fldCharType="separate"/>
            </w:r>
            <w:r w:rsidR="004E2036">
              <w:rPr>
                <w:noProof/>
                <w:webHidden/>
              </w:rPr>
              <w:t>6</w:t>
            </w:r>
            <w:r w:rsidR="009A6CFB">
              <w:rPr>
                <w:noProof/>
                <w:webHidden/>
              </w:rPr>
              <w:fldChar w:fldCharType="end"/>
            </w:r>
          </w:hyperlink>
        </w:p>
        <w:p w:rsidR="00350920" w:rsidRDefault="00DD7434">
          <w:pPr>
            <w:pStyle w:val="TOC1"/>
            <w:tabs>
              <w:tab w:val="right" w:leader="dot" w:pos="9350"/>
            </w:tabs>
            <w:rPr>
              <w:noProof/>
            </w:rPr>
          </w:pPr>
          <w:hyperlink w:anchor="_Toc80807093" w:history="1">
            <w:r w:rsidR="00350920" w:rsidRPr="0096701C">
              <w:rPr>
                <w:rStyle w:val="Hyperlink"/>
                <w:rFonts w:ascii="Times New Roman" w:hAnsi="Times New Roman" w:cs="Times New Roman"/>
                <w:noProof/>
              </w:rPr>
              <w:t>4. Methods</w:t>
            </w:r>
            <w:r w:rsidR="00350920">
              <w:rPr>
                <w:noProof/>
                <w:webHidden/>
              </w:rPr>
              <w:tab/>
            </w:r>
            <w:r w:rsidR="009A6CFB">
              <w:rPr>
                <w:noProof/>
                <w:webHidden/>
              </w:rPr>
              <w:fldChar w:fldCharType="begin"/>
            </w:r>
            <w:r w:rsidR="00350920">
              <w:rPr>
                <w:noProof/>
                <w:webHidden/>
              </w:rPr>
              <w:instrText xml:space="preserve"> PAGEREF _Toc80807093 \h </w:instrText>
            </w:r>
            <w:r w:rsidR="009A6CFB">
              <w:rPr>
                <w:noProof/>
                <w:webHidden/>
              </w:rPr>
            </w:r>
            <w:r w:rsidR="009A6CFB">
              <w:rPr>
                <w:noProof/>
                <w:webHidden/>
              </w:rPr>
              <w:fldChar w:fldCharType="separate"/>
            </w:r>
            <w:r w:rsidR="004E2036">
              <w:rPr>
                <w:noProof/>
                <w:webHidden/>
              </w:rPr>
              <w:t>7</w:t>
            </w:r>
            <w:r w:rsidR="009A6CFB">
              <w:rPr>
                <w:noProof/>
                <w:webHidden/>
              </w:rPr>
              <w:fldChar w:fldCharType="end"/>
            </w:r>
          </w:hyperlink>
        </w:p>
        <w:p w:rsidR="00350920" w:rsidRDefault="00DD7434">
          <w:pPr>
            <w:pStyle w:val="TOC2"/>
            <w:tabs>
              <w:tab w:val="right" w:leader="dot" w:pos="9350"/>
            </w:tabs>
            <w:rPr>
              <w:noProof/>
            </w:rPr>
          </w:pPr>
          <w:hyperlink w:anchor="_Toc80807094" w:history="1">
            <w:r w:rsidR="00350920" w:rsidRPr="0096701C">
              <w:rPr>
                <w:rStyle w:val="Hyperlink"/>
                <w:rFonts w:ascii="Times New Roman" w:hAnsi="Times New Roman" w:cs="Times New Roman"/>
                <w:noProof/>
              </w:rPr>
              <w:t>4.1 Study Area</w:t>
            </w:r>
            <w:r w:rsidR="00350920">
              <w:rPr>
                <w:noProof/>
                <w:webHidden/>
              </w:rPr>
              <w:tab/>
            </w:r>
            <w:r w:rsidR="009A6CFB">
              <w:rPr>
                <w:noProof/>
                <w:webHidden/>
              </w:rPr>
              <w:fldChar w:fldCharType="begin"/>
            </w:r>
            <w:r w:rsidR="00350920">
              <w:rPr>
                <w:noProof/>
                <w:webHidden/>
              </w:rPr>
              <w:instrText xml:space="preserve"> PAGEREF _Toc80807094 \h </w:instrText>
            </w:r>
            <w:r w:rsidR="009A6CFB">
              <w:rPr>
                <w:noProof/>
                <w:webHidden/>
              </w:rPr>
            </w:r>
            <w:r w:rsidR="009A6CFB">
              <w:rPr>
                <w:noProof/>
                <w:webHidden/>
              </w:rPr>
              <w:fldChar w:fldCharType="separate"/>
            </w:r>
            <w:r w:rsidR="004E2036">
              <w:rPr>
                <w:noProof/>
                <w:webHidden/>
              </w:rPr>
              <w:t>7</w:t>
            </w:r>
            <w:r w:rsidR="009A6CFB">
              <w:rPr>
                <w:noProof/>
                <w:webHidden/>
              </w:rPr>
              <w:fldChar w:fldCharType="end"/>
            </w:r>
          </w:hyperlink>
        </w:p>
        <w:p w:rsidR="00350920" w:rsidRDefault="00DD7434">
          <w:pPr>
            <w:pStyle w:val="TOC2"/>
            <w:tabs>
              <w:tab w:val="right" w:leader="dot" w:pos="9350"/>
            </w:tabs>
            <w:rPr>
              <w:noProof/>
            </w:rPr>
          </w:pPr>
          <w:hyperlink w:anchor="_Toc80807095" w:history="1">
            <w:r w:rsidR="00350920" w:rsidRPr="0096701C">
              <w:rPr>
                <w:rStyle w:val="Hyperlink"/>
                <w:rFonts w:ascii="Times New Roman" w:hAnsi="Times New Roman" w:cs="Times New Roman"/>
                <w:noProof/>
              </w:rPr>
              <w:t>4.2 Study Design</w:t>
            </w:r>
            <w:r w:rsidR="00350920">
              <w:rPr>
                <w:noProof/>
                <w:webHidden/>
              </w:rPr>
              <w:tab/>
            </w:r>
            <w:r w:rsidR="009A6CFB">
              <w:rPr>
                <w:noProof/>
                <w:webHidden/>
              </w:rPr>
              <w:fldChar w:fldCharType="begin"/>
            </w:r>
            <w:r w:rsidR="00350920">
              <w:rPr>
                <w:noProof/>
                <w:webHidden/>
              </w:rPr>
              <w:instrText xml:space="preserve"> PAGEREF _Toc80807095 \h </w:instrText>
            </w:r>
            <w:r w:rsidR="009A6CFB">
              <w:rPr>
                <w:noProof/>
                <w:webHidden/>
              </w:rPr>
            </w:r>
            <w:r w:rsidR="009A6CFB">
              <w:rPr>
                <w:noProof/>
                <w:webHidden/>
              </w:rPr>
              <w:fldChar w:fldCharType="separate"/>
            </w:r>
            <w:r w:rsidR="004E2036">
              <w:rPr>
                <w:noProof/>
                <w:webHidden/>
              </w:rPr>
              <w:t>7</w:t>
            </w:r>
            <w:r w:rsidR="009A6CFB">
              <w:rPr>
                <w:noProof/>
                <w:webHidden/>
              </w:rPr>
              <w:fldChar w:fldCharType="end"/>
            </w:r>
          </w:hyperlink>
        </w:p>
        <w:p w:rsidR="00350920" w:rsidRDefault="00DD7434">
          <w:pPr>
            <w:pStyle w:val="TOC2"/>
            <w:tabs>
              <w:tab w:val="right" w:leader="dot" w:pos="9350"/>
            </w:tabs>
            <w:rPr>
              <w:noProof/>
            </w:rPr>
          </w:pPr>
          <w:hyperlink w:anchor="_Toc80807096" w:history="1">
            <w:r w:rsidR="00350920" w:rsidRPr="0096701C">
              <w:rPr>
                <w:rStyle w:val="Hyperlink"/>
                <w:rFonts w:ascii="Times New Roman" w:hAnsi="Times New Roman" w:cs="Times New Roman"/>
                <w:noProof/>
              </w:rPr>
              <w:t>4.3 Study Period</w:t>
            </w:r>
            <w:r w:rsidR="00350920">
              <w:rPr>
                <w:noProof/>
                <w:webHidden/>
              </w:rPr>
              <w:tab/>
            </w:r>
            <w:r w:rsidR="009A6CFB">
              <w:rPr>
                <w:noProof/>
                <w:webHidden/>
              </w:rPr>
              <w:fldChar w:fldCharType="begin"/>
            </w:r>
            <w:r w:rsidR="00350920">
              <w:rPr>
                <w:noProof/>
                <w:webHidden/>
              </w:rPr>
              <w:instrText xml:space="preserve"> PAGEREF _Toc80807096 \h </w:instrText>
            </w:r>
            <w:r w:rsidR="009A6CFB">
              <w:rPr>
                <w:noProof/>
                <w:webHidden/>
              </w:rPr>
            </w:r>
            <w:r w:rsidR="009A6CFB">
              <w:rPr>
                <w:noProof/>
                <w:webHidden/>
              </w:rPr>
              <w:fldChar w:fldCharType="separate"/>
            </w:r>
            <w:r w:rsidR="004E2036">
              <w:rPr>
                <w:noProof/>
                <w:webHidden/>
              </w:rPr>
              <w:t>7</w:t>
            </w:r>
            <w:r w:rsidR="009A6CFB">
              <w:rPr>
                <w:noProof/>
                <w:webHidden/>
              </w:rPr>
              <w:fldChar w:fldCharType="end"/>
            </w:r>
          </w:hyperlink>
        </w:p>
        <w:p w:rsidR="00350920" w:rsidRDefault="00DD7434">
          <w:pPr>
            <w:pStyle w:val="TOC2"/>
            <w:tabs>
              <w:tab w:val="right" w:leader="dot" w:pos="9350"/>
            </w:tabs>
            <w:rPr>
              <w:noProof/>
            </w:rPr>
          </w:pPr>
          <w:hyperlink w:anchor="_Toc80807097" w:history="1">
            <w:r w:rsidR="00350920" w:rsidRPr="0096701C">
              <w:rPr>
                <w:rStyle w:val="Hyperlink"/>
                <w:rFonts w:ascii="Times New Roman" w:hAnsi="Times New Roman" w:cs="Times New Roman"/>
                <w:noProof/>
              </w:rPr>
              <w:t>4.4 Source Population</w:t>
            </w:r>
            <w:r w:rsidR="00350920">
              <w:rPr>
                <w:noProof/>
                <w:webHidden/>
              </w:rPr>
              <w:tab/>
            </w:r>
            <w:r w:rsidR="009A6CFB">
              <w:rPr>
                <w:noProof/>
                <w:webHidden/>
              </w:rPr>
              <w:fldChar w:fldCharType="begin"/>
            </w:r>
            <w:r w:rsidR="00350920">
              <w:rPr>
                <w:noProof/>
                <w:webHidden/>
              </w:rPr>
              <w:instrText xml:space="preserve"> PAGEREF _Toc80807097 \h </w:instrText>
            </w:r>
            <w:r w:rsidR="009A6CFB">
              <w:rPr>
                <w:noProof/>
                <w:webHidden/>
              </w:rPr>
            </w:r>
            <w:r w:rsidR="009A6CFB">
              <w:rPr>
                <w:noProof/>
                <w:webHidden/>
              </w:rPr>
              <w:fldChar w:fldCharType="separate"/>
            </w:r>
            <w:r w:rsidR="004E2036">
              <w:rPr>
                <w:noProof/>
                <w:webHidden/>
              </w:rPr>
              <w:t>7</w:t>
            </w:r>
            <w:r w:rsidR="009A6CFB">
              <w:rPr>
                <w:noProof/>
                <w:webHidden/>
              </w:rPr>
              <w:fldChar w:fldCharType="end"/>
            </w:r>
          </w:hyperlink>
        </w:p>
        <w:p w:rsidR="00350920" w:rsidRDefault="00DD7434">
          <w:pPr>
            <w:pStyle w:val="TOC2"/>
            <w:tabs>
              <w:tab w:val="right" w:leader="dot" w:pos="9350"/>
            </w:tabs>
            <w:rPr>
              <w:noProof/>
            </w:rPr>
          </w:pPr>
          <w:hyperlink w:anchor="_Toc80807098" w:history="1">
            <w:r w:rsidR="00350920" w:rsidRPr="0096701C">
              <w:rPr>
                <w:rStyle w:val="Hyperlink"/>
                <w:rFonts w:ascii="Times New Roman" w:hAnsi="Times New Roman" w:cs="Times New Roman"/>
                <w:noProof/>
              </w:rPr>
              <w:t>4.5 Study Population</w:t>
            </w:r>
            <w:r w:rsidR="00350920">
              <w:rPr>
                <w:noProof/>
                <w:webHidden/>
              </w:rPr>
              <w:tab/>
            </w:r>
            <w:r w:rsidR="009A6CFB">
              <w:rPr>
                <w:noProof/>
                <w:webHidden/>
              </w:rPr>
              <w:fldChar w:fldCharType="begin"/>
            </w:r>
            <w:r w:rsidR="00350920">
              <w:rPr>
                <w:noProof/>
                <w:webHidden/>
              </w:rPr>
              <w:instrText xml:space="preserve"> PAGEREF _Toc80807098 \h </w:instrText>
            </w:r>
            <w:r w:rsidR="009A6CFB">
              <w:rPr>
                <w:noProof/>
                <w:webHidden/>
              </w:rPr>
            </w:r>
            <w:r w:rsidR="009A6CFB">
              <w:rPr>
                <w:noProof/>
                <w:webHidden/>
              </w:rPr>
              <w:fldChar w:fldCharType="separate"/>
            </w:r>
            <w:r w:rsidR="004E2036">
              <w:rPr>
                <w:noProof/>
                <w:webHidden/>
              </w:rPr>
              <w:t>7</w:t>
            </w:r>
            <w:r w:rsidR="009A6CFB">
              <w:rPr>
                <w:noProof/>
                <w:webHidden/>
              </w:rPr>
              <w:fldChar w:fldCharType="end"/>
            </w:r>
          </w:hyperlink>
        </w:p>
        <w:p w:rsidR="00350920" w:rsidRDefault="00DD7434">
          <w:pPr>
            <w:pStyle w:val="TOC2"/>
            <w:tabs>
              <w:tab w:val="right" w:leader="dot" w:pos="9350"/>
            </w:tabs>
            <w:rPr>
              <w:noProof/>
            </w:rPr>
          </w:pPr>
          <w:hyperlink w:anchor="_Toc80807099" w:history="1">
            <w:r w:rsidR="00350920" w:rsidRPr="0096701C">
              <w:rPr>
                <w:rStyle w:val="Hyperlink"/>
                <w:rFonts w:ascii="Times New Roman" w:hAnsi="Times New Roman" w:cs="Times New Roman"/>
                <w:noProof/>
              </w:rPr>
              <w:t>4.6 Sample size Determination</w:t>
            </w:r>
            <w:r w:rsidR="00350920">
              <w:rPr>
                <w:noProof/>
                <w:webHidden/>
              </w:rPr>
              <w:tab/>
            </w:r>
            <w:r w:rsidR="009A6CFB">
              <w:rPr>
                <w:noProof/>
                <w:webHidden/>
              </w:rPr>
              <w:fldChar w:fldCharType="begin"/>
            </w:r>
            <w:r w:rsidR="00350920">
              <w:rPr>
                <w:noProof/>
                <w:webHidden/>
              </w:rPr>
              <w:instrText xml:space="preserve"> PAGEREF _Toc80807099 \h </w:instrText>
            </w:r>
            <w:r w:rsidR="009A6CFB">
              <w:rPr>
                <w:noProof/>
                <w:webHidden/>
              </w:rPr>
            </w:r>
            <w:r w:rsidR="009A6CFB">
              <w:rPr>
                <w:noProof/>
                <w:webHidden/>
              </w:rPr>
              <w:fldChar w:fldCharType="separate"/>
            </w:r>
            <w:r w:rsidR="004E2036">
              <w:rPr>
                <w:noProof/>
                <w:webHidden/>
              </w:rPr>
              <w:t>8</w:t>
            </w:r>
            <w:r w:rsidR="009A6CFB">
              <w:rPr>
                <w:noProof/>
                <w:webHidden/>
              </w:rPr>
              <w:fldChar w:fldCharType="end"/>
            </w:r>
          </w:hyperlink>
        </w:p>
        <w:p w:rsidR="00350920" w:rsidRDefault="00DD7434">
          <w:pPr>
            <w:pStyle w:val="TOC2"/>
            <w:tabs>
              <w:tab w:val="right" w:leader="dot" w:pos="9350"/>
            </w:tabs>
            <w:rPr>
              <w:noProof/>
            </w:rPr>
          </w:pPr>
          <w:hyperlink w:anchor="_Toc80807100" w:history="1">
            <w:r w:rsidR="00350920" w:rsidRPr="0096701C">
              <w:rPr>
                <w:rStyle w:val="Hyperlink"/>
                <w:rFonts w:ascii="Times New Roman" w:hAnsi="Times New Roman" w:cs="Times New Roman"/>
                <w:noProof/>
              </w:rPr>
              <w:t>4.7 Sampling Technique</w:t>
            </w:r>
            <w:r w:rsidR="00350920">
              <w:rPr>
                <w:noProof/>
                <w:webHidden/>
              </w:rPr>
              <w:tab/>
            </w:r>
            <w:r w:rsidR="009A6CFB">
              <w:rPr>
                <w:noProof/>
                <w:webHidden/>
              </w:rPr>
              <w:fldChar w:fldCharType="begin"/>
            </w:r>
            <w:r w:rsidR="00350920">
              <w:rPr>
                <w:noProof/>
                <w:webHidden/>
              </w:rPr>
              <w:instrText xml:space="preserve"> PAGEREF _Toc80807100 \h </w:instrText>
            </w:r>
            <w:r w:rsidR="009A6CFB">
              <w:rPr>
                <w:noProof/>
                <w:webHidden/>
              </w:rPr>
            </w:r>
            <w:r w:rsidR="009A6CFB">
              <w:rPr>
                <w:noProof/>
                <w:webHidden/>
              </w:rPr>
              <w:fldChar w:fldCharType="separate"/>
            </w:r>
            <w:r w:rsidR="004E2036">
              <w:rPr>
                <w:noProof/>
                <w:webHidden/>
              </w:rPr>
              <w:t>8</w:t>
            </w:r>
            <w:r w:rsidR="009A6CFB">
              <w:rPr>
                <w:noProof/>
                <w:webHidden/>
              </w:rPr>
              <w:fldChar w:fldCharType="end"/>
            </w:r>
          </w:hyperlink>
        </w:p>
        <w:p w:rsidR="00350920" w:rsidRDefault="00DD7434">
          <w:pPr>
            <w:pStyle w:val="TOC2"/>
            <w:tabs>
              <w:tab w:val="right" w:leader="dot" w:pos="9350"/>
            </w:tabs>
            <w:rPr>
              <w:noProof/>
            </w:rPr>
          </w:pPr>
          <w:hyperlink w:anchor="_Toc80807101" w:history="1">
            <w:r w:rsidR="00350920" w:rsidRPr="0096701C">
              <w:rPr>
                <w:rStyle w:val="Hyperlink"/>
                <w:rFonts w:ascii="Times New Roman" w:hAnsi="Times New Roman" w:cs="Times New Roman"/>
                <w:noProof/>
              </w:rPr>
              <w:t>4.8 Study Variables</w:t>
            </w:r>
            <w:r w:rsidR="00350920">
              <w:rPr>
                <w:noProof/>
                <w:webHidden/>
              </w:rPr>
              <w:tab/>
            </w:r>
            <w:r w:rsidR="009A6CFB">
              <w:rPr>
                <w:noProof/>
                <w:webHidden/>
              </w:rPr>
              <w:fldChar w:fldCharType="begin"/>
            </w:r>
            <w:r w:rsidR="00350920">
              <w:rPr>
                <w:noProof/>
                <w:webHidden/>
              </w:rPr>
              <w:instrText xml:space="preserve"> PAGEREF _Toc80807101 \h </w:instrText>
            </w:r>
            <w:r w:rsidR="009A6CFB">
              <w:rPr>
                <w:noProof/>
                <w:webHidden/>
              </w:rPr>
            </w:r>
            <w:r w:rsidR="009A6CFB">
              <w:rPr>
                <w:noProof/>
                <w:webHidden/>
              </w:rPr>
              <w:fldChar w:fldCharType="separate"/>
            </w:r>
            <w:r w:rsidR="004E2036">
              <w:rPr>
                <w:noProof/>
                <w:webHidden/>
              </w:rPr>
              <w:t>8</w:t>
            </w:r>
            <w:r w:rsidR="009A6CFB">
              <w:rPr>
                <w:noProof/>
                <w:webHidden/>
              </w:rPr>
              <w:fldChar w:fldCharType="end"/>
            </w:r>
          </w:hyperlink>
        </w:p>
        <w:p w:rsidR="00350920" w:rsidRDefault="00DD7434">
          <w:pPr>
            <w:pStyle w:val="TOC2"/>
            <w:tabs>
              <w:tab w:val="right" w:leader="dot" w:pos="9350"/>
            </w:tabs>
            <w:rPr>
              <w:noProof/>
            </w:rPr>
          </w:pPr>
          <w:hyperlink w:anchor="_Toc80807102" w:history="1">
            <w:r w:rsidR="00350920" w:rsidRPr="0096701C">
              <w:rPr>
                <w:rStyle w:val="Hyperlink"/>
                <w:rFonts w:ascii="Times New Roman" w:hAnsi="Times New Roman" w:cs="Times New Roman"/>
                <w:noProof/>
              </w:rPr>
              <w:t>4.9 Operational Definition</w:t>
            </w:r>
            <w:r w:rsidR="00350920">
              <w:rPr>
                <w:noProof/>
                <w:webHidden/>
              </w:rPr>
              <w:tab/>
            </w:r>
            <w:r w:rsidR="009A6CFB">
              <w:rPr>
                <w:noProof/>
                <w:webHidden/>
              </w:rPr>
              <w:fldChar w:fldCharType="begin"/>
            </w:r>
            <w:r w:rsidR="00350920">
              <w:rPr>
                <w:noProof/>
                <w:webHidden/>
              </w:rPr>
              <w:instrText xml:space="preserve"> PAGEREF _Toc80807102 \h </w:instrText>
            </w:r>
            <w:r w:rsidR="009A6CFB">
              <w:rPr>
                <w:noProof/>
                <w:webHidden/>
              </w:rPr>
            </w:r>
            <w:r w:rsidR="009A6CFB">
              <w:rPr>
                <w:noProof/>
                <w:webHidden/>
              </w:rPr>
              <w:fldChar w:fldCharType="separate"/>
            </w:r>
            <w:r w:rsidR="004E2036">
              <w:rPr>
                <w:noProof/>
                <w:webHidden/>
              </w:rPr>
              <w:t>9</w:t>
            </w:r>
            <w:r w:rsidR="009A6CFB">
              <w:rPr>
                <w:noProof/>
                <w:webHidden/>
              </w:rPr>
              <w:fldChar w:fldCharType="end"/>
            </w:r>
          </w:hyperlink>
        </w:p>
        <w:p w:rsidR="00350920" w:rsidRDefault="00DD7434">
          <w:pPr>
            <w:pStyle w:val="TOC2"/>
            <w:tabs>
              <w:tab w:val="right" w:leader="dot" w:pos="9350"/>
            </w:tabs>
            <w:rPr>
              <w:noProof/>
            </w:rPr>
          </w:pPr>
          <w:hyperlink w:anchor="_Toc80807103" w:history="1">
            <w:r w:rsidR="00350920" w:rsidRPr="0096701C">
              <w:rPr>
                <w:rStyle w:val="Hyperlink"/>
                <w:rFonts w:ascii="Times New Roman" w:hAnsi="Times New Roman" w:cs="Times New Roman"/>
                <w:noProof/>
              </w:rPr>
              <w:t>4.10 Data Collection Method</w:t>
            </w:r>
            <w:r w:rsidR="00350920">
              <w:rPr>
                <w:noProof/>
                <w:webHidden/>
              </w:rPr>
              <w:tab/>
            </w:r>
            <w:r w:rsidR="009A6CFB">
              <w:rPr>
                <w:noProof/>
                <w:webHidden/>
              </w:rPr>
              <w:fldChar w:fldCharType="begin"/>
            </w:r>
            <w:r w:rsidR="00350920">
              <w:rPr>
                <w:noProof/>
                <w:webHidden/>
              </w:rPr>
              <w:instrText xml:space="preserve"> PAGEREF _Toc80807103 \h </w:instrText>
            </w:r>
            <w:r w:rsidR="009A6CFB">
              <w:rPr>
                <w:noProof/>
                <w:webHidden/>
              </w:rPr>
            </w:r>
            <w:r w:rsidR="009A6CFB">
              <w:rPr>
                <w:noProof/>
                <w:webHidden/>
              </w:rPr>
              <w:fldChar w:fldCharType="separate"/>
            </w:r>
            <w:r w:rsidR="004E2036">
              <w:rPr>
                <w:noProof/>
                <w:webHidden/>
              </w:rPr>
              <w:t>10</w:t>
            </w:r>
            <w:r w:rsidR="009A6CFB">
              <w:rPr>
                <w:noProof/>
                <w:webHidden/>
              </w:rPr>
              <w:fldChar w:fldCharType="end"/>
            </w:r>
          </w:hyperlink>
        </w:p>
        <w:p w:rsidR="00350920" w:rsidRDefault="00DD7434">
          <w:pPr>
            <w:pStyle w:val="TOC2"/>
            <w:tabs>
              <w:tab w:val="right" w:leader="dot" w:pos="9350"/>
            </w:tabs>
            <w:rPr>
              <w:noProof/>
            </w:rPr>
          </w:pPr>
          <w:hyperlink w:anchor="_Toc80807104" w:history="1">
            <w:r w:rsidR="00350920" w:rsidRPr="0096701C">
              <w:rPr>
                <w:rStyle w:val="Hyperlink"/>
                <w:rFonts w:ascii="Times New Roman" w:hAnsi="Times New Roman" w:cs="Times New Roman"/>
                <w:noProof/>
              </w:rPr>
              <w:t>4.11 Data Analysis</w:t>
            </w:r>
            <w:r w:rsidR="00350920">
              <w:rPr>
                <w:noProof/>
                <w:webHidden/>
              </w:rPr>
              <w:tab/>
            </w:r>
            <w:r w:rsidR="009A6CFB">
              <w:rPr>
                <w:noProof/>
                <w:webHidden/>
              </w:rPr>
              <w:fldChar w:fldCharType="begin"/>
            </w:r>
            <w:r w:rsidR="00350920">
              <w:rPr>
                <w:noProof/>
                <w:webHidden/>
              </w:rPr>
              <w:instrText xml:space="preserve"> PAGEREF _Toc80807104 \h </w:instrText>
            </w:r>
            <w:r w:rsidR="009A6CFB">
              <w:rPr>
                <w:noProof/>
                <w:webHidden/>
              </w:rPr>
            </w:r>
            <w:r w:rsidR="009A6CFB">
              <w:rPr>
                <w:noProof/>
                <w:webHidden/>
              </w:rPr>
              <w:fldChar w:fldCharType="separate"/>
            </w:r>
            <w:r w:rsidR="004E2036">
              <w:rPr>
                <w:noProof/>
                <w:webHidden/>
              </w:rPr>
              <w:t>10</w:t>
            </w:r>
            <w:r w:rsidR="009A6CFB">
              <w:rPr>
                <w:noProof/>
                <w:webHidden/>
              </w:rPr>
              <w:fldChar w:fldCharType="end"/>
            </w:r>
          </w:hyperlink>
        </w:p>
        <w:p w:rsidR="00350920" w:rsidRDefault="00DD7434">
          <w:pPr>
            <w:pStyle w:val="TOC2"/>
            <w:tabs>
              <w:tab w:val="right" w:leader="dot" w:pos="9350"/>
            </w:tabs>
            <w:rPr>
              <w:noProof/>
            </w:rPr>
          </w:pPr>
          <w:hyperlink w:anchor="_Toc80807105" w:history="1">
            <w:r w:rsidR="00350920" w:rsidRPr="0096701C">
              <w:rPr>
                <w:rStyle w:val="Hyperlink"/>
                <w:rFonts w:ascii="Times New Roman" w:hAnsi="Times New Roman" w:cs="Times New Roman"/>
                <w:noProof/>
              </w:rPr>
              <w:t>4.12 Data Quality Assurance</w:t>
            </w:r>
            <w:r w:rsidR="00350920">
              <w:rPr>
                <w:noProof/>
                <w:webHidden/>
              </w:rPr>
              <w:tab/>
            </w:r>
            <w:r w:rsidR="009A6CFB">
              <w:rPr>
                <w:noProof/>
                <w:webHidden/>
              </w:rPr>
              <w:fldChar w:fldCharType="begin"/>
            </w:r>
            <w:r w:rsidR="00350920">
              <w:rPr>
                <w:noProof/>
                <w:webHidden/>
              </w:rPr>
              <w:instrText xml:space="preserve"> PAGEREF _Toc80807105 \h </w:instrText>
            </w:r>
            <w:r w:rsidR="009A6CFB">
              <w:rPr>
                <w:noProof/>
                <w:webHidden/>
              </w:rPr>
            </w:r>
            <w:r w:rsidR="009A6CFB">
              <w:rPr>
                <w:noProof/>
                <w:webHidden/>
              </w:rPr>
              <w:fldChar w:fldCharType="separate"/>
            </w:r>
            <w:r w:rsidR="004E2036">
              <w:rPr>
                <w:noProof/>
                <w:webHidden/>
              </w:rPr>
              <w:t>10</w:t>
            </w:r>
            <w:r w:rsidR="009A6CFB">
              <w:rPr>
                <w:noProof/>
                <w:webHidden/>
              </w:rPr>
              <w:fldChar w:fldCharType="end"/>
            </w:r>
          </w:hyperlink>
        </w:p>
        <w:p w:rsidR="00350920" w:rsidRDefault="00DD7434">
          <w:pPr>
            <w:pStyle w:val="TOC2"/>
            <w:tabs>
              <w:tab w:val="right" w:leader="dot" w:pos="9350"/>
            </w:tabs>
            <w:rPr>
              <w:noProof/>
            </w:rPr>
          </w:pPr>
          <w:hyperlink w:anchor="_Toc80807106" w:history="1">
            <w:r w:rsidR="00350920" w:rsidRPr="0096701C">
              <w:rPr>
                <w:rStyle w:val="Hyperlink"/>
                <w:rFonts w:ascii="Times New Roman" w:hAnsi="Times New Roman" w:cs="Times New Roman"/>
                <w:noProof/>
              </w:rPr>
              <w:t>4.13 Ethical Consideration</w:t>
            </w:r>
            <w:r w:rsidR="00350920">
              <w:rPr>
                <w:noProof/>
                <w:webHidden/>
              </w:rPr>
              <w:tab/>
            </w:r>
            <w:r w:rsidR="009A6CFB">
              <w:rPr>
                <w:noProof/>
                <w:webHidden/>
              </w:rPr>
              <w:fldChar w:fldCharType="begin"/>
            </w:r>
            <w:r w:rsidR="00350920">
              <w:rPr>
                <w:noProof/>
                <w:webHidden/>
              </w:rPr>
              <w:instrText xml:space="preserve"> PAGEREF _Toc80807106 \h </w:instrText>
            </w:r>
            <w:r w:rsidR="009A6CFB">
              <w:rPr>
                <w:noProof/>
                <w:webHidden/>
              </w:rPr>
            </w:r>
            <w:r w:rsidR="009A6CFB">
              <w:rPr>
                <w:noProof/>
                <w:webHidden/>
              </w:rPr>
              <w:fldChar w:fldCharType="separate"/>
            </w:r>
            <w:r w:rsidR="004E2036">
              <w:rPr>
                <w:noProof/>
                <w:webHidden/>
              </w:rPr>
              <w:t>10</w:t>
            </w:r>
            <w:r w:rsidR="009A6CFB">
              <w:rPr>
                <w:noProof/>
                <w:webHidden/>
              </w:rPr>
              <w:fldChar w:fldCharType="end"/>
            </w:r>
          </w:hyperlink>
        </w:p>
        <w:p w:rsidR="00350920" w:rsidRDefault="00DD7434">
          <w:pPr>
            <w:pStyle w:val="TOC2"/>
            <w:tabs>
              <w:tab w:val="right" w:leader="dot" w:pos="9350"/>
            </w:tabs>
            <w:rPr>
              <w:noProof/>
            </w:rPr>
          </w:pPr>
          <w:hyperlink w:anchor="_Toc80807107" w:history="1">
            <w:r w:rsidR="00350920" w:rsidRPr="0096701C">
              <w:rPr>
                <w:rStyle w:val="Hyperlink"/>
                <w:rFonts w:ascii="Times New Roman" w:hAnsi="Times New Roman" w:cs="Times New Roman"/>
                <w:noProof/>
              </w:rPr>
              <w:t>4.14 Data Dissemination Plan</w:t>
            </w:r>
            <w:r w:rsidR="00350920">
              <w:rPr>
                <w:noProof/>
                <w:webHidden/>
              </w:rPr>
              <w:tab/>
            </w:r>
            <w:r w:rsidR="009A6CFB">
              <w:rPr>
                <w:noProof/>
                <w:webHidden/>
              </w:rPr>
              <w:fldChar w:fldCharType="begin"/>
            </w:r>
            <w:r w:rsidR="00350920">
              <w:rPr>
                <w:noProof/>
                <w:webHidden/>
              </w:rPr>
              <w:instrText xml:space="preserve"> PAGEREF _Toc80807107 \h </w:instrText>
            </w:r>
            <w:r w:rsidR="009A6CFB">
              <w:rPr>
                <w:noProof/>
                <w:webHidden/>
              </w:rPr>
            </w:r>
            <w:r w:rsidR="009A6CFB">
              <w:rPr>
                <w:noProof/>
                <w:webHidden/>
              </w:rPr>
              <w:fldChar w:fldCharType="separate"/>
            </w:r>
            <w:r w:rsidR="004E2036">
              <w:rPr>
                <w:noProof/>
                <w:webHidden/>
              </w:rPr>
              <w:t>10</w:t>
            </w:r>
            <w:r w:rsidR="009A6CFB">
              <w:rPr>
                <w:noProof/>
                <w:webHidden/>
              </w:rPr>
              <w:fldChar w:fldCharType="end"/>
            </w:r>
          </w:hyperlink>
        </w:p>
        <w:p w:rsidR="00350920" w:rsidRDefault="00DD7434">
          <w:pPr>
            <w:pStyle w:val="TOC1"/>
            <w:tabs>
              <w:tab w:val="right" w:leader="dot" w:pos="9350"/>
            </w:tabs>
            <w:rPr>
              <w:noProof/>
            </w:rPr>
          </w:pPr>
          <w:hyperlink w:anchor="_Toc80807108" w:history="1">
            <w:r w:rsidR="00350920" w:rsidRPr="0096701C">
              <w:rPr>
                <w:rStyle w:val="Hyperlink"/>
                <w:rFonts w:ascii="Times New Roman" w:hAnsi="Times New Roman" w:cs="Times New Roman"/>
                <w:noProof/>
              </w:rPr>
              <w:t>5. Result</w:t>
            </w:r>
            <w:r w:rsidR="00350920">
              <w:rPr>
                <w:noProof/>
                <w:webHidden/>
              </w:rPr>
              <w:tab/>
            </w:r>
            <w:r w:rsidR="009A6CFB">
              <w:rPr>
                <w:noProof/>
                <w:webHidden/>
              </w:rPr>
              <w:fldChar w:fldCharType="begin"/>
            </w:r>
            <w:r w:rsidR="00350920">
              <w:rPr>
                <w:noProof/>
                <w:webHidden/>
              </w:rPr>
              <w:instrText xml:space="preserve"> PAGEREF _Toc80807108 \h </w:instrText>
            </w:r>
            <w:r w:rsidR="009A6CFB">
              <w:rPr>
                <w:noProof/>
                <w:webHidden/>
              </w:rPr>
            </w:r>
            <w:r w:rsidR="009A6CFB">
              <w:rPr>
                <w:noProof/>
                <w:webHidden/>
              </w:rPr>
              <w:fldChar w:fldCharType="separate"/>
            </w:r>
            <w:r w:rsidR="004E2036">
              <w:rPr>
                <w:noProof/>
                <w:webHidden/>
              </w:rPr>
              <w:t>11</w:t>
            </w:r>
            <w:r w:rsidR="009A6CFB">
              <w:rPr>
                <w:noProof/>
                <w:webHidden/>
              </w:rPr>
              <w:fldChar w:fldCharType="end"/>
            </w:r>
          </w:hyperlink>
        </w:p>
        <w:p w:rsidR="00350920" w:rsidRDefault="00DD7434">
          <w:pPr>
            <w:pStyle w:val="TOC2"/>
            <w:tabs>
              <w:tab w:val="right" w:leader="dot" w:pos="9350"/>
            </w:tabs>
            <w:rPr>
              <w:noProof/>
            </w:rPr>
          </w:pPr>
          <w:hyperlink w:anchor="_Toc80807109" w:history="1">
            <w:r w:rsidR="00350920" w:rsidRPr="0096701C">
              <w:rPr>
                <w:rStyle w:val="Hyperlink"/>
                <w:noProof/>
              </w:rPr>
              <w:t>5.1. Socio-demographic characteristics</w:t>
            </w:r>
            <w:r w:rsidR="00350920">
              <w:rPr>
                <w:noProof/>
                <w:webHidden/>
              </w:rPr>
              <w:tab/>
            </w:r>
            <w:r w:rsidR="009A6CFB">
              <w:rPr>
                <w:noProof/>
                <w:webHidden/>
              </w:rPr>
              <w:fldChar w:fldCharType="begin"/>
            </w:r>
            <w:r w:rsidR="00350920">
              <w:rPr>
                <w:noProof/>
                <w:webHidden/>
              </w:rPr>
              <w:instrText xml:space="preserve"> PAGEREF _Toc80807109 \h </w:instrText>
            </w:r>
            <w:r w:rsidR="009A6CFB">
              <w:rPr>
                <w:noProof/>
                <w:webHidden/>
              </w:rPr>
            </w:r>
            <w:r w:rsidR="009A6CFB">
              <w:rPr>
                <w:noProof/>
                <w:webHidden/>
              </w:rPr>
              <w:fldChar w:fldCharType="separate"/>
            </w:r>
            <w:r w:rsidR="004E2036">
              <w:rPr>
                <w:noProof/>
                <w:webHidden/>
              </w:rPr>
              <w:t>11</w:t>
            </w:r>
            <w:r w:rsidR="009A6CFB">
              <w:rPr>
                <w:noProof/>
                <w:webHidden/>
              </w:rPr>
              <w:fldChar w:fldCharType="end"/>
            </w:r>
          </w:hyperlink>
        </w:p>
        <w:p w:rsidR="00350920" w:rsidRDefault="00DD7434">
          <w:pPr>
            <w:pStyle w:val="TOC2"/>
            <w:tabs>
              <w:tab w:val="right" w:leader="dot" w:pos="9350"/>
            </w:tabs>
            <w:rPr>
              <w:noProof/>
            </w:rPr>
          </w:pPr>
          <w:hyperlink w:anchor="_Toc80807110" w:history="1">
            <w:r w:rsidR="00350920" w:rsidRPr="0096701C">
              <w:rPr>
                <w:rStyle w:val="Hyperlink"/>
                <w:noProof/>
              </w:rPr>
              <w:t>5.2 Fertility characteristics</w:t>
            </w:r>
            <w:r w:rsidR="00350920">
              <w:rPr>
                <w:noProof/>
                <w:webHidden/>
              </w:rPr>
              <w:tab/>
            </w:r>
            <w:r w:rsidR="009A6CFB">
              <w:rPr>
                <w:noProof/>
                <w:webHidden/>
              </w:rPr>
              <w:fldChar w:fldCharType="begin"/>
            </w:r>
            <w:r w:rsidR="00350920">
              <w:rPr>
                <w:noProof/>
                <w:webHidden/>
              </w:rPr>
              <w:instrText xml:space="preserve"> PAGEREF _Toc80807110 \h </w:instrText>
            </w:r>
            <w:r w:rsidR="009A6CFB">
              <w:rPr>
                <w:noProof/>
                <w:webHidden/>
              </w:rPr>
            </w:r>
            <w:r w:rsidR="009A6CFB">
              <w:rPr>
                <w:noProof/>
                <w:webHidden/>
              </w:rPr>
              <w:fldChar w:fldCharType="separate"/>
            </w:r>
            <w:r w:rsidR="004E2036">
              <w:rPr>
                <w:noProof/>
                <w:webHidden/>
              </w:rPr>
              <w:t>12</w:t>
            </w:r>
            <w:r w:rsidR="009A6CFB">
              <w:rPr>
                <w:noProof/>
                <w:webHidden/>
              </w:rPr>
              <w:fldChar w:fldCharType="end"/>
            </w:r>
          </w:hyperlink>
        </w:p>
        <w:p w:rsidR="00350920" w:rsidRDefault="00DD7434">
          <w:pPr>
            <w:pStyle w:val="TOC2"/>
            <w:tabs>
              <w:tab w:val="right" w:leader="dot" w:pos="9350"/>
            </w:tabs>
            <w:rPr>
              <w:noProof/>
            </w:rPr>
          </w:pPr>
          <w:hyperlink w:anchor="_Toc80807111" w:history="1">
            <w:r w:rsidR="00350920" w:rsidRPr="0096701C">
              <w:rPr>
                <w:rStyle w:val="Hyperlink"/>
                <w:noProof/>
              </w:rPr>
              <w:t>5.3. Prevalence of male infertility and pattern of semen analysis abnormality</w:t>
            </w:r>
            <w:r w:rsidR="00350920">
              <w:rPr>
                <w:noProof/>
                <w:webHidden/>
              </w:rPr>
              <w:tab/>
            </w:r>
            <w:r w:rsidR="009A6CFB">
              <w:rPr>
                <w:noProof/>
                <w:webHidden/>
              </w:rPr>
              <w:fldChar w:fldCharType="begin"/>
            </w:r>
            <w:r w:rsidR="00350920">
              <w:rPr>
                <w:noProof/>
                <w:webHidden/>
              </w:rPr>
              <w:instrText xml:space="preserve"> PAGEREF _Toc80807111 \h </w:instrText>
            </w:r>
            <w:r w:rsidR="009A6CFB">
              <w:rPr>
                <w:noProof/>
                <w:webHidden/>
              </w:rPr>
            </w:r>
            <w:r w:rsidR="009A6CFB">
              <w:rPr>
                <w:noProof/>
                <w:webHidden/>
              </w:rPr>
              <w:fldChar w:fldCharType="separate"/>
            </w:r>
            <w:r w:rsidR="004E2036">
              <w:rPr>
                <w:noProof/>
                <w:webHidden/>
              </w:rPr>
              <w:t>13</w:t>
            </w:r>
            <w:r w:rsidR="009A6CFB">
              <w:rPr>
                <w:noProof/>
                <w:webHidden/>
              </w:rPr>
              <w:fldChar w:fldCharType="end"/>
            </w:r>
          </w:hyperlink>
        </w:p>
        <w:p w:rsidR="00350920" w:rsidRDefault="00DD7434">
          <w:pPr>
            <w:pStyle w:val="TOC2"/>
            <w:tabs>
              <w:tab w:val="right" w:leader="dot" w:pos="9350"/>
            </w:tabs>
            <w:rPr>
              <w:noProof/>
            </w:rPr>
          </w:pPr>
          <w:hyperlink w:anchor="_Toc80807112" w:history="1">
            <w:r w:rsidR="00350920" w:rsidRPr="0096701C">
              <w:rPr>
                <w:rStyle w:val="Hyperlink"/>
                <w:noProof/>
              </w:rPr>
              <w:t>5.4 Bi-variable analysis of factors associated with male infertility</w:t>
            </w:r>
            <w:r w:rsidR="00350920">
              <w:rPr>
                <w:noProof/>
                <w:webHidden/>
              </w:rPr>
              <w:tab/>
            </w:r>
            <w:r w:rsidR="009A6CFB">
              <w:rPr>
                <w:noProof/>
                <w:webHidden/>
              </w:rPr>
              <w:fldChar w:fldCharType="begin"/>
            </w:r>
            <w:r w:rsidR="00350920">
              <w:rPr>
                <w:noProof/>
                <w:webHidden/>
              </w:rPr>
              <w:instrText xml:space="preserve"> PAGEREF _Toc80807112 \h </w:instrText>
            </w:r>
            <w:r w:rsidR="009A6CFB">
              <w:rPr>
                <w:noProof/>
                <w:webHidden/>
              </w:rPr>
            </w:r>
            <w:r w:rsidR="009A6CFB">
              <w:rPr>
                <w:noProof/>
                <w:webHidden/>
              </w:rPr>
              <w:fldChar w:fldCharType="separate"/>
            </w:r>
            <w:r w:rsidR="004E2036">
              <w:rPr>
                <w:noProof/>
                <w:webHidden/>
              </w:rPr>
              <w:t>15</w:t>
            </w:r>
            <w:r w:rsidR="009A6CFB">
              <w:rPr>
                <w:noProof/>
                <w:webHidden/>
              </w:rPr>
              <w:fldChar w:fldCharType="end"/>
            </w:r>
          </w:hyperlink>
        </w:p>
        <w:p w:rsidR="00350920" w:rsidRDefault="00DD7434">
          <w:pPr>
            <w:pStyle w:val="TOC2"/>
            <w:tabs>
              <w:tab w:val="right" w:leader="dot" w:pos="9350"/>
            </w:tabs>
            <w:rPr>
              <w:noProof/>
            </w:rPr>
          </w:pPr>
          <w:hyperlink w:anchor="_Toc80807113" w:history="1">
            <w:r w:rsidR="00350920" w:rsidRPr="0096701C">
              <w:rPr>
                <w:rStyle w:val="Hyperlink"/>
                <w:noProof/>
              </w:rPr>
              <w:t>5.5 Multivariable analysis of factors associated with male infertility</w:t>
            </w:r>
            <w:r w:rsidR="00350920">
              <w:rPr>
                <w:noProof/>
                <w:webHidden/>
              </w:rPr>
              <w:tab/>
            </w:r>
            <w:r w:rsidR="009A6CFB">
              <w:rPr>
                <w:noProof/>
                <w:webHidden/>
              </w:rPr>
              <w:fldChar w:fldCharType="begin"/>
            </w:r>
            <w:r w:rsidR="00350920">
              <w:rPr>
                <w:noProof/>
                <w:webHidden/>
              </w:rPr>
              <w:instrText xml:space="preserve"> PAGEREF _Toc80807113 \h </w:instrText>
            </w:r>
            <w:r w:rsidR="009A6CFB">
              <w:rPr>
                <w:noProof/>
                <w:webHidden/>
              </w:rPr>
            </w:r>
            <w:r w:rsidR="009A6CFB">
              <w:rPr>
                <w:noProof/>
                <w:webHidden/>
              </w:rPr>
              <w:fldChar w:fldCharType="separate"/>
            </w:r>
            <w:r w:rsidR="004E2036">
              <w:rPr>
                <w:noProof/>
                <w:webHidden/>
              </w:rPr>
              <w:t>17</w:t>
            </w:r>
            <w:r w:rsidR="009A6CFB">
              <w:rPr>
                <w:noProof/>
                <w:webHidden/>
              </w:rPr>
              <w:fldChar w:fldCharType="end"/>
            </w:r>
          </w:hyperlink>
        </w:p>
        <w:p w:rsidR="00350920" w:rsidRDefault="00DD7434">
          <w:pPr>
            <w:pStyle w:val="TOC1"/>
            <w:tabs>
              <w:tab w:val="right" w:leader="dot" w:pos="9350"/>
            </w:tabs>
            <w:rPr>
              <w:noProof/>
            </w:rPr>
          </w:pPr>
          <w:hyperlink w:anchor="_Toc80807114" w:history="1">
            <w:r w:rsidR="00350920" w:rsidRPr="0096701C">
              <w:rPr>
                <w:rStyle w:val="Hyperlink"/>
                <w:rFonts w:ascii="Times New Roman" w:hAnsi="Times New Roman" w:cs="Times New Roman"/>
                <w:noProof/>
              </w:rPr>
              <w:t xml:space="preserve">6. </w:t>
            </w:r>
            <w:r w:rsidR="00350920" w:rsidRPr="0096701C">
              <w:rPr>
                <w:rStyle w:val="Hyperlink"/>
                <w:noProof/>
              </w:rPr>
              <w:t>Discussion</w:t>
            </w:r>
            <w:r w:rsidR="00350920">
              <w:rPr>
                <w:noProof/>
                <w:webHidden/>
              </w:rPr>
              <w:tab/>
            </w:r>
            <w:r w:rsidR="009A6CFB">
              <w:rPr>
                <w:noProof/>
                <w:webHidden/>
              </w:rPr>
              <w:fldChar w:fldCharType="begin"/>
            </w:r>
            <w:r w:rsidR="00350920">
              <w:rPr>
                <w:noProof/>
                <w:webHidden/>
              </w:rPr>
              <w:instrText xml:space="preserve"> PAGEREF _Toc80807114 \h </w:instrText>
            </w:r>
            <w:r w:rsidR="009A6CFB">
              <w:rPr>
                <w:noProof/>
                <w:webHidden/>
              </w:rPr>
            </w:r>
            <w:r w:rsidR="009A6CFB">
              <w:rPr>
                <w:noProof/>
                <w:webHidden/>
              </w:rPr>
              <w:fldChar w:fldCharType="separate"/>
            </w:r>
            <w:r w:rsidR="004E2036">
              <w:rPr>
                <w:noProof/>
                <w:webHidden/>
              </w:rPr>
              <w:t>18</w:t>
            </w:r>
            <w:r w:rsidR="009A6CFB">
              <w:rPr>
                <w:noProof/>
                <w:webHidden/>
              </w:rPr>
              <w:fldChar w:fldCharType="end"/>
            </w:r>
          </w:hyperlink>
        </w:p>
        <w:p w:rsidR="00350920" w:rsidRDefault="00DD7434">
          <w:pPr>
            <w:pStyle w:val="TOC2"/>
            <w:tabs>
              <w:tab w:val="right" w:leader="dot" w:pos="9350"/>
            </w:tabs>
            <w:rPr>
              <w:noProof/>
            </w:rPr>
          </w:pPr>
          <w:hyperlink w:anchor="_Toc80807115" w:history="1">
            <w:r w:rsidR="00350920" w:rsidRPr="0096701C">
              <w:rPr>
                <w:rStyle w:val="Hyperlink"/>
                <w:noProof/>
              </w:rPr>
              <w:t>6.1 Prevalence of male infertility</w:t>
            </w:r>
            <w:r w:rsidR="00350920">
              <w:rPr>
                <w:noProof/>
                <w:webHidden/>
              </w:rPr>
              <w:tab/>
            </w:r>
            <w:r w:rsidR="009A6CFB">
              <w:rPr>
                <w:noProof/>
                <w:webHidden/>
              </w:rPr>
              <w:fldChar w:fldCharType="begin"/>
            </w:r>
            <w:r w:rsidR="00350920">
              <w:rPr>
                <w:noProof/>
                <w:webHidden/>
              </w:rPr>
              <w:instrText xml:space="preserve"> PAGEREF _Toc80807115 \h </w:instrText>
            </w:r>
            <w:r w:rsidR="009A6CFB">
              <w:rPr>
                <w:noProof/>
                <w:webHidden/>
              </w:rPr>
            </w:r>
            <w:r w:rsidR="009A6CFB">
              <w:rPr>
                <w:noProof/>
                <w:webHidden/>
              </w:rPr>
              <w:fldChar w:fldCharType="separate"/>
            </w:r>
            <w:r w:rsidR="004E2036">
              <w:rPr>
                <w:noProof/>
                <w:webHidden/>
              </w:rPr>
              <w:t>18</w:t>
            </w:r>
            <w:r w:rsidR="009A6CFB">
              <w:rPr>
                <w:noProof/>
                <w:webHidden/>
              </w:rPr>
              <w:fldChar w:fldCharType="end"/>
            </w:r>
          </w:hyperlink>
        </w:p>
        <w:p w:rsidR="00350920" w:rsidRDefault="00DD7434">
          <w:pPr>
            <w:pStyle w:val="TOC2"/>
            <w:tabs>
              <w:tab w:val="right" w:leader="dot" w:pos="9350"/>
            </w:tabs>
            <w:rPr>
              <w:noProof/>
            </w:rPr>
          </w:pPr>
          <w:hyperlink w:anchor="_Toc80807116" w:history="1">
            <w:r w:rsidR="00350920" w:rsidRPr="0096701C">
              <w:rPr>
                <w:rStyle w:val="Hyperlink"/>
                <w:noProof/>
              </w:rPr>
              <w:t>6.2. Factors associated to male infertility</w:t>
            </w:r>
            <w:r w:rsidR="00350920">
              <w:rPr>
                <w:noProof/>
                <w:webHidden/>
              </w:rPr>
              <w:tab/>
            </w:r>
            <w:r w:rsidR="009A6CFB">
              <w:rPr>
                <w:noProof/>
                <w:webHidden/>
              </w:rPr>
              <w:fldChar w:fldCharType="begin"/>
            </w:r>
            <w:r w:rsidR="00350920">
              <w:rPr>
                <w:noProof/>
                <w:webHidden/>
              </w:rPr>
              <w:instrText xml:space="preserve"> PAGEREF _Toc80807116 \h </w:instrText>
            </w:r>
            <w:r w:rsidR="009A6CFB">
              <w:rPr>
                <w:noProof/>
                <w:webHidden/>
              </w:rPr>
            </w:r>
            <w:r w:rsidR="009A6CFB">
              <w:rPr>
                <w:noProof/>
                <w:webHidden/>
              </w:rPr>
              <w:fldChar w:fldCharType="separate"/>
            </w:r>
            <w:r w:rsidR="004E2036">
              <w:rPr>
                <w:noProof/>
                <w:webHidden/>
              </w:rPr>
              <w:t>19</w:t>
            </w:r>
            <w:r w:rsidR="009A6CFB">
              <w:rPr>
                <w:noProof/>
                <w:webHidden/>
              </w:rPr>
              <w:fldChar w:fldCharType="end"/>
            </w:r>
          </w:hyperlink>
        </w:p>
        <w:p w:rsidR="00350920" w:rsidRDefault="00DD7434">
          <w:pPr>
            <w:pStyle w:val="TOC1"/>
            <w:tabs>
              <w:tab w:val="right" w:leader="dot" w:pos="9350"/>
            </w:tabs>
            <w:rPr>
              <w:noProof/>
            </w:rPr>
          </w:pPr>
          <w:hyperlink w:anchor="_Toc80807117" w:history="1">
            <w:r w:rsidR="00350920" w:rsidRPr="0096701C">
              <w:rPr>
                <w:rStyle w:val="Hyperlink"/>
                <w:noProof/>
              </w:rPr>
              <w:t>7. Conclusion and recommendation</w:t>
            </w:r>
            <w:r w:rsidR="00350920">
              <w:rPr>
                <w:noProof/>
                <w:webHidden/>
              </w:rPr>
              <w:tab/>
            </w:r>
            <w:r w:rsidR="009A6CFB">
              <w:rPr>
                <w:noProof/>
                <w:webHidden/>
              </w:rPr>
              <w:fldChar w:fldCharType="begin"/>
            </w:r>
            <w:r w:rsidR="00350920">
              <w:rPr>
                <w:noProof/>
                <w:webHidden/>
              </w:rPr>
              <w:instrText xml:space="preserve"> PAGEREF _Toc80807117 \h </w:instrText>
            </w:r>
            <w:r w:rsidR="009A6CFB">
              <w:rPr>
                <w:noProof/>
                <w:webHidden/>
              </w:rPr>
            </w:r>
            <w:r w:rsidR="009A6CFB">
              <w:rPr>
                <w:noProof/>
                <w:webHidden/>
              </w:rPr>
              <w:fldChar w:fldCharType="separate"/>
            </w:r>
            <w:r w:rsidR="004E2036">
              <w:rPr>
                <w:noProof/>
                <w:webHidden/>
              </w:rPr>
              <w:t>19</w:t>
            </w:r>
            <w:r w:rsidR="009A6CFB">
              <w:rPr>
                <w:noProof/>
                <w:webHidden/>
              </w:rPr>
              <w:fldChar w:fldCharType="end"/>
            </w:r>
          </w:hyperlink>
        </w:p>
        <w:p w:rsidR="00350920" w:rsidRDefault="00DD7434">
          <w:pPr>
            <w:pStyle w:val="TOC1"/>
            <w:tabs>
              <w:tab w:val="right" w:leader="dot" w:pos="9350"/>
            </w:tabs>
            <w:rPr>
              <w:noProof/>
            </w:rPr>
          </w:pPr>
          <w:hyperlink w:anchor="_Toc80807118" w:history="1">
            <w:r w:rsidR="00350920" w:rsidRPr="0096701C">
              <w:rPr>
                <w:rStyle w:val="Hyperlink"/>
                <w:rFonts w:ascii="Times New Roman" w:hAnsi="Times New Roman" w:cs="Times New Roman"/>
                <w:noProof/>
              </w:rPr>
              <w:t>8. References</w:t>
            </w:r>
            <w:r w:rsidR="00350920">
              <w:rPr>
                <w:noProof/>
                <w:webHidden/>
              </w:rPr>
              <w:tab/>
            </w:r>
            <w:r w:rsidR="009A6CFB">
              <w:rPr>
                <w:noProof/>
                <w:webHidden/>
              </w:rPr>
              <w:fldChar w:fldCharType="begin"/>
            </w:r>
            <w:r w:rsidR="00350920">
              <w:rPr>
                <w:noProof/>
                <w:webHidden/>
              </w:rPr>
              <w:instrText xml:space="preserve"> PAGEREF _Toc80807118 \h </w:instrText>
            </w:r>
            <w:r w:rsidR="009A6CFB">
              <w:rPr>
                <w:noProof/>
                <w:webHidden/>
              </w:rPr>
            </w:r>
            <w:r w:rsidR="009A6CFB">
              <w:rPr>
                <w:noProof/>
                <w:webHidden/>
              </w:rPr>
              <w:fldChar w:fldCharType="separate"/>
            </w:r>
            <w:r w:rsidR="004E2036">
              <w:rPr>
                <w:noProof/>
                <w:webHidden/>
              </w:rPr>
              <w:t>20</w:t>
            </w:r>
            <w:r w:rsidR="009A6CFB">
              <w:rPr>
                <w:noProof/>
                <w:webHidden/>
              </w:rPr>
              <w:fldChar w:fldCharType="end"/>
            </w:r>
          </w:hyperlink>
        </w:p>
        <w:p w:rsidR="00350920" w:rsidRDefault="00DD7434">
          <w:pPr>
            <w:pStyle w:val="TOC1"/>
            <w:tabs>
              <w:tab w:val="right" w:leader="dot" w:pos="9350"/>
            </w:tabs>
            <w:rPr>
              <w:noProof/>
            </w:rPr>
          </w:pPr>
          <w:hyperlink w:anchor="_Toc80807119" w:history="1">
            <w:r w:rsidR="00350920" w:rsidRPr="0096701C">
              <w:rPr>
                <w:rStyle w:val="Hyperlink"/>
                <w:noProof/>
              </w:rPr>
              <w:t>Annexes</w:t>
            </w:r>
            <w:r w:rsidR="00350920">
              <w:rPr>
                <w:noProof/>
                <w:webHidden/>
              </w:rPr>
              <w:tab/>
            </w:r>
            <w:r w:rsidR="009A6CFB">
              <w:rPr>
                <w:noProof/>
                <w:webHidden/>
              </w:rPr>
              <w:fldChar w:fldCharType="begin"/>
            </w:r>
            <w:r w:rsidR="00350920">
              <w:rPr>
                <w:noProof/>
                <w:webHidden/>
              </w:rPr>
              <w:instrText xml:space="preserve"> PAGEREF _Toc80807119 \h </w:instrText>
            </w:r>
            <w:r w:rsidR="009A6CFB">
              <w:rPr>
                <w:noProof/>
                <w:webHidden/>
              </w:rPr>
            </w:r>
            <w:r w:rsidR="009A6CFB">
              <w:rPr>
                <w:noProof/>
                <w:webHidden/>
              </w:rPr>
              <w:fldChar w:fldCharType="separate"/>
            </w:r>
            <w:r w:rsidR="004E2036">
              <w:rPr>
                <w:noProof/>
                <w:webHidden/>
              </w:rPr>
              <w:t>23</w:t>
            </w:r>
            <w:r w:rsidR="009A6CFB">
              <w:rPr>
                <w:noProof/>
                <w:webHidden/>
              </w:rPr>
              <w:fldChar w:fldCharType="end"/>
            </w:r>
          </w:hyperlink>
        </w:p>
        <w:p w:rsidR="00350920" w:rsidRDefault="00DD7434">
          <w:pPr>
            <w:pStyle w:val="TOC2"/>
            <w:tabs>
              <w:tab w:val="right" w:leader="dot" w:pos="9350"/>
            </w:tabs>
            <w:rPr>
              <w:noProof/>
            </w:rPr>
          </w:pPr>
          <w:hyperlink w:anchor="_Toc80807120" w:history="1">
            <w:r w:rsidR="00350920" w:rsidRPr="0096701C">
              <w:rPr>
                <w:rStyle w:val="Hyperlink"/>
                <w:noProof/>
              </w:rPr>
              <w:t>Annex 1. ASSURANCE OF PRINCIPAL INVESTIGATOR</w:t>
            </w:r>
            <w:r w:rsidR="00350920">
              <w:rPr>
                <w:noProof/>
                <w:webHidden/>
              </w:rPr>
              <w:tab/>
            </w:r>
            <w:r w:rsidR="009A6CFB">
              <w:rPr>
                <w:noProof/>
                <w:webHidden/>
              </w:rPr>
              <w:fldChar w:fldCharType="begin"/>
            </w:r>
            <w:r w:rsidR="00350920">
              <w:rPr>
                <w:noProof/>
                <w:webHidden/>
              </w:rPr>
              <w:instrText xml:space="preserve"> PAGEREF _Toc80807120 \h </w:instrText>
            </w:r>
            <w:r w:rsidR="009A6CFB">
              <w:rPr>
                <w:noProof/>
                <w:webHidden/>
              </w:rPr>
            </w:r>
            <w:r w:rsidR="009A6CFB">
              <w:rPr>
                <w:noProof/>
                <w:webHidden/>
              </w:rPr>
              <w:fldChar w:fldCharType="separate"/>
            </w:r>
            <w:r w:rsidR="004E2036">
              <w:rPr>
                <w:noProof/>
                <w:webHidden/>
              </w:rPr>
              <w:t>23</w:t>
            </w:r>
            <w:r w:rsidR="009A6CFB">
              <w:rPr>
                <w:noProof/>
                <w:webHidden/>
              </w:rPr>
              <w:fldChar w:fldCharType="end"/>
            </w:r>
          </w:hyperlink>
        </w:p>
        <w:p w:rsidR="00350920" w:rsidRDefault="00DD7434">
          <w:pPr>
            <w:pStyle w:val="TOC2"/>
            <w:tabs>
              <w:tab w:val="right" w:leader="dot" w:pos="9350"/>
            </w:tabs>
            <w:rPr>
              <w:noProof/>
            </w:rPr>
          </w:pPr>
          <w:hyperlink w:anchor="_Toc80807121" w:history="1">
            <w:r w:rsidR="00350920" w:rsidRPr="0096701C">
              <w:rPr>
                <w:rStyle w:val="Hyperlink"/>
                <w:noProof/>
              </w:rPr>
              <w:t>Annex 2. Informed consent</w:t>
            </w:r>
            <w:r w:rsidR="00350920">
              <w:rPr>
                <w:noProof/>
                <w:webHidden/>
              </w:rPr>
              <w:tab/>
            </w:r>
            <w:r w:rsidR="009A6CFB">
              <w:rPr>
                <w:noProof/>
                <w:webHidden/>
              </w:rPr>
              <w:fldChar w:fldCharType="begin"/>
            </w:r>
            <w:r w:rsidR="00350920">
              <w:rPr>
                <w:noProof/>
                <w:webHidden/>
              </w:rPr>
              <w:instrText xml:space="preserve"> PAGEREF _Toc80807121 \h </w:instrText>
            </w:r>
            <w:r w:rsidR="009A6CFB">
              <w:rPr>
                <w:noProof/>
                <w:webHidden/>
              </w:rPr>
            </w:r>
            <w:r w:rsidR="009A6CFB">
              <w:rPr>
                <w:noProof/>
                <w:webHidden/>
              </w:rPr>
              <w:fldChar w:fldCharType="separate"/>
            </w:r>
            <w:r w:rsidR="004E2036">
              <w:rPr>
                <w:noProof/>
                <w:webHidden/>
              </w:rPr>
              <w:t>24</w:t>
            </w:r>
            <w:r w:rsidR="009A6CFB">
              <w:rPr>
                <w:noProof/>
                <w:webHidden/>
              </w:rPr>
              <w:fldChar w:fldCharType="end"/>
            </w:r>
          </w:hyperlink>
        </w:p>
        <w:p w:rsidR="00350920" w:rsidRDefault="00DD7434">
          <w:pPr>
            <w:pStyle w:val="TOC2"/>
            <w:tabs>
              <w:tab w:val="right" w:leader="dot" w:pos="9350"/>
            </w:tabs>
            <w:rPr>
              <w:noProof/>
            </w:rPr>
          </w:pPr>
          <w:hyperlink w:anchor="_Toc80807122" w:history="1">
            <w:r w:rsidR="00350920" w:rsidRPr="0096701C">
              <w:rPr>
                <w:rStyle w:val="Hyperlink"/>
                <w:noProof/>
              </w:rPr>
              <w:t>Annex 3: English Questioner</w:t>
            </w:r>
            <w:r w:rsidR="00350920">
              <w:rPr>
                <w:noProof/>
                <w:webHidden/>
              </w:rPr>
              <w:tab/>
            </w:r>
            <w:r w:rsidR="009A6CFB">
              <w:rPr>
                <w:noProof/>
                <w:webHidden/>
              </w:rPr>
              <w:fldChar w:fldCharType="begin"/>
            </w:r>
            <w:r w:rsidR="00350920">
              <w:rPr>
                <w:noProof/>
                <w:webHidden/>
              </w:rPr>
              <w:instrText xml:space="preserve"> PAGEREF _Toc80807122 \h </w:instrText>
            </w:r>
            <w:r w:rsidR="009A6CFB">
              <w:rPr>
                <w:noProof/>
                <w:webHidden/>
              </w:rPr>
            </w:r>
            <w:r w:rsidR="009A6CFB">
              <w:rPr>
                <w:noProof/>
                <w:webHidden/>
              </w:rPr>
              <w:fldChar w:fldCharType="separate"/>
            </w:r>
            <w:r w:rsidR="004E2036">
              <w:rPr>
                <w:noProof/>
                <w:webHidden/>
              </w:rPr>
              <w:t>24</w:t>
            </w:r>
            <w:r w:rsidR="009A6CFB">
              <w:rPr>
                <w:noProof/>
                <w:webHidden/>
              </w:rPr>
              <w:fldChar w:fldCharType="end"/>
            </w:r>
          </w:hyperlink>
        </w:p>
        <w:p w:rsidR="00350920" w:rsidRDefault="00DD7434">
          <w:pPr>
            <w:pStyle w:val="TOC2"/>
            <w:tabs>
              <w:tab w:val="right" w:leader="dot" w:pos="9350"/>
            </w:tabs>
            <w:rPr>
              <w:noProof/>
            </w:rPr>
          </w:pPr>
          <w:hyperlink w:anchor="_Toc80807123" w:history="1">
            <w:r w:rsidR="00350920" w:rsidRPr="0096701C">
              <w:rPr>
                <w:rStyle w:val="Hyperlink"/>
                <w:noProof/>
              </w:rPr>
              <w:t>Annex 4: Amharic Questioner</w:t>
            </w:r>
            <w:r w:rsidR="00350920">
              <w:rPr>
                <w:noProof/>
                <w:webHidden/>
              </w:rPr>
              <w:tab/>
            </w:r>
            <w:r w:rsidR="009A6CFB">
              <w:rPr>
                <w:noProof/>
                <w:webHidden/>
              </w:rPr>
              <w:fldChar w:fldCharType="begin"/>
            </w:r>
            <w:r w:rsidR="00350920">
              <w:rPr>
                <w:noProof/>
                <w:webHidden/>
              </w:rPr>
              <w:instrText xml:space="preserve"> PAGEREF _Toc80807123 \h </w:instrText>
            </w:r>
            <w:r w:rsidR="009A6CFB">
              <w:rPr>
                <w:noProof/>
                <w:webHidden/>
              </w:rPr>
            </w:r>
            <w:r w:rsidR="009A6CFB">
              <w:rPr>
                <w:noProof/>
                <w:webHidden/>
              </w:rPr>
              <w:fldChar w:fldCharType="separate"/>
            </w:r>
            <w:r w:rsidR="004E2036">
              <w:rPr>
                <w:noProof/>
                <w:webHidden/>
              </w:rPr>
              <w:t>30</w:t>
            </w:r>
            <w:r w:rsidR="009A6CFB">
              <w:rPr>
                <w:noProof/>
                <w:webHidden/>
              </w:rPr>
              <w:fldChar w:fldCharType="end"/>
            </w:r>
          </w:hyperlink>
        </w:p>
        <w:p w:rsidR="00220526" w:rsidRDefault="009A6CFB">
          <w:r>
            <w:rPr>
              <w:b/>
              <w:bCs/>
              <w:noProof/>
            </w:rPr>
            <w:fldChar w:fldCharType="end"/>
          </w:r>
        </w:p>
      </w:sdtContent>
    </w:sdt>
    <w:p w:rsidR="007B4340" w:rsidRPr="00C335FE" w:rsidRDefault="007B4340" w:rsidP="007B4340">
      <w:pPr>
        <w:rPr>
          <w:rFonts w:ascii="Times New Roman" w:hAnsi="Times New Roman" w:cs="Times New Roman"/>
          <w:sz w:val="24"/>
          <w:szCs w:val="24"/>
        </w:rPr>
      </w:pPr>
    </w:p>
    <w:p w:rsidR="002D7EBF" w:rsidRPr="00C335FE" w:rsidRDefault="002D7EBF" w:rsidP="002A76D8">
      <w:pPr>
        <w:spacing w:line="360" w:lineRule="auto"/>
        <w:ind w:firstLine="720"/>
        <w:rPr>
          <w:rFonts w:ascii="Times New Roman" w:hAnsi="Times New Roman" w:cs="Times New Roman"/>
          <w:sz w:val="24"/>
          <w:szCs w:val="24"/>
        </w:rPr>
      </w:pPr>
    </w:p>
    <w:p w:rsidR="002D7EBF" w:rsidRPr="00C335FE" w:rsidRDefault="002D7EBF" w:rsidP="002A76D8">
      <w:pPr>
        <w:spacing w:line="360" w:lineRule="auto"/>
        <w:ind w:firstLine="720"/>
        <w:rPr>
          <w:rFonts w:ascii="Times New Roman" w:hAnsi="Times New Roman" w:cs="Times New Roman"/>
          <w:sz w:val="24"/>
          <w:szCs w:val="24"/>
        </w:rPr>
      </w:pPr>
    </w:p>
    <w:p w:rsidR="002D7EBF" w:rsidRPr="00C335FE" w:rsidRDefault="002D7EBF" w:rsidP="002A76D8">
      <w:pPr>
        <w:spacing w:line="360" w:lineRule="auto"/>
        <w:ind w:firstLine="720"/>
        <w:rPr>
          <w:rFonts w:ascii="Times New Roman" w:hAnsi="Times New Roman" w:cs="Times New Roman"/>
          <w:sz w:val="24"/>
          <w:szCs w:val="24"/>
        </w:rPr>
      </w:pPr>
    </w:p>
    <w:p w:rsidR="00C53651" w:rsidRPr="00C335FE" w:rsidRDefault="00C53651" w:rsidP="00C53651">
      <w:pPr>
        <w:spacing w:line="360" w:lineRule="auto"/>
        <w:rPr>
          <w:rFonts w:ascii="Times New Roman" w:hAnsi="Times New Roman" w:cs="Times New Roman"/>
          <w:color w:val="1F497D" w:themeColor="text2"/>
          <w:sz w:val="28"/>
          <w:szCs w:val="24"/>
        </w:rPr>
      </w:pPr>
    </w:p>
    <w:p w:rsidR="00C53651" w:rsidRPr="00C335FE" w:rsidRDefault="00C53651" w:rsidP="00C53651">
      <w:pPr>
        <w:spacing w:line="360" w:lineRule="auto"/>
        <w:rPr>
          <w:rFonts w:ascii="Times New Roman" w:hAnsi="Times New Roman" w:cs="Times New Roman"/>
          <w:color w:val="1F497D" w:themeColor="text2"/>
          <w:sz w:val="28"/>
          <w:szCs w:val="24"/>
        </w:rPr>
      </w:pPr>
    </w:p>
    <w:p w:rsidR="00C53651" w:rsidRPr="00C335FE" w:rsidRDefault="00C53651" w:rsidP="00C53651">
      <w:pPr>
        <w:spacing w:line="360" w:lineRule="auto"/>
        <w:rPr>
          <w:rFonts w:ascii="Times New Roman" w:hAnsi="Times New Roman" w:cs="Times New Roman"/>
          <w:color w:val="1F497D" w:themeColor="text2"/>
          <w:sz w:val="28"/>
          <w:szCs w:val="24"/>
        </w:rPr>
      </w:pPr>
    </w:p>
    <w:p w:rsidR="00C53651" w:rsidRPr="00C335FE" w:rsidRDefault="00C53651" w:rsidP="00C53651">
      <w:pPr>
        <w:spacing w:line="360" w:lineRule="auto"/>
        <w:rPr>
          <w:rFonts w:ascii="Times New Roman" w:hAnsi="Times New Roman" w:cs="Times New Roman"/>
          <w:color w:val="1F497D" w:themeColor="text2"/>
          <w:sz w:val="28"/>
          <w:szCs w:val="24"/>
        </w:rPr>
      </w:pPr>
    </w:p>
    <w:p w:rsidR="00C53651" w:rsidRPr="00C335FE" w:rsidRDefault="00F528FC" w:rsidP="00E64500">
      <w:pPr>
        <w:pStyle w:val="Heading1"/>
      </w:pPr>
      <w:bookmarkStart w:id="1" w:name="_Toc80807075"/>
      <w:r w:rsidRPr="00C335FE">
        <w:t>List of</w:t>
      </w:r>
      <w:r w:rsidR="002D7EBF" w:rsidRPr="00C335FE">
        <w:t xml:space="preserve"> tables</w:t>
      </w:r>
      <w:bookmarkEnd w:id="1"/>
    </w:p>
    <w:p w:rsidR="00EA0B0A" w:rsidRDefault="00DD7434" w:rsidP="00C53651">
      <w:pPr>
        <w:spacing w:line="360" w:lineRule="auto"/>
        <w:rPr>
          <w:rFonts w:ascii="Times New Roman" w:hAnsi="Times New Roman" w:cs="Times New Roman"/>
          <w:color w:val="000000" w:themeColor="text1"/>
          <w:sz w:val="24"/>
          <w:szCs w:val="24"/>
        </w:rPr>
      </w:pPr>
      <w:hyperlink w:anchor="_5._Result" w:history="1">
        <w:r w:rsidR="00BB1331" w:rsidRPr="00BB1331">
          <w:rPr>
            <w:rStyle w:val="Hyperlink"/>
            <w:rFonts w:ascii="Times New Roman" w:hAnsi="Times New Roman" w:cs="Times New Roman"/>
            <w:sz w:val="24"/>
            <w:szCs w:val="24"/>
          </w:rPr>
          <w:t>Table 1: Socio-Demographic characteristics of Male partner of infertile couples seeking fertility care at SPHMMC fertility center, Addis Ababa, Ethiopia, 2021</w:t>
        </w:r>
        <w:r w:rsidR="009D2295" w:rsidRPr="00BB1331">
          <w:rPr>
            <w:rStyle w:val="Hyperlink"/>
            <w:rFonts w:ascii="Times New Roman" w:hAnsi="Times New Roman" w:cs="Times New Roman"/>
            <w:sz w:val="24"/>
            <w:szCs w:val="24"/>
          </w:rPr>
          <w:t>Table 2: M</w:t>
        </w:r>
        <w:r w:rsidR="005A257C" w:rsidRPr="00BB1331">
          <w:rPr>
            <w:rStyle w:val="Hyperlink"/>
            <w:rFonts w:ascii="Times New Roman" w:hAnsi="Times New Roman" w:cs="Times New Roman"/>
            <w:sz w:val="24"/>
            <w:szCs w:val="24"/>
          </w:rPr>
          <w:t xml:space="preserve">ale infertility </w:t>
        </w:r>
        <w:r w:rsidR="00DD6F27" w:rsidRPr="00BB1331">
          <w:rPr>
            <w:rStyle w:val="Hyperlink"/>
            <w:rFonts w:ascii="Times New Roman" w:hAnsi="Times New Roman" w:cs="Times New Roman"/>
            <w:sz w:val="24"/>
            <w:szCs w:val="24"/>
          </w:rPr>
          <w:t>and associated factors</w:t>
        </w:r>
      </w:hyperlink>
    </w:p>
    <w:p w:rsidR="00B169A3" w:rsidRDefault="00DD7434" w:rsidP="00B169A3">
      <w:hyperlink w:anchor="_5._Result" w:history="1">
        <w:r w:rsidR="00B169A3" w:rsidRPr="00B169A3">
          <w:rPr>
            <w:rStyle w:val="Hyperlink"/>
          </w:rPr>
          <w:t>Table 2: Fertility characteristics of Male partner of infertile couples seeking fertility care at SPHMMC fertility center, Addis Ababa, Ethiopia, 2021</w:t>
        </w:r>
      </w:hyperlink>
    </w:p>
    <w:p w:rsidR="00B169A3" w:rsidRDefault="00DD7434" w:rsidP="00C53651">
      <w:pPr>
        <w:spacing w:line="360" w:lineRule="auto"/>
        <w:rPr>
          <w:rStyle w:val="Hyperlink"/>
          <w:rFonts w:ascii="Times New Roman" w:hAnsi="Times New Roman" w:cs="Times New Roman"/>
          <w:sz w:val="24"/>
          <w:szCs w:val="24"/>
        </w:rPr>
      </w:pPr>
      <w:hyperlink w:anchor="_5._Result" w:history="1">
        <w:r w:rsidR="00131280" w:rsidRPr="005B4A0C">
          <w:rPr>
            <w:rStyle w:val="Hyperlink"/>
            <w:rFonts w:ascii="Times New Roman" w:hAnsi="Times New Roman" w:cs="Times New Roman"/>
            <w:sz w:val="24"/>
            <w:szCs w:val="24"/>
          </w:rPr>
          <w:t>Table 3: Frequency and percentage of poor motility and morphology of semen analysis of studied male partner at SPHMMC fertility center, Addis Ababa, Ethiopia, 2021</w:t>
        </w:r>
      </w:hyperlink>
    </w:p>
    <w:p w:rsidR="00BF741A" w:rsidRDefault="00DD7434" w:rsidP="00C53651">
      <w:pPr>
        <w:spacing w:line="360" w:lineRule="auto"/>
        <w:rPr>
          <w:rStyle w:val="Hyperlink"/>
          <w:rFonts w:ascii="Times New Roman" w:hAnsi="Times New Roman" w:cs="Times New Roman"/>
          <w:sz w:val="24"/>
          <w:szCs w:val="24"/>
        </w:rPr>
      </w:pPr>
      <w:hyperlink w:anchor="_6.2._Factors_associated" w:history="1">
        <w:r w:rsidR="00BF741A" w:rsidRPr="00BF741A">
          <w:rPr>
            <w:rStyle w:val="Hyperlink"/>
            <w:rFonts w:ascii="Times New Roman" w:hAnsi="Times New Roman" w:cs="Times New Roman"/>
            <w:sz w:val="24"/>
            <w:szCs w:val="24"/>
          </w:rPr>
          <w:t>Table 4: Result of Bi-variable analysis of socio-demographic characteristic with male infertility at SPHMMC fertility center, Addis Ababa, Ethiopia, 2021</w:t>
        </w:r>
      </w:hyperlink>
    </w:p>
    <w:p w:rsidR="00871FA9" w:rsidRDefault="00DD7434" w:rsidP="00C53651">
      <w:pPr>
        <w:spacing w:line="360" w:lineRule="auto"/>
        <w:rPr>
          <w:rStyle w:val="Hyperlink"/>
          <w:rFonts w:ascii="Times New Roman" w:hAnsi="Times New Roman" w:cs="Times New Roman"/>
          <w:sz w:val="24"/>
          <w:szCs w:val="24"/>
        </w:rPr>
      </w:pPr>
      <w:hyperlink w:anchor="_5.4_Bi-variable_analysis" w:history="1">
        <w:r w:rsidR="007B7C09" w:rsidRPr="007B7C09">
          <w:rPr>
            <w:rStyle w:val="Hyperlink"/>
            <w:rFonts w:ascii="Times New Roman" w:hAnsi="Times New Roman" w:cs="Times New Roman"/>
            <w:sz w:val="24"/>
            <w:szCs w:val="24"/>
          </w:rPr>
          <w:t xml:space="preserve">Table </w:t>
        </w:r>
        <w:r w:rsidR="00BF741A">
          <w:rPr>
            <w:rStyle w:val="Hyperlink"/>
            <w:rFonts w:ascii="Times New Roman" w:hAnsi="Times New Roman" w:cs="Times New Roman"/>
            <w:sz w:val="24"/>
            <w:szCs w:val="24"/>
          </w:rPr>
          <w:t>5</w:t>
        </w:r>
        <w:r w:rsidR="007B7C09" w:rsidRPr="007B7C09">
          <w:rPr>
            <w:rStyle w:val="Hyperlink"/>
            <w:rFonts w:ascii="Times New Roman" w:hAnsi="Times New Roman" w:cs="Times New Roman"/>
            <w:sz w:val="24"/>
            <w:szCs w:val="24"/>
          </w:rPr>
          <w:t>: Result of Bi-variable analysis of factors associated with male infertility at SPHMMC fertility center, Addis Ababa, Ethiopia, 2021</w:t>
        </w:r>
      </w:hyperlink>
    </w:p>
    <w:p w:rsidR="009F5AAF" w:rsidRDefault="00DD7434" w:rsidP="00C53651">
      <w:pPr>
        <w:spacing w:line="360" w:lineRule="auto"/>
        <w:rPr>
          <w:rStyle w:val="Hyperlink"/>
          <w:rFonts w:ascii="Times New Roman" w:hAnsi="Times New Roman" w:cs="Times New Roman"/>
          <w:sz w:val="24"/>
          <w:szCs w:val="24"/>
        </w:rPr>
      </w:pPr>
      <w:hyperlink w:anchor="_5.5_Multivariable_analysis" w:history="1">
        <w:r w:rsidR="009F5AAF" w:rsidRPr="009F5AAF">
          <w:rPr>
            <w:rStyle w:val="Hyperlink"/>
            <w:rFonts w:ascii="Times New Roman" w:hAnsi="Times New Roman" w:cs="Times New Roman"/>
            <w:sz w:val="24"/>
            <w:szCs w:val="24"/>
          </w:rPr>
          <w:t xml:space="preserve">Table </w:t>
        </w:r>
        <w:r w:rsidR="00BF741A">
          <w:rPr>
            <w:rStyle w:val="Hyperlink"/>
            <w:rFonts w:ascii="Times New Roman" w:hAnsi="Times New Roman" w:cs="Times New Roman"/>
            <w:sz w:val="24"/>
            <w:szCs w:val="24"/>
          </w:rPr>
          <w:t>6</w:t>
        </w:r>
        <w:r w:rsidR="009F5AAF" w:rsidRPr="009F5AAF">
          <w:rPr>
            <w:rStyle w:val="Hyperlink"/>
            <w:rFonts w:ascii="Times New Roman" w:hAnsi="Times New Roman" w:cs="Times New Roman"/>
            <w:sz w:val="24"/>
            <w:szCs w:val="24"/>
          </w:rPr>
          <w:t>: Multivariable analysis of factor associated with male infertility at SPHMMC fertility center, Addis Ababa, Ethiopia, 2021</w:t>
        </w:r>
      </w:hyperlink>
    </w:p>
    <w:p w:rsidR="00692BD5" w:rsidRDefault="00DD7434" w:rsidP="00C53651">
      <w:pPr>
        <w:spacing w:line="360" w:lineRule="auto"/>
        <w:rPr>
          <w:rFonts w:ascii="Times New Roman" w:hAnsi="Times New Roman" w:cs="Times New Roman"/>
          <w:color w:val="000000" w:themeColor="text1"/>
          <w:sz w:val="24"/>
          <w:szCs w:val="24"/>
        </w:rPr>
      </w:pPr>
      <w:hyperlink w:anchor="_6.2._Factors_associated" w:history="1">
        <w:r w:rsidR="00692BD5">
          <w:rPr>
            <w:rStyle w:val="Hyperlink"/>
            <w:rFonts w:ascii="Times New Roman" w:hAnsi="Times New Roman" w:cs="Times New Roman"/>
            <w:sz w:val="24"/>
            <w:szCs w:val="24"/>
          </w:rPr>
          <w:t xml:space="preserve">Table </w:t>
        </w:r>
        <w:r w:rsidR="00BF741A">
          <w:rPr>
            <w:rStyle w:val="Hyperlink"/>
            <w:rFonts w:ascii="Times New Roman" w:hAnsi="Times New Roman" w:cs="Times New Roman"/>
            <w:sz w:val="24"/>
            <w:szCs w:val="24"/>
          </w:rPr>
          <w:t>7</w:t>
        </w:r>
        <w:r w:rsidR="00692BD5" w:rsidRPr="00692BD5">
          <w:rPr>
            <w:rStyle w:val="Hyperlink"/>
            <w:rFonts w:ascii="Times New Roman" w:hAnsi="Times New Roman" w:cs="Times New Roman"/>
            <w:sz w:val="24"/>
            <w:szCs w:val="24"/>
          </w:rPr>
          <w:t>: Factor associated to azoospermia at SPHMMC fertility center, Addis Ababa, Ethiopia, 2021</w:t>
        </w:r>
      </w:hyperlink>
    </w:p>
    <w:p w:rsidR="00E9040A" w:rsidRDefault="00E9040A" w:rsidP="00E64500">
      <w:pPr>
        <w:pStyle w:val="Heading1"/>
      </w:pPr>
      <w:bookmarkStart w:id="2" w:name="_Toc80807076"/>
      <w:r>
        <w:t>List of figures</w:t>
      </w:r>
      <w:bookmarkEnd w:id="2"/>
    </w:p>
    <w:p w:rsidR="00E9040A" w:rsidRDefault="00DD7434" w:rsidP="00C53651">
      <w:pPr>
        <w:spacing w:line="360" w:lineRule="auto"/>
        <w:rPr>
          <w:rFonts w:ascii="Times New Roman" w:hAnsi="Times New Roman" w:cs="Times New Roman"/>
          <w:color w:val="000000" w:themeColor="text1"/>
          <w:sz w:val="24"/>
          <w:szCs w:val="24"/>
        </w:rPr>
      </w:pPr>
      <w:hyperlink w:anchor="_5._Result" w:history="1">
        <w:r w:rsidR="006F78AC" w:rsidRPr="006F78AC">
          <w:rPr>
            <w:rStyle w:val="Hyperlink"/>
            <w:rFonts w:ascii="Times New Roman" w:hAnsi="Times New Roman" w:cs="Times New Roman"/>
            <w:sz w:val="24"/>
            <w:szCs w:val="24"/>
          </w:rPr>
          <w:t>Figure 1: Infertility among infertile couples in SPHMMC fertility center, Addis Ababa, Ethiopia, 2021</w:t>
        </w:r>
      </w:hyperlink>
    </w:p>
    <w:p w:rsidR="001E6221" w:rsidRPr="009D2295" w:rsidRDefault="00DD7434" w:rsidP="00C53651">
      <w:pPr>
        <w:spacing w:line="360" w:lineRule="auto"/>
        <w:rPr>
          <w:rFonts w:ascii="Times New Roman" w:hAnsi="Times New Roman" w:cs="Times New Roman"/>
          <w:color w:val="000000" w:themeColor="text1"/>
          <w:sz w:val="24"/>
          <w:szCs w:val="24"/>
        </w:rPr>
      </w:pPr>
      <w:hyperlink w:anchor="_5._Result" w:history="1">
        <w:r w:rsidR="001E6221" w:rsidRPr="001E6221">
          <w:rPr>
            <w:rStyle w:val="Hyperlink"/>
            <w:rFonts w:ascii="Times New Roman" w:hAnsi="Times New Roman" w:cs="Times New Roman"/>
            <w:sz w:val="24"/>
            <w:szCs w:val="24"/>
          </w:rPr>
          <w:t>Figure 2: sperm concentration of male partner of couples who came for fertility care at SPHMMC fertility center Addis Ababa, Ethiopia, 2021</w:t>
        </w:r>
      </w:hyperlink>
    </w:p>
    <w:p w:rsidR="00EA0B0A" w:rsidRPr="00C335FE" w:rsidRDefault="00EA0B0A" w:rsidP="00EA0B0A">
      <w:pPr>
        <w:pStyle w:val="Caption"/>
        <w:keepNext/>
        <w:rPr>
          <w:rFonts w:ascii="Times New Roman" w:hAnsi="Times New Roman" w:cs="Times New Roman"/>
          <w:b w:val="0"/>
          <w:sz w:val="24"/>
          <w:szCs w:val="24"/>
        </w:rPr>
      </w:pPr>
    </w:p>
    <w:p w:rsidR="00EA0B0A" w:rsidRPr="00C335FE" w:rsidRDefault="00EA0B0A" w:rsidP="007B4340">
      <w:pPr>
        <w:spacing w:line="360" w:lineRule="auto"/>
        <w:rPr>
          <w:rFonts w:ascii="Times New Roman" w:hAnsi="Times New Roman" w:cs="Times New Roman"/>
          <w:color w:val="1F497D" w:themeColor="text2"/>
          <w:sz w:val="28"/>
          <w:szCs w:val="24"/>
        </w:rPr>
      </w:pPr>
    </w:p>
    <w:p w:rsidR="002D7EBF" w:rsidRPr="00C335FE" w:rsidRDefault="002D7EBF" w:rsidP="00E64500">
      <w:pPr>
        <w:spacing w:line="360" w:lineRule="auto"/>
        <w:rPr>
          <w:rFonts w:ascii="Times New Roman" w:hAnsi="Times New Roman" w:cs="Times New Roman"/>
          <w:sz w:val="24"/>
          <w:szCs w:val="24"/>
        </w:rPr>
      </w:pPr>
    </w:p>
    <w:p w:rsidR="002D7EBF" w:rsidRPr="00C335FE" w:rsidRDefault="0003660F" w:rsidP="00E64500">
      <w:pPr>
        <w:pStyle w:val="Heading1"/>
      </w:pPr>
      <w:bookmarkStart w:id="3" w:name="_Toc80807077"/>
      <w:r w:rsidRPr="00C335FE">
        <w:t>Acronyms and Abbreviation</w:t>
      </w:r>
      <w:bookmarkEnd w:id="3"/>
    </w:p>
    <w:p w:rsidR="00A677CA" w:rsidRDefault="00870C14" w:rsidP="00E45183">
      <w:pPr>
        <w:spacing w:line="360" w:lineRule="auto"/>
        <w:rPr>
          <w:rFonts w:ascii="Times New Roman" w:hAnsi="Times New Roman" w:cs="Times New Roman"/>
          <w:sz w:val="24"/>
          <w:szCs w:val="24"/>
        </w:rPr>
      </w:pPr>
      <w:r w:rsidRPr="00C335FE">
        <w:rPr>
          <w:rFonts w:ascii="Times New Roman" w:hAnsi="Times New Roman" w:cs="Times New Roman"/>
          <w:sz w:val="24"/>
          <w:szCs w:val="24"/>
        </w:rPr>
        <w:t xml:space="preserve"> CD                                         Com</w:t>
      </w:r>
      <w:r w:rsidR="00A677CA">
        <w:rPr>
          <w:rFonts w:ascii="Times New Roman" w:hAnsi="Times New Roman" w:cs="Times New Roman"/>
          <w:sz w:val="24"/>
          <w:szCs w:val="24"/>
        </w:rPr>
        <w:t>pact Disk</w:t>
      </w:r>
    </w:p>
    <w:p w:rsidR="00A677CA" w:rsidRDefault="0071171D" w:rsidP="00E45183">
      <w:pPr>
        <w:spacing w:line="360" w:lineRule="auto"/>
        <w:rPr>
          <w:rFonts w:ascii="Times New Roman" w:hAnsi="Times New Roman" w:cs="Times New Roman"/>
          <w:sz w:val="24"/>
          <w:szCs w:val="24"/>
        </w:rPr>
      </w:pPr>
      <w:r w:rsidRPr="00C335FE">
        <w:rPr>
          <w:rFonts w:ascii="Times New Roman" w:hAnsi="Times New Roman" w:cs="Times New Roman"/>
          <w:sz w:val="24"/>
          <w:szCs w:val="24"/>
        </w:rPr>
        <w:t>CDC                                       Center for Disease Control and Prevention</w:t>
      </w:r>
    </w:p>
    <w:p w:rsidR="0006041A" w:rsidRDefault="0006041A" w:rsidP="00E45183">
      <w:pPr>
        <w:spacing w:line="360" w:lineRule="auto"/>
        <w:rPr>
          <w:rFonts w:ascii="Times New Roman" w:hAnsi="Times New Roman" w:cs="Times New Roman"/>
          <w:sz w:val="24"/>
          <w:szCs w:val="24"/>
        </w:rPr>
      </w:pPr>
      <w:r w:rsidRPr="0006041A">
        <w:rPr>
          <w:rFonts w:ascii="Times New Roman" w:hAnsi="Times New Roman" w:cs="Times New Roman"/>
          <w:sz w:val="24"/>
          <w:szCs w:val="24"/>
        </w:rPr>
        <w:t>CFRM                                     Center for Reproductive Medicine</w:t>
      </w:r>
    </w:p>
    <w:p w:rsidR="0006041A" w:rsidRDefault="0071171D" w:rsidP="00E45183">
      <w:pPr>
        <w:spacing w:line="360" w:lineRule="auto"/>
        <w:rPr>
          <w:rFonts w:ascii="Times New Roman" w:hAnsi="Times New Roman" w:cs="Times New Roman"/>
          <w:sz w:val="24"/>
          <w:szCs w:val="24"/>
        </w:rPr>
      </w:pPr>
      <w:r w:rsidRPr="00C335FE">
        <w:rPr>
          <w:rFonts w:ascii="Times New Roman" w:hAnsi="Times New Roman" w:cs="Times New Roman"/>
          <w:sz w:val="24"/>
          <w:szCs w:val="24"/>
        </w:rPr>
        <w:t xml:space="preserve">ERC                   </w:t>
      </w:r>
      <w:r w:rsidR="005259AD">
        <w:rPr>
          <w:rFonts w:ascii="Times New Roman" w:hAnsi="Times New Roman" w:cs="Times New Roman"/>
          <w:sz w:val="24"/>
          <w:szCs w:val="24"/>
        </w:rPr>
        <w:t xml:space="preserve">                     Ethical</w:t>
      </w:r>
      <w:r w:rsidRPr="00C335FE">
        <w:rPr>
          <w:rFonts w:ascii="Times New Roman" w:hAnsi="Times New Roman" w:cs="Times New Roman"/>
          <w:sz w:val="24"/>
          <w:szCs w:val="24"/>
        </w:rPr>
        <w:t xml:space="preserve"> Research Committ</w:t>
      </w:r>
      <w:r w:rsidR="0006041A">
        <w:rPr>
          <w:rFonts w:ascii="Times New Roman" w:hAnsi="Times New Roman" w:cs="Times New Roman"/>
          <w:sz w:val="24"/>
          <w:szCs w:val="24"/>
        </w:rPr>
        <w:t xml:space="preserve">ee </w:t>
      </w:r>
    </w:p>
    <w:p w:rsidR="0006041A" w:rsidRDefault="0071171D" w:rsidP="00E45183">
      <w:pPr>
        <w:spacing w:line="360" w:lineRule="auto"/>
        <w:rPr>
          <w:rFonts w:ascii="Times New Roman" w:hAnsi="Times New Roman" w:cs="Times New Roman"/>
          <w:sz w:val="24"/>
          <w:szCs w:val="24"/>
        </w:rPr>
      </w:pPr>
      <w:r w:rsidRPr="00C335FE">
        <w:rPr>
          <w:rFonts w:ascii="Times New Roman" w:hAnsi="Times New Roman" w:cs="Times New Roman"/>
          <w:sz w:val="24"/>
          <w:szCs w:val="24"/>
        </w:rPr>
        <w:t xml:space="preserve">IVF          </w:t>
      </w:r>
      <w:r w:rsidR="00CB5185">
        <w:rPr>
          <w:rFonts w:ascii="Times New Roman" w:hAnsi="Times New Roman" w:cs="Times New Roman"/>
          <w:sz w:val="24"/>
          <w:szCs w:val="24"/>
        </w:rPr>
        <w:t xml:space="preserve">                               </w:t>
      </w:r>
      <w:r w:rsidR="002E60CB" w:rsidRPr="00C335FE">
        <w:rPr>
          <w:rFonts w:ascii="Times New Roman" w:hAnsi="Times New Roman" w:cs="Times New Roman"/>
          <w:i/>
          <w:sz w:val="24"/>
          <w:szCs w:val="24"/>
        </w:rPr>
        <w:t>In vitro</w:t>
      </w:r>
      <w:r w:rsidR="002E60CB" w:rsidRPr="00C335FE">
        <w:rPr>
          <w:rFonts w:ascii="Times New Roman" w:hAnsi="Times New Roman" w:cs="Times New Roman"/>
          <w:sz w:val="24"/>
          <w:szCs w:val="24"/>
        </w:rPr>
        <w:t xml:space="preserve"> Fertilization</w:t>
      </w:r>
    </w:p>
    <w:p w:rsidR="0006041A" w:rsidRDefault="00EC0628" w:rsidP="00E45183">
      <w:pPr>
        <w:spacing w:line="360" w:lineRule="auto"/>
        <w:rPr>
          <w:rFonts w:ascii="Times New Roman" w:hAnsi="Times New Roman" w:cs="Times New Roman"/>
          <w:sz w:val="24"/>
          <w:szCs w:val="24"/>
        </w:rPr>
      </w:pPr>
      <w:r w:rsidRPr="00C335FE">
        <w:rPr>
          <w:rFonts w:ascii="Times New Roman" w:hAnsi="Times New Roman" w:cs="Times New Roman"/>
          <w:sz w:val="24"/>
          <w:szCs w:val="24"/>
        </w:rPr>
        <w:t>OPD                                        Out Patient Department</w:t>
      </w:r>
    </w:p>
    <w:p w:rsidR="0006041A" w:rsidRDefault="00995F00" w:rsidP="00E45183">
      <w:pPr>
        <w:spacing w:line="360" w:lineRule="auto"/>
        <w:rPr>
          <w:rFonts w:ascii="Times New Roman" w:hAnsi="Times New Roman" w:cs="Times New Roman"/>
          <w:sz w:val="24"/>
          <w:szCs w:val="24"/>
        </w:rPr>
      </w:pPr>
      <w:r w:rsidRPr="00C335FE">
        <w:rPr>
          <w:rFonts w:ascii="Times New Roman" w:hAnsi="Times New Roman" w:cs="Times New Roman"/>
          <w:sz w:val="24"/>
          <w:szCs w:val="24"/>
        </w:rPr>
        <w:t xml:space="preserve">SPHMMC                               St. Paul’s Hospital Millennium Medical </w:t>
      </w:r>
      <w:r w:rsidR="0006041A">
        <w:rPr>
          <w:rFonts w:ascii="Times New Roman" w:hAnsi="Times New Roman" w:cs="Times New Roman"/>
          <w:sz w:val="24"/>
          <w:szCs w:val="24"/>
        </w:rPr>
        <w:t>Collage</w:t>
      </w:r>
    </w:p>
    <w:p w:rsidR="0006041A" w:rsidRDefault="00870C14" w:rsidP="00E45183">
      <w:pPr>
        <w:spacing w:line="360" w:lineRule="auto"/>
        <w:rPr>
          <w:rFonts w:ascii="Times New Roman" w:hAnsi="Times New Roman" w:cs="Times New Roman"/>
          <w:sz w:val="24"/>
          <w:szCs w:val="24"/>
        </w:rPr>
      </w:pPr>
      <w:r w:rsidRPr="00C335FE">
        <w:rPr>
          <w:rFonts w:ascii="Times New Roman" w:hAnsi="Times New Roman" w:cs="Times New Roman"/>
          <w:sz w:val="24"/>
          <w:szCs w:val="24"/>
        </w:rPr>
        <w:t xml:space="preserve">SPSS         </w:t>
      </w:r>
      <w:r w:rsidR="00CB5185">
        <w:rPr>
          <w:rFonts w:ascii="Times New Roman" w:hAnsi="Times New Roman" w:cs="Times New Roman"/>
          <w:sz w:val="24"/>
          <w:szCs w:val="24"/>
        </w:rPr>
        <w:t xml:space="preserve">                             </w:t>
      </w:r>
      <w:r w:rsidRPr="00C335FE">
        <w:rPr>
          <w:rFonts w:ascii="Times New Roman" w:hAnsi="Times New Roman" w:cs="Times New Roman"/>
          <w:sz w:val="24"/>
          <w:szCs w:val="24"/>
        </w:rPr>
        <w:t>Statistical Package for Social science</w:t>
      </w:r>
    </w:p>
    <w:p w:rsidR="007E0E1F" w:rsidRDefault="00E12FC5" w:rsidP="00E45183">
      <w:pPr>
        <w:spacing w:line="360" w:lineRule="auto"/>
        <w:rPr>
          <w:rFonts w:ascii="Times New Roman" w:hAnsi="Times New Roman" w:cs="Times New Roman"/>
          <w:sz w:val="24"/>
          <w:szCs w:val="24"/>
        </w:rPr>
      </w:pPr>
      <w:r>
        <w:rPr>
          <w:rFonts w:ascii="Times New Roman" w:hAnsi="Times New Roman" w:cs="Times New Roman"/>
          <w:sz w:val="24"/>
          <w:szCs w:val="24"/>
        </w:rPr>
        <w:t xml:space="preserve">STI                              </w:t>
      </w:r>
      <w:r w:rsidR="00CB5185">
        <w:rPr>
          <w:rFonts w:ascii="Times New Roman" w:hAnsi="Times New Roman" w:cs="Times New Roman"/>
          <w:sz w:val="24"/>
          <w:szCs w:val="24"/>
        </w:rPr>
        <w:t xml:space="preserve">            </w:t>
      </w:r>
      <w:r>
        <w:rPr>
          <w:rFonts w:ascii="Times New Roman" w:hAnsi="Times New Roman" w:cs="Times New Roman"/>
          <w:sz w:val="24"/>
          <w:szCs w:val="24"/>
        </w:rPr>
        <w:t>Sexual tran</w:t>
      </w:r>
      <w:r w:rsidR="0006041A">
        <w:rPr>
          <w:rFonts w:ascii="Times New Roman" w:hAnsi="Times New Roman" w:cs="Times New Roman"/>
          <w:sz w:val="24"/>
          <w:szCs w:val="24"/>
        </w:rPr>
        <w:t>smitted infection</w:t>
      </w:r>
    </w:p>
    <w:p w:rsidR="00902FD9" w:rsidRDefault="00E45183" w:rsidP="002A76D8">
      <w:pPr>
        <w:spacing w:line="360" w:lineRule="auto"/>
        <w:rPr>
          <w:rFonts w:ascii="Times New Roman" w:hAnsi="Times New Roman" w:cs="Times New Roman"/>
          <w:sz w:val="24"/>
          <w:szCs w:val="24"/>
        </w:rPr>
      </w:pPr>
      <w:r w:rsidRPr="00C335FE">
        <w:rPr>
          <w:rFonts w:ascii="Times New Roman" w:hAnsi="Times New Roman" w:cs="Times New Roman"/>
          <w:sz w:val="24"/>
          <w:szCs w:val="24"/>
        </w:rPr>
        <w:t xml:space="preserve">WHO                                </w:t>
      </w:r>
      <w:r w:rsidR="00902FD9">
        <w:rPr>
          <w:rFonts w:ascii="Times New Roman" w:hAnsi="Times New Roman" w:cs="Times New Roman"/>
          <w:sz w:val="24"/>
          <w:szCs w:val="24"/>
        </w:rPr>
        <w:t xml:space="preserve">       World health Organization</w:t>
      </w:r>
    </w:p>
    <w:p w:rsidR="00902FD9" w:rsidRDefault="00902FD9">
      <w:pPr>
        <w:rPr>
          <w:rFonts w:ascii="Times New Roman" w:hAnsi="Times New Roman" w:cs="Times New Roman"/>
          <w:sz w:val="24"/>
          <w:szCs w:val="24"/>
        </w:rPr>
      </w:pPr>
      <w:r>
        <w:rPr>
          <w:rFonts w:ascii="Times New Roman" w:hAnsi="Times New Roman" w:cs="Times New Roman"/>
          <w:sz w:val="24"/>
          <w:szCs w:val="24"/>
        </w:rPr>
        <w:br w:type="page"/>
      </w:r>
    </w:p>
    <w:p w:rsidR="0003660F" w:rsidRPr="004C3F99" w:rsidRDefault="00E9040A" w:rsidP="007A53A5">
      <w:pPr>
        <w:pStyle w:val="Heading1"/>
        <w:rPr>
          <w:sz w:val="32"/>
        </w:rPr>
      </w:pPr>
      <w:bookmarkStart w:id="4" w:name="_Toc80807078"/>
      <w:r w:rsidRPr="004C3F99">
        <w:rPr>
          <w:sz w:val="32"/>
        </w:rPr>
        <w:t>Abstract</w:t>
      </w:r>
      <w:bookmarkEnd w:id="4"/>
    </w:p>
    <w:p w:rsidR="00ED2ED7" w:rsidRPr="00B0305B" w:rsidRDefault="00CB5185" w:rsidP="00A214C1">
      <w:pPr>
        <w:spacing w:line="360" w:lineRule="auto"/>
        <w:jc w:val="both"/>
        <w:rPr>
          <w:rFonts w:ascii="Times New Roman" w:hAnsi="Times New Roman" w:cs="Times New Roman"/>
          <w:b/>
          <w:color w:val="1F497D" w:themeColor="text2"/>
          <w:sz w:val="24"/>
          <w:szCs w:val="24"/>
        </w:rPr>
      </w:pPr>
      <w:r w:rsidRPr="004C3F99">
        <w:rPr>
          <w:rFonts w:ascii="Times New Roman" w:hAnsi="Times New Roman" w:cs="Times New Roman"/>
          <w:b/>
          <w:color w:val="1F497D" w:themeColor="text2"/>
          <w:sz w:val="28"/>
          <w:szCs w:val="24"/>
        </w:rPr>
        <w:t>Introduction:</w:t>
      </w:r>
      <w:r w:rsidRPr="00B0305B">
        <w:rPr>
          <w:rFonts w:ascii="Times New Roman" w:hAnsi="Times New Roman" w:cs="Times New Roman"/>
          <w:b/>
          <w:color w:val="000000" w:themeColor="text1"/>
          <w:sz w:val="24"/>
          <w:szCs w:val="24"/>
        </w:rPr>
        <w:t xml:space="preserve"> Infertility</w:t>
      </w:r>
      <w:r w:rsidR="00DD6F27" w:rsidRPr="00B0305B">
        <w:rPr>
          <w:rFonts w:ascii="Times New Roman" w:hAnsi="Times New Roman" w:cs="Times New Roman"/>
          <w:b/>
          <w:color w:val="000000" w:themeColor="text1"/>
          <w:sz w:val="24"/>
          <w:szCs w:val="24"/>
        </w:rPr>
        <w:t xml:space="preserve"> affects 10-15% of the couples in their reproductive age. Infertility is related to male factors in 40% of cases and female factors in 40% of the cases. </w:t>
      </w:r>
      <w:r w:rsidR="00DD6F27" w:rsidRPr="00B0305B">
        <w:rPr>
          <w:rFonts w:ascii="Times New Roman" w:hAnsi="Times New Roman" w:cs="Times New Roman"/>
          <w:b/>
          <w:sz w:val="24"/>
          <w:szCs w:val="24"/>
        </w:rPr>
        <w:t>Infertility is a critical component of reproductive health, and has often been neglected in these efforts. The inability to have children affects men and women across the globe</w:t>
      </w:r>
      <w:r w:rsidR="0082743F" w:rsidRPr="00B0305B">
        <w:rPr>
          <w:rFonts w:ascii="Times New Roman" w:hAnsi="Times New Roman" w:cs="Times New Roman"/>
          <w:b/>
          <w:sz w:val="24"/>
          <w:szCs w:val="24"/>
        </w:rPr>
        <w:t xml:space="preserve">. </w:t>
      </w:r>
      <w:r w:rsidR="004259EB" w:rsidRPr="00B0305B">
        <w:rPr>
          <w:rFonts w:ascii="Times New Roman" w:hAnsi="Times New Roman" w:cs="Times New Roman"/>
          <w:b/>
          <w:sz w:val="24"/>
          <w:szCs w:val="24"/>
        </w:rPr>
        <w:t>However</w:t>
      </w:r>
      <w:r w:rsidR="00BB7FF8" w:rsidRPr="00B0305B">
        <w:rPr>
          <w:rFonts w:ascii="Times New Roman" w:hAnsi="Times New Roman" w:cs="Times New Roman"/>
          <w:b/>
          <w:sz w:val="24"/>
          <w:szCs w:val="24"/>
        </w:rPr>
        <w:t xml:space="preserve">, </w:t>
      </w:r>
      <w:r w:rsidR="004259EB" w:rsidRPr="00B0305B">
        <w:rPr>
          <w:rFonts w:ascii="Times New Roman" w:hAnsi="Times New Roman" w:cs="Times New Roman"/>
          <w:b/>
          <w:sz w:val="24"/>
          <w:szCs w:val="24"/>
        </w:rPr>
        <w:t>unlike female infertility, male infertility is not well reported in general</w:t>
      </w:r>
      <w:r w:rsidR="005A219F" w:rsidRPr="00B0305B">
        <w:rPr>
          <w:rFonts w:ascii="Times New Roman" w:hAnsi="Times New Roman" w:cs="Times New Roman"/>
          <w:b/>
          <w:sz w:val="24"/>
          <w:szCs w:val="24"/>
        </w:rPr>
        <w:t>.</w:t>
      </w:r>
      <w:r w:rsidR="00A214C1" w:rsidRPr="00B0305B">
        <w:rPr>
          <w:rFonts w:ascii="Times New Roman" w:hAnsi="Times New Roman" w:cs="Times New Roman"/>
          <w:b/>
          <w:sz w:val="24"/>
          <w:szCs w:val="24"/>
        </w:rPr>
        <w:t xml:space="preserve"> The aim of this study </w:t>
      </w:r>
      <w:r w:rsidR="00E9040A" w:rsidRPr="00B0305B">
        <w:rPr>
          <w:rFonts w:ascii="Times New Roman" w:hAnsi="Times New Roman" w:cs="Times New Roman"/>
          <w:b/>
          <w:sz w:val="24"/>
          <w:szCs w:val="24"/>
        </w:rPr>
        <w:t>was</w:t>
      </w:r>
      <w:r w:rsidR="00A214C1" w:rsidRPr="00B0305B">
        <w:rPr>
          <w:rFonts w:ascii="Times New Roman" w:hAnsi="Times New Roman" w:cs="Times New Roman"/>
          <w:b/>
          <w:sz w:val="24"/>
          <w:szCs w:val="24"/>
        </w:rPr>
        <w:t xml:space="preserve"> to determine the prevalence of </w:t>
      </w:r>
      <w:r w:rsidR="004259EB" w:rsidRPr="00B0305B">
        <w:rPr>
          <w:rFonts w:ascii="Times New Roman" w:hAnsi="Times New Roman" w:cs="Times New Roman"/>
          <w:b/>
          <w:sz w:val="24"/>
          <w:szCs w:val="24"/>
        </w:rPr>
        <w:t xml:space="preserve">male infertility </w:t>
      </w:r>
      <w:r w:rsidR="00E9040A" w:rsidRPr="00B0305B">
        <w:rPr>
          <w:rFonts w:ascii="Times New Roman" w:hAnsi="Times New Roman" w:cs="Times New Roman"/>
          <w:b/>
          <w:sz w:val="24"/>
          <w:szCs w:val="24"/>
        </w:rPr>
        <w:t xml:space="preserve">and associated factors </w:t>
      </w:r>
      <w:r w:rsidR="004259EB" w:rsidRPr="00B0305B">
        <w:rPr>
          <w:rFonts w:ascii="Times New Roman" w:hAnsi="Times New Roman" w:cs="Times New Roman"/>
          <w:b/>
          <w:sz w:val="24"/>
          <w:szCs w:val="24"/>
        </w:rPr>
        <w:t>among infertile couples</w:t>
      </w:r>
      <w:r w:rsidR="00A214C1" w:rsidRPr="00B0305B">
        <w:rPr>
          <w:rFonts w:ascii="Times New Roman" w:hAnsi="Times New Roman" w:cs="Times New Roman"/>
          <w:b/>
          <w:sz w:val="24"/>
          <w:szCs w:val="24"/>
        </w:rPr>
        <w:t xml:space="preserve"> at St. Paul’s hospital millennium medical college.</w:t>
      </w:r>
    </w:p>
    <w:p w:rsidR="0014352D" w:rsidRPr="00B0305B" w:rsidRDefault="00CB5185" w:rsidP="007F1EFE">
      <w:pPr>
        <w:tabs>
          <w:tab w:val="left" w:pos="1260"/>
        </w:tabs>
        <w:spacing w:line="360" w:lineRule="auto"/>
        <w:rPr>
          <w:rFonts w:ascii="Times New Roman" w:hAnsi="Times New Roman" w:cs="Times New Roman"/>
          <w:b/>
          <w:sz w:val="24"/>
          <w:lang w:bidi="en-US"/>
        </w:rPr>
      </w:pPr>
      <w:r w:rsidRPr="004C3F99">
        <w:rPr>
          <w:rFonts w:ascii="Times New Roman" w:hAnsi="Times New Roman" w:cs="Times New Roman"/>
          <w:b/>
          <w:color w:val="1F497D" w:themeColor="text2"/>
          <w:sz w:val="28"/>
          <w:szCs w:val="24"/>
        </w:rPr>
        <w:t>Methods:</w:t>
      </w:r>
      <w:r w:rsidRPr="00B0305B">
        <w:rPr>
          <w:rFonts w:ascii="Times New Roman" w:hAnsi="Times New Roman" w:cs="Times New Roman"/>
          <w:b/>
          <w:sz w:val="24"/>
          <w:szCs w:val="28"/>
        </w:rPr>
        <w:t xml:space="preserve"> A</w:t>
      </w:r>
      <w:r w:rsidR="00F1186B" w:rsidRPr="00B0305B">
        <w:rPr>
          <w:rFonts w:ascii="Times New Roman" w:hAnsi="Times New Roman" w:cs="Times New Roman"/>
          <w:b/>
          <w:sz w:val="24"/>
          <w:szCs w:val="28"/>
        </w:rPr>
        <w:t xml:space="preserve"> hospital</w:t>
      </w:r>
      <w:r w:rsidR="0014352D" w:rsidRPr="00B0305B">
        <w:rPr>
          <w:rFonts w:ascii="Times New Roman" w:hAnsi="Times New Roman" w:cs="Times New Roman"/>
          <w:b/>
          <w:sz w:val="24"/>
          <w:szCs w:val="28"/>
        </w:rPr>
        <w:t xml:space="preserve"> based cross sectional stu</w:t>
      </w:r>
      <w:r w:rsidR="00F135F5" w:rsidRPr="00B0305B">
        <w:rPr>
          <w:rFonts w:ascii="Times New Roman" w:hAnsi="Times New Roman" w:cs="Times New Roman"/>
          <w:b/>
          <w:sz w:val="24"/>
          <w:szCs w:val="28"/>
        </w:rPr>
        <w:t>dy was</w:t>
      </w:r>
      <w:r w:rsidR="005741D5" w:rsidRPr="00B0305B">
        <w:rPr>
          <w:rFonts w:ascii="Times New Roman" w:hAnsi="Times New Roman" w:cs="Times New Roman"/>
          <w:b/>
          <w:sz w:val="24"/>
          <w:szCs w:val="28"/>
        </w:rPr>
        <w:t xml:space="preserve"> conducted at</w:t>
      </w:r>
      <w:r w:rsidR="0014352D" w:rsidRPr="00B0305B">
        <w:rPr>
          <w:rFonts w:ascii="Times New Roman" w:hAnsi="Times New Roman" w:cs="Times New Roman"/>
          <w:b/>
          <w:sz w:val="24"/>
          <w:szCs w:val="28"/>
        </w:rPr>
        <w:t xml:space="preserve"> St. Paul’s hospital millennium medical college</w:t>
      </w:r>
      <w:r w:rsidR="00F135F5" w:rsidRPr="00B0305B">
        <w:rPr>
          <w:rFonts w:ascii="Times New Roman" w:hAnsi="Times New Roman" w:cs="Times New Roman"/>
          <w:b/>
          <w:sz w:val="24"/>
          <w:szCs w:val="28"/>
        </w:rPr>
        <w:t xml:space="preserve"> fertility center, </w:t>
      </w:r>
      <w:r w:rsidR="009D74D6" w:rsidRPr="00B0305B">
        <w:rPr>
          <w:rFonts w:ascii="Times New Roman" w:hAnsi="Times New Roman" w:cs="Times New Roman"/>
          <w:b/>
          <w:sz w:val="24"/>
          <w:szCs w:val="28"/>
        </w:rPr>
        <w:t xml:space="preserve">Addis Ababa </w:t>
      </w:r>
      <w:r w:rsidRPr="00B0305B">
        <w:rPr>
          <w:rFonts w:ascii="Times New Roman" w:hAnsi="Times New Roman" w:cs="Times New Roman"/>
          <w:b/>
          <w:sz w:val="24"/>
          <w:szCs w:val="28"/>
        </w:rPr>
        <w:t>from March</w:t>
      </w:r>
      <w:r w:rsidR="00675ABA" w:rsidRPr="00B0305B">
        <w:rPr>
          <w:rFonts w:ascii="Times New Roman" w:hAnsi="Times New Roman" w:cs="Times New Roman"/>
          <w:b/>
          <w:sz w:val="24"/>
          <w:szCs w:val="28"/>
        </w:rPr>
        <w:t xml:space="preserve"> 11/202</w:t>
      </w:r>
      <w:r w:rsidR="00F135F5" w:rsidRPr="00B0305B">
        <w:rPr>
          <w:rFonts w:ascii="Times New Roman" w:hAnsi="Times New Roman" w:cs="Times New Roman"/>
          <w:b/>
          <w:sz w:val="24"/>
          <w:szCs w:val="28"/>
        </w:rPr>
        <w:t>1</w:t>
      </w:r>
      <w:r w:rsidR="00B621E1" w:rsidRPr="00B0305B">
        <w:rPr>
          <w:rFonts w:ascii="Times New Roman" w:hAnsi="Times New Roman" w:cs="Times New Roman"/>
          <w:b/>
          <w:sz w:val="24"/>
          <w:szCs w:val="28"/>
        </w:rPr>
        <w:t xml:space="preserve">– </w:t>
      </w:r>
      <w:r w:rsidR="00F135F5" w:rsidRPr="00B0305B">
        <w:rPr>
          <w:rFonts w:ascii="Times New Roman" w:hAnsi="Times New Roman" w:cs="Times New Roman"/>
          <w:b/>
          <w:sz w:val="24"/>
          <w:szCs w:val="28"/>
        </w:rPr>
        <w:t xml:space="preserve">June </w:t>
      </w:r>
      <w:r w:rsidR="00B621E1" w:rsidRPr="00B0305B">
        <w:rPr>
          <w:rFonts w:ascii="Times New Roman" w:hAnsi="Times New Roman" w:cs="Times New Roman"/>
          <w:b/>
          <w:sz w:val="24"/>
          <w:szCs w:val="28"/>
        </w:rPr>
        <w:t>11/202</w:t>
      </w:r>
      <w:r w:rsidR="00675ABA" w:rsidRPr="00B0305B">
        <w:rPr>
          <w:rFonts w:ascii="Times New Roman" w:hAnsi="Times New Roman" w:cs="Times New Roman"/>
          <w:b/>
          <w:sz w:val="24"/>
          <w:szCs w:val="28"/>
        </w:rPr>
        <w:t>1</w:t>
      </w:r>
      <w:r w:rsidR="0014352D" w:rsidRPr="00B0305B">
        <w:rPr>
          <w:rFonts w:ascii="Times New Roman" w:hAnsi="Times New Roman" w:cs="Times New Roman"/>
          <w:b/>
          <w:sz w:val="24"/>
          <w:szCs w:val="28"/>
        </w:rPr>
        <w:t>. The study recruit</w:t>
      </w:r>
      <w:r w:rsidR="00F135F5" w:rsidRPr="00B0305B">
        <w:rPr>
          <w:rFonts w:ascii="Times New Roman" w:hAnsi="Times New Roman" w:cs="Times New Roman"/>
          <w:b/>
          <w:sz w:val="24"/>
          <w:szCs w:val="28"/>
        </w:rPr>
        <w:t>ed</w:t>
      </w:r>
      <w:r w:rsidR="008520CC">
        <w:rPr>
          <w:rFonts w:ascii="Times New Roman" w:hAnsi="Times New Roman" w:cs="Times New Roman"/>
          <w:b/>
          <w:sz w:val="24"/>
          <w:szCs w:val="28"/>
        </w:rPr>
        <w:t xml:space="preserve"> </w:t>
      </w:r>
      <w:r w:rsidR="008521C3" w:rsidRPr="00B0305B">
        <w:rPr>
          <w:rFonts w:ascii="Times New Roman" w:hAnsi="Times New Roman" w:cs="Times New Roman"/>
          <w:b/>
          <w:sz w:val="24"/>
          <w:szCs w:val="28"/>
        </w:rPr>
        <w:t>3</w:t>
      </w:r>
      <w:r w:rsidR="00F135F5" w:rsidRPr="00B0305B">
        <w:rPr>
          <w:rFonts w:ascii="Times New Roman" w:hAnsi="Times New Roman" w:cs="Times New Roman"/>
          <w:b/>
          <w:sz w:val="24"/>
          <w:szCs w:val="28"/>
        </w:rPr>
        <w:t>5</w:t>
      </w:r>
      <w:r w:rsidR="008521C3" w:rsidRPr="00B0305B">
        <w:rPr>
          <w:rFonts w:ascii="Times New Roman" w:hAnsi="Times New Roman" w:cs="Times New Roman"/>
          <w:b/>
          <w:sz w:val="24"/>
          <w:szCs w:val="28"/>
        </w:rPr>
        <w:t>4</w:t>
      </w:r>
      <w:r w:rsidR="008520CC">
        <w:rPr>
          <w:rFonts w:ascii="Times New Roman" w:hAnsi="Times New Roman" w:cs="Times New Roman"/>
          <w:b/>
          <w:sz w:val="24"/>
          <w:szCs w:val="28"/>
        </w:rPr>
        <w:t xml:space="preserve"> </w:t>
      </w:r>
      <w:r w:rsidR="004966A1" w:rsidRPr="00B0305B">
        <w:rPr>
          <w:rFonts w:ascii="Times New Roman" w:hAnsi="Times New Roman" w:cs="Times New Roman"/>
          <w:b/>
          <w:sz w:val="24"/>
          <w:szCs w:val="28"/>
        </w:rPr>
        <w:t>couples</w:t>
      </w:r>
      <w:r w:rsidR="008520CC">
        <w:rPr>
          <w:rFonts w:ascii="Times New Roman" w:hAnsi="Times New Roman" w:cs="Times New Roman"/>
          <w:b/>
          <w:sz w:val="24"/>
          <w:szCs w:val="28"/>
        </w:rPr>
        <w:t xml:space="preserve"> </w:t>
      </w:r>
      <w:r w:rsidR="00F135F5" w:rsidRPr="00B0305B">
        <w:rPr>
          <w:rFonts w:ascii="Times New Roman" w:hAnsi="Times New Roman" w:cs="Times New Roman"/>
          <w:b/>
          <w:sz w:val="24"/>
          <w:szCs w:val="28"/>
        </w:rPr>
        <w:t>and male partner was approached for interview</w:t>
      </w:r>
      <w:r w:rsidR="00EC1230" w:rsidRPr="00B0305B">
        <w:rPr>
          <w:rFonts w:ascii="Times New Roman" w:hAnsi="Times New Roman" w:cs="Times New Roman"/>
          <w:b/>
          <w:sz w:val="24"/>
          <w:szCs w:val="28"/>
        </w:rPr>
        <w:t xml:space="preserve"> by</w:t>
      </w:r>
      <w:r w:rsidR="00E220C9">
        <w:rPr>
          <w:rFonts w:ascii="Times New Roman" w:hAnsi="Times New Roman" w:cs="Times New Roman"/>
          <w:b/>
          <w:sz w:val="24"/>
          <w:szCs w:val="28"/>
        </w:rPr>
        <w:t xml:space="preserve"> </w:t>
      </w:r>
      <w:r w:rsidR="004C2650" w:rsidRPr="00B0305B">
        <w:rPr>
          <w:rFonts w:ascii="Times New Roman" w:hAnsi="Times New Roman" w:cs="Times New Roman"/>
          <w:b/>
          <w:sz w:val="24"/>
          <w:szCs w:val="28"/>
        </w:rPr>
        <w:t xml:space="preserve">consecutive </w:t>
      </w:r>
      <w:r w:rsidR="00C637DD" w:rsidRPr="00B0305B">
        <w:rPr>
          <w:rFonts w:ascii="Times New Roman" w:hAnsi="Times New Roman" w:cs="Times New Roman"/>
          <w:b/>
          <w:sz w:val="24"/>
          <w:szCs w:val="28"/>
        </w:rPr>
        <w:t>sampling method</w:t>
      </w:r>
      <w:r w:rsidR="0014352D" w:rsidRPr="00B0305B">
        <w:rPr>
          <w:rFonts w:ascii="Times New Roman" w:hAnsi="Times New Roman" w:cs="Times New Roman"/>
          <w:b/>
          <w:sz w:val="24"/>
          <w:szCs w:val="28"/>
        </w:rPr>
        <w:t xml:space="preserve">.  </w:t>
      </w:r>
      <w:r w:rsidR="0014352D" w:rsidRPr="00B0305B">
        <w:rPr>
          <w:rFonts w:ascii="Times New Roman" w:hAnsi="Times New Roman" w:cs="Times New Roman"/>
          <w:b/>
          <w:sz w:val="24"/>
          <w:szCs w:val="24"/>
        </w:rPr>
        <w:t xml:space="preserve">Data </w:t>
      </w:r>
      <w:r w:rsidR="00F135F5" w:rsidRPr="00B0305B">
        <w:rPr>
          <w:rFonts w:ascii="Times New Roman" w:hAnsi="Times New Roman" w:cs="Times New Roman"/>
          <w:b/>
          <w:sz w:val="24"/>
          <w:szCs w:val="24"/>
        </w:rPr>
        <w:t>collected</w:t>
      </w:r>
      <w:r w:rsidR="0014352D" w:rsidRPr="00B0305B">
        <w:rPr>
          <w:rFonts w:ascii="Times New Roman" w:hAnsi="Times New Roman" w:cs="Times New Roman"/>
          <w:b/>
          <w:sz w:val="24"/>
          <w:szCs w:val="24"/>
        </w:rPr>
        <w:t xml:space="preserve"> by trained data collectors using a structured questionnaire. </w:t>
      </w:r>
      <w:r w:rsidR="00C90EDB" w:rsidRPr="00B0305B">
        <w:rPr>
          <w:rFonts w:ascii="Times New Roman" w:hAnsi="Times New Roman" w:cs="Times New Roman"/>
          <w:b/>
          <w:sz w:val="24"/>
          <w:szCs w:val="24"/>
        </w:rPr>
        <w:t>The d</w:t>
      </w:r>
      <w:r w:rsidR="0014352D" w:rsidRPr="00B0305B">
        <w:rPr>
          <w:rFonts w:ascii="Times New Roman" w:hAnsi="Times New Roman" w:cs="Times New Roman"/>
          <w:b/>
          <w:sz w:val="24"/>
          <w:szCs w:val="24"/>
        </w:rPr>
        <w:t xml:space="preserve">ata </w:t>
      </w:r>
      <w:r w:rsidR="00974B2B" w:rsidRPr="00B0305B">
        <w:rPr>
          <w:rFonts w:ascii="Times New Roman" w:hAnsi="Times New Roman" w:cs="Times New Roman"/>
          <w:b/>
          <w:sz w:val="24"/>
          <w:szCs w:val="24"/>
        </w:rPr>
        <w:t>ente</w:t>
      </w:r>
      <w:r w:rsidR="00974B2B">
        <w:rPr>
          <w:rFonts w:ascii="Times New Roman" w:hAnsi="Times New Roman" w:cs="Times New Roman"/>
          <w:b/>
          <w:sz w:val="24"/>
          <w:szCs w:val="24"/>
        </w:rPr>
        <w:t xml:space="preserve">red and </w:t>
      </w:r>
      <w:r w:rsidR="0014352D" w:rsidRPr="00B0305B">
        <w:rPr>
          <w:rFonts w:ascii="Times New Roman" w:hAnsi="Times New Roman" w:cs="Times New Roman"/>
          <w:b/>
          <w:sz w:val="24"/>
          <w:szCs w:val="24"/>
        </w:rPr>
        <w:t xml:space="preserve">analyzed by </w:t>
      </w:r>
      <w:r w:rsidR="00C90EDB" w:rsidRPr="00B0305B">
        <w:rPr>
          <w:rFonts w:ascii="Times New Roman" w:hAnsi="Times New Roman" w:cs="Times New Roman"/>
          <w:b/>
          <w:sz w:val="24"/>
          <w:szCs w:val="24"/>
        </w:rPr>
        <w:t>Ms-excel and statistical package for social science</w:t>
      </w:r>
      <w:r w:rsidR="0014352D" w:rsidRPr="00B0305B">
        <w:rPr>
          <w:rFonts w:ascii="Times New Roman" w:hAnsi="Times New Roman" w:cs="Times New Roman"/>
          <w:b/>
          <w:sz w:val="24"/>
          <w:szCs w:val="24"/>
        </w:rPr>
        <w:t xml:space="preserve"> software</w:t>
      </w:r>
      <w:r w:rsidR="00C90EDB" w:rsidRPr="00B0305B">
        <w:rPr>
          <w:rFonts w:ascii="Times New Roman" w:hAnsi="Times New Roman" w:cs="Times New Roman"/>
          <w:b/>
          <w:sz w:val="24"/>
          <w:szCs w:val="24"/>
        </w:rPr>
        <w:t xml:space="preserve"> version 2</w:t>
      </w:r>
      <w:r w:rsidR="00EC1230" w:rsidRPr="00B0305B">
        <w:rPr>
          <w:rFonts w:ascii="Times New Roman" w:hAnsi="Times New Roman" w:cs="Times New Roman"/>
          <w:b/>
          <w:sz w:val="24"/>
          <w:szCs w:val="24"/>
        </w:rPr>
        <w:t>5</w:t>
      </w:r>
      <w:r w:rsidR="0014352D" w:rsidRPr="00B0305B">
        <w:rPr>
          <w:rFonts w:ascii="Times New Roman" w:hAnsi="Times New Roman" w:cs="Times New Roman"/>
          <w:b/>
          <w:sz w:val="24"/>
          <w:szCs w:val="24"/>
        </w:rPr>
        <w:t xml:space="preserve">. </w:t>
      </w:r>
      <w:r w:rsidR="00C90EDB" w:rsidRPr="00B0305B">
        <w:rPr>
          <w:rFonts w:ascii="Times New Roman" w:hAnsi="Times New Roman" w:cs="Times New Roman"/>
          <w:b/>
          <w:sz w:val="24"/>
          <w:szCs w:val="20"/>
        </w:rPr>
        <w:t>Bi</w:t>
      </w:r>
      <w:r w:rsidR="00E220C9">
        <w:rPr>
          <w:rFonts w:ascii="Times New Roman" w:hAnsi="Times New Roman" w:cs="Times New Roman"/>
          <w:b/>
          <w:sz w:val="24"/>
          <w:szCs w:val="20"/>
        </w:rPr>
        <w:t>-</w:t>
      </w:r>
      <w:r w:rsidR="00C90EDB" w:rsidRPr="00B0305B">
        <w:rPr>
          <w:rFonts w:ascii="Times New Roman" w:hAnsi="Times New Roman" w:cs="Times New Roman"/>
          <w:b/>
          <w:sz w:val="24"/>
          <w:szCs w:val="20"/>
        </w:rPr>
        <w:t>variable and Multi-variabl</w:t>
      </w:r>
      <w:r w:rsidR="0014352D" w:rsidRPr="00B0305B">
        <w:rPr>
          <w:rFonts w:ascii="Times New Roman" w:hAnsi="Times New Roman" w:cs="Times New Roman"/>
          <w:b/>
          <w:sz w:val="24"/>
          <w:szCs w:val="20"/>
        </w:rPr>
        <w:t>e an</w:t>
      </w:r>
      <w:r w:rsidR="00E01D6E" w:rsidRPr="00B0305B">
        <w:rPr>
          <w:rFonts w:ascii="Times New Roman" w:hAnsi="Times New Roman" w:cs="Times New Roman"/>
          <w:b/>
          <w:sz w:val="24"/>
          <w:szCs w:val="20"/>
        </w:rPr>
        <w:t xml:space="preserve">alysis </w:t>
      </w:r>
      <w:r w:rsidR="00EC1230" w:rsidRPr="00B0305B">
        <w:rPr>
          <w:rFonts w:ascii="Times New Roman" w:hAnsi="Times New Roman" w:cs="Times New Roman"/>
          <w:b/>
          <w:sz w:val="24"/>
          <w:szCs w:val="20"/>
        </w:rPr>
        <w:t>was</w:t>
      </w:r>
      <w:r w:rsidR="00E01D6E" w:rsidRPr="00B0305B">
        <w:rPr>
          <w:rFonts w:ascii="Times New Roman" w:hAnsi="Times New Roman" w:cs="Times New Roman"/>
          <w:b/>
          <w:sz w:val="24"/>
          <w:szCs w:val="20"/>
        </w:rPr>
        <w:t xml:space="preserve"> done</w:t>
      </w:r>
      <w:r w:rsidR="00C90EDB" w:rsidRPr="00B0305B">
        <w:rPr>
          <w:rFonts w:ascii="Times New Roman" w:hAnsi="Times New Roman" w:cs="Times New Roman"/>
          <w:b/>
          <w:sz w:val="24"/>
          <w:szCs w:val="20"/>
        </w:rPr>
        <w:t xml:space="preserve"> to assess</w:t>
      </w:r>
      <w:r w:rsidR="0014352D" w:rsidRPr="00B0305B">
        <w:rPr>
          <w:rFonts w:ascii="Times New Roman" w:hAnsi="Times New Roman" w:cs="Times New Roman"/>
          <w:b/>
          <w:sz w:val="24"/>
          <w:szCs w:val="20"/>
        </w:rPr>
        <w:t xml:space="preserve"> the presence of associations in between independent and dependent variables.</w:t>
      </w:r>
    </w:p>
    <w:p w:rsidR="00E66774" w:rsidRPr="00B0305B" w:rsidRDefault="00E66774" w:rsidP="00F5064D">
      <w:pPr>
        <w:spacing w:line="360" w:lineRule="auto"/>
        <w:rPr>
          <w:rFonts w:ascii="Times New Roman" w:hAnsi="Times New Roman" w:cs="Times New Roman"/>
          <w:b/>
          <w:color w:val="1F497D" w:themeColor="text2"/>
          <w:sz w:val="24"/>
          <w:szCs w:val="24"/>
        </w:rPr>
      </w:pPr>
      <w:r w:rsidRPr="004C3F99">
        <w:rPr>
          <w:rFonts w:ascii="Times New Roman" w:hAnsi="Times New Roman" w:cs="Times New Roman"/>
          <w:b/>
          <w:color w:val="1F497D" w:themeColor="text2"/>
          <w:sz w:val="28"/>
          <w:szCs w:val="24"/>
        </w:rPr>
        <w:t xml:space="preserve">Result: </w:t>
      </w:r>
      <w:r w:rsidR="001B663F" w:rsidRPr="00B0305B">
        <w:rPr>
          <w:rFonts w:ascii="Times New Roman" w:hAnsi="Times New Roman" w:cs="Times New Roman"/>
          <w:b/>
          <w:color w:val="000000" w:themeColor="text1"/>
          <w:sz w:val="24"/>
          <w:szCs w:val="24"/>
        </w:rPr>
        <w:t xml:space="preserve">Among studied 354 male </w:t>
      </w:r>
      <w:r w:rsidR="0030167C" w:rsidRPr="00B0305B">
        <w:rPr>
          <w:rFonts w:ascii="Times New Roman" w:hAnsi="Times New Roman" w:cs="Times New Roman"/>
          <w:b/>
          <w:color w:val="000000" w:themeColor="text1"/>
          <w:sz w:val="24"/>
          <w:szCs w:val="24"/>
        </w:rPr>
        <w:t>partners</w:t>
      </w:r>
      <w:r w:rsidR="001B663F" w:rsidRPr="00B0305B">
        <w:rPr>
          <w:rFonts w:ascii="Times New Roman" w:hAnsi="Times New Roman" w:cs="Times New Roman"/>
          <w:b/>
          <w:color w:val="000000" w:themeColor="text1"/>
          <w:sz w:val="24"/>
          <w:szCs w:val="24"/>
        </w:rPr>
        <w:t xml:space="preserve"> 221(62.4%) had male</w:t>
      </w:r>
      <w:r w:rsidR="008520CC">
        <w:rPr>
          <w:rFonts w:ascii="Times New Roman" w:hAnsi="Times New Roman" w:cs="Times New Roman"/>
          <w:b/>
          <w:color w:val="000000" w:themeColor="text1"/>
          <w:sz w:val="24"/>
          <w:szCs w:val="24"/>
        </w:rPr>
        <w:t xml:space="preserve"> factor</w:t>
      </w:r>
      <w:r w:rsidR="001B663F" w:rsidRPr="00B0305B">
        <w:rPr>
          <w:rFonts w:ascii="Times New Roman" w:hAnsi="Times New Roman" w:cs="Times New Roman"/>
          <w:b/>
          <w:color w:val="000000" w:themeColor="text1"/>
          <w:sz w:val="24"/>
          <w:szCs w:val="24"/>
        </w:rPr>
        <w:t xml:space="preserve"> infertility, of this 8</w:t>
      </w:r>
      <w:r w:rsidR="003131D8">
        <w:rPr>
          <w:rFonts w:ascii="Times New Roman" w:hAnsi="Times New Roman" w:cs="Times New Roman"/>
          <w:b/>
          <w:color w:val="000000" w:themeColor="text1"/>
          <w:sz w:val="24"/>
          <w:szCs w:val="24"/>
        </w:rPr>
        <w:t>4</w:t>
      </w:r>
      <w:r w:rsidR="001B663F" w:rsidRPr="00B0305B">
        <w:rPr>
          <w:rFonts w:ascii="Times New Roman" w:hAnsi="Times New Roman" w:cs="Times New Roman"/>
          <w:b/>
          <w:color w:val="000000" w:themeColor="text1"/>
          <w:sz w:val="24"/>
          <w:szCs w:val="24"/>
        </w:rPr>
        <w:t>.7% was primary infertility. The commonest sperm parameter abnormalit</w:t>
      </w:r>
      <w:r w:rsidR="00706379" w:rsidRPr="00B0305B">
        <w:rPr>
          <w:rFonts w:ascii="Times New Roman" w:hAnsi="Times New Roman" w:cs="Times New Roman"/>
          <w:b/>
          <w:color w:val="000000" w:themeColor="text1"/>
          <w:sz w:val="24"/>
          <w:szCs w:val="24"/>
        </w:rPr>
        <w:t>y was found to be Azoospermia, followed by Asthenozoospermia. There was association between income, level of education, history of STI, smoking, chewing khat, Diabetes, Hypertension and BMI, but on multivariable analysis</w:t>
      </w:r>
      <w:r w:rsidR="00AC7FD9" w:rsidRPr="00B0305B">
        <w:rPr>
          <w:rFonts w:ascii="Times New Roman" w:hAnsi="Times New Roman" w:cs="Times New Roman"/>
          <w:b/>
          <w:color w:val="000000" w:themeColor="text1"/>
          <w:sz w:val="24"/>
          <w:szCs w:val="24"/>
        </w:rPr>
        <w:t>,</w:t>
      </w:r>
      <w:r w:rsidR="00706379" w:rsidRPr="00B0305B">
        <w:rPr>
          <w:rFonts w:ascii="Times New Roman" w:hAnsi="Times New Roman" w:cs="Times New Roman"/>
          <w:b/>
          <w:color w:val="000000" w:themeColor="text1"/>
          <w:sz w:val="24"/>
          <w:szCs w:val="24"/>
        </w:rPr>
        <w:t xml:space="preserve"> only chewing khat had statistically significant associat</w:t>
      </w:r>
      <w:r w:rsidR="00F5064D" w:rsidRPr="00B0305B">
        <w:rPr>
          <w:rFonts w:ascii="Times New Roman" w:hAnsi="Times New Roman" w:cs="Times New Roman"/>
          <w:b/>
          <w:color w:val="000000" w:themeColor="text1"/>
          <w:sz w:val="24"/>
          <w:szCs w:val="24"/>
        </w:rPr>
        <w:t xml:space="preserve">ion </w:t>
      </w:r>
      <w:r w:rsidR="00706379" w:rsidRPr="00B0305B">
        <w:rPr>
          <w:rFonts w:ascii="Times New Roman" w:hAnsi="Times New Roman" w:cs="Times New Roman"/>
          <w:b/>
          <w:color w:val="000000" w:themeColor="text1"/>
          <w:sz w:val="24"/>
          <w:szCs w:val="24"/>
        </w:rPr>
        <w:t>with male infertility</w:t>
      </w:r>
      <w:r w:rsidR="00BE5A5D">
        <w:rPr>
          <w:rFonts w:ascii="Times New Roman" w:hAnsi="Times New Roman" w:cs="Times New Roman"/>
          <w:b/>
          <w:color w:val="000000" w:themeColor="text1"/>
          <w:sz w:val="24"/>
          <w:szCs w:val="24"/>
        </w:rPr>
        <w:t>, (AOR</w:t>
      </w:r>
      <w:r w:rsidR="008520CC">
        <w:rPr>
          <w:rFonts w:ascii="Times New Roman" w:hAnsi="Times New Roman" w:cs="Times New Roman"/>
          <w:b/>
          <w:color w:val="000000" w:themeColor="text1"/>
          <w:sz w:val="24"/>
          <w:szCs w:val="24"/>
        </w:rPr>
        <w:t xml:space="preserve"> </w:t>
      </w:r>
      <w:r w:rsidR="00BE5A5D" w:rsidRPr="00BE5A5D">
        <w:rPr>
          <w:rFonts w:ascii="Times New Roman" w:hAnsi="Times New Roman" w:cs="Times New Roman"/>
          <w:b/>
          <w:color w:val="000000" w:themeColor="text1"/>
          <w:sz w:val="24"/>
          <w:szCs w:val="24"/>
        </w:rPr>
        <w:t>2.117</w:t>
      </w:r>
      <w:r w:rsidR="00BE5A5D">
        <w:rPr>
          <w:rFonts w:ascii="Times New Roman" w:hAnsi="Times New Roman" w:cs="Times New Roman"/>
          <w:b/>
          <w:color w:val="000000" w:themeColor="text1"/>
          <w:sz w:val="24"/>
          <w:szCs w:val="24"/>
        </w:rPr>
        <w:t>, CI</w:t>
      </w:r>
      <w:r w:rsidR="00BE5A5D" w:rsidRPr="00BE5A5D">
        <w:rPr>
          <w:rFonts w:ascii="Times New Roman" w:hAnsi="Times New Roman" w:cs="Times New Roman"/>
          <w:b/>
          <w:color w:val="000000" w:themeColor="text1"/>
          <w:sz w:val="24"/>
          <w:szCs w:val="24"/>
        </w:rPr>
        <w:t>(1.119-4.005)</w:t>
      </w:r>
      <w:r w:rsidR="00BE5A5D">
        <w:rPr>
          <w:rFonts w:ascii="Times New Roman" w:hAnsi="Times New Roman" w:cs="Times New Roman"/>
          <w:b/>
          <w:color w:val="000000" w:themeColor="text1"/>
          <w:sz w:val="24"/>
          <w:szCs w:val="24"/>
        </w:rPr>
        <w:t>, P value 0.021</w:t>
      </w:r>
      <w:r w:rsidR="00706379" w:rsidRPr="00B0305B">
        <w:rPr>
          <w:rFonts w:ascii="Times New Roman" w:hAnsi="Times New Roman" w:cs="Times New Roman"/>
          <w:b/>
          <w:color w:val="000000" w:themeColor="text1"/>
          <w:sz w:val="24"/>
          <w:szCs w:val="24"/>
        </w:rPr>
        <w:t>.</w:t>
      </w:r>
    </w:p>
    <w:p w:rsidR="006E6966" w:rsidRDefault="00706379" w:rsidP="00CE476E">
      <w:pPr>
        <w:spacing w:line="360" w:lineRule="auto"/>
        <w:rPr>
          <w:rFonts w:ascii="Times New Roman" w:hAnsi="Times New Roman" w:cs="Times New Roman"/>
          <w:b/>
        </w:rPr>
      </w:pPr>
      <w:r w:rsidRPr="004C3F99">
        <w:rPr>
          <w:rFonts w:ascii="Times New Roman" w:hAnsi="Times New Roman" w:cs="Times New Roman"/>
          <w:b/>
          <w:sz w:val="28"/>
        </w:rPr>
        <w:t xml:space="preserve">Conclusion and </w:t>
      </w:r>
      <w:r w:rsidR="00E220C9">
        <w:rPr>
          <w:rFonts w:ascii="Times New Roman" w:hAnsi="Times New Roman" w:cs="Times New Roman"/>
          <w:b/>
          <w:sz w:val="28"/>
        </w:rPr>
        <w:t>R</w:t>
      </w:r>
      <w:r w:rsidR="00E220C9" w:rsidRPr="004C3F99">
        <w:rPr>
          <w:rFonts w:ascii="Times New Roman" w:hAnsi="Times New Roman" w:cs="Times New Roman"/>
          <w:b/>
          <w:sz w:val="28"/>
        </w:rPr>
        <w:t>ecommendation</w:t>
      </w:r>
      <w:r w:rsidR="00E220C9" w:rsidRPr="00B0305B">
        <w:rPr>
          <w:b/>
          <w:sz w:val="24"/>
        </w:rPr>
        <w:t>:</w:t>
      </w:r>
      <w:r w:rsidR="00E220C9" w:rsidRPr="00B0305B">
        <w:rPr>
          <w:rFonts w:ascii="Times New Roman" w:hAnsi="Times New Roman" w:cs="Times New Roman"/>
          <w:b/>
        </w:rPr>
        <w:t xml:space="preserve"> prevalence</w:t>
      </w:r>
      <w:r w:rsidR="00EF7083" w:rsidRPr="00B0305B">
        <w:rPr>
          <w:rFonts w:ascii="Times New Roman" w:hAnsi="Times New Roman" w:cs="Times New Roman"/>
          <w:b/>
        </w:rPr>
        <w:t xml:space="preserve"> male factor infertility was high due emphasis should be given to it. Unlike the finding of majority of literature azoospermia was the commonest sperm parameter abnormality. </w:t>
      </w:r>
      <w:r w:rsidR="00CE476E" w:rsidRPr="00B0305B">
        <w:rPr>
          <w:rFonts w:ascii="Times New Roman" w:hAnsi="Times New Roman" w:cs="Times New Roman"/>
          <w:b/>
        </w:rPr>
        <w:t xml:space="preserve">Public </w:t>
      </w:r>
      <w:r w:rsidR="00EF7083" w:rsidRPr="00B0305B">
        <w:rPr>
          <w:rFonts w:ascii="Times New Roman" w:hAnsi="Times New Roman" w:cs="Times New Roman"/>
          <w:b/>
        </w:rPr>
        <w:t xml:space="preserve">awareness </w:t>
      </w:r>
      <w:r w:rsidR="00CE476E" w:rsidRPr="00B0305B">
        <w:rPr>
          <w:rFonts w:ascii="Times New Roman" w:hAnsi="Times New Roman" w:cs="Times New Roman"/>
          <w:b/>
        </w:rPr>
        <w:t>creation regarding, high</w:t>
      </w:r>
      <w:r w:rsidR="00EF7083" w:rsidRPr="00B0305B">
        <w:rPr>
          <w:rFonts w:ascii="Times New Roman" w:hAnsi="Times New Roman" w:cs="Times New Roman"/>
          <w:b/>
        </w:rPr>
        <w:t xml:space="preserve"> prevalence of male factor infertility and harmful effect of khat consumption on male fertility. Further study should be done to determine cause and associated factors of azoospermia.</w:t>
      </w:r>
    </w:p>
    <w:p w:rsidR="006E6966" w:rsidRPr="00A401D0" w:rsidRDefault="006E6966" w:rsidP="00CE476E">
      <w:pPr>
        <w:spacing w:line="360" w:lineRule="auto"/>
        <w:rPr>
          <w:rFonts w:ascii="Times New Roman" w:hAnsi="Times New Roman" w:cs="Times New Roman"/>
          <w:b/>
        </w:rPr>
        <w:sectPr w:rsidR="006E6966" w:rsidRPr="00A401D0" w:rsidSect="00E63FEA">
          <w:footerReference w:type="default" r:id="rId9"/>
          <w:pgSz w:w="12240" w:h="15840"/>
          <w:pgMar w:top="1440" w:right="1440" w:bottom="1440" w:left="1440" w:header="720" w:footer="720" w:gutter="0"/>
          <w:pgNumType w:fmt="upperRoman" w:start="1"/>
          <w:cols w:space="720"/>
          <w:titlePg/>
          <w:docGrid w:linePitch="360"/>
        </w:sectPr>
      </w:pPr>
      <w:r>
        <w:rPr>
          <w:rFonts w:ascii="Times New Roman" w:hAnsi="Times New Roman" w:cs="Times New Roman"/>
          <w:b/>
        </w:rPr>
        <w:t>Key words: male, Infertility, prevalence, oligospermia, Azoospermia, Asthenozoospermia, Teratozoospermia, Khat</w:t>
      </w:r>
    </w:p>
    <w:p w:rsidR="00490CC3" w:rsidRPr="00C335FE" w:rsidRDefault="00490CC3" w:rsidP="00E01D6E">
      <w:pPr>
        <w:pStyle w:val="Heading1"/>
        <w:rPr>
          <w:rFonts w:ascii="Times New Roman" w:hAnsi="Times New Roman" w:cs="Times New Roman"/>
          <w:color w:val="1F497D" w:themeColor="text2"/>
          <w:sz w:val="32"/>
          <w:szCs w:val="24"/>
        </w:rPr>
      </w:pPr>
      <w:bookmarkStart w:id="5" w:name="_Toc80807079"/>
      <w:r w:rsidRPr="00C335FE">
        <w:rPr>
          <w:rFonts w:ascii="Times New Roman" w:hAnsi="Times New Roman" w:cs="Times New Roman"/>
          <w:color w:val="1F497D" w:themeColor="text2"/>
          <w:sz w:val="32"/>
          <w:szCs w:val="24"/>
        </w:rPr>
        <w:t>Introduction</w:t>
      </w:r>
      <w:bookmarkEnd w:id="5"/>
    </w:p>
    <w:p w:rsidR="00BC2DD0" w:rsidRPr="00BC2DD0" w:rsidRDefault="00BC2DD0" w:rsidP="00BC2DD0">
      <w:pPr>
        <w:tabs>
          <w:tab w:val="left" w:pos="1260"/>
        </w:tabs>
        <w:spacing w:line="360" w:lineRule="auto"/>
        <w:jc w:val="both"/>
        <w:rPr>
          <w:rFonts w:ascii="Times New Roman" w:hAnsi="Times New Roman" w:cs="Times New Roman"/>
          <w:color w:val="000000" w:themeColor="text1"/>
          <w:sz w:val="24"/>
          <w:szCs w:val="24"/>
        </w:rPr>
      </w:pPr>
      <w:r w:rsidRPr="00BC2DD0">
        <w:rPr>
          <w:rFonts w:ascii="Times New Roman" w:hAnsi="Times New Roman" w:cs="Times New Roman"/>
          <w:color w:val="000000" w:themeColor="text1"/>
          <w:sz w:val="24"/>
          <w:szCs w:val="24"/>
        </w:rPr>
        <w:t>Infertility is an inability of a sexually active, couple to achieve conception after 12 months of adequate unprotected sexual intercourse. Infertility affects 10-15% of the couples in their reproductive age. Infertility is related to male factors in 40%of cases and female factors in 40% of the cases. And also it is caused by both male and female factors in 20% of the cases. About one-third of infertile couples have more than one factor contributing to their infertility. In about 20% of infertile couples, no specific cause can be identified (1,2).</w:t>
      </w:r>
    </w:p>
    <w:p w:rsidR="00BC2DD0" w:rsidRPr="00BC2DD0" w:rsidRDefault="00BC2DD0" w:rsidP="00BC2DD0">
      <w:pPr>
        <w:tabs>
          <w:tab w:val="left" w:pos="1260"/>
        </w:tabs>
        <w:spacing w:line="360" w:lineRule="auto"/>
        <w:jc w:val="both"/>
        <w:rPr>
          <w:rFonts w:ascii="Times New Roman" w:hAnsi="Times New Roman" w:cs="Times New Roman"/>
          <w:color w:val="000000" w:themeColor="text1"/>
          <w:sz w:val="24"/>
          <w:szCs w:val="24"/>
        </w:rPr>
      </w:pPr>
      <w:r w:rsidRPr="00BC2DD0">
        <w:rPr>
          <w:rFonts w:ascii="Times New Roman" w:hAnsi="Times New Roman" w:cs="Times New Roman"/>
          <w:color w:val="000000" w:themeColor="text1"/>
          <w:sz w:val="24"/>
          <w:szCs w:val="24"/>
        </w:rPr>
        <w:t>Worldwide, over 48 million couples are diagnosed for infertility. Infertility rates differ between different countries, ranging from 5% to 30%. In developing countries like Ethiopia, there are significant social, psychological and economic consequences for both partners. There are very limited data on the prevalence of infertility within the developing world, but few dated studies show that infertility affects quite 20% of individuals in Gambia, Ethiopia and Nigeria (3,4).</w:t>
      </w:r>
    </w:p>
    <w:p w:rsidR="00BC2DD0" w:rsidRPr="00BC2DD0" w:rsidRDefault="00BC2DD0" w:rsidP="00BC2DD0">
      <w:pPr>
        <w:tabs>
          <w:tab w:val="left" w:pos="1260"/>
        </w:tabs>
        <w:spacing w:line="360" w:lineRule="auto"/>
        <w:jc w:val="both"/>
        <w:rPr>
          <w:rFonts w:ascii="Times New Roman" w:hAnsi="Times New Roman" w:cs="Times New Roman"/>
          <w:color w:val="000000" w:themeColor="text1"/>
          <w:sz w:val="24"/>
          <w:szCs w:val="24"/>
        </w:rPr>
      </w:pPr>
      <w:r w:rsidRPr="00BC2DD0">
        <w:rPr>
          <w:rFonts w:ascii="Times New Roman" w:hAnsi="Times New Roman" w:cs="Times New Roman"/>
          <w:color w:val="000000" w:themeColor="text1"/>
          <w:sz w:val="24"/>
          <w:szCs w:val="24"/>
        </w:rPr>
        <w:t xml:space="preserve">Infertility can be, primary infertility (had no clinically recognized pregnancy), or secondary infertility, failure to conceive after having previously clinically recognized pregnancy without the use of infertility treatment. Many factors may contribute for infertility including genetic abnormalities, aging, acute and chronic diseases, treatments for a few disease conditions, behavioral factors, and exposure to environmental, occupational, and infectious agents. Infertility or its treatment can cause psychological stress, anxiety, and </w:t>
      </w:r>
      <w:r w:rsidR="00AD5D1E" w:rsidRPr="00BC2DD0">
        <w:rPr>
          <w:rFonts w:ascii="Times New Roman" w:hAnsi="Times New Roman" w:cs="Times New Roman"/>
          <w:color w:val="000000" w:themeColor="text1"/>
          <w:sz w:val="24"/>
          <w:szCs w:val="24"/>
        </w:rPr>
        <w:t>depression (</w:t>
      </w:r>
      <w:r w:rsidRPr="00BC2DD0">
        <w:rPr>
          <w:rFonts w:ascii="Times New Roman" w:hAnsi="Times New Roman" w:cs="Times New Roman"/>
          <w:color w:val="000000" w:themeColor="text1"/>
          <w:sz w:val="24"/>
          <w:szCs w:val="24"/>
        </w:rPr>
        <w:t>5).</w:t>
      </w:r>
    </w:p>
    <w:p w:rsidR="00BC2DD0" w:rsidRPr="00BC2DD0" w:rsidRDefault="00BC2DD0" w:rsidP="00BC2DD0">
      <w:pPr>
        <w:tabs>
          <w:tab w:val="left" w:pos="1260"/>
        </w:tabs>
        <w:spacing w:line="360" w:lineRule="auto"/>
        <w:jc w:val="both"/>
        <w:rPr>
          <w:rFonts w:ascii="Times New Roman" w:hAnsi="Times New Roman" w:cs="Times New Roman"/>
          <w:color w:val="000000" w:themeColor="text1"/>
          <w:sz w:val="24"/>
          <w:szCs w:val="24"/>
        </w:rPr>
      </w:pPr>
      <w:r w:rsidRPr="00BC2DD0">
        <w:rPr>
          <w:rFonts w:ascii="Times New Roman" w:hAnsi="Times New Roman" w:cs="Times New Roman"/>
          <w:color w:val="000000" w:themeColor="text1"/>
          <w:sz w:val="24"/>
          <w:szCs w:val="24"/>
        </w:rPr>
        <w:t>The cause infertility can be classified based on contributing factor, the female factor accounting the largest contribution, 50% of causes, pure male factor accounts 20-30% of the problem while the remaining 20-30% is a combination of both (9)</w:t>
      </w:r>
    </w:p>
    <w:p w:rsidR="00BC2DD0" w:rsidRPr="00BC2DD0" w:rsidRDefault="00BC2DD0" w:rsidP="00BC2DD0">
      <w:pPr>
        <w:tabs>
          <w:tab w:val="left" w:pos="1260"/>
        </w:tabs>
        <w:spacing w:line="360" w:lineRule="auto"/>
        <w:jc w:val="both"/>
        <w:rPr>
          <w:rFonts w:ascii="Times New Roman" w:hAnsi="Times New Roman" w:cs="Times New Roman"/>
          <w:color w:val="000000" w:themeColor="text1"/>
          <w:sz w:val="24"/>
          <w:szCs w:val="24"/>
        </w:rPr>
      </w:pPr>
      <w:r w:rsidRPr="00BC2DD0">
        <w:rPr>
          <w:rFonts w:ascii="Times New Roman" w:hAnsi="Times New Roman" w:cs="Times New Roman"/>
          <w:color w:val="000000" w:themeColor="text1"/>
          <w:sz w:val="24"/>
          <w:szCs w:val="24"/>
        </w:rPr>
        <w:t>The rate of infertile males in different countries varies from 2.5-12% , the largest being in central and eastern Europe (8-12%), followed by Australia (8-9%),North America(4.5-6%), sub-Saharan Africa (2.5-4.8%) (6).</w:t>
      </w:r>
    </w:p>
    <w:p w:rsidR="00BC2DD0" w:rsidRPr="00BC2DD0" w:rsidRDefault="00BC2DD0" w:rsidP="00BC2DD0">
      <w:pPr>
        <w:tabs>
          <w:tab w:val="left" w:pos="1260"/>
        </w:tabs>
        <w:spacing w:line="360" w:lineRule="auto"/>
        <w:jc w:val="both"/>
        <w:rPr>
          <w:rFonts w:ascii="Times New Roman" w:hAnsi="Times New Roman" w:cs="Times New Roman"/>
          <w:color w:val="000000" w:themeColor="text1"/>
          <w:sz w:val="24"/>
          <w:szCs w:val="24"/>
        </w:rPr>
      </w:pPr>
      <w:r w:rsidRPr="00BC2DD0">
        <w:rPr>
          <w:rFonts w:ascii="Times New Roman" w:hAnsi="Times New Roman" w:cs="Times New Roman"/>
          <w:color w:val="000000" w:themeColor="text1"/>
          <w:sz w:val="24"/>
          <w:szCs w:val="24"/>
        </w:rPr>
        <w:t>The cause of male infertility can be divided into four main areas: Endocrine and systemic disorders(2 to 5 percent), Primary testicular defects in spermatogenesis accounts for 65 to 80 %, Sperm transport disorders (5 %), and Idiopathic male infertility(10 to twenty percent), describes an infertile male with a traditional semen analysis and no apparent cause for infertility.</w:t>
      </w:r>
    </w:p>
    <w:p w:rsidR="00BC2DD0" w:rsidRPr="00BC2DD0" w:rsidRDefault="00BC2DD0" w:rsidP="00BC2DD0">
      <w:pPr>
        <w:tabs>
          <w:tab w:val="left" w:pos="1260"/>
        </w:tabs>
        <w:spacing w:line="360" w:lineRule="auto"/>
        <w:jc w:val="both"/>
        <w:rPr>
          <w:rFonts w:ascii="Times New Roman" w:hAnsi="Times New Roman" w:cs="Times New Roman"/>
          <w:color w:val="000000" w:themeColor="text1"/>
          <w:sz w:val="24"/>
          <w:szCs w:val="24"/>
        </w:rPr>
      </w:pPr>
      <w:r w:rsidRPr="00BC2DD0">
        <w:rPr>
          <w:rFonts w:ascii="Times New Roman" w:hAnsi="Times New Roman" w:cs="Times New Roman"/>
          <w:color w:val="000000" w:themeColor="text1"/>
          <w:sz w:val="24"/>
          <w:szCs w:val="24"/>
        </w:rPr>
        <w:t>To help in workup of underlying causes and determine course of action in treatment, causes of infertility in male can broadly be categorized as obstructive or non-obstructive.</w:t>
      </w:r>
    </w:p>
    <w:p w:rsidR="00FB5F14" w:rsidRPr="00814EE2" w:rsidRDefault="00BC2DD0" w:rsidP="00BC2DD0">
      <w:pPr>
        <w:tabs>
          <w:tab w:val="left" w:pos="1260"/>
        </w:tabs>
        <w:spacing w:line="360" w:lineRule="auto"/>
        <w:jc w:val="both"/>
        <w:rPr>
          <w:rFonts w:ascii="Times New Roman" w:hAnsi="Times New Roman" w:cs="Times New Roman"/>
          <w:sz w:val="24"/>
          <w:szCs w:val="24"/>
        </w:rPr>
      </w:pPr>
      <w:r w:rsidRPr="00BC2DD0">
        <w:rPr>
          <w:rFonts w:ascii="Times New Roman" w:hAnsi="Times New Roman" w:cs="Times New Roman"/>
          <w:color w:val="000000" w:themeColor="text1"/>
          <w:sz w:val="24"/>
          <w:szCs w:val="24"/>
        </w:rPr>
        <w:t>Although many male with infertility have a low number of sperm cells in the ejaculate compared with reference ranges (oligozoospermia) or no sperm cells in the ejaculate (azoospermia), some infertile men have normal sperm counts (7).</w:t>
      </w:r>
    </w:p>
    <w:p w:rsidR="00F7745E" w:rsidRPr="00C335FE" w:rsidRDefault="002850DE" w:rsidP="00181C3C">
      <w:pPr>
        <w:pStyle w:val="Heading2"/>
        <w:rPr>
          <w:rFonts w:ascii="Times New Roman" w:hAnsi="Times New Roman" w:cs="Times New Roman"/>
          <w:color w:val="1F497D" w:themeColor="text2"/>
          <w:sz w:val="28"/>
          <w:szCs w:val="24"/>
        </w:rPr>
      </w:pPr>
      <w:bookmarkStart w:id="6" w:name="_Toc80807081"/>
      <w:r w:rsidRPr="00C335FE">
        <w:rPr>
          <w:rFonts w:ascii="Times New Roman" w:hAnsi="Times New Roman" w:cs="Times New Roman"/>
          <w:color w:val="1F497D" w:themeColor="text2"/>
          <w:sz w:val="28"/>
          <w:szCs w:val="24"/>
        </w:rPr>
        <w:t xml:space="preserve">1.2 </w:t>
      </w:r>
      <w:r w:rsidR="002C3657" w:rsidRPr="00C335FE">
        <w:rPr>
          <w:rFonts w:ascii="Times New Roman" w:hAnsi="Times New Roman" w:cs="Times New Roman"/>
          <w:color w:val="1F497D" w:themeColor="text2"/>
          <w:sz w:val="28"/>
          <w:szCs w:val="24"/>
        </w:rPr>
        <w:t>Statement of the Problem</w:t>
      </w:r>
      <w:bookmarkEnd w:id="6"/>
    </w:p>
    <w:p w:rsidR="00E83795" w:rsidRPr="00E83795" w:rsidRDefault="00E83795" w:rsidP="00E83795">
      <w:pPr>
        <w:tabs>
          <w:tab w:val="left" w:pos="1260"/>
        </w:tabs>
        <w:spacing w:line="360" w:lineRule="auto"/>
        <w:jc w:val="both"/>
        <w:rPr>
          <w:rFonts w:ascii="Times New Roman" w:hAnsi="Times New Roman" w:cs="Times New Roman"/>
          <w:sz w:val="24"/>
          <w:szCs w:val="24"/>
        </w:rPr>
      </w:pPr>
      <w:r w:rsidRPr="00E83795">
        <w:rPr>
          <w:rFonts w:ascii="Times New Roman" w:hAnsi="Times New Roman" w:cs="Times New Roman"/>
          <w:sz w:val="24"/>
          <w:szCs w:val="24"/>
        </w:rPr>
        <w:t>Infertility is a critical component of reproductive health, and has often been neglected in these efforts. The inability to have children affects men and women across the globe</w:t>
      </w:r>
    </w:p>
    <w:p w:rsidR="002F7393" w:rsidRDefault="00E83795" w:rsidP="00E83795">
      <w:pPr>
        <w:tabs>
          <w:tab w:val="left" w:pos="1260"/>
        </w:tabs>
        <w:spacing w:line="360" w:lineRule="auto"/>
        <w:jc w:val="both"/>
        <w:rPr>
          <w:rFonts w:ascii="Times New Roman" w:hAnsi="Times New Roman" w:cs="Times New Roman"/>
          <w:sz w:val="24"/>
          <w:szCs w:val="24"/>
        </w:rPr>
      </w:pPr>
      <w:r w:rsidRPr="00E83795">
        <w:rPr>
          <w:rFonts w:ascii="Times New Roman" w:hAnsi="Times New Roman" w:cs="Times New Roman"/>
          <w:sz w:val="24"/>
          <w:szCs w:val="24"/>
        </w:rPr>
        <w:t xml:space="preserve"> Infertility in developing countries is an understudied concern in sexual and reproductive health, yet its impact can be staggering. An inability to conceive or bear children can result in being socially ostracized or divorced, and may have economic, mental or other health implications, such as adverse pregnancy outcomes and later-onset adult diseases.</w:t>
      </w:r>
    </w:p>
    <w:p w:rsidR="007B6E68" w:rsidRDefault="007B6E68" w:rsidP="00E83795">
      <w:pPr>
        <w:tabs>
          <w:tab w:val="left" w:pos="1260"/>
        </w:tabs>
        <w:spacing w:line="360" w:lineRule="auto"/>
        <w:jc w:val="both"/>
        <w:rPr>
          <w:rFonts w:ascii="Times New Roman" w:hAnsi="Times New Roman" w:cs="Times New Roman"/>
          <w:color w:val="000000" w:themeColor="text1"/>
          <w:sz w:val="24"/>
          <w:szCs w:val="24"/>
        </w:rPr>
      </w:pPr>
      <w:r w:rsidRPr="007B6E68">
        <w:rPr>
          <w:rFonts w:ascii="Times New Roman" w:hAnsi="Times New Roman" w:cs="Times New Roman"/>
          <w:sz w:val="24"/>
          <w:szCs w:val="24"/>
        </w:rPr>
        <w:t>Infertility is a neglected health problem in many developing countries like Ethiopia. The concern of these countries is more on ways of controlling the fertility potential of individuals as the rise in population size is challenging due to their low economy and limited resources. They are working actively on promoting and expanding the use of contraceptive methods. Due to this reason, there is no recent previous studies which showed the exact magnitude of infertility in Ethiopia</w:t>
      </w:r>
      <w:r w:rsidR="00FA6DD4">
        <w:rPr>
          <w:rFonts w:ascii="Times New Roman" w:hAnsi="Times New Roman" w:cs="Times New Roman"/>
          <w:sz w:val="24"/>
          <w:szCs w:val="24"/>
        </w:rPr>
        <w:t xml:space="preserve"> </w:t>
      </w:r>
      <w:r w:rsidR="009A6CFB" w:rsidRPr="007B6E68">
        <w:rPr>
          <w:rFonts w:ascii="Times New Roman" w:hAnsi="Times New Roman" w:cs="Times New Roman"/>
          <w:sz w:val="24"/>
          <w:szCs w:val="24"/>
        </w:rPr>
        <w:fldChar w:fldCharType="begin" w:fldLock="1"/>
      </w:r>
      <w:r w:rsidRPr="007B6E68">
        <w:rPr>
          <w:rFonts w:ascii="Times New Roman" w:hAnsi="Times New Roman" w:cs="Times New Roman"/>
          <w:sz w:val="24"/>
          <w:szCs w:val="24"/>
        </w:rPr>
        <w:instrText>ADDIN CSL_CITATION {"citationItems":[{"id":"ITEM-1","itemData":{"author":[{"dropping-particle":"","family":"Meskelu","given":"Jenberu","non-dropping-particle":"","parse-names":false,"suffix":""},{"dropping-particle":"","family":"Berhane","given":"Yemane","non-dropping-particle":"","parse-names":false,"suffix":""}],"id":"ITEM-1","issue":"4","issued":{"date-parts":[["2018"]]},"page":"33-42","title":"Experience of Women with Infertility and their Treatment Seeking Practice:","type":"article-journal","volume":"10"},"uris":["http://www.mendeley.com/documents/?uuid=3568547a-29fe-47f7-a23c-8fe1299bb5f8"]}],"mendeley":{"formattedCitation":"(14)","plainTextFormattedCitation":"(14)","previouslyFormattedCitation":"(14)"},"properties":{"noteIndex":0},"schema":"https://github.com/citation-style-language/schema/raw/master/csl-citation.json"}</w:instrText>
      </w:r>
      <w:r w:rsidR="009A6CFB" w:rsidRPr="007B6E68">
        <w:rPr>
          <w:rFonts w:ascii="Times New Roman" w:hAnsi="Times New Roman" w:cs="Times New Roman"/>
          <w:sz w:val="24"/>
          <w:szCs w:val="24"/>
        </w:rPr>
        <w:fldChar w:fldCharType="separate"/>
      </w:r>
      <w:r w:rsidRPr="007B6E68">
        <w:rPr>
          <w:rFonts w:ascii="Times New Roman" w:hAnsi="Times New Roman" w:cs="Times New Roman"/>
          <w:noProof/>
          <w:sz w:val="24"/>
          <w:szCs w:val="24"/>
        </w:rPr>
        <w:t>(14)</w:t>
      </w:r>
      <w:r w:rsidR="009A6CFB" w:rsidRPr="007B6E68">
        <w:rPr>
          <w:rFonts w:ascii="Times New Roman" w:hAnsi="Times New Roman" w:cs="Times New Roman"/>
          <w:sz w:val="24"/>
          <w:szCs w:val="24"/>
        </w:rPr>
        <w:fldChar w:fldCharType="end"/>
      </w:r>
      <w:r w:rsidRPr="00C335FE">
        <w:rPr>
          <w:rFonts w:ascii="Times New Roman" w:hAnsi="Times New Roman" w:cs="Times New Roman"/>
          <w:color w:val="000000" w:themeColor="text1"/>
          <w:sz w:val="24"/>
          <w:szCs w:val="24"/>
        </w:rPr>
        <w:t>.</w:t>
      </w:r>
    </w:p>
    <w:p w:rsidR="00E83795" w:rsidRPr="00E83795" w:rsidRDefault="00E83795" w:rsidP="00E83795">
      <w:pPr>
        <w:tabs>
          <w:tab w:val="left" w:pos="1260"/>
        </w:tabs>
        <w:spacing w:line="360" w:lineRule="auto"/>
        <w:jc w:val="both"/>
        <w:rPr>
          <w:rFonts w:ascii="Times New Roman" w:hAnsi="Times New Roman" w:cs="Times New Roman"/>
          <w:sz w:val="24"/>
          <w:szCs w:val="24"/>
        </w:rPr>
      </w:pPr>
      <w:r w:rsidRPr="00E83795">
        <w:rPr>
          <w:rFonts w:ascii="Times New Roman" w:hAnsi="Times New Roman" w:cs="Times New Roman"/>
          <w:sz w:val="24"/>
          <w:szCs w:val="24"/>
        </w:rPr>
        <w:t xml:space="preserve">While men and women are equally likely to be infertile, women are often blamed and infertility has been associated with intimate partner </w:t>
      </w:r>
      <w:r w:rsidR="00FA6DD4" w:rsidRPr="00E83795">
        <w:rPr>
          <w:rFonts w:ascii="Times New Roman" w:hAnsi="Times New Roman" w:cs="Times New Roman"/>
          <w:sz w:val="24"/>
          <w:szCs w:val="24"/>
        </w:rPr>
        <w:t>violence</w:t>
      </w:r>
      <w:r w:rsidR="00FA6DD4">
        <w:rPr>
          <w:rFonts w:ascii="Times New Roman" w:hAnsi="Times New Roman" w:cs="Times New Roman"/>
          <w:sz w:val="24"/>
          <w:szCs w:val="24"/>
        </w:rPr>
        <w:t xml:space="preserve"> (</w:t>
      </w:r>
      <w:r w:rsidR="00763A6E">
        <w:rPr>
          <w:rFonts w:ascii="Times New Roman" w:hAnsi="Times New Roman" w:cs="Times New Roman"/>
          <w:sz w:val="24"/>
          <w:szCs w:val="24"/>
        </w:rPr>
        <w:t>8)</w:t>
      </w:r>
      <w:r w:rsidRPr="00E83795">
        <w:rPr>
          <w:rFonts w:ascii="Times New Roman" w:hAnsi="Times New Roman" w:cs="Times New Roman"/>
          <w:sz w:val="24"/>
          <w:szCs w:val="24"/>
        </w:rPr>
        <w:t>.</w:t>
      </w:r>
    </w:p>
    <w:p w:rsidR="00E83795" w:rsidRPr="00E83795" w:rsidRDefault="00FA6DD4" w:rsidP="00E83795">
      <w:pPr>
        <w:tabs>
          <w:tab w:val="left" w:pos="1260"/>
        </w:tabs>
        <w:spacing w:line="360" w:lineRule="auto"/>
        <w:jc w:val="both"/>
        <w:rPr>
          <w:rFonts w:ascii="Times New Roman" w:hAnsi="Times New Roman" w:cs="Times New Roman"/>
          <w:sz w:val="24"/>
          <w:szCs w:val="24"/>
        </w:rPr>
      </w:pPr>
      <w:r w:rsidRPr="00E83795">
        <w:rPr>
          <w:rFonts w:ascii="Times New Roman" w:hAnsi="Times New Roman" w:cs="Times New Roman"/>
          <w:sz w:val="24"/>
          <w:szCs w:val="24"/>
        </w:rPr>
        <w:t>Unlike female</w:t>
      </w:r>
      <w:r w:rsidR="00E83795" w:rsidRPr="00E83795">
        <w:rPr>
          <w:rFonts w:ascii="Times New Roman" w:hAnsi="Times New Roman" w:cs="Times New Roman"/>
          <w:sz w:val="24"/>
          <w:szCs w:val="24"/>
        </w:rPr>
        <w:t xml:space="preserve"> infertility, male infertility is not well reported in general but especially in countries where cultural differences and patriarchal societies may prevent accurate statistics from being collected and compiled</w:t>
      </w:r>
      <w:r>
        <w:rPr>
          <w:rFonts w:ascii="Times New Roman" w:hAnsi="Times New Roman" w:cs="Times New Roman"/>
          <w:sz w:val="24"/>
          <w:szCs w:val="24"/>
        </w:rPr>
        <w:t xml:space="preserve"> </w:t>
      </w:r>
      <w:r w:rsidR="00E83795" w:rsidRPr="00E83795">
        <w:rPr>
          <w:rFonts w:ascii="Times New Roman" w:hAnsi="Times New Roman" w:cs="Times New Roman"/>
          <w:sz w:val="24"/>
          <w:szCs w:val="24"/>
        </w:rPr>
        <w:t>(</w:t>
      </w:r>
      <w:r w:rsidR="00246C47">
        <w:rPr>
          <w:rFonts w:ascii="Times New Roman" w:hAnsi="Times New Roman" w:cs="Times New Roman"/>
          <w:sz w:val="24"/>
          <w:szCs w:val="24"/>
        </w:rPr>
        <w:t>9).</w:t>
      </w:r>
    </w:p>
    <w:p w:rsidR="00E83795" w:rsidRPr="00E83795" w:rsidRDefault="00E83795" w:rsidP="00E83795">
      <w:pPr>
        <w:tabs>
          <w:tab w:val="left" w:pos="1260"/>
        </w:tabs>
        <w:spacing w:line="360" w:lineRule="auto"/>
        <w:jc w:val="both"/>
        <w:rPr>
          <w:rFonts w:ascii="Times New Roman" w:hAnsi="Times New Roman" w:cs="Times New Roman"/>
          <w:sz w:val="24"/>
          <w:szCs w:val="24"/>
        </w:rPr>
      </w:pPr>
      <w:r w:rsidRPr="00E83795">
        <w:rPr>
          <w:rFonts w:ascii="Times New Roman" w:hAnsi="Times New Roman" w:cs="Times New Roman"/>
          <w:sz w:val="24"/>
          <w:szCs w:val="24"/>
        </w:rPr>
        <w:t>Male infertility is a rising global problem with an increasing dec</w:t>
      </w:r>
      <w:r w:rsidR="004259EB">
        <w:rPr>
          <w:rFonts w:ascii="Times New Roman" w:hAnsi="Times New Roman" w:cs="Times New Roman"/>
          <w:sz w:val="24"/>
          <w:szCs w:val="24"/>
        </w:rPr>
        <w:t>lining in male semen quality</w:t>
      </w:r>
      <w:r w:rsidR="002F7393">
        <w:rPr>
          <w:rFonts w:ascii="Times New Roman" w:hAnsi="Times New Roman" w:cs="Times New Roman"/>
          <w:sz w:val="24"/>
          <w:szCs w:val="24"/>
        </w:rPr>
        <w:t>.</w:t>
      </w:r>
      <w:r w:rsidRPr="00E83795">
        <w:rPr>
          <w:rFonts w:ascii="Times New Roman" w:hAnsi="Times New Roman" w:cs="Times New Roman"/>
          <w:sz w:val="24"/>
          <w:szCs w:val="24"/>
        </w:rPr>
        <w:t xml:space="preserve"> Environmental, occupational, and modifiable lifestyle factors may contribute to this decline of male fertility. Lifestyle factors associated with male infertility include smoking cigarettes, alcohol intake, use of illicit drugs, obesity, psychological stress, advanced paternal age, diet composition, and coffee consumption. Among other factors are testicular heat stress, intense cycling training, lack of sleep, and exposure to electromagnetic radiation from mobile phones in Africa, Europe, North American, and Asia</w:t>
      </w:r>
      <w:r w:rsidR="00FA6DD4">
        <w:rPr>
          <w:rFonts w:ascii="Times New Roman" w:hAnsi="Times New Roman" w:cs="Times New Roman"/>
          <w:sz w:val="24"/>
          <w:szCs w:val="24"/>
        </w:rPr>
        <w:t xml:space="preserve"> </w:t>
      </w:r>
      <w:r w:rsidR="00071DE3">
        <w:rPr>
          <w:rFonts w:ascii="Times New Roman" w:hAnsi="Times New Roman" w:cs="Times New Roman"/>
          <w:sz w:val="24"/>
          <w:szCs w:val="24"/>
        </w:rPr>
        <w:t>(10)</w:t>
      </w:r>
      <w:r w:rsidRPr="00E83795">
        <w:rPr>
          <w:rFonts w:ascii="Times New Roman" w:hAnsi="Times New Roman" w:cs="Times New Roman"/>
          <w:sz w:val="24"/>
          <w:szCs w:val="24"/>
        </w:rPr>
        <w:t>.</w:t>
      </w:r>
    </w:p>
    <w:p w:rsidR="00E56622" w:rsidRPr="00C335FE" w:rsidRDefault="00E56622" w:rsidP="00E56622">
      <w:pPr>
        <w:tabs>
          <w:tab w:val="left" w:pos="1260"/>
        </w:tabs>
        <w:spacing w:line="360" w:lineRule="auto"/>
        <w:jc w:val="both"/>
        <w:rPr>
          <w:rFonts w:ascii="Times New Roman" w:hAnsi="Times New Roman" w:cs="Times New Roman"/>
          <w:color w:val="1F497D" w:themeColor="text2"/>
          <w:sz w:val="24"/>
          <w:szCs w:val="24"/>
        </w:rPr>
      </w:pPr>
      <w:r w:rsidRPr="00C335FE">
        <w:rPr>
          <w:rFonts w:ascii="Times New Roman" w:hAnsi="Times New Roman" w:cs="Times New Roman"/>
          <w:color w:val="000000" w:themeColor="text1"/>
          <w:sz w:val="24"/>
          <w:szCs w:val="24"/>
        </w:rPr>
        <w:t>A survey conducted in Ethiopia in 2006, the prevalence of primary infertility was 3.3% whereas secondary infertility was 4.6%. In this study childlessness was twice higher among urban residents than rural residents. Both the prevalence of primary and secondary infertility were highest in Addis Ababa, 9.0% and 2.5%  respectively</w:t>
      </w:r>
      <w:r w:rsidR="00FA6DD4">
        <w:rPr>
          <w:rFonts w:ascii="Times New Roman" w:hAnsi="Times New Roman" w:cs="Times New Roman"/>
          <w:color w:val="000000" w:themeColor="text1"/>
          <w:sz w:val="24"/>
          <w:szCs w:val="24"/>
        </w:rPr>
        <w:t xml:space="preserve"> </w:t>
      </w:r>
      <w:r w:rsidR="009A6CFB" w:rsidRPr="00C335FE">
        <w:rPr>
          <w:rFonts w:ascii="Times New Roman" w:hAnsi="Times New Roman" w:cs="Times New Roman"/>
          <w:color w:val="000000" w:themeColor="text1"/>
          <w:sz w:val="24"/>
          <w:szCs w:val="24"/>
        </w:rPr>
        <w:fldChar w:fldCharType="begin" w:fldLock="1"/>
      </w:r>
      <w:r w:rsidR="003E6F72">
        <w:rPr>
          <w:rFonts w:ascii="Times New Roman" w:hAnsi="Times New Roman" w:cs="Times New Roman"/>
          <w:color w:val="000000" w:themeColor="text1"/>
          <w:sz w:val="24"/>
          <w:szCs w:val="24"/>
        </w:rPr>
        <w:instrText>ADDIN CSL_CITATION {"citationItems":[{"id":"ITEM-1","itemData":{"author":[{"dropping-particle":"","family":"Haddis","given":"Fikrewold","non-dropping-particle":"","parse-names":false,"suffix":""},{"dropping-particle":"","family":"Sahleyesus","given":"Daniel","non-dropping-particle":"","parse-names":false,"suffix":""},{"dropping-particle":"","family":"Tensou","given":"Biruk","non-dropping-particle":"","parse-names":false,"suffix":""},{"dropping-particle":"","family":"Ababa","given":"Addis","non-dropping-particle":"","parse-names":false,"suffix":""},{"dropping-particle":"","family":"Surveillance","given":"Mortality","non-dropping-particle":"","parse-names":false,"suffix":""}],"id":"ITEM-1","issued":{"date-parts":[["2006"]]},"page":"1-14","title":"Infertility in Ethiopia: prevalence and associated risk factors","type":"article-journal"},"uris":["http://www.mendeley.com/documents/?uuid=def51514-8b71-41fa-bd94-7ef9eef52f38"]}],"mendeley":{"formattedCitation":"(13)","plainTextFormattedCitation":"(13)","previouslyFormattedCitation":"(13)"},"properties":{"noteIndex":0},"schema":"https://github.com/citation-style-language/schema/raw/master/csl-citation.json"}</w:instrText>
      </w:r>
      <w:r w:rsidR="009A6CFB" w:rsidRPr="00C335FE">
        <w:rPr>
          <w:rFonts w:ascii="Times New Roman" w:hAnsi="Times New Roman" w:cs="Times New Roman"/>
          <w:color w:val="000000" w:themeColor="text1"/>
          <w:sz w:val="24"/>
          <w:szCs w:val="24"/>
        </w:rPr>
        <w:fldChar w:fldCharType="separate"/>
      </w:r>
      <w:r w:rsidR="003E6F72" w:rsidRPr="003E6F72">
        <w:rPr>
          <w:rFonts w:ascii="Times New Roman" w:hAnsi="Times New Roman" w:cs="Times New Roman"/>
          <w:noProof/>
          <w:color w:val="000000" w:themeColor="text1"/>
          <w:sz w:val="24"/>
          <w:szCs w:val="24"/>
        </w:rPr>
        <w:t>(1</w:t>
      </w:r>
      <w:r w:rsidR="00194906">
        <w:rPr>
          <w:rFonts w:ascii="Times New Roman" w:hAnsi="Times New Roman" w:cs="Times New Roman"/>
          <w:noProof/>
          <w:color w:val="000000" w:themeColor="text1"/>
          <w:sz w:val="24"/>
          <w:szCs w:val="24"/>
        </w:rPr>
        <w:t>1</w:t>
      </w:r>
      <w:r w:rsidR="003E6F72" w:rsidRPr="003E6F72">
        <w:rPr>
          <w:rFonts w:ascii="Times New Roman" w:hAnsi="Times New Roman" w:cs="Times New Roman"/>
          <w:noProof/>
          <w:color w:val="000000" w:themeColor="text1"/>
          <w:sz w:val="24"/>
          <w:szCs w:val="24"/>
        </w:rPr>
        <w:t>)</w:t>
      </w:r>
      <w:r w:rsidR="009A6CFB" w:rsidRPr="00C335FE">
        <w:rPr>
          <w:rFonts w:ascii="Times New Roman" w:hAnsi="Times New Roman" w:cs="Times New Roman"/>
          <w:color w:val="000000" w:themeColor="text1"/>
          <w:sz w:val="24"/>
          <w:szCs w:val="24"/>
        </w:rPr>
        <w:fldChar w:fldCharType="end"/>
      </w:r>
      <w:r w:rsidRPr="00C335FE">
        <w:rPr>
          <w:rFonts w:ascii="Times New Roman" w:hAnsi="Times New Roman" w:cs="Times New Roman"/>
          <w:color w:val="1F497D" w:themeColor="text2"/>
          <w:sz w:val="24"/>
          <w:szCs w:val="24"/>
        </w:rPr>
        <w:t>.</w:t>
      </w:r>
    </w:p>
    <w:p w:rsidR="00E56622" w:rsidRPr="00C335FE" w:rsidRDefault="00E56622" w:rsidP="00E56622">
      <w:pPr>
        <w:tabs>
          <w:tab w:val="left" w:pos="1260"/>
        </w:tabs>
        <w:spacing w:line="360" w:lineRule="auto"/>
        <w:jc w:val="both"/>
        <w:rPr>
          <w:rFonts w:ascii="Times New Roman" w:hAnsi="Times New Roman" w:cs="Times New Roman"/>
          <w:color w:val="000000" w:themeColor="text1"/>
          <w:sz w:val="24"/>
          <w:szCs w:val="24"/>
        </w:rPr>
      </w:pPr>
    </w:p>
    <w:p w:rsidR="0064574C" w:rsidRDefault="0064574C" w:rsidP="003E6F72">
      <w:pPr>
        <w:tabs>
          <w:tab w:val="left" w:pos="1260"/>
        </w:tabs>
        <w:spacing w:line="360" w:lineRule="auto"/>
        <w:jc w:val="both"/>
        <w:rPr>
          <w:rFonts w:ascii="Times New Roman" w:hAnsi="Times New Roman" w:cs="Times New Roman"/>
          <w:sz w:val="24"/>
          <w:szCs w:val="24"/>
        </w:rPr>
      </w:pPr>
    </w:p>
    <w:p w:rsidR="001B3151" w:rsidRPr="00C335FE" w:rsidRDefault="00B04DDB" w:rsidP="00192D9E">
      <w:pPr>
        <w:pStyle w:val="Heading2"/>
        <w:rPr>
          <w:rFonts w:ascii="Times New Roman" w:hAnsi="Times New Roman" w:cs="Times New Roman"/>
          <w:color w:val="1F497D" w:themeColor="text2"/>
          <w:sz w:val="28"/>
          <w:szCs w:val="28"/>
        </w:rPr>
      </w:pPr>
      <w:bookmarkStart w:id="7" w:name="_Toc80807082"/>
      <w:r w:rsidRPr="00C335FE">
        <w:rPr>
          <w:rFonts w:ascii="Times New Roman" w:hAnsi="Times New Roman" w:cs="Times New Roman"/>
          <w:color w:val="1F497D" w:themeColor="text2"/>
          <w:sz w:val="28"/>
          <w:szCs w:val="28"/>
        </w:rPr>
        <w:t xml:space="preserve">1.3 </w:t>
      </w:r>
      <w:r w:rsidR="002C3657" w:rsidRPr="00C335FE">
        <w:rPr>
          <w:rFonts w:ascii="Times New Roman" w:hAnsi="Times New Roman" w:cs="Times New Roman"/>
          <w:color w:val="1F497D" w:themeColor="text2"/>
          <w:sz w:val="28"/>
          <w:szCs w:val="28"/>
        </w:rPr>
        <w:t>Rationale of the Study</w:t>
      </w:r>
      <w:bookmarkEnd w:id="7"/>
    </w:p>
    <w:p w:rsidR="002B6C78" w:rsidRPr="003533FA" w:rsidRDefault="00FB2200" w:rsidP="003533FA">
      <w:pPr>
        <w:spacing w:line="360" w:lineRule="auto"/>
        <w:jc w:val="both"/>
        <w:rPr>
          <w:rFonts w:ascii="Times New Roman" w:hAnsi="Times New Roman" w:cs="Times New Roman"/>
          <w:color w:val="000000" w:themeColor="text1"/>
          <w:sz w:val="24"/>
          <w:szCs w:val="24"/>
        </w:rPr>
      </w:pPr>
      <w:r w:rsidRPr="00C335FE">
        <w:rPr>
          <w:rFonts w:ascii="Times New Roman" w:hAnsi="Times New Roman" w:cs="Times New Roman"/>
          <w:color w:val="000000" w:themeColor="text1"/>
          <w:sz w:val="24"/>
          <w:szCs w:val="24"/>
        </w:rPr>
        <w:t>Many literatures showed</w:t>
      </w:r>
      <w:r w:rsidR="00E70165">
        <w:rPr>
          <w:rFonts w:ascii="Times New Roman" w:hAnsi="Times New Roman" w:cs="Times New Roman"/>
          <w:color w:val="000000" w:themeColor="text1"/>
          <w:sz w:val="24"/>
          <w:szCs w:val="24"/>
        </w:rPr>
        <w:t xml:space="preserve"> male </w:t>
      </w:r>
      <w:r w:rsidR="00FA6DD4">
        <w:rPr>
          <w:rFonts w:ascii="Times New Roman" w:hAnsi="Times New Roman" w:cs="Times New Roman"/>
          <w:color w:val="000000" w:themeColor="text1"/>
          <w:sz w:val="24"/>
          <w:szCs w:val="24"/>
        </w:rPr>
        <w:t>infertility contributes</w:t>
      </w:r>
      <w:r w:rsidR="00E70165">
        <w:rPr>
          <w:rFonts w:ascii="Times New Roman" w:hAnsi="Times New Roman" w:cs="Times New Roman"/>
          <w:color w:val="000000" w:themeColor="text1"/>
          <w:sz w:val="24"/>
          <w:szCs w:val="24"/>
        </w:rPr>
        <w:t xml:space="preserve"> almost for half of </w:t>
      </w:r>
      <w:r w:rsidR="008A5413">
        <w:rPr>
          <w:rFonts w:ascii="Times New Roman" w:hAnsi="Times New Roman" w:cs="Times New Roman"/>
          <w:color w:val="000000" w:themeColor="text1"/>
          <w:sz w:val="24"/>
          <w:szCs w:val="24"/>
        </w:rPr>
        <w:t>couples’</w:t>
      </w:r>
      <w:r w:rsidR="00E70165">
        <w:rPr>
          <w:rFonts w:ascii="Times New Roman" w:hAnsi="Times New Roman" w:cs="Times New Roman"/>
          <w:color w:val="000000" w:themeColor="text1"/>
          <w:sz w:val="24"/>
          <w:szCs w:val="24"/>
        </w:rPr>
        <w:t xml:space="preserve"> infertility</w:t>
      </w:r>
      <w:r w:rsidRPr="00C335FE">
        <w:rPr>
          <w:rFonts w:ascii="Times New Roman" w:hAnsi="Times New Roman" w:cs="Times New Roman"/>
          <w:color w:val="000000" w:themeColor="text1"/>
          <w:sz w:val="24"/>
          <w:szCs w:val="24"/>
        </w:rPr>
        <w:t xml:space="preserve">. </w:t>
      </w:r>
      <w:r w:rsidR="00E70165">
        <w:rPr>
          <w:rFonts w:ascii="Times New Roman" w:hAnsi="Times New Roman" w:cs="Times New Roman"/>
          <w:color w:val="000000" w:themeColor="text1"/>
          <w:sz w:val="24"/>
          <w:szCs w:val="24"/>
        </w:rPr>
        <w:t xml:space="preserve">But, little emphasis is given for </w:t>
      </w:r>
      <w:r w:rsidR="008A5413">
        <w:rPr>
          <w:rFonts w:ascii="Times New Roman" w:hAnsi="Times New Roman" w:cs="Times New Roman"/>
          <w:color w:val="000000" w:themeColor="text1"/>
          <w:sz w:val="24"/>
          <w:szCs w:val="24"/>
        </w:rPr>
        <w:t>it</w:t>
      </w:r>
      <w:r w:rsidR="008A5413" w:rsidRPr="00C335FE">
        <w:rPr>
          <w:rFonts w:ascii="Times New Roman" w:hAnsi="Times New Roman" w:cs="Times New Roman"/>
          <w:color w:val="000000" w:themeColor="text1"/>
          <w:sz w:val="24"/>
          <w:szCs w:val="24"/>
        </w:rPr>
        <w:t>;</w:t>
      </w:r>
      <w:r w:rsidRPr="00C335FE">
        <w:rPr>
          <w:rFonts w:ascii="Times New Roman" w:hAnsi="Times New Roman" w:cs="Times New Roman"/>
          <w:color w:val="000000" w:themeColor="text1"/>
          <w:sz w:val="24"/>
          <w:szCs w:val="24"/>
        </w:rPr>
        <w:t xml:space="preserve"> there is scarcity of studies on prev</w:t>
      </w:r>
      <w:r w:rsidR="00E70165">
        <w:rPr>
          <w:rFonts w:ascii="Times New Roman" w:hAnsi="Times New Roman" w:cs="Times New Roman"/>
          <w:color w:val="000000" w:themeColor="text1"/>
          <w:sz w:val="24"/>
          <w:szCs w:val="24"/>
        </w:rPr>
        <w:t>alence and predisposing factors for male infertil</w:t>
      </w:r>
      <w:r w:rsidR="00F50450">
        <w:rPr>
          <w:rFonts w:ascii="Times New Roman" w:hAnsi="Times New Roman" w:cs="Times New Roman"/>
          <w:color w:val="000000" w:themeColor="text1"/>
          <w:sz w:val="24"/>
          <w:szCs w:val="24"/>
        </w:rPr>
        <w:t>i</w:t>
      </w:r>
      <w:r w:rsidR="00E70165">
        <w:rPr>
          <w:rFonts w:ascii="Times New Roman" w:hAnsi="Times New Roman" w:cs="Times New Roman"/>
          <w:color w:val="000000" w:themeColor="text1"/>
          <w:sz w:val="24"/>
          <w:szCs w:val="24"/>
        </w:rPr>
        <w:t>ty</w:t>
      </w:r>
      <w:r w:rsidR="00DD6E20" w:rsidRPr="00C335FE">
        <w:rPr>
          <w:rFonts w:ascii="Times New Roman" w:hAnsi="Times New Roman" w:cs="Times New Roman"/>
          <w:color w:val="000000" w:themeColor="text1"/>
          <w:sz w:val="24"/>
          <w:szCs w:val="24"/>
        </w:rPr>
        <w:t xml:space="preserve"> in this</w:t>
      </w:r>
      <w:r w:rsidRPr="00C335FE">
        <w:rPr>
          <w:rFonts w:ascii="Times New Roman" w:hAnsi="Times New Roman" w:cs="Times New Roman"/>
          <w:color w:val="000000" w:themeColor="text1"/>
          <w:sz w:val="24"/>
          <w:szCs w:val="24"/>
        </w:rPr>
        <w:t xml:space="preserve"> country as well as St. Paul’s hospital</w:t>
      </w:r>
      <w:r w:rsidR="00315B90" w:rsidRPr="00C335FE">
        <w:rPr>
          <w:rFonts w:ascii="Times New Roman" w:hAnsi="Times New Roman" w:cs="Times New Roman"/>
          <w:color w:val="000000" w:themeColor="text1"/>
          <w:sz w:val="24"/>
          <w:szCs w:val="24"/>
        </w:rPr>
        <w:t xml:space="preserve"> Millennium medical college</w:t>
      </w:r>
      <w:r w:rsidR="00BA3CDB" w:rsidRPr="00C335FE">
        <w:rPr>
          <w:rFonts w:ascii="Times New Roman" w:hAnsi="Times New Roman" w:cs="Times New Roman"/>
          <w:color w:val="000000" w:themeColor="text1"/>
          <w:sz w:val="24"/>
          <w:szCs w:val="24"/>
        </w:rPr>
        <w:t xml:space="preserve">. </w:t>
      </w:r>
      <w:r w:rsidR="00026050" w:rsidRPr="00C335FE">
        <w:rPr>
          <w:rFonts w:ascii="Times New Roman" w:hAnsi="Times New Roman" w:cs="Times New Roman"/>
          <w:color w:val="000000" w:themeColor="text1"/>
          <w:sz w:val="24"/>
          <w:szCs w:val="24"/>
        </w:rPr>
        <w:t>There is n</w:t>
      </w:r>
      <w:r w:rsidRPr="00C335FE">
        <w:rPr>
          <w:rFonts w:ascii="Times New Roman" w:hAnsi="Times New Roman" w:cs="Times New Roman"/>
          <w:color w:val="000000" w:themeColor="text1"/>
          <w:sz w:val="24"/>
          <w:szCs w:val="24"/>
        </w:rPr>
        <w:t xml:space="preserve">o </w:t>
      </w:r>
      <w:r w:rsidR="00026050" w:rsidRPr="00C335FE">
        <w:rPr>
          <w:rFonts w:ascii="Times New Roman" w:hAnsi="Times New Roman" w:cs="Times New Roman"/>
          <w:color w:val="000000" w:themeColor="text1"/>
          <w:sz w:val="24"/>
          <w:szCs w:val="24"/>
        </w:rPr>
        <w:t>previous research which</w:t>
      </w:r>
      <w:r w:rsidRPr="00C335FE">
        <w:rPr>
          <w:rFonts w:ascii="Times New Roman" w:hAnsi="Times New Roman" w:cs="Times New Roman"/>
          <w:color w:val="000000" w:themeColor="text1"/>
          <w:sz w:val="24"/>
          <w:szCs w:val="24"/>
        </w:rPr>
        <w:t xml:space="preserve"> showed </w:t>
      </w:r>
      <w:r w:rsidR="00BA3CDB" w:rsidRPr="00C335FE">
        <w:rPr>
          <w:rFonts w:ascii="Times New Roman" w:hAnsi="Times New Roman" w:cs="Times New Roman"/>
          <w:color w:val="000000" w:themeColor="text1"/>
          <w:sz w:val="24"/>
          <w:szCs w:val="24"/>
        </w:rPr>
        <w:t xml:space="preserve">a </w:t>
      </w:r>
      <w:r w:rsidR="00F50450">
        <w:rPr>
          <w:rFonts w:ascii="Times New Roman" w:hAnsi="Times New Roman" w:cs="Times New Roman"/>
          <w:color w:val="000000" w:themeColor="text1"/>
          <w:sz w:val="24"/>
          <w:szCs w:val="24"/>
        </w:rPr>
        <w:t xml:space="preserve">magnitude of male infertility and factors that contribute for male factor </w:t>
      </w:r>
      <w:r w:rsidR="00FA6DD4">
        <w:rPr>
          <w:rFonts w:ascii="Times New Roman" w:hAnsi="Times New Roman" w:cs="Times New Roman"/>
          <w:color w:val="000000" w:themeColor="text1"/>
          <w:sz w:val="24"/>
          <w:szCs w:val="24"/>
        </w:rPr>
        <w:t>infertility</w:t>
      </w:r>
      <w:r w:rsidR="00FA6DD4" w:rsidRPr="00C335FE">
        <w:rPr>
          <w:rFonts w:ascii="Times New Roman" w:hAnsi="Times New Roman" w:cs="Times New Roman"/>
          <w:color w:val="000000" w:themeColor="text1"/>
          <w:sz w:val="24"/>
          <w:szCs w:val="24"/>
        </w:rPr>
        <w:t>. The</w:t>
      </w:r>
      <w:r w:rsidR="00026050" w:rsidRPr="00C335FE">
        <w:rPr>
          <w:rFonts w:ascii="Times New Roman" w:hAnsi="Times New Roman" w:cs="Times New Roman"/>
          <w:color w:val="000000" w:themeColor="text1"/>
          <w:sz w:val="24"/>
          <w:szCs w:val="24"/>
        </w:rPr>
        <w:t xml:space="preserve"> importan</w:t>
      </w:r>
      <w:r w:rsidR="00CF2205">
        <w:rPr>
          <w:rFonts w:ascii="Times New Roman" w:hAnsi="Times New Roman" w:cs="Times New Roman"/>
          <w:color w:val="000000" w:themeColor="text1"/>
          <w:sz w:val="24"/>
          <w:szCs w:val="24"/>
        </w:rPr>
        <w:t>ce</w:t>
      </w:r>
      <w:r w:rsidR="00026050" w:rsidRPr="00C335FE">
        <w:rPr>
          <w:rFonts w:ascii="Times New Roman" w:hAnsi="Times New Roman" w:cs="Times New Roman"/>
          <w:color w:val="000000" w:themeColor="text1"/>
          <w:sz w:val="24"/>
          <w:szCs w:val="24"/>
        </w:rPr>
        <w:t xml:space="preserve"> of this study is to assess the magnitude of </w:t>
      </w:r>
      <w:r w:rsidR="00F50450">
        <w:rPr>
          <w:rFonts w:ascii="Times New Roman" w:hAnsi="Times New Roman" w:cs="Times New Roman"/>
          <w:color w:val="000000" w:themeColor="text1"/>
          <w:sz w:val="24"/>
          <w:szCs w:val="24"/>
        </w:rPr>
        <w:t>male infertility</w:t>
      </w:r>
      <w:r w:rsidR="00026050" w:rsidRPr="00C335FE">
        <w:rPr>
          <w:rFonts w:ascii="Times New Roman" w:hAnsi="Times New Roman" w:cs="Times New Roman"/>
          <w:color w:val="000000" w:themeColor="text1"/>
          <w:sz w:val="24"/>
          <w:szCs w:val="24"/>
        </w:rPr>
        <w:t xml:space="preserve"> among infertile </w:t>
      </w:r>
      <w:r w:rsidR="00F50450">
        <w:rPr>
          <w:rFonts w:ascii="Times New Roman" w:hAnsi="Times New Roman" w:cs="Times New Roman"/>
          <w:color w:val="000000" w:themeColor="text1"/>
          <w:sz w:val="24"/>
          <w:szCs w:val="24"/>
        </w:rPr>
        <w:t>couples</w:t>
      </w:r>
      <w:r w:rsidR="00026050" w:rsidRPr="00C335FE">
        <w:rPr>
          <w:rFonts w:ascii="Times New Roman" w:hAnsi="Times New Roman" w:cs="Times New Roman"/>
          <w:color w:val="000000" w:themeColor="text1"/>
          <w:sz w:val="24"/>
          <w:szCs w:val="24"/>
        </w:rPr>
        <w:t xml:space="preserve"> and </w:t>
      </w:r>
      <w:r w:rsidR="00F50450">
        <w:rPr>
          <w:rFonts w:ascii="Times New Roman" w:hAnsi="Times New Roman" w:cs="Times New Roman"/>
          <w:color w:val="000000" w:themeColor="text1"/>
          <w:sz w:val="24"/>
          <w:szCs w:val="24"/>
        </w:rPr>
        <w:t xml:space="preserve">to enable to understand magnitude of male infertility and contributing factor and to </w:t>
      </w:r>
      <w:r w:rsidR="00CF2205">
        <w:rPr>
          <w:rFonts w:ascii="Times New Roman" w:hAnsi="Times New Roman" w:cs="Times New Roman"/>
          <w:color w:val="000000" w:themeColor="text1"/>
          <w:sz w:val="24"/>
          <w:szCs w:val="24"/>
        </w:rPr>
        <w:t>provide important input in</w:t>
      </w:r>
      <w:r w:rsidR="00F50450">
        <w:rPr>
          <w:rFonts w:ascii="Times New Roman" w:hAnsi="Times New Roman" w:cs="Times New Roman"/>
          <w:color w:val="000000" w:themeColor="text1"/>
          <w:sz w:val="24"/>
          <w:szCs w:val="24"/>
        </w:rPr>
        <w:t xml:space="preserve"> preventi</w:t>
      </w:r>
      <w:r w:rsidR="00CF2205">
        <w:rPr>
          <w:rFonts w:ascii="Times New Roman" w:hAnsi="Times New Roman" w:cs="Times New Roman"/>
          <w:color w:val="000000" w:themeColor="text1"/>
          <w:sz w:val="24"/>
          <w:szCs w:val="24"/>
        </w:rPr>
        <w:t>on</w:t>
      </w:r>
      <w:r w:rsidR="00F50450">
        <w:rPr>
          <w:rFonts w:ascii="Times New Roman" w:hAnsi="Times New Roman" w:cs="Times New Roman"/>
          <w:color w:val="000000" w:themeColor="text1"/>
          <w:sz w:val="24"/>
          <w:szCs w:val="24"/>
        </w:rPr>
        <w:t xml:space="preserve"> intervention and treatment strategy. </w:t>
      </w:r>
    </w:p>
    <w:p w:rsidR="003533FA" w:rsidRDefault="003533FA">
      <w:pPr>
        <w:rPr>
          <w:rFonts w:ascii="Times New Roman" w:eastAsiaTheme="majorEastAsia" w:hAnsi="Times New Roman" w:cs="Times New Roman"/>
          <w:b/>
          <w:bCs/>
          <w:color w:val="365F91" w:themeColor="accent1" w:themeShade="BF"/>
          <w:sz w:val="32"/>
          <w:szCs w:val="32"/>
        </w:rPr>
      </w:pPr>
      <w:bookmarkStart w:id="8" w:name="_Toc80807083"/>
      <w:r>
        <w:rPr>
          <w:rFonts w:ascii="Times New Roman" w:hAnsi="Times New Roman" w:cs="Times New Roman"/>
          <w:sz w:val="32"/>
          <w:szCs w:val="32"/>
        </w:rPr>
        <w:br w:type="page"/>
      </w:r>
    </w:p>
    <w:p w:rsidR="001B3151" w:rsidRPr="00C335FE" w:rsidRDefault="00D01485" w:rsidP="00B04DDB">
      <w:pPr>
        <w:pStyle w:val="Heading1"/>
        <w:rPr>
          <w:rFonts w:ascii="Times New Roman" w:hAnsi="Times New Roman" w:cs="Times New Roman"/>
          <w:sz w:val="32"/>
          <w:szCs w:val="32"/>
        </w:rPr>
      </w:pPr>
      <w:r w:rsidRPr="00C335FE">
        <w:rPr>
          <w:rFonts w:ascii="Times New Roman" w:hAnsi="Times New Roman" w:cs="Times New Roman"/>
          <w:sz w:val="32"/>
          <w:szCs w:val="32"/>
        </w:rPr>
        <w:t xml:space="preserve">2. </w:t>
      </w:r>
      <w:r w:rsidR="005C1859" w:rsidRPr="00C335FE">
        <w:rPr>
          <w:rFonts w:ascii="Times New Roman" w:hAnsi="Times New Roman" w:cs="Times New Roman"/>
          <w:sz w:val="32"/>
          <w:szCs w:val="32"/>
        </w:rPr>
        <w:t xml:space="preserve">Literature </w:t>
      </w:r>
      <w:r w:rsidR="001B3151" w:rsidRPr="00C335FE">
        <w:rPr>
          <w:rFonts w:ascii="Times New Roman" w:hAnsi="Times New Roman" w:cs="Times New Roman"/>
          <w:sz w:val="32"/>
          <w:szCs w:val="32"/>
        </w:rPr>
        <w:t>Review</w:t>
      </w:r>
      <w:bookmarkEnd w:id="8"/>
    </w:p>
    <w:p w:rsidR="00B409C8" w:rsidRPr="00C335FE" w:rsidRDefault="00B409C8" w:rsidP="002B6C78">
      <w:pPr>
        <w:pStyle w:val="Heading2"/>
        <w:rPr>
          <w:rFonts w:ascii="Times New Roman" w:hAnsi="Times New Roman" w:cs="Times New Roman"/>
          <w:sz w:val="28"/>
          <w:szCs w:val="28"/>
        </w:rPr>
      </w:pPr>
      <w:bookmarkStart w:id="9" w:name="_Toc80807084"/>
      <w:r w:rsidRPr="00C335FE">
        <w:rPr>
          <w:rFonts w:ascii="Times New Roman" w:hAnsi="Times New Roman" w:cs="Times New Roman"/>
          <w:sz w:val="28"/>
          <w:szCs w:val="28"/>
        </w:rPr>
        <w:t>2</w:t>
      </w:r>
      <w:r w:rsidR="003E6F72">
        <w:rPr>
          <w:rFonts w:ascii="Times New Roman" w:hAnsi="Times New Roman" w:cs="Times New Roman"/>
          <w:sz w:val="28"/>
          <w:szCs w:val="28"/>
        </w:rPr>
        <w:t>.1</w:t>
      </w:r>
      <w:r w:rsidR="003D0FD9" w:rsidRPr="00C335FE">
        <w:rPr>
          <w:rFonts w:ascii="Times New Roman" w:hAnsi="Times New Roman" w:cs="Times New Roman"/>
          <w:sz w:val="28"/>
          <w:szCs w:val="28"/>
        </w:rPr>
        <w:t xml:space="preserve"> Prevalence of </w:t>
      </w:r>
      <w:r w:rsidR="00EF7C4D">
        <w:rPr>
          <w:rFonts w:ascii="Times New Roman" w:hAnsi="Times New Roman" w:cs="Times New Roman"/>
          <w:sz w:val="28"/>
          <w:szCs w:val="28"/>
        </w:rPr>
        <w:t>male infertility</w:t>
      </w:r>
      <w:bookmarkEnd w:id="9"/>
    </w:p>
    <w:p w:rsidR="002A76D8" w:rsidRDefault="0018207E" w:rsidP="00194906">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According to a review of systemic review and </w:t>
      </w:r>
      <w:r w:rsidR="00834733">
        <w:rPr>
          <w:rFonts w:ascii="Times New Roman" w:hAnsi="Times New Roman" w:cs="Times New Roman"/>
          <w:sz w:val="24"/>
          <w:szCs w:val="24"/>
        </w:rPr>
        <w:t>Meta</w:t>
      </w:r>
      <w:r w:rsidR="00743A56">
        <w:rPr>
          <w:rFonts w:ascii="Times New Roman" w:hAnsi="Times New Roman" w:cs="Times New Roman"/>
          <w:sz w:val="24"/>
          <w:szCs w:val="24"/>
        </w:rPr>
        <w:t>-</w:t>
      </w:r>
      <w:r>
        <w:rPr>
          <w:rFonts w:ascii="Times New Roman" w:hAnsi="Times New Roman" w:cs="Times New Roman"/>
          <w:sz w:val="24"/>
          <w:szCs w:val="24"/>
        </w:rPr>
        <w:t xml:space="preserve">analysis done by </w:t>
      </w:r>
      <w:r w:rsidR="008F6BE9">
        <w:rPr>
          <w:rFonts w:ascii="Times New Roman" w:hAnsi="Times New Roman" w:cs="Times New Roman"/>
          <w:sz w:val="24"/>
          <w:szCs w:val="24"/>
        </w:rPr>
        <w:t>A</w:t>
      </w:r>
      <w:r>
        <w:rPr>
          <w:rFonts w:ascii="Times New Roman" w:hAnsi="Times New Roman" w:cs="Times New Roman"/>
          <w:sz w:val="24"/>
          <w:szCs w:val="24"/>
        </w:rPr>
        <w:t>g</w:t>
      </w:r>
      <w:r w:rsidR="008F6BE9">
        <w:rPr>
          <w:rFonts w:ascii="Times New Roman" w:hAnsi="Times New Roman" w:cs="Times New Roman"/>
          <w:sz w:val="24"/>
          <w:szCs w:val="24"/>
        </w:rPr>
        <w:t>a</w:t>
      </w:r>
      <w:r>
        <w:rPr>
          <w:rFonts w:ascii="Times New Roman" w:hAnsi="Times New Roman" w:cs="Times New Roman"/>
          <w:sz w:val="24"/>
          <w:szCs w:val="24"/>
        </w:rPr>
        <w:t>rwal et al in 2015, t</w:t>
      </w:r>
      <w:r w:rsidRPr="0018207E">
        <w:rPr>
          <w:rFonts w:ascii="Times New Roman" w:hAnsi="Times New Roman" w:cs="Times New Roman"/>
          <w:sz w:val="24"/>
          <w:szCs w:val="24"/>
        </w:rPr>
        <w:t>he calculated global data shows that the percent of infertility that is attributable to males ranged between 20-70%</w:t>
      </w:r>
      <w:r w:rsidR="002A76D8" w:rsidRPr="00C335FE">
        <w:rPr>
          <w:rFonts w:ascii="Times New Roman" w:hAnsi="Times New Roman" w:cs="Times New Roman"/>
          <w:sz w:val="24"/>
          <w:szCs w:val="24"/>
        </w:rPr>
        <w:t>.</w:t>
      </w:r>
      <w:r w:rsidRPr="0018207E">
        <w:rPr>
          <w:rFonts w:ascii="Times New Roman" w:hAnsi="Times New Roman" w:cs="Times New Roman"/>
          <w:sz w:val="24"/>
          <w:szCs w:val="24"/>
        </w:rPr>
        <w:t>Additionally, the percentage of infertile males in these countries varied from 2.5-12%. The largest pockets of male infertility occurred in Central and Eastern Europe (8% to 12%) and Australia (8% to 9%). North America demonstrates rates of male infertility 4.5-</w:t>
      </w:r>
      <w:r w:rsidR="00FA6DD4">
        <w:rPr>
          <w:rFonts w:ascii="Times New Roman" w:hAnsi="Times New Roman" w:cs="Times New Roman"/>
          <w:sz w:val="24"/>
          <w:szCs w:val="24"/>
        </w:rPr>
        <w:t>6</w:t>
      </w:r>
      <w:r w:rsidR="00FA6DD4" w:rsidRPr="0018207E">
        <w:rPr>
          <w:rFonts w:ascii="Times New Roman" w:hAnsi="Times New Roman" w:cs="Times New Roman"/>
          <w:sz w:val="24"/>
          <w:szCs w:val="24"/>
        </w:rPr>
        <w:t>%</w:t>
      </w:r>
      <w:r w:rsidR="00FA6DD4">
        <w:rPr>
          <w:rFonts w:ascii="Times New Roman" w:hAnsi="Times New Roman" w:cs="Times New Roman"/>
          <w:sz w:val="24"/>
          <w:szCs w:val="24"/>
        </w:rPr>
        <w:t xml:space="preserve"> </w:t>
      </w:r>
      <w:r w:rsidR="00194906">
        <w:rPr>
          <w:rFonts w:ascii="Times New Roman" w:hAnsi="Times New Roman" w:cs="Times New Roman"/>
          <w:sz w:val="24"/>
          <w:szCs w:val="24"/>
        </w:rPr>
        <w:t>(9).</w:t>
      </w:r>
    </w:p>
    <w:p w:rsidR="008F6BE9" w:rsidRPr="008F6BE9" w:rsidRDefault="008F6BE9" w:rsidP="008F6BE9">
      <w:pPr>
        <w:autoSpaceDE w:val="0"/>
        <w:autoSpaceDN w:val="0"/>
        <w:adjustRightInd w:val="0"/>
        <w:spacing w:after="0" w:line="240" w:lineRule="auto"/>
        <w:ind w:left="720"/>
      </w:pPr>
    </w:p>
    <w:p w:rsidR="00574F62" w:rsidRDefault="006B154E" w:rsidP="002A76D8">
      <w:pPr>
        <w:tabs>
          <w:tab w:val="left" w:pos="1260"/>
        </w:tabs>
        <w:spacing w:line="360" w:lineRule="auto"/>
        <w:jc w:val="both"/>
        <w:rPr>
          <w:rFonts w:ascii="Segoe UI" w:hAnsi="Segoe UI" w:cs="Segoe UI"/>
          <w:sz w:val="18"/>
          <w:szCs w:val="18"/>
        </w:rPr>
      </w:pPr>
      <w:r w:rsidRPr="00C335FE">
        <w:rPr>
          <w:rFonts w:ascii="Times New Roman" w:hAnsi="Times New Roman" w:cs="Times New Roman"/>
          <w:sz w:val="24"/>
          <w:szCs w:val="24"/>
        </w:rPr>
        <w:t>A study conducted in I</w:t>
      </w:r>
      <w:r w:rsidR="00756CC0">
        <w:rPr>
          <w:rFonts w:ascii="Times New Roman" w:hAnsi="Times New Roman" w:cs="Times New Roman"/>
          <w:sz w:val="24"/>
          <w:szCs w:val="24"/>
        </w:rPr>
        <w:t>ndia</w:t>
      </w:r>
      <w:r w:rsidRPr="00C335FE">
        <w:rPr>
          <w:rFonts w:ascii="Times New Roman" w:hAnsi="Times New Roman" w:cs="Times New Roman"/>
          <w:sz w:val="24"/>
          <w:szCs w:val="24"/>
        </w:rPr>
        <w:t xml:space="preserve">, </w:t>
      </w:r>
      <w:r w:rsidR="00694230">
        <w:rPr>
          <w:rFonts w:ascii="Times New Roman" w:hAnsi="Times New Roman" w:cs="Times New Roman"/>
          <w:sz w:val="24"/>
          <w:szCs w:val="24"/>
        </w:rPr>
        <w:t>the overall prevalence of</w:t>
      </w:r>
      <w:r w:rsidR="00126036">
        <w:rPr>
          <w:rFonts w:ascii="Times New Roman" w:hAnsi="Times New Roman" w:cs="Times New Roman"/>
          <w:sz w:val="24"/>
          <w:szCs w:val="24"/>
        </w:rPr>
        <w:t xml:space="preserve"> primary</w:t>
      </w:r>
      <w:r w:rsidR="00694230">
        <w:rPr>
          <w:rFonts w:ascii="Times New Roman" w:hAnsi="Times New Roman" w:cs="Times New Roman"/>
          <w:sz w:val="24"/>
          <w:szCs w:val="24"/>
        </w:rPr>
        <w:t xml:space="preserve"> infertility ranges </w:t>
      </w:r>
      <w:r w:rsidR="00126036">
        <w:rPr>
          <w:rFonts w:ascii="Times New Roman" w:hAnsi="Times New Roman" w:cs="Times New Roman"/>
          <w:sz w:val="24"/>
          <w:szCs w:val="24"/>
        </w:rPr>
        <w:t xml:space="preserve">between 3.9% and 16.8%. It was reported that 40% of infertility </w:t>
      </w:r>
      <w:r w:rsidR="00194906">
        <w:rPr>
          <w:rFonts w:ascii="Times New Roman" w:hAnsi="Times New Roman" w:cs="Times New Roman"/>
          <w:sz w:val="24"/>
          <w:szCs w:val="24"/>
        </w:rPr>
        <w:t xml:space="preserve">cases were related to men, 40% </w:t>
      </w:r>
      <w:r w:rsidR="00126036">
        <w:rPr>
          <w:rFonts w:ascii="Times New Roman" w:hAnsi="Times New Roman" w:cs="Times New Roman"/>
          <w:sz w:val="24"/>
          <w:szCs w:val="24"/>
        </w:rPr>
        <w:t xml:space="preserve">of women and 20% of both </w:t>
      </w:r>
      <w:r w:rsidR="00FA6DD4">
        <w:rPr>
          <w:rFonts w:ascii="Times New Roman" w:hAnsi="Times New Roman" w:cs="Times New Roman"/>
          <w:sz w:val="24"/>
          <w:szCs w:val="24"/>
        </w:rPr>
        <w:t>sexes (</w:t>
      </w:r>
      <w:r w:rsidR="00194906">
        <w:rPr>
          <w:rFonts w:ascii="Times New Roman" w:hAnsi="Times New Roman" w:cs="Times New Roman"/>
          <w:sz w:val="24"/>
          <w:szCs w:val="24"/>
        </w:rPr>
        <w:t>12</w:t>
      </w:r>
      <w:r w:rsidR="00574F62">
        <w:rPr>
          <w:rFonts w:ascii="Segoe UI" w:hAnsi="Segoe UI" w:cs="Segoe UI"/>
          <w:sz w:val="18"/>
          <w:szCs w:val="18"/>
        </w:rPr>
        <w:t>)</w:t>
      </w:r>
    </w:p>
    <w:p w:rsidR="006B7832" w:rsidRPr="006B7832" w:rsidRDefault="004D5D93" w:rsidP="006B7832">
      <w:pPr>
        <w:tabs>
          <w:tab w:val="left" w:pos="1260"/>
        </w:tabs>
        <w:spacing w:line="360" w:lineRule="auto"/>
        <w:jc w:val="both"/>
        <w:rPr>
          <w:rFonts w:ascii="Times New Roman" w:hAnsi="Times New Roman" w:cs="Times New Roman"/>
          <w:sz w:val="24"/>
          <w:szCs w:val="24"/>
        </w:rPr>
      </w:pPr>
      <w:r w:rsidRPr="004D5D93">
        <w:rPr>
          <w:rFonts w:ascii="Times New Roman" w:hAnsi="Times New Roman" w:cs="Times New Roman"/>
          <w:sz w:val="24"/>
          <w:szCs w:val="24"/>
        </w:rPr>
        <w:t>The overall prevalence of life time primary infertility among the couples was 17.3%</w:t>
      </w:r>
      <w:r>
        <w:rPr>
          <w:rFonts w:ascii="Times New Roman" w:hAnsi="Times New Roman" w:cs="Times New Roman"/>
          <w:sz w:val="24"/>
          <w:szCs w:val="24"/>
        </w:rPr>
        <w:t xml:space="preserve">, in study done in </w:t>
      </w:r>
      <w:r w:rsidR="00FA6DD4">
        <w:rPr>
          <w:rFonts w:ascii="Times New Roman" w:hAnsi="Times New Roman" w:cs="Times New Roman"/>
          <w:sz w:val="24"/>
          <w:szCs w:val="24"/>
        </w:rPr>
        <w:t>Iran</w:t>
      </w:r>
      <w:r w:rsidR="00FA6DD4" w:rsidRPr="00C335FE">
        <w:rPr>
          <w:rFonts w:ascii="Times New Roman" w:hAnsi="Times New Roman" w:cs="Times New Roman"/>
          <w:sz w:val="24"/>
          <w:szCs w:val="24"/>
        </w:rPr>
        <w:t>.</w:t>
      </w:r>
      <w:r w:rsidR="00FA6DD4" w:rsidRPr="004D5D93">
        <w:rPr>
          <w:rFonts w:ascii="Times New Roman" w:hAnsi="Times New Roman" w:cs="Times New Roman"/>
          <w:sz w:val="24"/>
          <w:szCs w:val="24"/>
        </w:rPr>
        <w:t xml:space="preserve"> Distribution</w:t>
      </w:r>
      <w:r w:rsidRPr="004D5D93">
        <w:rPr>
          <w:rFonts w:ascii="Times New Roman" w:hAnsi="Times New Roman" w:cs="Times New Roman"/>
          <w:sz w:val="24"/>
          <w:szCs w:val="24"/>
        </w:rPr>
        <w:t xml:space="preserve"> of the causes of infertility in the participants</w:t>
      </w:r>
      <w:r>
        <w:rPr>
          <w:rFonts w:ascii="Times New Roman" w:hAnsi="Times New Roman" w:cs="Times New Roman"/>
          <w:sz w:val="24"/>
          <w:szCs w:val="24"/>
        </w:rPr>
        <w:t xml:space="preserve"> is as follows </w:t>
      </w:r>
      <w:r w:rsidR="006B7832" w:rsidRPr="006B7832">
        <w:rPr>
          <w:rFonts w:ascii="Times New Roman" w:hAnsi="Times New Roman" w:cs="Times New Roman"/>
          <w:sz w:val="24"/>
          <w:szCs w:val="24"/>
        </w:rPr>
        <w:t>Ovulatory disorder (39.7</w:t>
      </w:r>
      <w:r w:rsidR="006B7832">
        <w:rPr>
          <w:rFonts w:ascii="Times New Roman" w:hAnsi="Times New Roman" w:cs="Times New Roman"/>
          <w:sz w:val="24"/>
          <w:szCs w:val="24"/>
        </w:rPr>
        <w:t>%</w:t>
      </w:r>
      <w:r w:rsidR="006B7832" w:rsidRPr="006B7832">
        <w:rPr>
          <w:rFonts w:ascii="Times New Roman" w:hAnsi="Times New Roman" w:cs="Times New Roman"/>
          <w:sz w:val="24"/>
          <w:szCs w:val="24"/>
        </w:rPr>
        <w:t>)</w:t>
      </w:r>
      <w:r w:rsidR="00BA5978">
        <w:rPr>
          <w:rFonts w:ascii="Times New Roman" w:hAnsi="Times New Roman" w:cs="Times New Roman"/>
          <w:sz w:val="24"/>
          <w:szCs w:val="24"/>
        </w:rPr>
        <w:t xml:space="preserve">, Tubal </w:t>
      </w:r>
      <w:r w:rsidR="00FA6DD4">
        <w:rPr>
          <w:rFonts w:ascii="Times New Roman" w:hAnsi="Times New Roman" w:cs="Times New Roman"/>
          <w:sz w:val="24"/>
          <w:szCs w:val="24"/>
        </w:rPr>
        <w:t>disorder</w:t>
      </w:r>
      <w:r w:rsidR="00FA6DD4" w:rsidRPr="006B7832">
        <w:rPr>
          <w:rFonts w:ascii="Times New Roman" w:hAnsi="Times New Roman" w:cs="Times New Roman"/>
          <w:sz w:val="24"/>
          <w:szCs w:val="24"/>
        </w:rPr>
        <w:t xml:space="preserve"> (</w:t>
      </w:r>
      <w:r w:rsidR="006B7832" w:rsidRPr="006B7832">
        <w:rPr>
          <w:rFonts w:ascii="Times New Roman" w:hAnsi="Times New Roman" w:cs="Times New Roman"/>
          <w:sz w:val="24"/>
          <w:szCs w:val="24"/>
        </w:rPr>
        <w:t>3.7</w:t>
      </w:r>
      <w:r w:rsidR="006B7832">
        <w:rPr>
          <w:rFonts w:ascii="Times New Roman" w:hAnsi="Times New Roman" w:cs="Times New Roman"/>
          <w:sz w:val="24"/>
          <w:szCs w:val="24"/>
        </w:rPr>
        <w:t xml:space="preserve">%), </w:t>
      </w:r>
      <w:r w:rsidR="006B7832" w:rsidRPr="006B7832">
        <w:rPr>
          <w:rFonts w:ascii="Times New Roman" w:hAnsi="Times New Roman" w:cs="Times New Roman"/>
          <w:sz w:val="24"/>
          <w:szCs w:val="24"/>
        </w:rPr>
        <w:t>Male factors (29.1</w:t>
      </w:r>
      <w:r w:rsidR="006B7832">
        <w:rPr>
          <w:rFonts w:ascii="Times New Roman" w:hAnsi="Times New Roman" w:cs="Times New Roman"/>
          <w:sz w:val="24"/>
          <w:szCs w:val="24"/>
        </w:rPr>
        <w:t xml:space="preserve">%), </w:t>
      </w:r>
      <w:r w:rsidR="006B7832" w:rsidRPr="006B7832">
        <w:rPr>
          <w:rFonts w:ascii="Times New Roman" w:hAnsi="Times New Roman" w:cs="Times New Roman"/>
          <w:sz w:val="24"/>
          <w:szCs w:val="24"/>
        </w:rPr>
        <w:t>Unexplained (14.4</w:t>
      </w:r>
      <w:r w:rsidR="006B7832">
        <w:rPr>
          <w:rFonts w:ascii="Times New Roman" w:hAnsi="Times New Roman" w:cs="Times New Roman"/>
          <w:sz w:val="24"/>
          <w:szCs w:val="24"/>
        </w:rPr>
        <w:t>%</w:t>
      </w:r>
      <w:r w:rsidR="006B7832" w:rsidRPr="006B7832">
        <w:rPr>
          <w:rFonts w:ascii="Times New Roman" w:hAnsi="Times New Roman" w:cs="Times New Roman"/>
          <w:sz w:val="24"/>
          <w:szCs w:val="24"/>
        </w:rPr>
        <w:t>)</w:t>
      </w:r>
      <w:r w:rsidR="006B7832">
        <w:rPr>
          <w:rFonts w:ascii="Times New Roman" w:hAnsi="Times New Roman" w:cs="Times New Roman"/>
          <w:sz w:val="24"/>
          <w:szCs w:val="24"/>
        </w:rPr>
        <w:t xml:space="preserve"> and </w:t>
      </w:r>
      <w:r w:rsidR="006B7832" w:rsidRPr="006B7832">
        <w:rPr>
          <w:rFonts w:ascii="Times New Roman" w:hAnsi="Times New Roman" w:cs="Times New Roman"/>
          <w:sz w:val="24"/>
          <w:szCs w:val="24"/>
        </w:rPr>
        <w:t>Endometriosis (8.2</w:t>
      </w:r>
      <w:r w:rsidR="006B7832">
        <w:rPr>
          <w:rFonts w:ascii="Times New Roman" w:hAnsi="Times New Roman" w:cs="Times New Roman"/>
          <w:sz w:val="24"/>
          <w:szCs w:val="24"/>
        </w:rPr>
        <w:t>%</w:t>
      </w:r>
      <w:r w:rsidR="006B7832" w:rsidRPr="006B7832">
        <w:rPr>
          <w:rFonts w:ascii="Times New Roman" w:hAnsi="Times New Roman" w:cs="Times New Roman"/>
          <w:sz w:val="24"/>
          <w:szCs w:val="24"/>
        </w:rPr>
        <w:t>)</w:t>
      </w:r>
      <w:r w:rsidR="006B7832">
        <w:rPr>
          <w:rFonts w:ascii="Times New Roman" w:hAnsi="Times New Roman" w:cs="Times New Roman"/>
          <w:sz w:val="24"/>
          <w:szCs w:val="24"/>
        </w:rPr>
        <w:t xml:space="preserve"> (</w:t>
      </w:r>
      <w:r w:rsidR="00194906">
        <w:rPr>
          <w:rFonts w:ascii="Times New Roman" w:hAnsi="Times New Roman" w:cs="Times New Roman"/>
          <w:sz w:val="24"/>
          <w:szCs w:val="24"/>
        </w:rPr>
        <w:t>15)</w:t>
      </w:r>
    </w:p>
    <w:p w:rsidR="00624EFD" w:rsidRPr="00C335FE" w:rsidRDefault="007D6231" w:rsidP="002A76D8">
      <w:pPr>
        <w:tabs>
          <w:tab w:val="left" w:pos="1260"/>
        </w:tabs>
        <w:spacing w:line="360" w:lineRule="auto"/>
        <w:jc w:val="both"/>
        <w:rPr>
          <w:rFonts w:ascii="Times New Roman" w:hAnsi="Times New Roman" w:cs="Times New Roman"/>
          <w:sz w:val="24"/>
          <w:szCs w:val="24"/>
        </w:rPr>
      </w:pPr>
      <w:r w:rsidRPr="00C335FE">
        <w:rPr>
          <w:rFonts w:ascii="Times New Roman" w:hAnsi="Times New Roman" w:cs="Times New Roman"/>
          <w:sz w:val="24"/>
          <w:szCs w:val="24"/>
        </w:rPr>
        <w:t xml:space="preserve">A study conducted in Nigeria, </w:t>
      </w:r>
      <w:r w:rsidR="001A5901" w:rsidRPr="001A5901">
        <w:rPr>
          <w:rFonts w:ascii="Times New Roman" w:hAnsi="Times New Roman" w:cs="Times New Roman"/>
          <w:sz w:val="24"/>
          <w:szCs w:val="24"/>
        </w:rPr>
        <w:t>A positive male factor alone was found in 133 (42.4%) couples and female factor alone in 81 (25.8%) couples (P&lt;0.01). Sixty-five (20.7%) couples had a combination of male and female factors, while the cause of infertility was unexplained in 35 (11.1%) coup</w:t>
      </w:r>
      <w:r w:rsidR="001A5901">
        <w:rPr>
          <w:rFonts w:ascii="Times New Roman" w:hAnsi="Times New Roman" w:cs="Times New Roman"/>
          <w:sz w:val="24"/>
          <w:szCs w:val="24"/>
        </w:rPr>
        <w:t>les</w:t>
      </w:r>
      <w:r w:rsidR="00FA6DD4">
        <w:rPr>
          <w:rFonts w:ascii="Times New Roman" w:hAnsi="Times New Roman" w:cs="Times New Roman"/>
          <w:sz w:val="24"/>
          <w:szCs w:val="24"/>
        </w:rPr>
        <w:t xml:space="preserve"> </w:t>
      </w:r>
      <w:r w:rsidR="00194906">
        <w:rPr>
          <w:rFonts w:ascii="Times New Roman" w:hAnsi="Times New Roman" w:cs="Times New Roman"/>
          <w:sz w:val="24"/>
          <w:szCs w:val="24"/>
        </w:rPr>
        <w:t>(16)</w:t>
      </w:r>
      <w:r w:rsidRPr="00C335FE">
        <w:rPr>
          <w:rFonts w:ascii="Times New Roman" w:hAnsi="Times New Roman" w:cs="Times New Roman"/>
          <w:sz w:val="24"/>
          <w:szCs w:val="24"/>
        </w:rPr>
        <w:t>.</w:t>
      </w:r>
    </w:p>
    <w:p w:rsidR="007D6231" w:rsidRDefault="00B366B5" w:rsidP="005B40B9">
      <w:pPr>
        <w:pStyle w:val="Heading2"/>
        <w:rPr>
          <w:rFonts w:ascii="Times New Roman" w:hAnsi="Times New Roman" w:cs="Times New Roman"/>
          <w:sz w:val="28"/>
          <w:szCs w:val="28"/>
        </w:rPr>
      </w:pPr>
      <w:bookmarkStart w:id="10" w:name="_Toc80807085"/>
      <w:r w:rsidRPr="005B40B9">
        <w:rPr>
          <w:rFonts w:ascii="Times New Roman" w:hAnsi="Times New Roman" w:cs="Times New Roman"/>
          <w:sz w:val="28"/>
          <w:szCs w:val="28"/>
        </w:rPr>
        <w:t xml:space="preserve">2.2 Factors associated </w:t>
      </w:r>
      <w:r w:rsidR="005B40B9" w:rsidRPr="005B40B9">
        <w:rPr>
          <w:rFonts w:ascii="Times New Roman" w:hAnsi="Times New Roman" w:cs="Times New Roman"/>
          <w:sz w:val="28"/>
          <w:szCs w:val="28"/>
        </w:rPr>
        <w:t xml:space="preserve">with </w:t>
      </w:r>
      <w:r w:rsidR="00EF7C4D">
        <w:rPr>
          <w:rFonts w:ascii="Times New Roman" w:hAnsi="Times New Roman" w:cs="Times New Roman"/>
          <w:sz w:val="28"/>
          <w:szCs w:val="28"/>
        </w:rPr>
        <w:t>male factor infertility</w:t>
      </w:r>
      <w:bookmarkEnd w:id="10"/>
    </w:p>
    <w:p w:rsidR="00154C27" w:rsidRPr="00154C27" w:rsidRDefault="00154C27" w:rsidP="00154C27">
      <w:pPr>
        <w:pStyle w:val="Heading2"/>
      </w:pPr>
      <w:bookmarkStart w:id="11" w:name="_Toc80807086"/>
      <w:r>
        <w:t>2.2.1 Obesity</w:t>
      </w:r>
      <w:bookmarkEnd w:id="11"/>
    </w:p>
    <w:p w:rsidR="00726004" w:rsidRDefault="00490EB5" w:rsidP="00726004">
      <w:pPr>
        <w:tabs>
          <w:tab w:val="left" w:pos="1260"/>
        </w:tabs>
        <w:spacing w:line="360" w:lineRule="auto"/>
        <w:jc w:val="both"/>
        <w:rPr>
          <w:rFonts w:ascii="Times New Roman" w:hAnsi="Times New Roman" w:cs="Times New Roman"/>
          <w:sz w:val="24"/>
          <w:szCs w:val="24"/>
        </w:rPr>
      </w:pPr>
      <w:r>
        <w:rPr>
          <w:rFonts w:ascii="Times New Roman" w:hAnsi="Times New Roman" w:cs="Times New Roman"/>
          <w:sz w:val="24"/>
          <w:szCs w:val="24"/>
        </w:rPr>
        <w:t>There are is substantial evidence that male obesity has negative impacts on fertility through changes at hormonal levels, as well as direct changes sperm function and sperm molecular compositio</w:t>
      </w:r>
      <w:r w:rsidR="00B01D39">
        <w:rPr>
          <w:rFonts w:ascii="Times New Roman" w:hAnsi="Times New Roman" w:cs="Times New Roman"/>
          <w:sz w:val="24"/>
          <w:szCs w:val="24"/>
        </w:rPr>
        <w:t>n</w:t>
      </w:r>
      <w:r w:rsidR="00BC5823">
        <w:rPr>
          <w:rFonts w:ascii="Times New Roman" w:hAnsi="Times New Roman" w:cs="Times New Roman"/>
          <w:noProof/>
          <w:sz w:val="24"/>
          <w:szCs w:val="24"/>
        </w:rPr>
        <w:t xml:space="preserve">. </w:t>
      </w:r>
      <w:r>
        <w:rPr>
          <w:rFonts w:ascii="Times New Roman" w:hAnsi="Times New Roman" w:cs="Times New Roman"/>
          <w:sz w:val="24"/>
          <w:szCs w:val="24"/>
        </w:rPr>
        <w:t>T</w:t>
      </w:r>
      <w:r w:rsidR="003E2682">
        <w:rPr>
          <w:rFonts w:ascii="Times New Roman" w:hAnsi="Times New Roman" w:cs="Times New Roman"/>
          <w:sz w:val="24"/>
          <w:szCs w:val="24"/>
        </w:rPr>
        <w:t xml:space="preserve">here are several studies that have investigated the impact of male obesity on the traditional sperm parameters mandated by WHO, namely sperm count, concentration, motility and morphology. </w:t>
      </w:r>
      <w:r w:rsidR="00904B55">
        <w:rPr>
          <w:rFonts w:ascii="Times New Roman" w:hAnsi="Times New Roman" w:cs="Times New Roman"/>
          <w:sz w:val="24"/>
          <w:szCs w:val="24"/>
        </w:rPr>
        <w:t>A meta-analysis involving 13,</w:t>
      </w:r>
      <w:r w:rsidR="00904B55" w:rsidRPr="00904B55">
        <w:rPr>
          <w:rFonts w:ascii="Times New Roman" w:hAnsi="Times New Roman" w:cs="Times New Roman"/>
          <w:sz w:val="24"/>
          <w:szCs w:val="24"/>
        </w:rPr>
        <w:t>077 men reported that obese men were more likely to be oligozoospermic or azoospermic compared to men within a normal weight range</w:t>
      </w:r>
      <w:r w:rsidR="00BC7012">
        <w:rPr>
          <w:rFonts w:ascii="Times New Roman" w:hAnsi="Times New Roman" w:cs="Times New Roman"/>
          <w:sz w:val="24"/>
          <w:szCs w:val="24"/>
        </w:rPr>
        <w:t xml:space="preserve"> (17)</w:t>
      </w:r>
      <w:r w:rsidR="00726004" w:rsidRPr="00C335FE">
        <w:rPr>
          <w:rFonts w:ascii="Times New Roman" w:hAnsi="Times New Roman" w:cs="Times New Roman"/>
          <w:sz w:val="24"/>
          <w:szCs w:val="24"/>
        </w:rPr>
        <w:t>.</w:t>
      </w:r>
    </w:p>
    <w:p w:rsidR="00855F18" w:rsidRDefault="00855F18" w:rsidP="00726004">
      <w:pPr>
        <w:tabs>
          <w:tab w:val="left" w:pos="1260"/>
        </w:tabs>
        <w:spacing w:line="360" w:lineRule="auto"/>
        <w:jc w:val="both"/>
        <w:rPr>
          <w:rFonts w:ascii="Times New Roman" w:hAnsi="Times New Roman" w:cs="Times New Roman"/>
          <w:sz w:val="24"/>
          <w:szCs w:val="24"/>
        </w:rPr>
      </w:pPr>
    </w:p>
    <w:p w:rsidR="00154C27" w:rsidRDefault="00154C27" w:rsidP="00154C27">
      <w:pPr>
        <w:pStyle w:val="Heading2"/>
      </w:pPr>
      <w:bookmarkStart w:id="12" w:name="_Toc80807087"/>
      <w:r>
        <w:t>2.2.2 Smoking</w:t>
      </w:r>
      <w:bookmarkEnd w:id="12"/>
    </w:p>
    <w:p w:rsidR="00727B82" w:rsidRDefault="0032721A" w:rsidP="00726004">
      <w:pPr>
        <w:tabs>
          <w:tab w:val="left" w:pos="126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Cigarette smoking, one of the main causes of preventable morbidity and mortality, has also negative effect on male fertility. </w:t>
      </w:r>
      <w:r w:rsidR="001314D3" w:rsidRPr="001314D3">
        <w:rPr>
          <w:rFonts w:ascii="Times New Roman" w:hAnsi="Times New Roman" w:cs="Times New Roman"/>
          <w:sz w:val="24"/>
          <w:szCs w:val="24"/>
        </w:rPr>
        <w:t xml:space="preserve">In smokers, the most dominant semen variable was asthenozoospermia (A), individually (n = 24) or in combination with other variables. Thirty nine percent light smokers showed isolated asthenozoospermia; while amongst controls, isolated asthenozoospermia (A) was seen in only nine percent cases. By contrast, heavy smokers (24%) and moderate smokers (23%) had more samples with astheno - oligo-teratozoospermia (A+O+T) than light smokers. Statistical analysis showed that the incidence of both isolated asthenozoospermia (A), and asthenozoospermia with teratozoospermia (A+T) amongst smokers was statistically significant (p-value less than 0.05), in comparison to controls </w:t>
      </w:r>
      <w:r w:rsidR="00904B55">
        <w:rPr>
          <w:rFonts w:ascii="Times New Roman" w:hAnsi="Times New Roman" w:cs="Times New Roman"/>
          <w:sz w:val="24"/>
          <w:szCs w:val="24"/>
        </w:rPr>
        <w:t>(</w:t>
      </w:r>
      <w:r w:rsidR="00BC7012">
        <w:rPr>
          <w:rFonts w:ascii="Times New Roman" w:hAnsi="Times New Roman" w:cs="Times New Roman"/>
          <w:sz w:val="24"/>
          <w:szCs w:val="24"/>
        </w:rPr>
        <w:t>18</w:t>
      </w:r>
      <w:r w:rsidR="001314D3">
        <w:rPr>
          <w:rFonts w:ascii="Times New Roman" w:hAnsi="Times New Roman" w:cs="Times New Roman"/>
          <w:sz w:val="24"/>
          <w:szCs w:val="24"/>
        </w:rPr>
        <w:t>, 20</w:t>
      </w:r>
      <w:r w:rsidR="00904B55">
        <w:rPr>
          <w:rFonts w:ascii="Times New Roman" w:hAnsi="Times New Roman" w:cs="Times New Roman"/>
          <w:sz w:val="24"/>
          <w:szCs w:val="24"/>
        </w:rPr>
        <w:t>)</w:t>
      </w:r>
      <w:r w:rsidR="001B3CED">
        <w:rPr>
          <w:rFonts w:ascii="Times New Roman" w:hAnsi="Times New Roman" w:cs="Times New Roman"/>
          <w:sz w:val="24"/>
          <w:szCs w:val="24"/>
        </w:rPr>
        <w:t>.</w:t>
      </w:r>
    </w:p>
    <w:p w:rsidR="00154C27" w:rsidRDefault="00154C27" w:rsidP="00154C27">
      <w:pPr>
        <w:pStyle w:val="Heading2"/>
      </w:pPr>
      <w:bookmarkStart w:id="13" w:name="_Toc80807088"/>
      <w:r>
        <w:t>2.2.3 Age</w:t>
      </w:r>
      <w:bookmarkEnd w:id="13"/>
    </w:p>
    <w:p w:rsidR="00DC4121" w:rsidRDefault="001B3CED" w:rsidP="00726004">
      <w:pPr>
        <w:tabs>
          <w:tab w:val="left" w:pos="1260"/>
        </w:tabs>
        <w:spacing w:line="360" w:lineRule="auto"/>
        <w:jc w:val="both"/>
        <w:rPr>
          <w:rFonts w:ascii="Times New Roman" w:hAnsi="Times New Roman" w:cs="Times New Roman"/>
          <w:sz w:val="24"/>
          <w:szCs w:val="24"/>
        </w:rPr>
      </w:pPr>
      <w:r>
        <w:rPr>
          <w:sz w:val="24"/>
          <w:szCs w:val="24"/>
        </w:rPr>
        <w:t>It is clear that aging has a significant impact on male sexual function, sperm parameters and fertility. These changes contribute to decreased fecundability, increased time to conception</w:t>
      </w:r>
      <w:r w:rsidR="00076C85">
        <w:rPr>
          <w:sz w:val="24"/>
          <w:szCs w:val="24"/>
        </w:rPr>
        <w:t xml:space="preserve">, and increased miscarriage rate. </w:t>
      </w:r>
      <w:r w:rsidR="00904B55" w:rsidRPr="00115C58">
        <w:rPr>
          <w:sz w:val="24"/>
          <w:szCs w:val="24"/>
        </w:rPr>
        <w:t>A meta-analysis of 90 studies involving 93 839 participants reported an age-associated decline in semen volume, sperm total, and progressive motility, normal sperm morphology along with an increase in DNA fragmentation(</w:t>
      </w:r>
      <w:r w:rsidR="00BC7012" w:rsidRPr="00115C58">
        <w:rPr>
          <w:sz w:val="24"/>
          <w:szCs w:val="24"/>
        </w:rPr>
        <w:t>19</w:t>
      </w:r>
      <w:r w:rsidR="00904B55" w:rsidRPr="00115C58">
        <w:rPr>
          <w:sz w:val="24"/>
          <w:szCs w:val="24"/>
        </w:rPr>
        <w:t>)</w:t>
      </w:r>
      <w:r w:rsidR="003209B4">
        <w:rPr>
          <w:rFonts w:ascii="Times New Roman" w:hAnsi="Times New Roman" w:cs="Times New Roman"/>
          <w:sz w:val="24"/>
          <w:szCs w:val="24"/>
        </w:rPr>
        <w:t>.</w:t>
      </w:r>
    </w:p>
    <w:p w:rsidR="001B4DCD" w:rsidRDefault="001B4DCD" w:rsidP="0032721A">
      <w:pPr>
        <w:pStyle w:val="Heading2"/>
        <w:spacing w:line="360" w:lineRule="auto"/>
      </w:pPr>
      <w:bookmarkStart w:id="14" w:name="_Toc80807089"/>
      <w:r>
        <w:t>2.2.4 Alcohol consumption</w:t>
      </w:r>
      <w:bookmarkEnd w:id="14"/>
    </w:p>
    <w:p w:rsidR="00855F18" w:rsidRPr="00A32768" w:rsidRDefault="001B4DCD" w:rsidP="0032721A">
      <w:pPr>
        <w:spacing w:line="360" w:lineRule="auto"/>
        <w:rPr>
          <w:rFonts w:ascii="Times New Roman" w:hAnsi="Times New Roman" w:cs="Times New Roman"/>
          <w:sz w:val="24"/>
        </w:rPr>
      </w:pPr>
      <w:r w:rsidRPr="001B4DCD">
        <w:rPr>
          <w:rFonts w:ascii="Times New Roman" w:hAnsi="Times New Roman" w:cs="Times New Roman"/>
          <w:sz w:val="24"/>
        </w:rPr>
        <w:t xml:space="preserve">Progressive deterioration in semen quality is linked to increasing </w:t>
      </w:r>
      <w:r>
        <w:rPr>
          <w:rFonts w:ascii="Times New Roman" w:hAnsi="Times New Roman" w:cs="Times New Roman"/>
          <w:sz w:val="24"/>
        </w:rPr>
        <w:t xml:space="preserve">to increasing alcohol intake. The influence of alcohol consumption on the quality of semen has a dose-effect and time-effect relationship. </w:t>
      </w:r>
      <w:r w:rsidR="001314D3" w:rsidRPr="001314D3">
        <w:rPr>
          <w:rFonts w:ascii="Times New Roman" w:hAnsi="Times New Roman" w:cs="Times New Roman"/>
          <w:sz w:val="24"/>
        </w:rPr>
        <w:t>A study on the male partners of couples facing primary infertility found that teratozoospermia was present in 63% and 72% of males who drank alcohol moderately (40–80 g/day) and heavily (&gt;80 g/day), respectively. None of the heavy alcohol drinkers were normozoospermic and most were oligozoospermic (64%), which is suggestive of progressive testicular damage in relation to increasing daily alcohol intake</w:t>
      </w:r>
      <w:r w:rsidR="001314D3">
        <w:rPr>
          <w:rFonts w:ascii="Times New Roman" w:hAnsi="Times New Roman" w:cs="Times New Roman"/>
          <w:sz w:val="24"/>
        </w:rPr>
        <w:t xml:space="preserve">. </w:t>
      </w:r>
      <w:r>
        <w:rPr>
          <w:rFonts w:ascii="Times New Roman" w:hAnsi="Times New Roman" w:cs="Times New Roman"/>
          <w:sz w:val="24"/>
        </w:rPr>
        <w:t xml:space="preserve">The sperm volume, vitality, and survival rate negatively correlate with </w:t>
      </w:r>
      <w:r w:rsidR="00115C58">
        <w:rPr>
          <w:rFonts w:ascii="Times New Roman" w:hAnsi="Times New Roman" w:cs="Times New Roman"/>
          <w:sz w:val="24"/>
        </w:rPr>
        <w:t>the quantity of drinking. In a study on 100 alcoholics, only 12% showed normal semen parameters compared to 37% of the non-alcoholics</w:t>
      </w:r>
      <w:r w:rsidR="00A32768">
        <w:rPr>
          <w:rFonts w:ascii="Times New Roman" w:hAnsi="Times New Roman" w:cs="Times New Roman"/>
          <w:sz w:val="24"/>
        </w:rPr>
        <w:t xml:space="preserve">. Teratozoospermia, followed by oligozoospermia are the dominant abnormality </w:t>
      </w:r>
      <w:r w:rsidR="00115C58">
        <w:rPr>
          <w:rFonts w:ascii="Times New Roman" w:hAnsi="Times New Roman" w:cs="Times New Roman"/>
          <w:sz w:val="24"/>
        </w:rPr>
        <w:t>(</w:t>
      </w:r>
      <w:r w:rsidR="001314D3">
        <w:rPr>
          <w:rFonts w:ascii="Times New Roman" w:hAnsi="Times New Roman" w:cs="Times New Roman"/>
          <w:sz w:val="24"/>
        </w:rPr>
        <w:t>18,</w:t>
      </w:r>
      <w:r w:rsidR="00115C58">
        <w:rPr>
          <w:rFonts w:ascii="Times New Roman" w:hAnsi="Times New Roman" w:cs="Times New Roman"/>
          <w:sz w:val="24"/>
        </w:rPr>
        <w:t>20).</w:t>
      </w:r>
    </w:p>
    <w:p w:rsidR="00BE74C2" w:rsidRPr="00C335FE" w:rsidRDefault="008A11FD" w:rsidP="00D52ACF">
      <w:pPr>
        <w:pStyle w:val="Heading1"/>
        <w:rPr>
          <w:rFonts w:ascii="Times New Roman" w:hAnsi="Times New Roman" w:cs="Times New Roman"/>
          <w:color w:val="1F497D" w:themeColor="text2"/>
          <w:sz w:val="32"/>
          <w:szCs w:val="32"/>
        </w:rPr>
      </w:pPr>
      <w:bookmarkStart w:id="15" w:name="_Toc80807090"/>
      <w:r w:rsidRPr="00C335FE">
        <w:rPr>
          <w:rFonts w:ascii="Times New Roman" w:hAnsi="Times New Roman" w:cs="Times New Roman"/>
          <w:color w:val="1F497D" w:themeColor="text2"/>
          <w:sz w:val="32"/>
          <w:szCs w:val="24"/>
        </w:rPr>
        <w:t xml:space="preserve">3. </w:t>
      </w:r>
      <w:r w:rsidR="00BE74C2" w:rsidRPr="00C335FE">
        <w:rPr>
          <w:rFonts w:ascii="Times New Roman" w:hAnsi="Times New Roman" w:cs="Times New Roman"/>
          <w:color w:val="1F497D" w:themeColor="text2"/>
          <w:sz w:val="32"/>
          <w:szCs w:val="24"/>
        </w:rPr>
        <w:t>Objectives</w:t>
      </w:r>
      <w:bookmarkEnd w:id="15"/>
    </w:p>
    <w:p w:rsidR="00BE74C2" w:rsidRPr="00C335FE" w:rsidRDefault="008A11FD" w:rsidP="009A4538">
      <w:pPr>
        <w:pStyle w:val="Heading2"/>
        <w:rPr>
          <w:rFonts w:ascii="Times New Roman" w:hAnsi="Times New Roman" w:cs="Times New Roman"/>
          <w:b w:val="0"/>
          <w:sz w:val="28"/>
          <w:szCs w:val="28"/>
        </w:rPr>
      </w:pPr>
      <w:bookmarkStart w:id="16" w:name="_Toc80807091"/>
      <w:r w:rsidRPr="00C335FE">
        <w:rPr>
          <w:rFonts w:ascii="Times New Roman" w:hAnsi="Times New Roman" w:cs="Times New Roman"/>
          <w:b w:val="0"/>
          <w:sz w:val="28"/>
          <w:szCs w:val="28"/>
        </w:rPr>
        <w:t xml:space="preserve">3.1 </w:t>
      </w:r>
      <w:r w:rsidR="00BE74C2" w:rsidRPr="00C335FE">
        <w:rPr>
          <w:rFonts w:ascii="Times New Roman" w:hAnsi="Times New Roman" w:cs="Times New Roman"/>
          <w:b w:val="0"/>
          <w:sz w:val="28"/>
          <w:szCs w:val="28"/>
        </w:rPr>
        <w:t>General Objective</w:t>
      </w:r>
      <w:bookmarkEnd w:id="16"/>
    </w:p>
    <w:p w:rsidR="00EA5B51" w:rsidRPr="00C335FE" w:rsidRDefault="00E52B68" w:rsidP="005F403D">
      <w:pPr>
        <w:tabs>
          <w:tab w:val="left" w:pos="1260"/>
        </w:tabs>
        <w:spacing w:line="360" w:lineRule="auto"/>
        <w:rPr>
          <w:rFonts w:ascii="Times New Roman" w:hAnsi="Times New Roman" w:cs="Times New Roman"/>
          <w:b/>
          <w:sz w:val="24"/>
          <w:szCs w:val="24"/>
        </w:rPr>
      </w:pPr>
      <w:r w:rsidRPr="00C335FE">
        <w:rPr>
          <w:rFonts w:ascii="Times New Roman" w:hAnsi="Times New Roman" w:cs="Times New Roman"/>
          <w:color w:val="000000"/>
          <w:sz w:val="24"/>
          <w:szCs w:val="24"/>
        </w:rPr>
        <w:t xml:space="preserve">To determine prevalence of </w:t>
      </w:r>
      <w:r w:rsidR="00E05CE2">
        <w:rPr>
          <w:rFonts w:ascii="Times New Roman" w:hAnsi="Times New Roman" w:cs="Times New Roman"/>
          <w:color w:val="000000"/>
          <w:sz w:val="24"/>
          <w:szCs w:val="24"/>
        </w:rPr>
        <w:t xml:space="preserve">male </w:t>
      </w:r>
      <w:r w:rsidR="00391EBE">
        <w:rPr>
          <w:rFonts w:ascii="Times New Roman" w:hAnsi="Times New Roman" w:cs="Times New Roman"/>
          <w:color w:val="000000"/>
          <w:sz w:val="24"/>
          <w:szCs w:val="24"/>
        </w:rPr>
        <w:t xml:space="preserve">factor </w:t>
      </w:r>
      <w:r w:rsidR="00E05CE2">
        <w:rPr>
          <w:rFonts w:ascii="Times New Roman" w:hAnsi="Times New Roman" w:cs="Times New Roman"/>
          <w:color w:val="000000"/>
          <w:sz w:val="24"/>
          <w:szCs w:val="24"/>
        </w:rPr>
        <w:t xml:space="preserve">infertility and associated factors among couples seeking fertility care </w:t>
      </w:r>
      <w:r w:rsidR="004739FE" w:rsidRPr="00C335FE">
        <w:rPr>
          <w:rFonts w:ascii="Times New Roman" w:hAnsi="Times New Roman" w:cs="Times New Roman"/>
          <w:color w:val="000000"/>
          <w:sz w:val="24"/>
          <w:szCs w:val="24"/>
        </w:rPr>
        <w:t>at St. Paul’s hospital M</w:t>
      </w:r>
      <w:r w:rsidRPr="00C335FE">
        <w:rPr>
          <w:rFonts w:ascii="Times New Roman" w:hAnsi="Times New Roman" w:cs="Times New Roman"/>
          <w:color w:val="000000"/>
          <w:sz w:val="24"/>
          <w:szCs w:val="24"/>
        </w:rPr>
        <w:t xml:space="preserve">illennium </w:t>
      </w:r>
      <w:r w:rsidR="004739FE" w:rsidRPr="00C335FE">
        <w:rPr>
          <w:rFonts w:ascii="Times New Roman" w:hAnsi="Times New Roman" w:cs="Times New Roman"/>
          <w:color w:val="000000"/>
          <w:sz w:val="24"/>
          <w:szCs w:val="24"/>
        </w:rPr>
        <w:t>medical c</w:t>
      </w:r>
      <w:r w:rsidRPr="00C335FE">
        <w:rPr>
          <w:rFonts w:ascii="Times New Roman" w:hAnsi="Times New Roman" w:cs="Times New Roman"/>
          <w:color w:val="000000"/>
          <w:sz w:val="24"/>
          <w:szCs w:val="24"/>
        </w:rPr>
        <w:t>ollege, Addis Ababa, Ethiopia</w:t>
      </w:r>
    </w:p>
    <w:p w:rsidR="00BE74C2" w:rsidRPr="00C335FE" w:rsidRDefault="008A11FD" w:rsidP="009A4538">
      <w:pPr>
        <w:pStyle w:val="Heading2"/>
        <w:rPr>
          <w:rFonts w:ascii="Times New Roman" w:hAnsi="Times New Roman" w:cs="Times New Roman"/>
          <w:b w:val="0"/>
          <w:sz w:val="28"/>
          <w:szCs w:val="28"/>
        </w:rPr>
      </w:pPr>
      <w:bookmarkStart w:id="17" w:name="_Toc80807092"/>
      <w:r w:rsidRPr="00C335FE">
        <w:rPr>
          <w:rFonts w:ascii="Times New Roman" w:hAnsi="Times New Roman" w:cs="Times New Roman"/>
          <w:b w:val="0"/>
          <w:sz w:val="28"/>
          <w:szCs w:val="28"/>
        </w:rPr>
        <w:t xml:space="preserve">3.2 </w:t>
      </w:r>
      <w:r w:rsidR="00BE74C2" w:rsidRPr="00C335FE">
        <w:rPr>
          <w:rFonts w:ascii="Times New Roman" w:hAnsi="Times New Roman" w:cs="Times New Roman"/>
          <w:b w:val="0"/>
          <w:sz w:val="28"/>
          <w:szCs w:val="28"/>
        </w:rPr>
        <w:t>Specific Objective</w:t>
      </w:r>
      <w:bookmarkEnd w:id="17"/>
    </w:p>
    <w:p w:rsidR="002C1FDE" w:rsidRPr="002C1FDE" w:rsidRDefault="00E52B68" w:rsidP="002C1FDE">
      <w:pPr>
        <w:pStyle w:val="ListParagraph"/>
        <w:numPr>
          <w:ilvl w:val="0"/>
          <w:numId w:val="1"/>
        </w:numPr>
        <w:tabs>
          <w:tab w:val="left" w:pos="1260"/>
        </w:tabs>
        <w:spacing w:line="360" w:lineRule="auto"/>
        <w:jc w:val="both"/>
        <w:rPr>
          <w:rFonts w:ascii="Times New Roman" w:hAnsi="Times New Roman" w:cs="Times New Roman"/>
          <w:b/>
          <w:sz w:val="24"/>
          <w:szCs w:val="24"/>
        </w:rPr>
      </w:pPr>
      <w:r w:rsidRPr="00C335FE">
        <w:rPr>
          <w:rFonts w:ascii="Times New Roman" w:hAnsi="Times New Roman" w:cs="Times New Roman"/>
          <w:sz w:val="24"/>
          <w:szCs w:val="24"/>
        </w:rPr>
        <w:t>To determine the prevalen</w:t>
      </w:r>
      <w:r w:rsidR="00B12A04" w:rsidRPr="00C335FE">
        <w:rPr>
          <w:rFonts w:ascii="Times New Roman" w:hAnsi="Times New Roman" w:cs="Times New Roman"/>
          <w:sz w:val="24"/>
          <w:szCs w:val="24"/>
        </w:rPr>
        <w:t xml:space="preserve">ce of </w:t>
      </w:r>
      <w:r w:rsidR="00E05CE2">
        <w:rPr>
          <w:rFonts w:ascii="Times New Roman" w:hAnsi="Times New Roman" w:cs="Times New Roman"/>
          <w:sz w:val="24"/>
          <w:szCs w:val="24"/>
        </w:rPr>
        <w:t xml:space="preserve">male </w:t>
      </w:r>
      <w:r w:rsidR="00B05294">
        <w:rPr>
          <w:rFonts w:ascii="Times New Roman" w:hAnsi="Times New Roman" w:cs="Times New Roman"/>
          <w:sz w:val="24"/>
          <w:szCs w:val="24"/>
        </w:rPr>
        <w:t xml:space="preserve">factor </w:t>
      </w:r>
      <w:r w:rsidR="00E05CE2">
        <w:rPr>
          <w:rFonts w:ascii="Times New Roman" w:hAnsi="Times New Roman" w:cs="Times New Roman"/>
          <w:sz w:val="24"/>
          <w:szCs w:val="24"/>
        </w:rPr>
        <w:t>infertility among couples</w:t>
      </w:r>
      <w:r w:rsidR="00B12A04" w:rsidRPr="00C335FE">
        <w:rPr>
          <w:rFonts w:ascii="Times New Roman" w:hAnsi="Times New Roman" w:cs="Times New Roman"/>
          <w:sz w:val="24"/>
          <w:szCs w:val="24"/>
        </w:rPr>
        <w:t xml:space="preserve"> seeking infertility care</w:t>
      </w:r>
      <w:r w:rsidRPr="00C335FE">
        <w:rPr>
          <w:rFonts w:ascii="Times New Roman" w:hAnsi="Times New Roman" w:cs="Times New Roman"/>
          <w:sz w:val="24"/>
          <w:szCs w:val="24"/>
        </w:rPr>
        <w:t xml:space="preserve"> at </w:t>
      </w:r>
      <w:r w:rsidR="004739FE" w:rsidRPr="00C335FE">
        <w:rPr>
          <w:rFonts w:ascii="Times New Roman" w:hAnsi="Times New Roman" w:cs="Times New Roman"/>
          <w:color w:val="000000"/>
          <w:sz w:val="24"/>
          <w:szCs w:val="24"/>
        </w:rPr>
        <w:t>St. Paul’s hospital Millennium medical c</w:t>
      </w:r>
      <w:r w:rsidRPr="00C335FE">
        <w:rPr>
          <w:rFonts w:ascii="Times New Roman" w:hAnsi="Times New Roman" w:cs="Times New Roman"/>
          <w:color w:val="000000"/>
          <w:sz w:val="24"/>
          <w:szCs w:val="24"/>
        </w:rPr>
        <w:t xml:space="preserve">ollege, Addis Ababa, Ethiopia, </w:t>
      </w:r>
      <w:r w:rsidR="00B621E1">
        <w:rPr>
          <w:rFonts w:ascii="Times New Roman" w:hAnsi="Times New Roman" w:cs="Times New Roman"/>
          <w:color w:val="000000"/>
          <w:sz w:val="24"/>
          <w:szCs w:val="24"/>
        </w:rPr>
        <w:t>202</w:t>
      </w:r>
      <w:r w:rsidR="00C022AD">
        <w:rPr>
          <w:rFonts w:ascii="Times New Roman" w:hAnsi="Times New Roman" w:cs="Times New Roman"/>
          <w:color w:val="000000"/>
          <w:sz w:val="24"/>
          <w:szCs w:val="24"/>
        </w:rPr>
        <w:t>1</w:t>
      </w:r>
    </w:p>
    <w:p w:rsidR="008F4354" w:rsidRPr="00DE3709" w:rsidRDefault="00DA238B" w:rsidP="002A76D8">
      <w:pPr>
        <w:pStyle w:val="ListParagraph"/>
        <w:numPr>
          <w:ilvl w:val="0"/>
          <w:numId w:val="1"/>
        </w:numPr>
        <w:tabs>
          <w:tab w:val="left" w:pos="1260"/>
        </w:tabs>
        <w:spacing w:line="360" w:lineRule="auto"/>
        <w:jc w:val="both"/>
        <w:rPr>
          <w:rFonts w:ascii="Times New Roman" w:hAnsi="Times New Roman" w:cs="Times New Roman"/>
          <w:sz w:val="24"/>
          <w:szCs w:val="24"/>
        </w:rPr>
      </w:pPr>
      <w:r w:rsidRPr="00C335FE">
        <w:rPr>
          <w:rFonts w:ascii="Times New Roman" w:hAnsi="Times New Roman" w:cs="Times New Roman"/>
          <w:color w:val="000000"/>
          <w:sz w:val="24"/>
          <w:szCs w:val="24"/>
        </w:rPr>
        <w:t>To identify</w:t>
      </w:r>
      <w:r w:rsidR="00E52B68" w:rsidRPr="00C335FE">
        <w:rPr>
          <w:rFonts w:ascii="Times New Roman" w:hAnsi="Times New Roman" w:cs="Times New Roman"/>
          <w:color w:val="000000"/>
          <w:sz w:val="24"/>
          <w:szCs w:val="24"/>
        </w:rPr>
        <w:t xml:space="preserve"> factor</w:t>
      </w:r>
      <w:r w:rsidRPr="00C335FE">
        <w:rPr>
          <w:rFonts w:ascii="Times New Roman" w:hAnsi="Times New Roman" w:cs="Times New Roman"/>
          <w:color w:val="000000"/>
          <w:sz w:val="24"/>
          <w:szCs w:val="24"/>
        </w:rPr>
        <w:t xml:space="preserve">s associated </w:t>
      </w:r>
      <w:r w:rsidR="00FA6DD4" w:rsidRPr="00C335FE">
        <w:rPr>
          <w:rFonts w:ascii="Times New Roman" w:hAnsi="Times New Roman" w:cs="Times New Roman"/>
          <w:color w:val="000000"/>
          <w:sz w:val="24"/>
          <w:szCs w:val="24"/>
        </w:rPr>
        <w:t>with</w:t>
      </w:r>
      <w:r w:rsidR="00FA6DD4">
        <w:rPr>
          <w:rFonts w:ascii="Times New Roman" w:hAnsi="Times New Roman" w:cs="Times New Roman"/>
          <w:color w:val="000000"/>
          <w:sz w:val="24"/>
          <w:szCs w:val="24"/>
        </w:rPr>
        <w:t xml:space="preserve"> male</w:t>
      </w:r>
      <w:r w:rsidR="00B05294">
        <w:rPr>
          <w:rFonts w:ascii="Times New Roman" w:hAnsi="Times New Roman" w:cs="Times New Roman"/>
          <w:color w:val="000000"/>
          <w:sz w:val="24"/>
          <w:szCs w:val="24"/>
        </w:rPr>
        <w:t xml:space="preserve"> factor</w:t>
      </w:r>
      <w:r w:rsidR="00E05CE2">
        <w:rPr>
          <w:rFonts w:ascii="Times New Roman" w:hAnsi="Times New Roman" w:cs="Times New Roman"/>
          <w:color w:val="000000"/>
          <w:sz w:val="24"/>
          <w:szCs w:val="24"/>
        </w:rPr>
        <w:t xml:space="preserve"> infertility </w:t>
      </w:r>
      <w:r w:rsidR="00FA6DD4">
        <w:rPr>
          <w:rFonts w:ascii="Times New Roman" w:hAnsi="Times New Roman" w:cs="Times New Roman"/>
          <w:color w:val="000000"/>
          <w:sz w:val="24"/>
          <w:szCs w:val="24"/>
        </w:rPr>
        <w:t>in</w:t>
      </w:r>
      <w:r w:rsidR="00FA6DD4">
        <w:rPr>
          <w:rFonts w:ascii="Times New Roman" w:hAnsi="Times New Roman" w:cs="Times New Roman"/>
          <w:sz w:val="24"/>
          <w:szCs w:val="24"/>
        </w:rPr>
        <w:t xml:space="preserve"> couples</w:t>
      </w:r>
      <w:r w:rsidR="00B12A04" w:rsidRPr="00C335FE">
        <w:rPr>
          <w:rFonts w:ascii="Times New Roman" w:hAnsi="Times New Roman" w:cs="Times New Roman"/>
          <w:sz w:val="24"/>
          <w:szCs w:val="24"/>
        </w:rPr>
        <w:t xml:space="preserve"> seeking infertility care</w:t>
      </w:r>
      <w:r w:rsidR="00E52B68" w:rsidRPr="00C335FE">
        <w:rPr>
          <w:rFonts w:ascii="Times New Roman" w:hAnsi="Times New Roman" w:cs="Times New Roman"/>
          <w:sz w:val="24"/>
          <w:szCs w:val="24"/>
        </w:rPr>
        <w:t xml:space="preserve"> at </w:t>
      </w:r>
      <w:r w:rsidR="004739FE" w:rsidRPr="00C335FE">
        <w:rPr>
          <w:rFonts w:ascii="Times New Roman" w:hAnsi="Times New Roman" w:cs="Times New Roman"/>
          <w:color w:val="000000"/>
          <w:sz w:val="24"/>
          <w:szCs w:val="24"/>
        </w:rPr>
        <w:t>St. Paul’s hospital Millennium medical c</w:t>
      </w:r>
      <w:r w:rsidR="00E52B68" w:rsidRPr="00C335FE">
        <w:rPr>
          <w:rFonts w:ascii="Times New Roman" w:hAnsi="Times New Roman" w:cs="Times New Roman"/>
          <w:color w:val="000000"/>
          <w:sz w:val="24"/>
          <w:szCs w:val="24"/>
        </w:rPr>
        <w:t xml:space="preserve">ollege, Addis Ababa, Ethiopia, </w:t>
      </w:r>
      <w:r w:rsidR="00B621E1">
        <w:rPr>
          <w:rFonts w:ascii="Times New Roman" w:hAnsi="Times New Roman" w:cs="Times New Roman"/>
          <w:color w:val="000000"/>
          <w:sz w:val="24"/>
          <w:szCs w:val="24"/>
        </w:rPr>
        <w:t>202</w:t>
      </w:r>
      <w:r w:rsidR="00C022AD">
        <w:rPr>
          <w:rFonts w:ascii="Times New Roman" w:hAnsi="Times New Roman" w:cs="Times New Roman"/>
          <w:color w:val="000000"/>
          <w:sz w:val="24"/>
          <w:szCs w:val="24"/>
        </w:rPr>
        <w:t>1</w:t>
      </w:r>
    </w:p>
    <w:p w:rsidR="00DE3709" w:rsidRDefault="00DE3709">
      <w:pPr>
        <w:rPr>
          <w:rFonts w:ascii="Times New Roman" w:eastAsiaTheme="majorEastAsia" w:hAnsi="Times New Roman" w:cs="Times New Roman"/>
          <w:b/>
          <w:bCs/>
          <w:color w:val="1F497D" w:themeColor="text2"/>
          <w:sz w:val="32"/>
          <w:szCs w:val="24"/>
        </w:rPr>
      </w:pPr>
      <w:bookmarkStart w:id="18" w:name="_Toc80807093"/>
      <w:r>
        <w:rPr>
          <w:rFonts w:ascii="Times New Roman" w:hAnsi="Times New Roman" w:cs="Times New Roman"/>
          <w:color w:val="1F497D" w:themeColor="text2"/>
          <w:sz w:val="32"/>
          <w:szCs w:val="24"/>
        </w:rPr>
        <w:br w:type="page"/>
      </w:r>
    </w:p>
    <w:p w:rsidR="00E52B68" w:rsidRPr="00C335FE" w:rsidRDefault="002850DE" w:rsidP="00D52ACF">
      <w:pPr>
        <w:pStyle w:val="Heading1"/>
        <w:rPr>
          <w:rFonts w:ascii="Times New Roman" w:hAnsi="Times New Roman" w:cs="Times New Roman"/>
          <w:color w:val="1F497D" w:themeColor="text2"/>
          <w:sz w:val="32"/>
          <w:szCs w:val="24"/>
        </w:rPr>
      </w:pPr>
      <w:r w:rsidRPr="00C335FE">
        <w:rPr>
          <w:rFonts w:ascii="Times New Roman" w:hAnsi="Times New Roman" w:cs="Times New Roman"/>
          <w:color w:val="1F497D" w:themeColor="text2"/>
          <w:sz w:val="32"/>
          <w:szCs w:val="24"/>
        </w:rPr>
        <w:t xml:space="preserve">4. </w:t>
      </w:r>
      <w:r w:rsidR="00E52B68" w:rsidRPr="00C335FE">
        <w:rPr>
          <w:rFonts w:ascii="Times New Roman" w:hAnsi="Times New Roman" w:cs="Times New Roman"/>
          <w:color w:val="1F497D" w:themeColor="text2"/>
          <w:sz w:val="32"/>
          <w:szCs w:val="24"/>
        </w:rPr>
        <w:t>Methods</w:t>
      </w:r>
      <w:bookmarkEnd w:id="18"/>
    </w:p>
    <w:p w:rsidR="00E52B68" w:rsidRPr="00C335FE" w:rsidRDefault="002850DE" w:rsidP="008F4354">
      <w:pPr>
        <w:pStyle w:val="Heading2"/>
        <w:rPr>
          <w:rFonts w:ascii="Times New Roman" w:hAnsi="Times New Roman" w:cs="Times New Roman"/>
          <w:b w:val="0"/>
          <w:color w:val="1F497D" w:themeColor="text2"/>
          <w:sz w:val="28"/>
          <w:szCs w:val="24"/>
        </w:rPr>
      </w:pPr>
      <w:bookmarkStart w:id="19" w:name="_Toc80807094"/>
      <w:r w:rsidRPr="00C335FE">
        <w:rPr>
          <w:rFonts w:ascii="Times New Roman" w:hAnsi="Times New Roman" w:cs="Times New Roman"/>
          <w:b w:val="0"/>
          <w:color w:val="1F497D" w:themeColor="text2"/>
          <w:sz w:val="28"/>
          <w:szCs w:val="24"/>
        </w:rPr>
        <w:t xml:space="preserve">4.1 </w:t>
      </w:r>
      <w:r w:rsidR="00E52B68" w:rsidRPr="00C335FE">
        <w:rPr>
          <w:rFonts w:ascii="Times New Roman" w:hAnsi="Times New Roman" w:cs="Times New Roman"/>
          <w:b w:val="0"/>
          <w:color w:val="1F497D" w:themeColor="text2"/>
          <w:sz w:val="28"/>
          <w:szCs w:val="24"/>
        </w:rPr>
        <w:t>Study Area</w:t>
      </w:r>
      <w:bookmarkEnd w:id="19"/>
    </w:p>
    <w:p w:rsidR="00DD3396" w:rsidRPr="00C335FE" w:rsidRDefault="00C33CB4" w:rsidP="002A76D8">
      <w:pPr>
        <w:spacing w:line="360" w:lineRule="auto"/>
        <w:jc w:val="both"/>
        <w:rPr>
          <w:rFonts w:ascii="Times New Roman" w:hAnsi="Times New Roman" w:cs="Times New Roman"/>
          <w:sz w:val="24"/>
          <w:szCs w:val="24"/>
        </w:rPr>
      </w:pPr>
      <w:r w:rsidRPr="00C335FE">
        <w:rPr>
          <w:rFonts w:ascii="Times New Roman" w:hAnsi="Times New Roman" w:cs="Times New Roman"/>
          <w:sz w:val="24"/>
          <w:szCs w:val="24"/>
        </w:rPr>
        <w:t>St. Paul’s Hospital Millennium Medical College</w:t>
      </w:r>
      <w:r w:rsidR="00376919">
        <w:rPr>
          <w:rFonts w:ascii="Times New Roman" w:hAnsi="Times New Roman" w:cs="Times New Roman"/>
          <w:sz w:val="24"/>
          <w:szCs w:val="24"/>
        </w:rPr>
        <w:t xml:space="preserve"> (SPHMMC)</w:t>
      </w:r>
      <w:r w:rsidRPr="00C335FE">
        <w:rPr>
          <w:rFonts w:ascii="Times New Roman" w:hAnsi="Times New Roman" w:cs="Times New Roman"/>
          <w:sz w:val="24"/>
          <w:szCs w:val="24"/>
        </w:rPr>
        <w:t xml:space="preserve"> is found in Addis Ababa Ethiopia and it</w:t>
      </w:r>
      <w:r w:rsidR="00CD4FE5" w:rsidRPr="00C335FE">
        <w:rPr>
          <w:rFonts w:ascii="Times New Roman" w:hAnsi="Times New Roman" w:cs="Times New Roman"/>
          <w:sz w:val="24"/>
          <w:szCs w:val="24"/>
        </w:rPr>
        <w:t xml:space="preserve"> was </w:t>
      </w:r>
      <w:r w:rsidR="00FA6DD4" w:rsidRPr="00C335FE">
        <w:rPr>
          <w:rFonts w:ascii="Times New Roman" w:hAnsi="Times New Roman" w:cs="Times New Roman"/>
          <w:sz w:val="24"/>
          <w:szCs w:val="24"/>
        </w:rPr>
        <w:t>established as</w:t>
      </w:r>
      <w:r w:rsidR="00CD4FE5" w:rsidRPr="00C335FE">
        <w:rPr>
          <w:rFonts w:ascii="Times New Roman" w:hAnsi="Times New Roman" w:cs="Times New Roman"/>
          <w:sz w:val="24"/>
          <w:szCs w:val="24"/>
        </w:rPr>
        <w:t xml:space="preserve"> decree of the Council of Ministers </w:t>
      </w:r>
      <w:r w:rsidRPr="00C335FE">
        <w:rPr>
          <w:rFonts w:ascii="Times New Roman" w:hAnsi="Times New Roman" w:cs="Times New Roman"/>
          <w:sz w:val="24"/>
          <w:szCs w:val="24"/>
        </w:rPr>
        <w:t xml:space="preserve">in 2007. However, the </w:t>
      </w:r>
      <w:r w:rsidR="00CD4FE5" w:rsidRPr="00C335FE">
        <w:rPr>
          <w:rFonts w:ascii="Times New Roman" w:hAnsi="Times New Roman" w:cs="Times New Roman"/>
          <w:sz w:val="24"/>
          <w:szCs w:val="24"/>
        </w:rPr>
        <w:t>hospital was established in 1969</w:t>
      </w:r>
      <w:r w:rsidRPr="00C335FE">
        <w:rPr>
          <w:rFonts w:ascii="Times New Roman" w:hAnsi="Times New Roman" w:cs="Times New Roman"/>
          <w:sz w:val="24"/>
          <w:szCs w:val="24"/>
        </w:rPr>
        <w:t xml:space="preserve"> by the late Emperor Haile Selassie. It is governed by a board under the Federal Ministry of Health</w:t>
      </w:r>
      <w:r w:rsidR="00CD4FE5" w:rsidRPr="00C335FE">
        <w:rPr>
          <w:rFonts w:ascii="Times New Roman" w:hAnsi="Times New Roman" w:cs="Times New Roman"/>
          <w:sz w:val="24"/>
          <w:szCs w:val="24"/>
        </w:rPr>
        <w:t xml:space="preserve"> of Ethiopia</w:t>
      </w:r>
      <w:r w:rsidRPr="00C335FE">
        <w:rPr>
          <w:rFonts w:ascii="Times New Roman" w:hAnsi="Times New Roman" w:cs="Times New Roman"/>
          <w:sz w:val="24"/>
          <w:szCs w:val="24"/>
        </w:rPr>
        <w:t>.</w:t>
      </w:r>
      <w:r w:rsidR="00376919">
        <w:rPr>
          <w:rFonts w:ascii="Times New Roman" w:hAnsi="Times New Roman" w:cs="Times New Roman"/>
          <w:sz w:val="24"/>
          <w:szCs w:val="24"/>
        </w:rPr>
        <w:t xml:space="preserve"> Center for reproductive medicine (CFRM) is one of recent established center under SPHMMC Department of Obstetrics and Gynecology. It was established in February, 2019 as first public IVF center in Ethiopia. It is located in Addis Ababa, the capital city</w:t>
      </w:r>
      <w:r w:rsidR="00AE6838">
        <w:rPr>
          <w:rFonts w:ascii="Times New Roman" w:hAnsi="Times New Roman" w:cs="Times New Roman"/>
          <w:sz w:val="24"/>
          <w:szCs w:val="24"/>
        </w:rPr>
        <w:t>. Since its establishment the center provides more than 200cycles and more than 5000 infertile couples were evaluated. The center has clinical pregnancy rate of 30.1%.</w:t>
      </w:r>
    </w:p>
    <w:p w:rsidR="00103418" w:rsidRPr="00C335FE" w:rsidRDefault="00CE5BC4" w:rsidP="00CE5BC4">
      <w:pPr>
        <w:pStyle w:val="Heading2"/>
        <w:rPr>
          <w:rFonts w:ascii="Times New Roman" w:hAnsi="Times New Roman" w:cs="Times New Roman"/>
          <w:b w:val="0"/>
          <w:color w:val="1F497D" w:themeColor="text2"/>
          <w:sz w:val="28"/>
          <w:szCs w:val="24"/>
        </w:rPr>
      </w:pPr>
      <w:bookmarkStart w:id="20" w:name="_Toc80807095"/>
      <w:r w:rsidRPr="00C335FE">
        <w:rPr>
          <w:rFonts w:ascii="Times New Roman" w:hAnsi="Times New Roman" w:cs="Times New Roman"/>
          <w:b w:val="0"/>
          <w:color w:val="1F497D" w:themeColor="text2"/>
          <w:sz w:val="28"/>
          <w:szCs w:val="24"/>
        </w:rPr>
        <w:t xml:space="preserve">4.2 </w:t>
      </w:r>
      <w:r w:rsidR="00103418" w:rsidRPr="00C335FE">
        <w:rPr>
          <w:rFonts w:ascii="Times New Roman" w:hAnsi="Times New Roman" w:cs="Times New Roman"/>
          <w:b w:val="0"/>
          <w:color w:val="1F497D" w:themeColor="text2"/>
          <w:sz w:val="28"/>
          <w:szCs w:val="24"/>
        </w:rPr>
        <w:t>Study Design</w:t>
      </w:r>
      <w:bookmarkEnd w:id="20"/>
    </w:p>
    <w:p w:rsidR="00103418" w:rsidRPr="00C335FE" w:rsidRDefault="00920ECE" w:rsidP="002A76D8">
      <w:pPr>
        <w:spacing w:line="360" w:lineRule="auto"/>
        <w:jc w:val="both"/>
        <w:rPr>
          <w:rFonts w:ascii="Times New Roman" w:hAnsi="Times New Roman" w:cs="Times New Roman"/>
          <w:sz w:val="24"/>
          <w:szCs w:val="24"/>
        </w:rPr>
      </w:pPr>
      <w:r w:rsidRPr="00C335FE">
        <w:rPr>
          <w:rFonts w:ascii="Times New Roman" w:hAnsi="Times New Roman" w:cs="Times New Roman"/>
          <w:sz w:val="24"/>
          <w:szCs w:val="24"/>
        </w:rPr>
        <w:t>An institution</w:t>
      </w:r>
      <w:r w:rsidR="001A65A4" w:rsidRPr="00C335FE">
        <w:rPr>
          <w:rFonts w:ascii="Times New Roman" w:hAnsi="Times New Roman" w:cs="Times New Roman"/>
          <w:sz w:val="24"/>
          <w:szCs w:val="24"/>
        </w:rPr>
        <w:t xml:space="preserve"> based</w:t>
      </w:r>
      <w:r w:rsidR="00BA620D" w:rsidRPr="00C335FE">
        <w:rPr>
          <w:rFonts w:ascii="Times New Roman" w:hAnsi="Times New Roman" w:cs="Times New Roman"/>
          <w:sz w:val="24"/>
          <w:szCs w:val="24"/>
        </w:rPr>
        <w:t xml:space="preserve"> </w:t>
      </w:r>
      <w:r w:rsidR="00AC3453">
        <w:rPr>
          <w:rFonts w:ascii="Times New Roman" w:hAnsi="Times New Roman" w:cs="Times New Roman"/>
          <w:sz w:val="24"/>
          <w:szCs w:val="24"/>
        </w:rPr>
        <w:t xml:space="preserve">analytical </w:t>
      </w:r>
      <w:r w:rsidR="00BA620D" w:rsidRPr="00C335FE">
        <w:rPr>
          <w:rFonts w:ascii="Times New Roman" w:hAnsi="Times New Roman" w:cs="Times New Roman"/>
          <w:sz w:val="24"/>
          <w:szCs w:val="24"/>
        </w:rPr>
        <w:t>c</w:t>
      </w:r>
      <w:r w:rsidR="00103418" w:rsidRPr="00C335FE">
        <w:rPr>
          <w:rFonts w:ascii="Times New Roman" w:hAnsi="Times New Roman" w:cs="Times New Roman"/>
          <w:sz w:val="24"/>
          <w:szCs w:val="24"/>
        </w:rPr>
        <w:t xml:space="preserve">ross sectional study </w:t>
      </w:r>
      <w:r w:rsidR="0065031B">
        <w:rPr>
          <w:rFonts w:ascii="Times New Roman" w:hAnsi="Times New Roman" w:cs="Times New Roman"/>
          <w:sz w:val="24"/>
          <w:szCs w:val="24"/>
        </w:rPr>
        <w:t>was</w:t>
      </w:r>
      <w:r w:rsidR="00103418" w:rsidRPr="00C335FE">
        <w:rPr>
          <w:rFonts w:ascii="Times New Roman" w:hAnsi="Times New Roman" w:cs="Times New Roman"/>
          <w:sz w:val="24"/>
          <w:szCs w:val="24"/>
        </w:rPr>
        <w:t xml:space="preserve"> conducted among</w:t>
      </w:r>
      <w:r w:rsidR="00BA620D" w:rsidRPr="00C335FE">
        <w:rPr>
          <w:rFonts w:ascii="Times New Roman" w:hAnsi="Times New Roman" w:cs="Times New Roman"/>
          <w:sz w:val="24"/>
          <w:szCs w:val="24"/>
        </w:rPr>
        <w:t xml:space="preserve"> infertile </w:t>
      </w:r>
      <w:r w:rsidR="006B1EAF">
        <w:rPr>
          <w:rFonts w:ascii="Times New Roman" w:hAnsi="Times New Roman" w:cs="Times New Roman"/>
          <w:sz w:val="24"/>
          <w:szCs w:val="24"/>
        </w:rPr>
        <w:t>couples</w:t>
      </w:r>
      <w:r w:rsidR="00BA620D" w:rsidRPr="00C335FE">
        <w:rPr>
          <w:rFonts w:ascii="Times New Roman" w:hAnsi="Times New Roman" w:cs="Times New Roman"/>
          <w:sz w:val="24"/>
          <w:szCs w:val="24"/>
        </w:rPr>
        <w:t xml:space="preserve"> seeking </w:t>
      </w:r>
      <w:r w:rsidR="006A1ACC" w:rsidRPr="00C335FE">
        <w:rPr>
          <w:rFonts w:ascii="Times New Roman" w:hAnsi="Times New Roman" w:cs="Times New Roman"/>
          <w:sz w:val="24"/>
          <w:szCs w:val="24"/>
        </w:rPr>
        <w:t xml:space="preserve">fertility </w:t>
      </w:r>
      <w:r w:rsidR="00BA620D" w:rsidRPr="00C335FE">
        <w:rPr>
          <w:rFonts w:ascii="Times New Roman" w:hAnsi="Times New Roman" w:cs="Times New Roman"/>
          <w:sz w:val="24"/>
          <w:szCs w:val="24"/>
        </w:rPr>
        <w:t xml:space="preserve">care at SPHMMC </w:t>
      </w:r>
      <w:r w:rsidR="00AC3453" w:rsidRPr="00AC3453">
        <w:rPr>
          <w:rFonts w:ascii="Times New Roman" w:hAnsi="Times New Roman" w:cs="Times New Roman"/>
          <w:sz w:val="24"/>
          <w:szCs w:val="24"/>
        </w:rPr>
        <w:t>Center for reproductive medicine (CFRM)</w:t>
      </w:r>
      <w:r w:rsidR="002C5AFE">
        <w:rPr>
          <w:rFonts w:ascii="Times New Roman" w:hAnsi="Times New Roman" w:cs="Times New Roman"/>
          <w:sz w:val="24"/>
          <w:szCs w:val="24"/>
        </w:rPr>
        <w:t>.</w:t>
      </w:r>
    </w:p>
    <w:p w:rsidR="00CE5BC4" w:rsidRPr="00C335FE" w:rsidRDefault="00CE5BC4" w:rsidP="00CE5BC4">
      <w:pPr>
        <w:pStyle w:val="Heading2"/>
        <w:rPr>
          <w:rFonts w:ascii="Times New Roman" w:hAnsi="Times New Roman" w:cs="Times New Roman"/>
          <w:b w:val="0"/>
          <w:sz w:val="28"/>
          <w:szCs w:val="24"/>
        </w:rPr>
      </w:pPr>
      <w:bookmarkStart w:id="21" w:name="_Toc80807096"/>
      <w:r w:rsidRPr="00C335FE">
        <w:rPr>
          <w:rFonts w:ascii="Times New Roman" w:hAnsi="Times New Roman" w:cs="Times New Roman"/>
          <w:b w:val="0"/>
          <w:color w:val="1F497D" w:themeColor="text2"/>
          <w:sz w:val="28"/>
          <w:szCs w:val="24"/>
        </w:rPr>
        <w:t xml:space="preserve">4.3 </w:t>
      </w:r>
      <w:r w:rsidR="00BA620D" w:rsidRPr="00C335FE">
        <w:rPr>
          <w:rFonts w:ascii="Times New Roman" w:hAnsi="Times New Roman" w:cs="Times New Roman"/>
          <w:b w:val="0"/>
          <w:color w:val="1F497D" w:themeColor="text2"/>
          <w:sz w:val="28"/>
          <w:szCs w:val="24"/>
        </w:rPr>
        <w:t>Study Period</w:t>
      </w:r>
      <w:bookmarkEnd w:id="21"/>
    </w:p>
    <w:p w:rsidR="00BA620D" w:rsidRPr="00C335FE" w:rsidRDefault="00CA0A99" w:rsidP="002A76D8">
      <w:pPr>
        <w:spacing w:line="360" w:lineRule="auto"/>
        <w:jc w:val="both"/>
        <w:rPr>
          <w:rFonts w:ascii="Times New Roman" w:hAnsi="Times New Roman" w:cs="Times New Roman"/>
          <w:sz w:val="24"/>
          <w:szCs w:val="24"/>
        </w:rPr>
      </w:pPr>
      <w:r w:rsidRPr="00C335FE">
        <w:rPr>
          <w:rFonts w:ascii="Times New Roman" w:hAnsi="Times New Roman" w:cs="Times New Roman"/>
          <w:sz w:val="24"/>
          <w:szCs w:val="24"/>
        </w:rPr>
        <w:t xml:space="preserve">The study </w:t>
      </w:r>
      <w:r w:rsidR="00462A0F">
        <w:rPr>
          <w:rFonts w:ascii="Times New Roman" w:hAnsi="Times New Roman" w:cs="Times New Roman"/>
          <w:sz w:val="24"/>
          <w:szCs w:val="24"/>
        </w:rPr>
        <w:t>was</w:t>
      </w:r>
      <w:r w:rsidRPr="00C335FE">
        <w:rPr>
          <w:rFonts w:ascii="Times New Roman" w:hAnsi="Times New Roman" w:cs="Times New Roman"/>
          <w:sz w:val="24"/>
          <w:szCs w:val="24"/>
        </w:rPr>
        <w:t xml:space="preserve"> conducted </w:t>
      </w:r>
      <w:r w:rsidR="00FA6DD4" w:rsidRPr="00C335FE">
        <w:rPr>
          <w:rFonts w:ascii="Times New Roman" w:hAnsi="Times New Roman" w:cs="Times New Roman"/>
          <w:sz w:val="24"/>
          <w:szCs w:val="24"/>
        </w:rPr>
        <w:t>from</w:t>
      </w:r>
      <w:r w:rsidR="00FA6DD4">
        <w:rPr>
          <w:rFonts w:ascii="Times New Roman" w:hAnsi="Times New Roman" w:cs="Times New Roman"/>
          <w:sz w:val="24"/>
          <w:szCs w:val="24"/>
        </w:rPr>
        <w:t xml:space="preserve"> April</w:t>
      </w:r>
      <w:r w:rsidR="007F34D7">
        <w:rPr>
          <w:rFonts w:ascii="Times New Roman" w:hAnsi="Times New Roman" w:cs="Times New Roman"/>
          <w:sz w:val="24"/>
          <w:szCs w:val="24"/>
        </w:rPr>
        <w:t xml:space="preserve"> </w:t>
      </w:r>
      <w:r w:rsidR="001315BC">
        <w:rPr>
          <w:rFonts w:ascii="Times New Roman" w:hAnsi="Times New Roman" w:cs="Times New Roman"/>
          <w:sz w:val="24"/>
          <w:szCs w:val="24"/>
        </w:rPr>
        <w:t>/202</w:t>
      </w:r>
      <w:r w:rsidR="006E0B16">
        <w:rPr>
          <w:rFonts w:ascii="Times New Roman" w:hAnsi="Times New Roman" w:cs="Times New Roman"/>
          <w:sz w:val="24"/>
          <w:szCs w:val="24"/>
        </w:rPr>
        <w:t>1</w:t>
      </w:r>
      <w:r w:rsidR="00B621E1">
        <w:rPr>
          <w:rFonts w:ascii="Times New Roman" w:hAnsi="Times New Roman" w:cs="Times New Roman"/>
          <w:sz w:val="24"/>
          <w:szCs w:val="24"/>
        </w:rPr>
        <w:t>–</w:t>
      </w:r>
      <w:r w:rsidR="007F34D7">
        <w:rPr>
          <w:rFonts w:ascii="Times New Roman" w:hAnsi="Times New Roman" w:cs="Times New Roman"/>
          <w:sz w:val="24"/>
          <w:szCs w:val="24"/>
        </w:rPr>
        <w:t>June</w:t>
      </w:r>
      <w:r w:rsidR="00B621E1">
        <w:rPr>
          <w:rFonts w:ascii="Times New Roman" w:hAnsi="Times New Roman" w:cs="Times New Roman"/>
          <w:sz w:val="24"/>
          <w:szCs w:val="24"/>
        </w:rPr>
        <w:t>/ 202</w:t>
      </w:r>
      <w:r w:rsidR="001315BC">
        <w:rPr>
          <w:rFonts w:ascii="Times New Roman" w:hAnsi="Times New Roman" w:cs="Times New Roman"/>
          <w:sz w:val="24"/>
          <w:szCs w:val="24"/>
        </w:rPr>
        <w:t>1</w:t>
      </w:r>
    </w:p>
    <w:p w:rsidR="00BA620D" w:rsidRPr="00C335FE" w:rsidRDefault="00CE5BC4" w:rsidP="00CE5BC4">
      <w:pPr>
        <w:pStyle w:val="Heading2"/>
        <w:rPr>
          <w:rFonts w:ascii="Times New Roman" w:hAnsi="Times New Roman" w:cs="Times New Roman"/>
          <w:b w:val="0"/>
          <w:color w:val="1F497D" w:themeColor="text2"/>
          <w:sz w:val="28"/>
          <w:szCs w:val="24"/>
        </w:rPr>
      </w:pPr>
      <w:bookmarkStart w:id="22" w:name="_Toc80807097"/>
      <w:r w:rsidRPr="00C335FE">
        <w:rPr>
          <w:rFonts w:ascii="Times New Roman" w:hAnsi="Times New Roman" w:cs="Times New Roman"/>
          <w:b w:val="0"/>
          <w:color w:val="1F497D" w:themeColor="text2"/>
          <w:sz w:val="28"/>
          <w:szCs w:val="24"/>
        </w:rPr>
        <w:t xml:space="preserve">4.4 </w:t>
      </w:r>
      <w:r w:rsidR="00BA620D" w:rsidRPr="00C335FE">
        <w:rPr>
          <w:rFonts w:ascii="Times New Roman" w:hAnsi="Times New Roman" w:cs="Times New Roman"/>
          <w:b w:val="0"/>
          <w:color w:val="1F497D" w:themeColor="text2"/>
          <w:sz w:val="28"/>
          <w:szCs w:val="24"/>
        </w:rPr>
        <w:t>Source Population</w:t>
      </w:r>
      <w:bookmarkEnd w:id="22"/>
    </w:p>
    <w:p w:rsidR="000078D0" w:rsidRDefault="00BA620D" w:rsidP="000078D0">
      <w:pPr>
        <w:autoSpaceDE w:val="0"/>
        <w:autoSpaceDN w:val="0"/>
        <w:adjustRightInd w:val="0"/>
        <w:spacing w:after="0" w:line="360" w:lineRule="auto"/>
        <w:jc w:val="both"/>
        <w:rPr>
          <w:rFonts w:ascii="Times New Roman" w:hAnsi="Times New Roman" w:cs="Times New Roman"/>
          <w:color w:val="000000"/>
          <w:sz w:val="24"/>
          <w:szCs w:val="24"/>
        </w:rPr>
      </w:pPr>
      <w:r w:rsidRPr="00C335FE">
        <w:rPr>
          <w:rFonts w:ascii="Times New Roman" w:hAnsi="Times New Roman" w:cs="Times New Roman"/>
          <w:color w:val="000000"/>
          <w:sz w:val="24"/>
          <w:szCs w:val="24"/>
        </w:rPr>
        <w:t>A</w:t>
      </w:r>
      <w:r w:rsidR="002B075C" w:rsidRPr="00C335FE">
        <w:rPr>
          <w:rFonts w:ascii="Times New Roman" w:hAnsi="Times New Roman" w:cs="Times New Roman"/>
          <w:color w:val="000000"/>
          <w:sz w:val="24"/>
          <w:szCs w:val="24"/>
        </w:rPr>
        <w:t xml:space="preserve">ll </w:t>
      </w:r>
      <w:r w:rsidR="000A2A83">
        <w:rPr>
          <w:rFonts w:ascii="Times New Roman" w:hAnsi="Times New Roman" w:cs="Times New Roman"/>
          <w:color w:val="000000"/>
          <w:sz w:val="24"/>
          <w:szCs w:val="24"/>
        </w:rPr>
        <w:t>couples</w:t>
      </w:r>
      <w:r w:rsidR="002B075C" w:rsidRPr="00C335FE">
        <w:rPr>
          <w:rFonts w:ascii="Times New Roman" w:hAnsi="Times New Roman" w:cs="Times New Roman"/>
          <w:color w:val="000000"/>
          <w:sz w:val="24"/>
          <w:szCs w:val="24"/>
        </w:rPr>
        <w:t xml:space="preserve"> who seek fertility care at SPHMMC</w:t>
      </w:r>
      <w:r w:rsidR="000A2A83">
        <w:rPr>
          <w:rFonts w:ascii="Times New Roman" w:hAnsi="Times New Roman" w:cs="Times New Roman"/>
          <w:color w:val="000000"/>
          <w:sz w:val="24"/>
          <w:szCs w:val="24"/>
        </w:rPr>
        <w:t xml:space="preserve"> </w:t>
      </w:r>
      <w:bookmarkStart w:id="23" w:name="_Toc80807098"/>
      <w:r w:rsidR="000078D0" w:rsidRPr="000078D0">
        <w:rPr>
          <w:rFonts w:ascii="Times New Roman" w:hAnsi="Times New Roman" w:cs="Times New Roman"/>
          <w:color w:val="000000"/>
          <w:sz w:val="24"/>
          <w:szCs w:val="24"/>
        </w:rPr>
        <w:t xml:space="preserve">Center for reproductive medicine </w:t>
      </w:r>
    </w:p>
    <w:p w:rsidR="002B075C" w:rsidRPr="00C335FE" w:rsidRDefault="00CE5BC4" w:rsidP="000078D0">
      <w:pPr>
        <w:autoSpaceDE w:val="0"/>
        <w:autoSpaceDN w:val="0"/>
        <w:adjustRightInd w:val="0"/>
        <w:spacing w:after="0" w:line="360" w:lineRule="auto"/>
        <w:jc w:val="both"/>
        <w:rPr>
          <w:rFonts w:ascii="Times New Roman" w:hAnsi="Times New Roman" w:cs="Times New Roman"/>
          <w:b/>
          <w:color w:val="1F497D" w:themeColor="text2"/>
          <w:sz w:val="28"/>
          <w:szCs w:val="24"/>
        </w:rPr>
      </w:pPr>
      <w:r w:rsidRPr="00C335FE">
        <w:rPr>
          <w:rFonts w:ascii="Times New Roman" w:hAnsi="Times New Roman" w:cs="Times New Roman"/>
          <w:color w:val="1F497D" w:themeColor="text2"/>
          <w:sz w:val="28"/>
          <w:szCs w:val="24"/>
        </w:rPr>
        <w:t xml:space="preserve">4.5 </w:t>
      </w:r>
      <w:r w:rsidR="00BA620D" w:rsidRPr="00C335FE">
        <w:rPr>
          <w:rFonts w:ascii="Times New Roman" w:hAnsi="Times New Roman" w:cs="Times New Roman"/>
          <w:color w:val="1F497D" w:themeColor="text2"/>
          <w:sz w:val="28"/>
          <w:szCs w:val="24"/>
        </w:rPr>
        <w:t>Study Population</w:t>
      </w:r>
      <w:bookmarkEnd w:id="23"/>
    </w:p>
    <w:p w:rsidR="00BA620D" w:rsidRPr="00C335FE" w:rsidRDefault="002B075C" w:rsidP="002A76D8">
      <w:pPr>
        <w:autoSpaceDE w:val="0"/>
        <w:autoSpaceDN w:val="0"/>
        <w:adjustRightInd w:val="0"/>
        <w:spacing w:after="0" w:line="360" w:lineRule="auto"/>
        <w:jc w:val="both"/>
        <w:rPr>
          <w:rFonts w:ascii="Times New Roman" w:hAnsi="Times New Roman" w:cs="Times New Roman"/>
          <w:color w:val="000000"/>
          <w:sz w:val="24"/>
          <w:szCs w:val="24"/>
        </w:rPr>
      </w:pPr>
      <w:r w:rsidRPr="00C335FE">
        <w:rPr>
          <w:rFonts w:ascii="Times New Roman" w:hAnsi="Times New Roman" w:cs="Times New Roman"/>
          <w:color w:val="000000"/>
          <w:sz w:val="24"/>
          <w:szCs w:val="24"/>
        </w:rPr>
        <w:t xml:space="preserve">All </w:t>
      </w:r>
      <w:r w:rsidR="003D67F8">
        <w:rPr>
          <w:rFonts w:ascii="Times New Roman" w:hAnsi="Times New Roman" w:cs="Times New Roman"/>
          <w:color w:val="000000"/>
          <w:sz w:val="24"/>
          <w:szCs w:val="24"/>
        </w:rPr>
        <w:t xml:space="preserve">male partners of couples who </w:t>
      </w:r>
      <w:r w:rsidR="00EF2AC8">
        <w:rPr>
          <w:rFonts w:ascii="Times New Roman" w:hAnsi="Times New Roman" w:cs="Times New Roman"/>
          <w:color w:val="000000"/>
          <w:sz w:val="24"/>
          <w:szCs w:val="24"/>
        </w:rPr>
        <w:t xml:space="preserve">came for </w:t>
      </w:r>
      <w:r w:rsidR="003D67F8">
        <w:rPr>
          <w:rFonts w:ascii="Times New Roman" w:hAnsi="Times New Roman" w:cs="Times New Roman"/>
          <w:color w:val="000000"/>
          <w:sz w:val="24"/>
          <w:szCs w:val="24"/>
        </w:rPr>
        <w:t>fertility care</w:t>
      </w:r>
      <w:r w:rsidRPr="00C335FE">
        <w:rPr>
          <w:rFonts w:ascii="Times New Roman" w:hAnsi="Times New Roman" w:cs="Times New Roman"/>
          <w:color w:val="000000"/>
          <w:sz w:val="24"/>
          <w:szCs w:val="24"/>
        </w:rPr>
        <w:t xml:space="preserve"> at SPHMMC </w:t>
      </w:r>
      <w:r w:rsidR="003D67F8">
        <w:rPr>
          <w:rFonts w:ascii="Times New Roman" w:hAnsi="Times New Roman" w:cs="Times New Roman"/>
          <w:color w:val="000000"/>
          <w:sz w:val="24"/>
          <w:szCs w:val="24"/>
        </w:rPr>
        <w:t xml:space="preserve">center for reproductive </w:t>
      </w:r>
      <w:r w:rsidR="00FA6DD4">
        <w:rPr>
          <w:rFonts w:ascii="Times New Roman" w:hAnsi="Times New Roman" w:cs="Times New Roman"/>
          <w:color w:val="000000"/>
          <w:sz w:val="24"/>
          <w:szCs w:val="24"/>
        </w:rPr>
        <w:t>medicine</w:t>
      </w:r>
      <w:r w:rsidR="00FA6DD4" w:rsidRPr="00C335FE">
        <w:rPr>
          <w:rFonts w:ascii="Times New Roman" w:hAnsi="Times New Roman" w:cs="Times New Roman"/>
          <w:color w:val="000000"/>
          <w:sz w:val="24"/>
          <w:szCs w:val="24"/>
        </w:rPr>
        <w:t xml:space="preserve"> during</w:t>
      </w:r>
      <w:r w:rsidR="00BA620D" w:rsidRPr="00C335FE">
        <w:rPr>
          <w:rFonts w:ascii="Times New Roman" w:hAnsi="Times New Roman" w:cs="Times New Roman"/>
          <w:color w:val="000000"/>
          <w:sz w:val="24"/>
          <w:szCs w:val="24"/>
        </w:rPr>
        <w:t xml:space="preserve"> the study period</w:t>
      </w:r>
      <w:r w:rsidR="00961697" w:rsidRPr="00C335FE">
        <w:rPr>
          <w:rFonts w:ascii="Times New Roman" w:hAnsi="Times New Roman" w:cs="Times New Roman"/>
          <w:color w:val="000000"/>
          <w:sz w:val="24"/>
          <w:szCs w:val="24"/>
        </w:rPr>
        <w:t xml:space="preserve"> and fulfilling the inclusion criteria.</w:t>
      </w:r>
    </w:p>
    <w:p w:rsidR="00D52ACF" w:rsidRPr="00C335FE" w:rsidRDefault="00D52ACF" w:rsidP="002A76D8">
      <w:pPr>
        <w:autoSpaceDE w:val="0"/>
        <w:autoSpaceDN w:val="0"/>
        <w:adjustRightInd w:val="0"/>
        <w:spacing w:after="0" w:line="360" w:lineRule="auto"/>
        <w:rPr>
          <w:rFonts w:ascii="Times New Roman" w:eastAsia="Times New Roman" w:hAnsi="Times New Roman" w:cs="Times New Roman"/>
          <w:b/>
          <w:sz w:val="24"/>
          <w:szCs w:val="24"/>
        </w:rPr>
      </w:pPr>
    </w:p>
    <w:p w:rsidR="00B90A3D" w:rsidRPr="00C335FE" w:rsidRDefault="00B90A3D" w:rsidP="002A76D8">
      <w:pPr>
        <w:autoSpaceDE w:val="0"/>
        <w:autoSpaceDN w:val="0"/>
        <w:adjustRightInd w:val="0"/>
        <w:spacing w:after="0" w:line="360" w:lineRule="auto"/>
        <w:rPr>
          <w:rFonts w:ascii="Times New Roman" w:eastAsia="Times New Roman" w:hAnsi="Times New Roman" w:cs="Times New Roman"/>
          <w:b/>
          <w:sz w:val="24"/>
          <w:szCs w:val="24"/>
        </w:rPr>
      </w:pPr>
      <w:r w:rsidRPr="00C335FE">
        <w:rPr>
          <w:rFonts w:ascii="Times New Roman" w:eastAsia="Times New Roman" w:hAnsi="Times New Roman" w:cs="Times New Roman"/>
          <w:b/>
          <w:sz w:val="24"/>
          <w:szCs w:val="24"/>
        </w:rPr>
        <w:t>Inclusion Criteria</w:t>
      </w:r>
    </w:p>
    <w:p w:rsidR="00E0638E" w:rsidRPr="00B643BE" w:rsidRDefault="000078D0" w:rsidP="000078D0">
      <w:pPr>
        <w:pStyle w:val="ListParagraph"/>
        <w:numPr>
          <w:ilvl w:val="0"/>
          <w:numId w:val="5"/>
        </w:numPr>
        <w:autoSpaceDE w:val="0"/>
        <w:autoSpaceDN w:val="0"/>
        <w:adjustRightInd w:val="0"/>
        <w:spacing w:after="0" w:line="360" w:lineRule="auto"/>
        <w:rPr>
          <w:rFonts w:ascii="Times New Roman" w:eastAsia="Times New Roman" w:hAnsi="Times New Roman" w:cs="Times New Roman"/>
          <w:sz w:val="24"/>
          <w:szCs w:val="24"/>
        </w:rPr>
      </w:pPr>
      <w:r w:rsidRPr="000078D0">
        <w:rPr>
          <w:rFonts w:ascii="Times New Roman" w:eastAsia="Times New Roman" w:hAnsi="Times New Roman" w:cs="Times New Roman"/>
          <w:sz w:val="24"/>
          <w:szCs w:val="24"/>
        </w:rPr>
        <w:t>All couples who present for fertility care at SPHMMC fertility center</w:t>
      </w:r>
      <w:r w:rsidR="002C1FDE" w:rsidRPr="002C1FDE">
        <w:rPr>
          <w:rFonts w:ascii="Times New Roman" w:eastAsia="Times New Roman" w:hAnsi="Times New Roman" w:cs="Times New Roman"/>
          <w:sz w:val="24"/>
          <w:szCs w:val="24"/>
        </w:rPr>
        <w:t xml:space="preserve"> </w:t>
      </w:r>
      <w:r w:rsidR="002C1FDE" w:rsidRPr="00C335FE">
        <w:rPr>
          <w:rFonts w:ascii="Times New Roman" w:eastAsia="Times New Roman" w:hAnsi="Times New Roman" w:cs="Times New Roman"/>
          <w:sz w:val="24"/>
          <w:szCs w:val="24"/>
        </w:rPr>
        <w:t>during the study period</w:t>
      </w:r>
      <w:r w:rsidRPr="000078D0">
        <w:rPr>
          <w:rFonts w:ascii="Times New Roman" w:eastAsia="Times New Roman" w:hAnsi="Times New Roman" w:cs="Times New Roman"/>
          <w:sz w:val="24"/>
          <w:szCs w:val="24"/>
        </w:rPr>
        <w:t>, after failing to conceive despite unprotected sexua</w:t>
      </w:r>
      <w:r w:rsidR="002C1FDE">
        <w:rPr>
          <w:rFonts w:ascii="Times New Roman" w:eastAsia="Times New Roman" w:hAnsi="Times New Roman" w:cs="Times New Roman"/>
          <w:sz w:val="24"/>
          <w:szCs w:val="24"/>
        </w:rPr>
        <w:t>l contact for at least 12months</w:t>
      </w:r>
      <w:r w:rsidR="00B90A3D" w:rsidRPr="00C335FE">
        <w:rPr>
          <w:rFonts w:ascii="Times New Roman" w:eastAsia="Times New Roman" w:hAnsi="Times New Roman" w:cs="Times New Roman"/>
          <w:sz w:val="24"/>
          <w:szCs w:val="24"/>
        </w:rPr>
        <w:t>.</w:t>
      </w:r>
    </w:p>
    <w:p w:rsidR="00B90A3D" w:rsidRPr="00C335FE" w:rsidRDefault="00B90A3D" w:rsidP="002A76D8">
      <w:pPr>
        <w:autoSpaceDE w:val="0"/>
        <w:autoSpaceDN w:val="0"/>
        <w:adjustRightInd w:val="0"/>
        <w:spacing w:after="0" w:line="360" w:lineRule="auto"/>
        <w:rPr>
          <w:rFonts w:ascii="Times New Roman" w:hAnsi="Times New Roman" w:cs="Times New Roman"/>
          <w:b/>
          <w:sz w:val="24"/>
          <w:szCs w:val="24"/>
        </w:rPr>
      </w:pPr>
      <w:r w:rsidRPr="00C335FE">
        <w:rPr>
          <w:rFonts w:ascii="Times New Roman" w:hAnsi="Times New Roman" w:cs="Times New Roman"/>
          <w:b/>
          <w:sz w:val="24"/>
          <w:szCs w:val="24"/>
        </w:rPr>
        <w:t>Exclusion Criteria</w:t>
      </w:r>
    </w:p>
    <w:p w:rsidR="00E0638E" w:rsidRPr="00C335FE" w:rsidRDefault="006B1EAF" w:rsidP="009B0BA1">
      <w:pPr>
        <w:pStyle w:val="ListParagraph"/>
        <w:numPr>
          <w:ilvl w:val="0"/>
          <w:numId w:val="4"/>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Couples who undergo vasectomy as </w:t>
      </w:r>
      <w:r w:rsidR="00DD3396">
        <w:rPr>
          <w:rFonts w:ascii="Times New Roman" w:hAnsi="Times New Roman" w:cs="Times New Roman"/>
          <w:sz w:val="24"/>
          <w:szCs w:val="24"/>
        </w:rPr>
        <w:t>family planning method</w:t>
      </w:r>
    </w:p>
    <w:p w:rsidR="00BA620D" w:rsidRPr="00C335FE" w:rsidRDefault="00CE5BC4" w:rsidP="00CE5BC4">
      <w:pPr>
        <w:pStyle w:val="Heading2"/>
        <w:rPr>
          <w:rFonts w:ascii="Times New Roman" w:hAnsi="Times New Roman" w:cs="Times New Roman"/>
          <w:b w:val="0"/>
          <w:color w:val="1F497D" w:themeColor="text2"/>
          <w:sz w:val="28"/>
          <w:szCs w:val="24"/>
        </w:rPr>
      </w:pPr>
      <w:bookmarkStart w:id="24" w:name="_Toc80807099"/>
      <w:r w:rsidRPr="00C335FE">
        <w:rPr>
          <w:rFonts w:ascii="Times New Roman" w:hAnsi="Times New Roman" w:cs="Times New Roman"/>
          <w:b w:val="0"/>
          <w:color w:val="1F497D" w:themeColor="text2"/>
          <w:sz w:val="28"/>
          <w:szCs w:val="24"/>
        </w:rPr>
        <w:t xml:space="preserve">4.6 </w:t>
      </w:r>
      <w:r w:rsidR="007A5C67" w:rsidRPr="00C335FE">
        <w:rPr>
          <w:rFonts w:ascii="Times New Roman" w:hAnsi="Times New Roman" w:cs="Times New Roman"/>
          <w:b w:val="0"/>
          <w:color w:val="1F497D" w:themeColor="text2"/>
          <w:sz w:val="28"/>
          <w:szCs w:val="24"/>
        </w:rPr>
        <w:t>Sample size D</w:t>
      </w:r>
      <w:r w:rsidR="00B90A3D" w:rsidRPr="00C335FE">
        <w:rPr>
          <w:rFonts w:ascii="Times New Roman" w:hAnsi="Times New Roman" w:cs="Times New Roman"/>
          <w:b w:val="0"/>
          <w:color w:val="1F497D" w:themeColor="text2"/>
          <w:sz w:val="28"/>
          <w:szCs w:val="24"/>
        </w:rPr>
        <w:t>etermination</w:t>
      </w:r>
      <w:bookmarkEnd w:id="24"/>
    </w:p>
    <w:p w:rsidR="0050400C" w:rsidRDefault="00DC78A6" w:rsidP="002A76D8">
      <w:pPr>
        <w:spacing w:line="360" w:lineRule="auto"/>
        <w:jc w:val="both"/>
        <w:rPr>
          <w:rFonts w:ascii="Times New Roman" w:hAnsi="Times New Roman" w:cs="Times New Roman"/>
          <w:sz w:val="24"/>
          <w:szCs w:val="24"/>
        </w:rPr>
      </w:pPr>
      <w:r w:rsidRPr="00C335FE">
        <w:rPr>
          <w:rFonts w:ascii="Times New Roman" w:hAnsi="Times New Roman" w:cs="Times New Roman"/>
          <w:sz w:val="24"/>
          <w:szCs w:val="24"/>
        </w:rPr>
        <w:t>The</w:t>
      </w:r>
      <w:r w:rsidR="00961697" w:rsidRPr="00C335FE">
        <w:rPr>
          <w:rFonts w:ascii="Times New Roman" w:hAnsi="Times New Roman" w:cs="Times New Roman"/>
          <w:sz w:val="24"/>
          <w:szCs w:val="24"/>
        </w:rPr>
        <w:t xml:space="preserve"> sample size will be calculated </w:t>
      </w:r>
      <w:r w:rsidRPr="00C335FE">
        <w:rPr>
          <w:rFonts w:ascii="Times New Roman" w:hAnsi="Times New Roman" w:cs="Times New Roman"/>
          <w:sz w:val="24"/>
          <w:szCs w:val="24"/>
        </w:rPr>
        <w:t>by using a single population proportion formula,</w:t>
      </w:r>
    </w:p>
    <w:p w:rsidR="00EE6E1C" w:rsidRPr="00C335FE" w:rsidRDefault="00EE6E1C" w:rsidP="002A76D8">
      <w:pPr>
        <w:spacing w:line="360" w:lineRule="auto"/>
        <w:jc w:val="both"/>
        <w:rPr>
          <w:rFonts w:ascii="Times New Roman" w:hAnsi="Times New Roman" w:cs="Times New Roman"/>
          <w:sz w:val="24"/>
          <w:szCs w:val="24"/>
        </w:rPr>
      </w:pPr>
    </w:p>
    <w:p w:rsidR="009D261E" w:rsidRPr="00C335FE" w:rsidRDefault="00090F3E" w:rsidP="00CC494F">
      <w:pPr>
        <w:autoSpaceDE w:val="0"/>
        <w:autoSpaceDN w:val="0"/>
        <w:adjustRightInd w:val="0"/>
        <w:spacing w:after="0" w:line="360" w:lineRule="auto"/>
        <w:jc w:val="both"/>
        <w:rPr>
          <w:rFonts w:ascii="Times New Roman" w:hAnsi="Times New Roman" w:cs="Times New Roman"/>
          <w:color w:val="000000"/>
          <w:sz w:val="24"/>
          <w:szCs w:val="24"/>
          <w:u w:val="single"/>
        </w:rPr>
      </w:pPr>
      <w:r w:rsidRPr="00C335FE">
        <w:rPr>
          <w:rFonts w:ascii="Times New Roman" w:hAnsi="Times New Roman" w:cs="Times New Roman"/>
          <w:color w:val="000000"/>
          <w:sz w:val="24"/>
          <w:szCs w:val="24"/>
        </w:rPr>
        <w:t>n</w:t>
      </w:r>
      <w:r w:rsidR="009D261E" w:rsidRPr="00C335FE">
        <w:rPr>
          <w:rFonts w:ascii="Times New Roman" w:hAnsi="Times New Roman" w:cs="Times New Roman"/>
          <w:color w:val="000000"/>
          <w:sz w:val="24"/>
          <w:szCs w:val="24"/>
        </w:rPr>
        <w:t xml:space="preserve">= </w:t>
      </w:r>
      <w:r w:rsidR="009D261E" w:rsidRPr="00C335FE">
        <w:rPr>
          <w:rFonts w:ascii="Times New Roman" w:hAnsi="Times New Roman" w:cs="Times New Roman"/>
          <w:color w:val="000000"/>
          <w:sz w:val="24"/>
          <w:szCs w:val="24"/>
          <w:u w:val="single"/>
        </w:rPr>
        <w:t>(Z ᾳ</w:t>
      </w:r>
      <w:r w:rsidR="009D261E" w:rsidRPr="00C335FE">
        <w:rPr>
          <w:rFonts w:ascii="Times New Roman" w:hAnsi="Times New Roman" w:cs="Times New Roman"/>
          <w:color w:val="000000"/>
          <w:sz w:val="24"/>
          <w:szCs w:val="24"/>
          <w:u w:val="single"/>
          <w:vertAlign w:val="subscript"/>
        </w:rPr>
        <w:t>2</w:t>
      </w:r>
      <w:r w:rsidR="009D261E" w:rsidRPr="00C335FE">
        <w:rPr>
          <w:rFonts w:ascii="Times New Roman" w:hAnsi="Times New Roman" w:cs="Times New Roman"/>
          <w:color w:val="000000"/>
          <w:sz w:val="24"/>
          <w:szCs w:val="24"/>
          <w:u w:val="single"/>
        </w:rPr>
        <w:t>)</w:t>
      </w:r>
      <w:r w:rsidR="009D261E" w:rsidRPr="00C335FE">
        <w:rPr>
          <w:rFonts w:ascii="Times New Roman" w:hAnsi="Times New Roman" w:cs="Times New Roman"/>
          <w:color w:val="000000"/>
          <w:sz w:val="24"/>
          <w:szCs w:val="24"/>
          <w:u w:val="single"/>
          <w:vertAlign w:val="superscript"/>
        </w:rPr>
        <w:t>2</w:t>
      </w:r>
      <w:r w:rsidR="009D261E" w:rsidRPr="00C335FE">
        <w:rPr>
          <w:rFonts w:ascii="Times New Roman" w:hAnsi="Times New Roman" w:cs="Times New Roman"/>
          <w:color w:val="000000"/>
          <w:sz w:val="24"/>
          <w:szCs w:val="24"/>
          <w:u w:val="single"/>
        </w:rPr>
        <w:t>*P(1-P)</w:t>
      </w:r>
    </w:p>
    <w:p w:rsidR="009D261E" w:rsidRPr="00C335FE" w:rsidRDefault="009D261E" w:rsidP="00CC494F">
      <w:pPr>
        <w:autoSpaceDE w:val="0"/>
        <w:autoSpaceDN w:val="0"/>
        <w:adjustRightInd w:val="0"/>
        <w:spacing w:after="0" w:line="360" w:lineRule="auto"/>
        <w:jc w:val="both"/>
        <w:rPr>
          <w:rFonts w:ascii="Times New Roman" w:hAnsi="Times New Roman" w:cs="Times New Roman"/>
          <w:color w:val="000000"/>
          <w:sz w:val="24"/>
          <w:szCs w:val="24"/>
        </w:rPr>
      </w:pPr>
      <w:r w:rsidRPr="00C335FE">
        <w:rPr>
          <w:rFonts w:ascii="Times New Roman" w:hAnsi="Times New Roman" w:cs="Times New Roman"/>
          <w:color w:val="000000"/>
          <w:sz w:val="24"/>
          <w:szCs w:val="24"/>
        </w:rPr>
        <w:t xml:space="preserve"> d</w:t>
      </w:r>
      <w:r w:rsidRPr="00C335FE">
        <w:rPr>
          <w:rFonts w:ascii="Times New Roman" w:hAnsi="Times New Roman" w:cs="Times New Roman"/>
          <w:color w:val="000000"/>
          <w:sz w:val="24"/>
          <w:szCs w:val="24"/>
          <w:vertAlign w:val="superscript"/>
        </w:rPr>
        <w:t>2</w:t>
      </w:r>
    </w:p>
    <w:p w:rsidR="00CC494F" w:rsidRPr="00C335FE" w:rsidRDefault="00090F3E" w:rsidP="00CC494F">
      <w:pPr>
        <w:autoSpaceDE w:val="0"/>
        <w:autoSpaceDN w:val="0"/>
        <w:adjustRightInd w:val="0"/>
        <w:spacing w:after="0" w:line="360" w:lineRule="auto"/>
        <w:jc w:val="both"/>
        <w:rPr>
          <w:rFonts w:ascii="Times New Roman" w:hAnsi="Times New Roman" w:cs="Times New Roman"/>
          <w:color w:val="000000"/>
          <w:sz w:val="24"/>
          <w:szCs w:val="24"/>
          <w:u w:val="single"/>
        </w:rPr>
      </w:pPr>
      <w:r w:rsidRPr="00C335FE">
        <w:rPr>
          <w:rFonts w:ascii="Times New Roman" w:hAnsi="Times New Roman" w:cs="Times New Roman"/>
          <w:color w:val="000000"/>
          <w:sz w:val="24"/>
          <w:szCs w:val="24"/>
        </w:rPr>
        <w:t>n</w:t>
      </w:r>
      <w:r w:rsidR="00CC494F" w:rsidRPr="00C335FE">
        <w:rPr>
          <w:rFonts w:ascii="Times New Roman" w:hAnsi="Times New Roman" w:cs="Times New Roman"/>
          <w:color w:val="000000"/>
          <w:sz w:val="24"/>
          <w:szCs w:val="24"/>
        </w:rPr>
        <w:t xml:space="preserve">= </w:t>
      </w:r>
      <w:r w:rsidR="00E24C75" w:rsidRPr="00C335FE">
        <w:rPr>
          <w:rFonts w:ascii="Times New Roman" w:hAnsi="Times New Roman" w:cs="Times New Roman"/>
          <w:color w:val="000000"/>
          <w:sz w:val="24"/>
          <w:szCs w:val="24"/>
          <w:u w:val="single"/>
        </w:rPr>
        <w:t>(1.96)</w:t>
      </w:r>
      <w:r w:rsidR="00E24C75" w:rsidRPr="00C335FE">
        <w:rPr>
          <w:rFonts w:ascii="Times New Roman" w:hAnsi="Times New Roman" w:cs="Times New Roman"/>
          <w:color w:val="000000"/>
          <w:sz w:val="24"/>
          <w:szCs w:val="24"/>
          <w:u w:val="single"/>
          <w:vertAlign w:val="superscript"/>
        </w:rPr>
        <w:t>2</w:t>
      </w:r>
      <w:r w:rsidR="00E24C75" w:rsidRPr="00C335FE">
        <w:rPr>
          <w:rFonts w:ascii="Times New Roman" w:hAnsi="Times New Roman" w:cs="Times New Roman"/>
          <w:color w:val="000000"/>
          <w:sz w:val="24"/>
          <w:szCs w:val="24"/>
          <w:u w:val="single"/>
        </w:rPr>
        <w:t xml:space="preserve"> x 0.5 x0.5</w:t>
      </w:r>
    </w:p>
    <w:p w:rsidR="00E24C75" w:rsidRPr="00C335FE" w:rsidRDefault="00E24C75" w:rsidP="00CC494F">
      <w:pPr>
        <w:autoSpaceDE w:val="0"/>
        <w:autoSpaceDN w:val="0"/>
        <w:adjustRightInd w:val="0"/>
        <w:spacing w:after="0" w:line="360" w:lineRule="auto"/>
        <w:jc w:val="both"/>
        <w:rPr>
          <w:rFonts w:ascii="Times New Roman" w:hAnsi="Times New Roman" w:cs="Times New Roman"/>
          <w:color w:val="000000"/>
          <w:sz w:val="28"/>
          <w:szCs w:val="24"/>
        </w:rPr>
      </w:pPr>
      <w:r w:rsidRPr="00C335FE">
        <w:rPr>
          <w:rFonts w:ascii="Times New Roman" w:hAnsi="Times New Roman" w:cs="Times New Roman"/>
          <w:color w:val="000000"/>
          <w:sz w:val="24"/>
          <w:szCs w:val="24"/>
        </w:rPr>
        <w:t xml:space="preserve">               (0.05)</w:t>
      </w:r>
      <w:r w:rsidRPr="00C335FE">
        <w:rPr>
          <w:rFonts w:ascii="Times New Roman" w:hAnsi="Times New Roman" w:cs="Times New Roman"/>
          <w:color w:val="000000"/>
          <w:sz w:val="28"/>
          <w:szCs w:val="24"/>
          <w:vertAlign w:val="superscript"/>
        </w:rPr>
        <w:t>2</w:t>
      </w:r>
    </w:p>
    <w:p w:rsidR="00E24C75" w:rsidRPr="00C335FE" w:rsidRDefault="00090F3E" w:rsidP="00CC494F">
      <w:pPr>
        <w:autoSpaceDE w:val="0"/>
        <w:autoSpaceDN w:val="0"/>
        <w:adjustRightInd w:val="0"/>
        <w:spacing w:after="0" w:line="360" w:lineRule="auto"/>
        <w:jc w:val="both"/>
        <w:rPr>
          <w:rFonts w:ascii="Times New Roman" w:hAnsi="Times New Roman" w:cs="Times New Roman"/>
          <w:color w:val="000000"/>
          <w:sz w:val="24"/>
          <w:szCs w:val="24"/>
        </w:rPr>
      </w:pPr>
      <w:r w:rsidRPr="00C335FE">
        <w:rPr>
          <w:rFonts w:ascii="Times New Roman" w:hAnsi="Times New Roman" w:cs="Times New Roman"/>
          <w:color w:val="000000"/>
          <w:sz w:val="24"/>
          <w:szCs w:val="24"/>
        </w:rPr>
        <w:t>n</w:t>
      </w:r>
      <w:r w:rsidR="00E24C75" w:rsidRPr="00C335FE">
        <w:rPr>
          <w:rFonts w:ascii="Times New Roman" w:hAnsi="Times New Roman" w:cs="Times New Roman"/>
          <w:color w:val="000000"/>
          <w:sz w:val="24"/>
          <w:szCs w:val="24"/>
        </w:rPr>
        <w:t>= 384</w:t>
      </w:r>
    </w:p>
    <w:p w:rsidR="00110A12" w:rsidRDefault="00090F3E" w:rsidP="00CC494F">
      <w:pPr>
        <w:autoSpaceDE w:val="0"/>
        <w:autoSpaceDN w:val="0"/>
        <w:adjustRightInd w:val="0"/>
        <w:spacing w:after="0" w:line="360" w:lineRule="auto"/>
        <w:jc w:val="both"/>
        <w:rPr>
          <w:rFonts w:ascii="Times New Roman" w:hAnsi="Times New Roman" w:cs="Times New Roman"/>
          <w:color w:val="000000"/>
          <w:sz w:val="24"/>
          <w:szCs w:val="24"/>
        </w:rPr>
      </w:pPr>
      <w:r w:rsidRPr="00C335FE">
        <w:rPr>
          <w:rFonts w:ascii="Times New Roman" w:hAnsi="Times New Roman" w:cs="Times New Roman"/>
          <w:color w:val="000000"/>
          <w:sz w:val="24"/>
          <w:szCs w:val="24"/>
        </w:rPr>
        <w:t>n</w:t>
      </w:r>
      <w:r w:rsidR="009D261E" w:rsidRPr="00C335FE">
        <w:rPr>
          <w:rFonts w:ascii="Times New Roman" w:hAnsi="Times New Roman" w:cs="Times New Roman"/>
          <w:color w:val="000000"/>
          <w:sz w:val="24"/>
          <w:szCs w:val="24"/>
        </w:rPr>
        <w:t>= Sample size</w:t>
      </w:r>
    </w:p>
    <w:p w:rsidR="009D261E" w:rsidRPr="00C335FE" w:rsidRDefault="009D261E" w:rsidP="00CC494F">
      <w:pPr>
        <w:autoSpaceDE w:val="0"/>
        <w:autoSpaceDN w:val="0"/>
        <w:adjustRightInd w:val="0"/>
        <w:spacing w:after="0" w:line="360" w:lineRule="auto"/>
        <w:jc w:val="both"/>
        <w:rPr>
          <w:rFonts w:ascii="Times New Roman" w:hAnsi="Times New Roman" w:cs="Times New Roman"/>
          <w:color w:val="000000"/>
          <w:sz w:val="24"/>
          <w:szCs w:val="24"/>
        </w:rPr>
      </w:pPr>
      <w:r w:rsidRPr="00C335FE">
        <w:rPr>
          <w:rFonts w:ascii="Times New Roman" w:hAnsi="Times New Roman" w:cs="Times New Roman"/>
          <w:color w:val="000000"/>
          <w:sz w:val="24"/>
          <w:szCs w:val="24"/>
        </w:rPr>
        <w:t xml:space="preserve">P= Prevalence of </w:t>
      </w:r>
      <w:r w:rsidR="006B1EAF">
        <w:rPr>
          <w:rFonts w:ascii="Times New Roman" w:hAnsi="Times New Roman" w:cs="Times New Roman"/>
          <w:color w:val="000000"/>
          <w:sz w:val="24"/>
          <w:szCs w:val="24"/>
        </w:rPr>
        <w:t xml:space="preserve">male infertility </w:t>
      </w:r>
    </w:p>
    <w:p w:rsidR="009D261E" w:rsidRPr="00C335FE" w:rsidRDefault="009D261E" w:rsidP="00CC494F">
      <w:pPr>
        <w:autoSpaceDE w:val="0"/>
        <w:autoSpaceDN w:val="0"/>
        <w:adjustRightInd w:val="0"/>
        <w:spacing w:after="0" w:line="360" w:lineRule="auto"/>
        <w:jc w:val="both"/>
        <w:rPr>
          <w:rFonts w:ascii="Times New Roman" w:hAnsi="Times New Roman" w:cs="Times New Roman"/>
          <w:color w:val="000000"/>
          <w:sz w:val="24"/>
          <w:szCs w:val="24"/>
        </w:rPr>
      </w:pPr>
      <w:r w:rsidRPr="00C335FE">
        <w:rPr>
          <w:rFonts w:ascii="Times New Roman" w:hAnsi="Times New Roman" w:cs="Times New Roman"/>
          <w:color w:val="000000"/>
          <w:sz w:val="24"/>
          <w:szCs w:val="24"/>
        </w:rPr>
        <w:t>d= Margin of error for the sample size</w:t>
      </w:r>
    </w:p>
    <w:p w:rsidR="009D261E" w:rsidRPr="00C335FE" w:rsidRDefault="009D261E" w:rsidP="00CC494F">
      <w:pPr>
        <w:autoSpaceDE w:val="0"/>
        <w:autoSpaceDN w:val="0"/>
        <w:adjustRightInd w:val="0"/>
        <w:spacing w:after="0" w:line="360" w:lineRule="auto"/>
        <w:jc w:val="both"/>
        <w:rPr>
          <w:rFonts w:ascii="Times New Roman" w:hAnsi="Times New Roman" w:cs="Times New Roman"/>
          <w:color w:val="000000"/>
          <w:sz w:val="24"/>
          <w:szCs w:val="24"/>
        </w:rPr>
      </w:pPr>
      <w:r w:rsidRPr="00C335FE">
        <w:rPr>
          <w:rFonts w:ascii="Times New Roman" w:hAnsi="Times New Roman" w:cs="Times New Roman"/>
          <w:color w:val="000000"/>
          <w:sz w:val="24"/>
          <w:szCs w:val="24"/>
        </w:rPr>
        <w:t>Z= The standard normal value at (100%-α)</w:t>
      </w:r>
    </w:p>
    <w:p w:rsidR="00E24C75" w:rsidRDefault="009D261E" w:rsidP="00E24C75">
      <w:pPr>
        <w:autoSpaceDE w:val="0"/>
        <w:autoSpaceDN w:val="0"/>
        <w:adjustRightInd w:val="0"/>
        <w:spacing w:after="0" w:line="240" w:lineRule="auto"/>
        <w:jc w:val="both"/>
        <w:rPr>
          <w:rFonts w:ascii="Times New Roman" w:hAnsi="Times New Roman" w:cs="Times New Roman"/>
          <w:bCs/>
          <w:sz w:val="24"/>
          <w:szCs w:val="24"/>
        </w:rPr>
      </w:pPr>
      <w:r w:rsidRPr="00C335FE">
        <w:rPr>
          <w:rFonts w:ascii="Times New Roman" w:hAnsi="Times New Roman" w:cs="Times New Roman"/>
          <w:bCs/>
          <w:sz w:val="24"/>
          <w:szCs w:val="24"/>
        </w:rPr>
        <w:t xml:space="preserve">The sample size </w:t>
      </w:r>
      <w:r w:rsidR="00EE6E1C">
        <w:rPr>
          <w:rFonts w:ascii="Times New Roman" w:hAnsi="Times New Roman" w:cs="Times New Roman"/>
          <w:bCs/>
          <w:sz w:val="24"/>
          <w:szCs w:val="24"/>
        </w:rPr>
        <w:t>was</w:t>
      </w:r>
      <w:r w:rsidRPr="00C335FE">
        <w:rPr>
          <w:rFonts w:ascii="Times New Roman" w:hAnsi="Times New Roman" w:cs="Times New Roman"/>
          <w:bCs/>
          <w:sz w:val="24"/>
          <w:szCs w:val="24"/>
        </w:rPr>
        <w:t xml:space="preserve"> calculated by assuming the prevalence of </w:t>
      </w:r>
      <w:r w:rsidR="006B1EAF">
        <w:rPr>
          <w:rFonts w:ascii="Times New Roman" w:hAnsi="Times New Roman" w:cs="Times New Roman"/>
          <w:bCs/>
          <w:sz w:val="24"/>
          <w:szCs w:val="24"/>
        </w:rPr>
        <w:t>male infertility among infertile couples</w:t>
      </w:r>
      <w:r w:rsidR="00351A74" w:rsidRPr="00C335FE">
        <w:rPr>
          <w:rFonts w:ascii="Times New Roman" w:hAnsi="Times New Roman" w:cs="Times New Roman"/>
          <w:bCs/>
          <w:sz w:val="24"/>
          <w:szCs w:val="24"/>
        </w:rPr>
        <w:t>, 50%</w:t>
      </w:r>
      <w:r w:rsidR="001A65A4" w:rsidRPr="00C335FE">
        <w:rPr>
          <w:rFonts w:ascii="Times New Roman" w:hAnsi="Times New Roman" w:cs="Times New Roman"/>
          <w:bCs/>
          <w:sz w:val="24"/>
          <w:szCs w:val="24"/>
        </w:rPr>
        <w:t xml:space="preserve"> (because there is no study on this title)</w:t>
      </w:r>
    </w:p>
    <w:p w:rsidR="005A2B17" w:rsidRDefault="005A2B17" w:rsidP="005A2B17">
      <w:pPr>
        <w:autoSpaceDE w:val="0"/>
        <w:autoSpaceDN w:val="0"/>
        <w:adjustRightInd w:val="0"/>
        <w:spacing w:after="0" w:line="360" w:lineRule="auto"/>
        <w:jc w:val="both"/>
        <w:rPr>
          <w:rFonts w:ascii="Times New Roman" w:hAnsi="Times New Roman" w:cs="Times New Roman"/>
          <w:color w:val="000000"/>
          <w:sz w:val="24"/>
          <w:szCs w:val="24"/>
        </w:rPr>
      </w:pPr>
    </w:p>
    <w:p w:rsidR="005A2B17" w:rsidRDefault="005A2B17" w:rsidP="005A2B17">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Since the total population is &lt;10,000, we will use correction formula.</w:t>
      </w:r>
    </w:p>
    <w:p w:rsidR="005A2B17" w:rsidRDefault="005A2B17" w:rsidP="005A2B17">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color w:val="000000"/>
          <w:sz w:val="24"/>
          <w:szCs w:val="24"/>
        </w:rPr>
        <w:t xml:space="preserve">n=   </w:t>
      </w:r>
      <w:r w:rsidRPr="005A2B17">
        <w:rPr>
          <w:rFonts w:ascii="Times New Roman" w:hAnsi="Times New Roman" w:cs="Times New Roman"/>
          <w:color w:val="000000"/>
          <w:sz w:val="24"/>
          <w:szCs w:val="24"/>
          <w:u w:val="single"/>
        </w:rPr>
        <w:t>n</w:t>
      </w:r>
      <w:r>
        <w:rPr>
          <w:rFonts w:ascii="Times New Roman" w:hAnsi="Times New Roman" w:cs="Times New Roman"/>
          <w:color w:val="000000"/>
          <w:sz w:val="24"/>
          <w:szCs w:val="24"/>
          <w:u w:val="single"/>
          <w:vertAlign w:val="subscript"/>
        </w:rPr>
        <w:t xml:space="preserve">o </w:t>
      </w:r>
      <w:r>
        <w:rPr>
          <w:rFonts w:ascii="Times New Roman" w:hAnsi="Times New Roman" w:cs="Times New Roman"/>
        </w:rPr>
        <w:t xml:space="preserve"> /</w:t>
      </w:r>
      <w:r w:rsidR="00F14365">
        <w:rPr>
          <w:rFonts w:ascii="Times New Roman" w:hAnsi="Times New Roman" w:cs="Times New Roman"/>
        </w:rPr>
        <w:t>(</w:t>
      </w:r>
      <w:r>
        <w:rPr>
          <w:rFonts w:ascii="Times New Roman" w:hAnsi="Times New Roman" w:cs="Times New Roman"/>
        </w:rPr>
        <w:t>1+</w:t>
      </w:r>
      <w:r w:rsidR="00F14365">
        <w:rPr>
          <w:rFonts w:ascii="Times New Roman" w:hAnsi="Times New Roman" w:cs="Times New Roman"/>
        </w:rPr>
        <w:t>(</w:t>
      </w:r>
      <w:r>
        <w:rPr>
          <w:rFonts w:ascii="Times New Roman" w:hAnsi="Times New Roman" w:cs="Times New Roman"/>
        </w:rPr>
        <w:t>n</w:t>
      </w:r>
      <w:r>
        <w:rPr>
          <w:rFonts w:ascii="Times New Roman" w:hAnsi="Times New Roman" w:cs="Times New Roman"/>
          <w:vertAlign w:val="subscript"/>
        </w:rPr>
        <w:t xml:space="preserve">o </w:t>
      </w:r>
      <w:r>
        <w:rPr>
          <w:rFonts w:ascii="Times New Roman" w:hAnsi="Times New Roman" w:cs="Times New Roman"/>
        </w:rPr>
        <w:t xml:space="preserve"> /N</w:t>
      </w:r>
      <w:r w:rsidR="00F14365">
        <w:rPr>
          <w:rFonts w:ascii="Times New Roman" w:hAnsi="Times New Roman" w:cs="Times New Roman"/>
        </w:rPr>
        <w:t>))</w:t>
      </w:r>
    </w:p>
    <w:p w:rsidR="005A2B17" w:rsidRDefault="005A2B17" w:rsidP="005A2B17">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 xml:space="preserve">       =384/1+384/1848</w:t>
      </w:r>
    </w:p>
    <w:p w:rsidR="005A2B17" w:rsidRPr="005A2B17" w:rsidRDefault="005A2B17" w:rsidP="005A2B17">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 xml:space="preserve">       =318</w:t>
      </w:r>
    </w:p>
    <w:p w:rsidR="00351A74" w:rsidRPr="00C335FE" w:rsidRDefault="00351A74" w:rsidP="00CC494F">
      <w:pPr>
        <w:autoSpaceDE w:val="0"/>
        <w:autoSpaceDN w:val="0"/>
        <w:adjustRightInd w:val="0"/>
        <w:spacing w:after="0" w:line="360" w:lineRule="auto"/>
        <w:jc w:val="both"/>
        <w:rPr>
          <w:rFonts w:ascii="Times New Roman" w:hAnsi="Times New Roman" w:cs="Times New Roman"/>
          <w:color w:val="000000"/>
          <w:sz w:val="24"/>
          <w:szCs w:val="24"/>
        </w:rPr>
      </w:pPr>
    </w:p>
    <w:p w:rsidR="00983F6D" w:rsidRPr="00C335FE" w:rsidRDefault="00331C73" w:rsidP="002A76D8">
      <w:pPr>
        <w:spacing w:line="360" w:lineRule="auto"/>
        <w:jc w:val="both"/>
        <w:rPr>
          <w:rFonts w:ascii="Times New Roman" w:hAnsi="Times New Roman" w:cs="Times New Roman"/>
          <w:color w:val="000000" w:themeColor="text1"/>
          <w:sz w:val="24"/>
          <w:szCs w:val="28"/>
        </w:rPr>
      </w:pPr>
      <w:r w:rsidRPr="00C335FE">
        <w:rPr>
          <w:rFonts w:ascii="Times New Roman" w:hAnsi="Times New Roman" w:cs="Times New Roman"/>
          <w:color w:val="000000" w:themeColor="text1"/>
          <w:sz w:val="24"/>
          <w:szCs w:val="28"/>
        </w:rPr>
        <w:t>With the assumption of 10% non-response rate, the number of clients to be in</w:t>
      </w:r>
      <w:r w:rsidR="005A2B17">
        <w:rPr>
          <w:rFonts w:ascii="Times New Roman" w:hAnsi="Times New Roman" w:cs="Times New Roman"/>
          <w:color w:val="000000" w:themeColor="text1"/>
          <w:sz w:val="24"/>
          <w:szCs w:val="28"/>
        </w:rPr>
        <w:t>volved in this study will be 3</w:t>
      </w:r>
      <w:r w:rsidR="001303D1">
        <w:rPr>
          <w:rFonts w:ascii="Times New Roman" w:hAnsi="Times New Roman" w:cs="Times New Roman"/>
          <w:color w:val="000000" w:themeColor="text1"/>
          <w:sz w:val="24"/>
          <w:szCs w:val="28"/>
        </w:rPr>
        <w:t>54</w:t>
      </w:r>
      <w:r w:rsidRPr="00C335FE">
        <w:rPr>
          <w:rFonts w:ascii="Times New Roman" w:hAnsi="Times New Roman" w:cs="Times New Roman"/>
          <w:color w:val="000000" w:themeColor="text1"/>
          <w:sz w:val="24"/>
          <w:szCs w:val="28"/>
        </w:rPr>
        <w:t>.</w:t>
      </w:r>
    </w:p>
    <w:p w:rsidR="00475D45" w:rsidRPr="00475D45" w:rsidRDefault="00475D45" w:rsidP="00475D45"/>
    <w:p w:rsidR="00034117" w:rsidRPr="00C335FE" w:rsidRDefault="00CE5BC4" w:rsidP="00CE5BC4">
      <w:pPr>
        <w:pStyle w:val="Heading2"/>
        <w:rPr>
          <w:rFonts w:ascii="Times New Roman" w:hAnsi="Times New Roman" w:cs="Times New Roman"/>
          <w:b w:val="0"/>
          <w:color w:val="000000" w:themeColor="text1"/>
          <w:sz w:val="24"/>
          <w:szCs w:val="24"/>
        </w:rPr>
      </w:pPr>
      <w:bookmarkStart w:id="25" w:name="_Toc80807100"/>
      <w:r w:rsidRPr="00C335FE">
        <w:rPr>
          <w:rFonts w:ascii="Times New Roman" w:hAnsi="Times New Roman" w:cs="Times New Roman"/>
          <w:b w:val="0"/>
          <w:color w:val="1F497D" w:themeColor="text2"/>
          <w:sz w:val="28"/>
          <w:szCs w:val="28"/>
        </w:rPr>
        <w:t xml:space="preserve">4.7 </w:t>
      </w:r>
      <w:r w:rsidR="00034117" w:rsidRPr="00C335FE">
        <w:rPr>
          <w:rFonts w:ascii="Times New Roman" w:hAnsi="Times New Roman" w:cs="Times New Roman"/>
          <w:b w:val="0"/>
          <w:color w:val="1F497D" w:themeColor="text2"/>
          <w:sz w:val="28"/>
          <w:szCs w:val="28"/>
        </w:rPr>
        <w:t xml:space="preserve">Sampling </w:t>
      </w:r>
      <w:r w:rsidR="007A5C67" w:rsidRPr="00C335FE">
        <w:rPr>
          <w:rFonts w:ascii="Times New Roman" w:hAnsi="Times New Roman" w:cs="Times New Roman"/>
          <w:b w:val="0"/>
          <w:color w:val="1F497D" w:themeColor="text2"/>
          <w:sz w:val="28"/>
          <w:szCs w:val="28"/>
        </w:rPr>
        <w:t>T</w:t>
      </w:r>
      <w:r w:rsidR="00034117" w:rsidRPr="00C335FE">
        <w:rPr>
          <w:rFonts w:ascii="Times New Roman" w:hAnsi="Times New Roman" w:cs="Times New Roman"/>
          <w:b w:val="0"/>
          <w:color w:val="1F497D" w:themeColor="text2"/>
          <w:sz w:val="28"/>
          <w:szCs w:val="28"/>
        </w:rPr>
        <w:t>echnique</w:t>
      </w:r>
      <w:bookmarkEnd w:id="25"/>
    </w:p>
    <w:p w:rsidR="00BA620D" w:rsidRPr="00C335FE" w:rsidRDefault="00281FAC" w:rsidP="002A76D8">
      <w:pPr>
        <w:spacing w:line="360" w:lineRule="auto"/>
        <w:jc w:val="both"/>
        <w:rPr>
          <w:rFonts w:ascii="Times New Roman" w:hAnsi="Times New Roman" w:cs="Times New Roman"/>
          <w:sz w:val="24"/>
          <w:szCs w:val="24"/>
        </w:rPr>
      </w:pPr>
      <w:r w:rsidRPr="00C335FE">
        <w:rPr>
          <w:rFonts w:ascii="Times New Roman" w:hAnsi="Times New Roman" w:cs="Times New Roman"/>
          <w:sz w:val="24"/>
          <w:szCs w:val="24"/>
        </w:rPr>
        <w:t>The study participa</w:t>
      </w:r>
      <w:r w:rsidR="006A0671">
        <w:rPr>
          <w:rFonts w:ascii="Times New Roman" w:hAnsi="Times New Roman" w:cs="Times New Roman"/>
          <w:sz w:val="24"/>
          <w:szCs w:val="24"/>
        </w:rPr>
        <w:t>nt</w:t>
      </w:r>
      <w:r w:rsidR="004365EB">
        <w:rPr>
          <w:rFonts w:ascii="Times New Roman" w:hAnsi="Times New Roman" w:cs="Times New Roman"/>
          <w:sz w:val="24"/>
          <w:szCs w:val="24"/>
        </w:rPr>
        <w:t>s</w:t>
      </w:r>
      <w:r w:rsidR="006A0671">
        <w:rPr>
          <w:rFonts w:ascii="Times New Roman" w:hAnsi="Times New Roman" w:cs="Times New Roman"/>
          <w:sz w:val="24"/>
          <w:szCs w:val="24"/>
        </w:rPr>
        <w:t xml:space="preserve"> </w:t>
      </w:r>
      <w:r w:rsidR="004365EB">
        <w:rPr>
          <w:rFonts w:ascii="Times New Roman" w:hAnsi="Times New Roman" w:cs="Times New Roman"/>
          <w:sz w:val="24"/>
          <w:szCs w:val="24"/>
        </w:rPr>
        <w:t>were</w:t>
      </w:r>
      <w:r w:rsidR="006A0671">
        <w:rPr>
          <w:rFonts w:ascii="Times New Roman" w:hAnsi="Times New Roman" w:cs="Times New Roman"/>
          <w:sz w:val="24"/>
          <w:szCs w:val="24"/>
        </w:rPr>
        <w:t xml:space="preserve"> selected </w:t>
      </w:r>
      <w:r w:rsidR="00CA5E5D">
        <w:rPr>
          <w:rFonts w:ascii="Times New Roman" w:hAnsi="Times New Roman" w:cs="Times New Roman"/>
          <w:sz w:val="24"/>
          <w:szCs w:val="24"/>
        </w:rPr>
        <w:t xml:space="preserve">by consecutive sampling method. </w:t>
      </w:r>
      <w:r w:rsidR="00FF6A7A">
        <w:rPr>
          <w:rFonts w:ascii="Times New Roman" w:hAnsi="Times New Roman" w:cs="Times New Roman"/>
          <w:sz w:val="24"/>
          <w:szCs w:val="24"/>
        </w:rPr>
        <w:t xml:space="preserve">Each consecutive eligible </w:t>
      </w:r>
      <w:r w:rsidR="00FF6A7A" w:rsidRPr="00CA5E5D">
        <w:rPr>
          <w:rFonts w:ascii="Times New Roman" w:hAnsi="Times New Roman" w:cs="Times New Roman"/>
          <w:sz w:val="24"/>
          <w:szCs w:val="24"/>
        </w:rPr>
        <w:t>couple</w:t>
      </w:r>
      <w:r w:rsidR="00FF6A7A">
        <w:rPr>
          <w:rFonts w:ascii="Times New Roman" w:hAnsi="Times New Roman" w:cs="Times New Roman"/>
          <w:sz w:val="24"/>
          <w:szCs w:val="24"/>
        </w:rPr>
        <w:t>’s male partners</w:t>
      </w:r>
      <w:r w:rsidR="00CA5E5D" w:rsidRPr="00CA5E5D">
        <w:rPr>
          <w:rFonts w:ascii="Times New Roman" w:hAnsi="Times New Roman" w:cs="Times New Roman"/>
          <w:sz w:val="24"/>
          <w:szCs w:val="24"/>
        </w:rPr>
        <w:t xml:space="preserve"> who pre</w:t>
      </w:r>
      <w:r w:rsidR="00FF6A7A">
        <w:rPr>
          <w:rFonts w:ascii="Times New Roman" w:hAnsi="Times New Roman" w:cs="Times New Roman"/>
          <w:sz w:val="24"/>
          <w:szCs w:val="24"/>
        </w:rPr>
        <w:t>sents for care in study period was approached for study</w:t>
      </w:r>
      <w:r w:rsidR="00CA5E5D">
        <w:rPr>
          <w:rFonts w:ascii="Times New Roman" w:hAnsi="Times New Roman" w:cs="Times New Roman"/>
          <w:sz w:val="24"/>
          <w:szCs w:val="24"/>
        </w:rPr>
        <w:t>.</w:t>
      </w:r>
    </w:p>
    <w:p w:rsidR="00B801FC" w:rsidRPr="00C335FE" w:rsidRDefault="00090F3E" w:rsidP="00CE5BC4">
      <w:pPr>
        <w:pStyle w:val="Heading2"/>
        <w:rPr>
          <w:rFonts w:ascii="Times New Roman" w:hAnsi="Times New Roman" w:cs="Times New Roman"/>
          <w:b w:val="0"/>
          <w:color w:val="1F497D" w:themeColor="text2"/>
          <w:sz w:val="28"/>
          <w:szCs w:val="24"/>
        </w:rPr>
      </w:pPr>
      <w:bookmarkStart w:id="26" w:name="_Toc80807101"/>
      <w:r w:rsidRPr="00C335FE">
        <w:rPr>
          <w:rFonts w:ascii="Times New Roman" w:hAnsi="Times New Roman" w:cs="Times New Roman"/>
          <w:b w:val="0"/>
          <w:color w:val="1F497D" w:themeColor="text2"/>
          <w:sz w:val="28"/>
          <w:szCs w:val="24"/>
        </w:rPr>
        <w:t>4.</w:t>
      </w:r>
      <w:r w:rsidR="002405BE" w:rsidRPr="00C335FE">
        <w:rPr>
          <w:rFonts w:ascii="Times New Roman" w:hAnsi="Times New Roman" w:cs="Times New Roman"/>
          <w:b w:val="0"/>
          <w:color w:val="1F497D" w:themeColor="text2"/>
          <w:sz w:val="28"/>
          <w:szCs w:val="24"/>
        </w:rPr>
        <w:t xml:space="preserve">8 </w:t>
      </w:r>
      <w:r w:rsidR="00B801FC" w:rsidRPr="00C335FE">
        <w:rPr>
          <w:rFonts w:ascii="Times New Roman" w:hAnsi="Times New Roman" w:cs="Times New Roman"/>
          <w:b w:val="0"/>
          <w:color w:val="1F497D" w:themeColor="text2"/>
          <w:sz w:val="28"/>
          <w:szCs w:val="24"/>
        </w:rPr>
        <w:t>Study Variables</w:t>
      </w:r>
      <w:bookmarkEnd w:id="26"/>
    </w:p>
    <w:p w:rsidR="00B801FC" w:rsidRPr="00C335FE" w:rsidRDefault="00B801FC" w:rsidP="002A76D8">
      <w:pPr>
        <w:spacing w:line="360" w:lineRule="auto"/>
        <w:jc w:val="both"/>
        <w:rPr>
          <w:rFonts w:ascii="Times New Roman" w:hAnsi="Times New Roman" w:cs="Times New Roman"/>
          <w:b/>
          <w:sz w:val="24"/>
          <w:szCs w:val="24"/>
        </w:rPr>
      </w:pPr>
      <w:r w:rsidRPr="00C335FE">
        <w:rPr>
          <w:rFonts w:ascii="Times New Roman" w:hAnsi="Times New Roman" w:cs="Times New Roman"/>
          <w:b/>
          <w:sz w:val="24"/>
          <w:szCs w:val="24"/>
        </w:rPr>
        <w:t>Dependent variable</w:t>
      </w:r>
    </w:p>
    <w:p w:rsidR="00B801FC" w:rsidRPr="00C335FE" w:rsidRDefault="00460947" w:rsidP="002A76D8">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Male factor infertility </w:t>
      </w:r>
      <w:r w:rsidR="00090F3E" w:rsidRPr="00C335FE">
        <w:rPr>
          <w:rFonts w:ascii="Times New Roman" w:hAnsi="Times New Roman" w:cs="Times New Roman"/>
          <w:sz w:val="24"/>
          <w:szCs w:val="24"/>
        </w:rPr>
        <w:t>( Yes, No)</w:t>
      </w:r>
    </w:p>
    <w:p w:rsidR="00B801FC" w:rsidRPr="00C335FE" w:rsidRDefault="00B801FC" w:rsidP="002A76D8">
      <w:pPr>
        <w:spacing w:line="360" w:lineRule="auto"/>
        <w:jc w:val="both"/>
        <w:rPr>
          <w:rFonts w:ascii="Times New Roman" w:hAnsi="Times New Roman" w:cs="Times New Roman"/>
          <w:b/>
          <w:sz w:val="24"/>
          <w:szCs w:val="24"/>
        </w:rPr>
      </w:pPr>
      <w:r w:rsidRPr="00C335FE">
        <w:rPr>
          <w:rFonts w:ascii="Times New Roman" w:hAnsi="Times New Roman" w:cs="Times New Roman"/>
          <w:b/>
          <w:sz w:val="24"/>
          <w:szCs w:val="24"/>
        </w:rPr>
        <w:t>Independent Variable</w:t>
      </w:r>
    </w:p>
    <w:p w:rsidR="008F251B" w:rsidRPr="00C335FE" w:rsidRDefault="008F251B" w:rsidP="00983F6D">
      <w:pPr>
        <w:pStyle w:val="ListParagraph"/>
        <w:numPr>
          <w:ilvl w:val="0"/>
          <w:numId w:val="2"/>
        </w:numPr>
        <w:spacing w:line="360" w:lineRule="auto"/>
        <w:jc w:val="both"/>
        <w:rPr>
          <w:rFonts w:ascii="Times New Roman" w:hAnsi="Times New Roman" w:cs="Times New Roman"/>
          <w:sz w:val="24"/>
          <w:szCs w:val="24"/>
        </w:rPr>
      </w:pPr>
      <w:r w:rsidRPr="00C335FE">
        <w:rPr>
          <w:rFonts w:ascii="Times New Roman" w:hAnsi="Times New Roman" w:cs="Times New Roman"/>
          <w:sz w:val="24"/>
          <w:szCs w:val="24"/>
        </w:rPr>
        <w:t xml:space="preserve">Age </w:t>
      </w:r>
    </w:p>
    <w:p w:rsidR="008F251B" w:rsidRPr="00C335FE" w:rsidRDefault="008F251B" w:rsidP="002A76D8">
      <w:pPr>
        <w:pStyle w:val="ListParagraph"/>
        <w:numPr>
          <w:ilvl w:val="0"/>
          <w:numId w:val="2"/>
        </w:numPr>
        <w:spacing w:line="360" w:lineRule="auto"/>
        <w:jc w:val="both"/>
        <w:rPr>
          <w:rFonts w:ascii="Times New Roman" w:hAnsi="Times New Roman" w:cs="Times New Roman"/>
          <w:sz w:val="24"/>
          <w:szCs w:val="24"/>
        </w:rPr>
      </w:pPr>
      <w:r w:rsidRPr="00C335FE">
        <w:rPr>
          <w:rFonts w:ascii="Times New Roman" w:hAnsi="Times New Roman" w:cs="Times New Roman"/>
          <w:sz w:val="24"/>
          <w:szCs w:val="24"/>
        </w:rPr>
        <w:t xml:space="preserve">Level of education </w:t>
      </w:r>
    </w:p>
    <w:p w:rsidR="008F251B" w:rsidRPr="00C335FE" w:rsidRDefault="008F251B" w:rsidP="002A76D8">
      <w:pPr>
        <w:pStyle w:val="ListParagraph"/>
        <w:numPr>
          <w:ilvl w:val="0"/>
          <w:numId w:val="2"/>
        </w:numPr>
        <w:spacing w:line="360" w:lineRule="auto"/>
        <w:jc w:val="both"/>
        <w:rPr>
          <w:rFonts w:ascii="Times New Roman" w:hAnsi="Times New Roman" w:cs="Times New Roman"/>
          <w:sz w:val="24"/>
          <w:szCs w:val="24"/>
        </w:rPr>
      </w:pPr>
      <w:r w:rsidRPr="00C335FE">
        <w:rPr>
          <w:rFonts w:ascii="Times New Roman" w:hAnsi="Times New Roman" w:cs="Times New Roman"/>
          <w:sz w:val="24"/>
          <w:szCs w:val="24"/>
        </w:rPr>
        <w:t xml:space="preserve">Monthly income </w:t>
      </w:r>
    </w:p>
    <w:p w:rsidR="00B801FC" w:rsidRPr="00C335FE" w:rsidRDefault="008F251B" w:rsidP="002A76D8">
      <w:pPr>
        <w:pStyle w:val="ListParagraph"/>
        <w:numPr>
          <w:ilvl w:val="0"/>
          <w:numId w:val="2"/>
        </w:numPr>
        <w:spacing w:line="360" w:lineRule="auto"/>
        <w:jc w:val="both"/>
        <w:rPr>
          <w:rFonts w:ascii="Times New Roman" w:hAnsi="Times New Roman" w:cs="Times New Roman"/>
          <w:sz w:val="24"/>
          <w:szCs w:val="24"/>
        </w:rPr>
      </w:pPr>
      <w:r w:rsidRPr="00C335FE">
        <w:rPr>
          <w:rFonts w:ascii="Times New Roman" w:hAnsi="Times New Roman" w:cs="Times New Roman"/>
          <w:sz w:val="24"/>
          <w:szCs w:val="24"/>
        </w:rPr>
        <w:t>Occupation</w:t>
      </w:r>
    </w:p>
    <w:p w:rsidR="008F251B" w:rsidRPr="00C335FE" w:rsidRDefault="008F251B" w:rsidP="002A76D8">
      <w:pPr>
        <w:pStyle w:val="ListParagraph"/>
        <w:numPr>
          <w:ilvl w:val="0"/>
          <w:numId w:val="2"/>
        </w:numPr>
        <w:spacing w:line="360" w:lineRule="auto"/>
        <w:jc w:val="both"/>
        <w:rPr>
          <w:rFonts w:ascii="Times New Roman" w:hAnsi="Times New Roman" w:cs="Times New Roman"/>
          <w:sz w:val="24"/>
          <w:szCs w:val="24"/>
        </w:rPr>
      </w:pPr>
      <w:r w:rsidRPr="00C335FE">
        <w:rPr>
          <w:rFonts w:ascii="Times New Roman" w:hAnsi="Times New Roman" w:cs="Times New Roman"/>
          <w:sz w:val="24"/>
          <w:szCs w:val="24"/>
        </w:rPr>
        <w:t>Residency(urban, rural)</w:t>
      </w:r>
    </w:p>
    <w:p w:rsidR="00983F6D" w:rsidRPr="00C335FE" w:rsidRDefault="00891016" w:rsidP="002A76D8">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Smoking </w:t>
      </w:r>
    </w:p>
    <w:p w:rsidR="008F251B" w:rsidRDefault="00891016" w:rsidP="002A76D8">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Chewing khat</w:t>
      </w:r>
    </w:p>
    <w:p w:rsidR="00475D45" w:rsidRDefault="00891016" w:rsidP="002A76D8">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Exposure to radiation</w:t>
      </w:r>
    </w:p>
    <w:p w:rsidR="00475D45" w:rsidRDefault="00891016" w:rsidP="002A76D8">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Genital trauma history</w:t>
      </w:r>
    </w:p>
    <w:p w:rsidR="00DE38D4" w:rsidRDefault="00DE38D4" w:rsidP="002A76D8">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History genital surgery</w:t>
      </w:r>
    </w:p>
    <w:p w:rsidR="00475D45" w:rsidRDefault="00891016" w:rsidP="002A76D8">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Alcohol drinking</w:t>
      </w:r>
    </w:p>
    <w:p w:rsidR="0043429F" w:rsidRDefault="00891016" w:rsidP="002A76D8">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Exercise</w:t>
      </w:r>
    </w:p>
    <w:p w:rsidR="00891016" w:rsidRDefault="00891016" w:rsidP="002A76D8">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History of </w:t>
      </w:r>
      <w:r w:rsidR="0097615D">
        <w:rPr>
          <w:rFonts w:ascii="Times New Roman" w:hAnsi="Times New Roman" w:cs="Times New Roman"/>
          <w:sz w:val="24"/>
          <w:szCs w:val="24"/>
        </w:rPr>
        <w:t>STI</w:t>
      </w:r>
    </w:p>
    <w:p w:rsidR="00891016" w:rsidRDefault="00891016" w:rsidP="002A76D8">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Co morbidity</w:t>
      </w:r>
    </w:p>
    <w:p w:rsidR="00891016" w:rsidRPr="00C335FE" w:rsidRDefault="001563CF" w:rsidP="002A76D8">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Obesity </w:t>
      </w:r>
    </w:p>
    <w:p w:rsidR="00090F3E" w:rsidRPr="00C335FE" w:rsidRDefault="002405BE" w:rsidP="002405BE">
      <w:pPr>
        <w:pStyle w:val="Heading2"/>
        <w:rPr>
          <w:rFonts w:ascii="Times New Roman" w:hAnsi="Times New Roman" w:cs="Times New Roman"/>
          <w:b w:val="0"/>
          <w:sz w:val="28"/>
          <w:szCs w:val="24"/>
        </w:rPr>
      </w:pPr>
      <w:bookmarkStart w:id="27" w:name="_Toc80807102"/>
      <w:r w:rsidRPr="00C335FE">
        <w:rPr>
          <w:rFonts w:ascii="Times New Roman" w:hAnsi="Times New Roman" w:cs="Times New Roman"/>
          <w:b w:val="0"/>
          <w:sz w:val="28"/>
          <w:szCs w:val="24"/>
        </w:rPr>
        <w:t>4.9</w:t>
      </w:r>
      <w:r w:rsidR="00090F3E" w:rsidRPr="00C335FE">
        <w:rPr>
          <w:rFonts w:ascii="Times New Roman" w:hAnsi="Times New Roman" w:cs="Times New Roman"/>
          <w:b w:val="0"/>
          <w:sz w:val="28"/>
          <w:szCs w:val="24"/>
        </w:rPr>
        <w:t xml:space="preserve"> Operational Definition</w:t>
      </w:r>
      <w:bookmarkEnd w:id="27"/>
    </w:p>
    <w:p w:rsidR="00090F3E" w:rsidRPr="00C335FE" w:rsidRDefault="00090F3E" w:rsidP="00090F3E">
      <w:pPr>
        <w:autoSpaceDE w:val="0"/>
        <w:autoSpaceDN w:val="0"/>
        <w:adjustRightInd w:val="0"/>
        <w:spacing w:after="0" w:line="360" w:lineRule="auto"/>
        <w:jc w:val="both"/>
        <w:rPr>
          <w:rFonts w:ascii="Times New Roman" w:hAnsi="Times New Roman" w:cs="Times New Roman"/>
          <w:sz w:val="24"/>
          <w:szCs w:val="24"/>
        </w:rPr>
      </w:pPr>
      <w:r w:rsidRPr="00C335FE">
        <w:rPr>
          <w:rFonts w:ascii="Times New Roman" w:hAnsi="Times New Roman" w:cs="Times New Roman"/>
          <w:b/>
          <w:sz w:val="24"/>
          <w:szCs w:val="24"/>
        </w:rPr>
        <w:t>Infertility:</w:t>
      </w:r>
      <w:r w:rsidRPr="00C335FE">
        <w:rPr>
          <w:rFonts w:ascii="Times New Roman" w:hAnsi="Times New Roman" w:cs="Times New Roman"/>
          <w:sz w:val="24"/>
          <w:szCs w:val="24"/>
        </w:rPr>
        <w:t xml:space="preserve">  The inability to conceive after twelve months of unprotected sexual intercourse.</w:t>
      </w:r>
    </w:p>
    <w:p w:rsidR="00090F3E" w:rsidRDefault="00CE5D4D" w:rsidP="00090F3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Male factor infertility</w:t>
      </w:r>
      <w:r w:rsidR="00090F3E" w:rsidRPr="00C335FE">
        <w:rPr>
          <w:rFonts w:ascii="Times New Roman" w:hAnsi="Times New Roman" w:cs="Times New Roman"/>
          <w:b/>
          <w:sz w:val="24"/>
          <w:szCs w:val="24"/>
        </w:rPr>
        <w:t xml:space="preserve">: </w:t>
      </w:r>
      <w:r>
        <w:rPr>
          <w:rFonts w:ascii="Times New Roman" w:hAnsi="Times New Roman" w:cs="Times New Roman"/>
          <w:sz w:val="24"/>
          <w:szCs w:val="24"/>
        </w:rPr>
        <w:t>Abnormality in semen analysis result</w:t>
      </w:r>
      <w:r w:rsidR="0006055C">
        <w:rPr>
          <w:rFonts w:ascii="Times New Roman" w:hAnsi="Times New Roman" w:cs="Times New Roman"/>
          <w:sz w:val="24"/>
          <w:szCs w:val="24"/>
        </w:rPr>
        <w:t xml:space="preserve"> </w:t>
      </w:r>
      <w:r w:rsidR="00AB07DF">
        <w:rPr>
          <w:rFonts w:ascii="Times New Roman" w:hAnsi="Times New Roman" w:cs="Times New Roman"/>
          <w:sz w:val="24"/>
          <w:szCs w:val="24"/>
        </w:rPr>
        <w:t xml:space="preserve">in </w:t>
      </w:r>
      <w:r w:rsidR="005D0F8A">
        <w:rPr>
          <w:rFonts w:ascii="Times New Roman" w:hAnsi="Times New Roman" w:cs="Times New Roman"/>
          <w:sz w:val="24"/>
          <w:szCs w:val="24"/>
        </w:rPr>
        <w:t>at least one of major sperm parameter namely sperm concentration, motility and morphology</w:t>
      </w:r>
      <w:r w:rsidR="00A25160">
        <w:rPr>
          <w:rFonts w:ascii="Times New Roman" w:hAnsi="Times New Roman" w:cs="Times New Roman"/>
          <w:sz w:val="24"/>
          <w:szCs w:val="24"/>
        </w:rPr>
        <w:t xml:space="preserve"> </w:t>
      </w:r>
      <w:r w:rsidR="0006055C">
        <w:rPr>
          <w:rFonts w:ascii="Times New Roman" w:hAnsi="Times New Roman" w:cs="Times New Roman"/>
          <w:sz w:val="24"/>
          <w:szCs w:val="24"/>
        </w:rPr>
        <w:t xml:space="preserve">of </w:t>
      </w:r>
      <w:r w:rsidR="00A25160">
        <w:rPr>
          <w:rFonts w:ascii="Times New Roman" w:hAnsi="Times New Roman" w:cs="Times New Roman"/>
          <w:sz w:val="24"/>
          <w:szCs w:val="24"/>
        </w:rPr>
        <w:t>male partner of couples who fail to conceive after at least 1year of unprotected sexual intercourse</w:t>
      </w:r>
      <w:r w:rsidR="008047CE">
        <w:rPr>
          <w:rFonts w:ascii="Times New Roman" w:hAnsi="Times New Roman" w:cs="Times New Roman"/>
          <w:sz w:val="24"/>
          <w:szCs w:val="24"/>
        </w:rPr>
        <w:t xml:space="preserve"> (21)</w:t>
      </w:r>
      <w:r w:rsidR="00AB07DF">
        <w:rPr>
          <w:rFonts w:ascii="Times New Roman" w:hAnsi="Times New Roman" w:cs="Times New Roman"/>
          <w:sz w:val="24"/>
          <w:szCs w:val="24"/>
        </w:rPr>
        <w:t>.</w:t>
      </w:r>
    </w:p>
    <w:p w:rsidR="0006055C" w:rsidRDefault="0006055C" w:rsidP="00090F3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If more than one semen analysis is there the recent result will be taken.</w:t>
      </w:r>
    </w:p>
    <w:p w:rsidR="00EC5F26" w:rsidRDefault="00EC5F26" w:rsidP="00090F3E">
      <w:pPr>
        <w:autoSpaceDE w:val="0"/>
        <w:autoSpaceDN w:val="0"/>
        <w:adjustRightInd w:val="0"/>
        <w:spacing w:after="0" w:line="360" w:lineRule="auto"/>
        <w:jc w:val="both"/>
        <w:rPr>
          <w:rFonts w:ascii="Times New Roman" w:hAnsi="Times New Roman" w:cs="Times New Roman"/>
          <w:sz w:val="24"/>
          <w:szCs w:val="24"/>
        </w:rPr>
      </w:pPr>
      <w:r w:rsidRPr="0041151E">
        <w:rPr>
          <w:rFonts w:ascii="Times New Roman" w:hAnsi="Times New Roman" w:cs="Times New Roman"/>
          <w:b/>
          <w:sz w:val="24"/>
          <w:szCs w:val="24"/>
        </w:rPr>
        <w:t xml:space="preserve">Sperm parameter normal reference </w:t>
      </w:r>
      <w:r w:rsidRPr="0041151E">
        <w:rPr>
          <w:rFonts w:ascii="Times New Roman" w:hAnsi="Times New Roman" w:cs="Times New Roman"/>
          <w:sz w:val="24"/>
          <w:szCs w:val="24"/>
        </w:rPr>
        <w:t>range based</w:t>
      </w:r>
      <w:r>
        <w:rPr>
          <w:rFonts w:ascii="Times New Roman" w:hAnsi="Times New Roman" w:cs="Times New Roman"/>
          <w:sz w:val="24"/>
          <w:szCs w:val="24"/>
        </w:rPr>
        <w:t xml:space="preserve"> WHO 2010</w:t>
      </w:r>
    </w:p>
    <w:p w:rsidR="00EC5F26" w:rsidRDefault="00EC5F26" w:rsidP="00090F3E">
      <w:pPr>
        <w:autoSpaceDE w:val="0"/>
        <w:autoSpaceDN w:val="0"/>
        <w:adjustRightInd w:val="0"/>
        <w:spacing w:after="0" w:line="360" w:lineRule="auto"/>
        <w:jc w:val="both"/>
        <w:rPr>
          <w:rFonts w:ascii="Times New Roman" w:hAnsi="Times New Roman" w:cs="Times New Roman"/>
          <w:sz w:val="24"/>
          <w:szCs w:val="24"/>
        </w:rPr>
      </w:pPr>
    </w:p>
    <w:tbl>
      <w:tblPr>
        <w:tblStyle w:val="TableGrid1"/>
        <w:tblW w:w="0" w:type="auto"/>
        <w:tblInd w:w="720" w:type="dxa"/>
        <w:tblLook w:val="04A0" w:firstRow="1" w:lastRow="0" w:firstColumn="1" w:lastColumn="0" w:noHBand="0" w:noVBand="1"/>
      </w:tblPr>
      <w:tblGrid>
        <w:gridCol w:w="4157"/>
        <w:gridCol w:w="4080"/>
      </w:tblGrid>
      <w:tr w:rsidR="00B90B9A" w:rsidRPr="00AB0851" w:rsidTr="00C46F19">
        <w:trPr>
          <w:trHeight w:val="299"/>
        </w:trPr>
        <w:tc>
          <w:tcPr>
            <w:tcW w:w="4157" w:type="dxa"/>
          </w:tcPr>
          <w:p w:rsidR="00B90B9A" w:rsidRPr="00AB0851" w:rsidRDefault="00B90B9A" w:rsidP="00AB0851">
            <w:pPr>
              <w:contextualSpacing/>
            </w:pPr>
            <w:r w:rsidRPr="00AB0851">
              <w:t>parameter</w:t>
            </w:r>
          </w:p>
        </w:tc>
        <w:tc>
          <w:tcPr>
            <w:tcW w:w="4080" w:type="dxa"/>
          </w:tcPr>
          <w:p w:rsidR="00B90B9A" w:rsidRPr="00AB0851" w:rsidRDefault="00B90B9A" w:rsidP="00AB0851">
            <w:pPr>
              <w:contextualSpacing/>
            </w:pPr>
            <w:r w:rsidRPr="00AB0851">
              <w:t>Reference range</w:t>
            </w:r>
          </w:p>
        </w:tc>
      </w:tr>
      <w:tr w:rsidR="00B90B9A" w:rsidRPr="00AB0851" w:rsidTr="00CB58A3">
        <w:trPr>
          <w:trHeight w:val="503"/>
        </w:trPr>
        <w:tc>
          <w:tcPr>
            <w:tcW w:w="4157" w:type="dxa"/>
          </w:tcPr>
          <w:p w:rsidR="00B90B9A" w:rsidRPr="00EC5F26" w:rsidRDefault="00B90B9A" w:rsidP="00AB0851">
            <w:pPr>
              <w:contextualSpacing/>
              <w:rPr>
                <w:sz w:val="24"/>
              </w:rPr>
            </w:pPr>
            <w:r w:rsidRPr="00EC5F26">
              <w:rPr>
                <w:sz w:val="24"/>
              </w:rPr>
              <w:t>Ejaculate volume</w:t>
            </w:r>
          </w:p>
        </w:tc>
        <w:tc>
          <w:tcPr>
            <w:tcW w:w="4080" w:type="dxa"/>
          </w:tcPr>
          <w:p w:rsidR="00B90B9A" w:rsidRPr="00EC5F26" w:rsidRDefault="00EC5F26" w:rsidP="00AB0851">
            <w:pPr>
              <w:contextualSpacing/>
              <w:rPr>
                <w:sz w:val="24"/>
              </w:rPr>
            </w:pPr>
            <w:r w:rsidRPr="00EC5F26">
              <w:rPr>
                <w:sz w:val="24"/>
              </w:rPr>
              <w:t>1.5- 7.6ml</w:t>
            </w:r>
          </w:p>
        </w:tc>
      </w:tr>
      <w:tr w:rsidR="00B90B9A" w:rsidRPr="00AB0851" w:rsidTr="00CB58A3">
        <w:trPr>
          <w:trHeight w:val="188"/>
        </w:trPr>
        <w:tc>
          <w:tcPr>
            <w:tcW w:w="4157" w:type="dxa"/>
          </w:tcPr>
          <w:p w:rsidR="00B90B9A" w:rsidRPr="00EC5F26" w:rsidRDefault="00EC5F26" w:rsidP="00AB0851">
            <w:pPr>
              <w:contextualSpacing/>
              <w:rPr>
                <w:sz w:val="24"/>
              </w:rPr>
            </w:pPr>
            <w:r w:rsidRPr="00EC5F26">
              <w:rPr>
                <w:sz w:val="24"/>
              </w:rPr>
              <w:t>Total sperm count in ejaculate</w:t>
            </w:r>
          </w:p>
        </w:tc>
        <w:tc>
          <w:tcPr>
            <w:tcW w:w="4080" w:type="dxa"/>
          </w:tcPr>
          <w:p w:rsidR="00B90B9A" w:rsidRPr="00EC5F26" w:rsidRDefault="00EC5F26" w:rsidP="00CB58A3">
            <w:pPr>
              <w:autoSpaceDE w:val="0"/>
              <w:autoSpaceDN w:val="0"/>
              <w:adjustRightInd w:val="0"/>
              <w:rPr>
                <w:rFonts w:ascii="TimesNewRomanPSMT" w:hAnsi="TimesNewRomanPSMT" w:cs="TimesNewRomanPSMT"/>
                <w:color w:val="231F20"/>
                <w:sz w:val="24"/>
                <w:szCs w:val="40"/>
              </w:rPr>
            </w:pPr>
            <w:r w:rsidRPr="00EC5F26">
              <w:rPr>
                <w:rFonts w:ascii="TimesNewRomanPSMT" w:hAnsi="TimesNewRomanPSMT" w:cs="TimesNewRomanPSMT"/>
                <w:color w:val="231F20"/>
                <w:sz w:val="24"/>
                <w:szCs w:val="40"/>
              </w:rPr>
              <w:t>39-928 million</w:t>
            </w:r>
          </w:p>
        </w:tc>
      </w:tr>
      <w:tr w:rsidR="00B90B9A" w:rsidRPr="00AB0851" w:rsidTr="00C46F19">
        <w:trPr>
          <w:trHeight w:val="299"/>
        </w:trPr>
        <w:tc>
          <w:tcPr>
            <w:tcW w:w="4157" w:type="dxa"/>
          </w:tcPr>
          <w:p w:rsidR="00B90B9A" w:rsidRPr="00EC5F26" w:rsidRDefault="00B90B9A" w:rsidP="00AB0851">
            <w:pPr>
              <w:contextualSpacing/>
              <w:rPr>
                <w:sz w:val="24"/>
              </w:rPr>
            </w:pPr>
            <w:r w:rsidRPr="00EC5F26">
              <w:rPr>
                <w:sz w:val="24"/>
              </w:rPr>
              <w:t>Sperm concentration</w:t>
            </w:r>
          </w:p>
        </w:tc>
        <w:tc>
          <w:tcPr>
            <w:tcW w:w="4080" w:type="dxa"/>
          </w:tcPr>
          <w:p w:rsidR="00B90B9A" w:rsidRPr="00EC5F26" w:rsidRDefault="00EC5F26" w:rsidP="00AB0851">
            <w:pPr>
              <w:contextualSpacing/>
              <w:rPr>
                <w:sz w:val="24"/>
              </w:rPr>
            </w:pPr>
            <w:r>
              <w:rPr>
                <w:sz w:val="24"/>
              </w:rPr>
              <w:t>15-259million per ml</w:t>
            </w:r>
          </w:p>
        </w:tc>
      </w:tr>
      <w:tr w:rsidR="00B90B9A" w:rsidRPr="00AB0851" w:rsidTr="00C46F19">
        <w:trPr>
          <w:trHeight w:val="299"/>
        </w:trPr>
        <w:tc>
          <w:tcPr>
            <w:tcW w:w="4157" w:type="dxa"/>
          </w:tcPr>
          <w:p w:rsidR="00B90B9A" w:rsidRPr="00EC5F26" w:rsidRDefault="00B90B9A" w:rsidP="00AB0851">
            <w:pPr>
              <w:contextualSpacing/>
              <w:rPr>
                <w:sz w:val="24"/>
              </w:rPr>
            </w:pPr>
            <w:r w:rsidRPr="00EC5F26">
              <w:rPr>
                <w:sz w:val="24"/>
              </w:rPr>
              <w:t xml:space="preserve">Percentage motility </w:t>
            </w:r>
            <w:r w:rsidR="00EC5F26">
              <w:rPr>
                <w:sz w:val="24"/>
              </w:rPr>
              <w:t>(total)</w:t>
            </w:r>
          </w:p>
        </w:tc>
        <w:tc>
          <w:tcPr>
            <w:tcW w:w="4080" w:type="dxa"/>
          </w:tcPr>
          <w:p w:rsidR="00B90B9A" w:rsidRPr="00EC5F26" w:rsidRDefault="00EC5F26" w:rsidP="00AB0851">
            <w:pPr>
              <w:contextualSpacing/>
              <w:rPr>
                <w:sz w:val="24"/>
              </w:rPr>
            </w:pPr>
            <w:r>
              <w:rPr>
                <w:sz w:val="24"/>
              </w:rPr>
              <w:t xml:space="preserve"> 40-81%</w:t>
            </w:r>
          </w:p>
        </w:tc>
      </w:tr>
      <w:tr w:rsidR="00B90B9A" w:rsidRPr="00AB0851" w:rsidTr="00C46F19">
        <w:trPr>
          <w:trHeight w:val="283"/>
        </w:trPr>
        <w:tc>
          <w:tcPr>
            <w:tcW w:w="4157" w:type="dxa"/>
          </w:tcPr>
          <w:p w:rsidR="00B90B9A" w:rsidRPr="00EC5F26" w:rsidRDefault="00EC5F26" w:rsidP="00AB0851">
            <w:pPr>
              <w:contextualSpacing/>
              <w:rPr>
                <w:sz w:val="24"/>
              </w:rPr>
            </w:pPr>
            <w:r>
              <w:rPr>
                <w:sz w:val="24"/>
              </w:rPr>
              <w:t>Progressive motility</w:t>
            </w:r>
          </w:p>
        </w:tc>
        <w:tc>
          <w:tcPr>
            <w:tcW w:w="4080" w:type="dxa"/>
          </w:tcPr>
          <w:p w:rsidR="00B90B9A" w:rsidRPr="00EC5F26" w:rsidRDefault="00EC5F26" w:rsidP="00AB0851">
            <w:pPr>
              <w:contextualSpacing/>
              <w:rPr>
                <w:sz w:val="24"/>
              </w:rPr>
            </w:pPr>
            <w:r>
              <w:rPr>
                <w:sz w:val="24"/>
              </w:rPr>
              <w:t>32-75%</w:t>
            </w:r>
          </w:p>
        </w:tc>
      </w:tr>
      <w:tr w:rsidR="00B90B9A" w:rsidRPr="00AB0851" w:rsidTr="00C46F19">
        <w:trPr>
          <w:trHeight w:val="299"/>
        </w:trPr>
        <w:tc>
          <w:tcPr>
            <w:tcW w:w="4157" w:type="dxa"/>
          </w:tcPr>
          <w:p w:rsidR="00B90B9A" w:rsidRPr="00EC5F26" w:rsidRDefault="00B90B9A" w:rsidP="00AB0851">
            <w:pPr>
              <w:contextualSpacing/>
              <w:rPr>
                <w:sz w:val="24"/>
              </w:rPr>
            </w:pPr>
            <w:r w:rsidRPr="00EC5F26">
              <w:rPr>
                <w:sz w:val="24"/>
              </w:rPr>
              <w:t xml:space="preserve">Normal morphology </w:t>
            </w:r>
          </w:p>
        </w:tc>
        <w:tc>
          <w:tcPr>
            <w:tcW w:w="4080" w:type="dxa"/>
          </w:tcPr>
          <w:p w:rsidR="00B90B9A" w:rsidRPr="00EC5F26" w:rsidRDefault="00EC5F26" w:rsidP="00AB0851">
            <w:pPr>
              <w:contextualSpacing/>
              <w:rPr>
                <w:sz w:val="24"/>
              </w:rPr>
            </w:pPr>
            <w:r>
              <w:rPr>
                <w:sz w:val="24"/>
              </w:rPr>
              <w:t>4-48%</w:t>
            </w:r>
          </w:p>
        </w:tc>
      </w:tr>
    </w:tbl>
    <w:p w:rsidR="00AB0851" w:rsidRPr="00C335FE" w:rsidRDefault="00AB0851" w:rsidP="00090F3E">
      <w:pPr>
        <w:autoSpaceDE w:val="0"/>
        <w:autoSpaceDN w:val="0"/>
        <w:adjustRightInd w:val="0"/>
        <w:spacing w:after="0" w:line="360" w:lineRule="auto"/>
        <w:jc w:val="both"/>
        <w:rPr>
          <w:rFonts w:ascii="Times New Roman" w:hAnsi="Times New Roman" w:cs="Times New Roman"/>
          <w:b/>
          <w:sz w:val="24"/>
          <w:szCs w:val="24"/>
        </w:rPr>
      </w:pPr>
    </w:p>
    <w:p w:rsidR="0050400C" w:rsidRPr="00C335FE" w:rsidRDefault="002405BE" w:rsidP="00CE5BC4">
      <w:pPr>
        <w:pStyle w:val="Heading2"/>
        <w:rPr>
          <w:rFonts w:ascii="Times New Roman" w:hAnsi="Times New Roman" w:cs="Times New Roman"/>
          <w:b w:val="0"/>
          <w:color w:val="1F497D" w:themeColor="text2"/>
          <w:sz w:val="28"/>
          <w:szCs w:val="24"/>
        </w:rPr>
      </w:pPr>
      <w:bookmarkStart w:id="28" w:name="_Toc80807103"/>
      <w:r w:rsidRPr="00C335FE">
        <w:rPr>
          <w:rFonts w:ascii="Times New Roman" w:hAnsi="Times New Roman" w:cs="Times New Roman"/>
          <w:b w:val="0"/>
          <w:color w:val="1F497D" w:themeColor="text2"/>
          <w:sz w:val="28"/>
          <w:szCs w:val="24"/>
        </w:rPr>
        <w:t>4.10</w:t>
      </w:r>
      <w:r w:rsidR="00540369">
        <w:rPr>
          <w:rFonts w:ascii="Times New Roman" w:hAnsi="Times New Roman" w:cs="Times New Roman"/>
          <w:b w:val="0"/>
          <w:color w:val="1F497D" w:themeColor="text2"/>
          <w:sz w:val="28"/>
          <w:szCs w:val="24"/>
        </w:rPr>
        <w:t xml:space="preserve"> </w:t>
      </w:r>
      <w:r w:rsidR="007A5C67" w:rsidRPr="00C335FE">
        <w:rPr>
          <w:rFonts w:ascii="Times New Roman" w:hAnsi="Times New Roman" w:cs="Times New Roman"/>
          <w:b w:val="0"/>
          <w:color w:val="1F497D" w:themeColor="text2"/>
          <w:sz w:val="28"/>
          <w:szCs w:val="24"/>
        </w:rPr>
        <w:t>Data Collection M</w:t>
      </w:r>
      <w:r w:rsidR="0050400C" w:rsidRPr="00C335FE">
        <w:rPr>
          <w:rFonts w:ascii="Times New Roman" w:hAnsi="Times New Roman" w:cs="Times New Roman"/>
          <w:b w:val="0"/>
          <w:color w:val="1F497D" w:themeColor="text2"/>
          <w:sz w:val="28"/>
          <w:szCs w:val="24"/>
        </w:rPr>
        <w:t>ethod</w:t>
      </w:r>
      <w:bookmarkEnd w:id="28"/>
    </w:p>
    <w:p w:rsidR="00EC5F26" w:rsidRPr="00C335FE" w:rsidRDefault="00CB306C" w:rsidP="002A76D8">
      <w:pPr>
        <w:spacing w:line="360" w:lineRule="auto"/>
        <w:jc w:val="both"/>
        <w:rPr>
          <w:rFonts w:ascii="Times New Roman" w:hAnsi="Times New Roman" w:cs="Times New Roman"/>
          <w:sz w:val="24"/>
          <w:szCs w:val="24"/>
        </w:rPr>
      </w:pPr>
      <w:r w:rsidRPr="00C335FE">
        <w:rPr>
          <w:rFonts w:ascii="Times New Roman" w:hAnsi="Times New Roman" w:cs="Times New Roman"/>
          <w:sz w:val="24"/>
          <w:szCs w:val="24"/>
        </w:rPr>
        <w:t xml:space="preserve">A structured questionnaire </w:t>
      </w:r>
      <w:r w:rsidR="00350F8B">
        <w:rPr>
          <w:rFonts w:ascii="Times New Roman" w:hAnsi="Times New Roman" w:cs="Times New Roman"/>
          <w:sz w:val="24"/>
          <w:szCs w:val="24"/>
        </w:rPr>
        <w:t>was</w:t>
      </w:r>
      <w:r w:rsidRPr="00C335FE">
        <w:rPr>
          <w:rFonts w:ascii="Times New Roman" w:hAnsi="Times New Roman" w:cs="Times New Roman"/>
          <w:sz w:val="24"/>
          <w:szCs w:val="24"/>
        </w:rPr>
        <w:t xml:space="preserve"> prepared</w:t>
      </w:r>
      <w:r w:rsidR="0030401E" w:rsidRPr="00C335FE">
        <w:rPr>
          <w:rFonts w:ascii="Times New Roman" w:hAnsi="Times New Roman" w:cs="Times New Roman"/>
          <w:sz w:val="24"/>
          <w:szCs w:val="24"/>
        </w:rPr>
        <w:t xml:space="preserve"> in English language and then</w:t>
      </w:r>
      <w:r w:rsidRPr="00C335FE">
        <w:rPr>
          <w:rFonts w:ascii="Times New Roman" w:hAnsi="Times New Roman" w:cs="Times New Roman"/>
          <w:sz w:val="24"/>
          <w:szCs w:val="24"/>
        </w:rPr>
        <w:t xml:space="preserve"> translated into Amharic and then it w</w:t>
      </w:r>
      <w:r w:rsidR="00350F8B">
        <w:rPr>
          <w:rFonts w:ascii="Times New Roman" w:hAnsi="Times New Roman" w:cs="Times New Roman"/>
          <w:sz w:val="24"/>
          <w:szCs w:val="24"/>
        </w:rPr>
        <w:t>as</w:t>
      </w:r>
      <w:r w:rsidRPr="00C335FE">
        <w:rPr>
          <w:rFonts w:ascii="Times New Roman" w:hAnsi="Times New Roman" w:cs="Times New Roman"/>
          <w:sz w:val="24"/>
          <w:szCs w:val="24"/>
        </w:rPr>
        <w:t xml:space="preserve"> translated back into English. </w:t>
      </w:r>
      <w:r w:rsidR="00CE5D4D">
        <w:rPr>
          <w:rFonts w:ascii="Times New Roman" w:hAnsi="Times New Roman" w:cs="Times New Roman"/>
          <w:sz w:val="24"/>
          <w:szCs w:val="24"/>
        </w:rPr>
        <w:t>Investigation result w</w:t>
      </w:r>
      <w:r w:rsidR="00350F8B">
        <w:rPr>
          <w:rFonts w:ascii="Times New Roman" w:hAnsi="Times New Roman" w:cs="Times New Roman"/>
          <w:sz w:val="24"/>
          <w:szCs w:val="24"/>
        </w:rPr>
        <w:t>as</w:t>
      </w:r>
      <w:r w:rsidR="00CE5D4D">
        <w:rPr>
          <w:rFonts w:ascii="Times New Roman" w:hAnsi="Times New Roman" w:cs="Times New Roman"/>
          <w:sz w:val="24"/>
          <w:szCs w:val="24"/>
        </w:rPr>
        <w:t xml:space="preserve"> collected from the chart by data collectors. </w:t>
      </w:r>
      <w:r w:rsidR="00350F8B">
        <w:rPr>
          <w:rFonts w:ascii="Times New Roman" w:hAnsi="Times New Roman" w:cs="Times New Roman"/>
          <w:sz w:val="24"/>
          <w:szCs w:val="24"/>
        </w:rPr>
        <w:t xml:space="preserve">Three </w:t>
      </w:r>
      <w:r w:rsidRPr="00C335FE">
        <w:rPr>
          <w:rFonts w:ascii="Times New Roman" w:hAnsi="Times New Roman" w:cs="Times New Roman"/>
          <w:sz w:val="24"/>
          <w:szCs w:val="24"/>
        </w:rPr>
        <w:t xml:space="preserve">data collectors </w:t>
      </w:r>
      <w:r w:rsidR="00FA6DD4">
        <w:rPr>
          <w:rFonts w:ascii="Times New Roman" w:hAnsi="Times New Roman" w:cs="Times New Roman"/>
          <w:sz w:val="24"/>
          <w:szCs w:val="24"/>
        </w:rPr>
        <w:t>were</w:t>
      </w:r>
      <w:r w:rsidRPr="00C335FE">
        <w:rPr>
          <w:rFonts w:ascii="Times New Roman" w:hAnsi="Times New Roman" w:cs="Times New Roman"/>
          <w:sz w:val="24"/>
          <w:szCs w:val="24"/>
        </w:rPr>
        <w:t xml:space="preserve"> recruited, and a two </w:t>
      </w:r>
      <w:r w:rsidR="00010AFC">
        <w:rPr>
          <w:rFonts w:ascii="Times New Roman" w:hAnsi="Times New Roman" w:cs="Times New Roman"/>
          <w:sz w:val="24"/>
          <w:szCs w:val="24"/>
        </w:rPr>
        <w:t>day</w:t>
      </w:r>
      <w:r w:rsidR="00010AFC" w:rsidRPr="00C335FE">
        <w:rPr>
          <w:rFonts w:ascii="Times New Roman" w:hAnsi="Times New Roman" w:cs="Times New Roman"/>
          <w:sz w:val="24"/>
          <w:szCs w:val="24"/>
        </w:rPr>
        <w:t>s</w:t>
      </w:r>
      <w:r w:rsidRPr="00C335FE">
        <w:rPr>
          <w:rFonts w:ascii="Times New Roman" w:hAnsi="Times New Roman" w:cs="Times New Roman"/>
          <w:sz w:val="24"/>
          <w:szCs w:val="24"/>
        </w:rPr>
        <w:t xml:space="preserve"> training session w</w:t>
      </w:r>
      <w:r w:rsidR="00350F8B">
        <w:rPr>
          <w:rFonts w:ascii="Times New Roman" w:hAnsi="Times New Roman" w:cs="Times New Roman"/>
          <w:sz w:val="24"/>
          <w:szCs w:val="24"/>
        </w:rPr>
        <w:t>as</w:t>
      </w:r>
      <w:r w:rsidRPr="00C335FE">
        <w:rPr>
          <w:rFonts w:ascii="Times New Roman" w:hAnsi="Times New Roman" w:cs="Times New Roman"/>
          <w:sz w:val="24"/>
          <w:szCs w:val="24"/>
        </w:rPr>
        <w:t xml:space="preserve"> given on the purpose of the study, handling of ethical issues during data collection and content of the questionnaire. Written informed consent of patients to participate in</w:t>
      </w:r>
      <w:r w:rsidR="0030401E" w:rsidRPr="00C335FE">
        <w:rPr>
          <w:rFonts w:ascii="Times New Roman" w:hAnsi="Times New Roman" w:cs="Times New Roman"/>
          <w:sz w:val="24"/>
          <w:szCs w:val="24"/>
        </w:rPr>
        <w:t xml:space="preserve"> the</w:t>
      </w:r>
      <w:r w:rsidRPr="00C335FE">
        <w:rPr>
          <w:rFonts w:ascii="Times New Roman" w:hAnsi="Times New Roman" w:cs="Times New Roman"/>
          <w:sz w:val="24"/>
          <w:szCs w:val="24"/>
        </w:rPr>
        <w:t xml:space="preserve"> study w</w:t>
      </w:r>
      <w:r w:rsidR="00350F8B">
        <w:rPr>
          <w:rFonts w:ascii="Times New Roman" w:hAnsi="Times New Roman" w:cs="Times New Roman"/>
          <w:sz w:val="24"/>
          <w:szCs w:val="24"/>
        </w:rPr>
        <w:t>as</w:t>
      </w:r>
      <w:r w:rsidRPr="00C335FE">
        <w:rPr>
          <w:rFonts w:ascii="Times New Roman" w:hAnsi="Times New Roman" w:cs="Times New Roman"/>
          <w:sz w:val="24"/>
          <w:szCs w:val="24"/>
        </w:rPr>
        <w:t xml:space="preserve"> received</w:t>
      </w:r>
      <w:r w:rsidR="00350F8B">
        <w:rPr>
          <w:rFonts w:ascii="Times New Roman" w:hAnsi="Times New Roman" w:cs="Times New Roman"/>
          <w:sz w:val="24"/>
          <w:szCs w:val="24"/>
        </w:rPr>
        <w:t xml:space="preserve"> for each participant</w:t>
      </w:r>
      <w:r w:rsidRPr="00C335FE">
        <w:rPr>
          <w:rFonts w:ascii="Times New Roman" w:hAnsi="Times New Roman" w:cs="Times New Roman"/>
          <w:sz w:val="24"/>
          <w:szCs w:val="24"/>
        </w:rPr>
        <w:t xml:space="preserve">.  Then after, the </w:t>
      </w:r>
      <w:r w:rsidR="00E1138E" w:rsidRPr="00C335FE">
        <w:rPr>
          <w:rFonts w:ascii="Times New Roman" w:hAnsi="Times New Roman" w:cs="Times New Roman"/>
          <w:sz w:val="24"/>
          <w:szCs w:val="24"/>
        </w:rPr>
        <w:t>interviews of the respondents w</w:t>
      </w:r>
      <w:r w:rsidR="00E1138E">
        <w:rPr>
          <w:rFonts w:ascii="Times New Roman" w:hAnsi="Times New Roman" w:cs="Times New Roman"/>
          <w:sz w:val="24"/>
          <w:szCs w:val="24"/>
        </w:rPr>
        <w:t>ere</w:t>
      </w:r>
      <w:r w:rsidR="00FA6DD4">
        <w:rPr>
          <w:rFonts w:ascii="Times New Roman" w:hAnsi="Times New Roman" w:cs="Times New Roman"/>
          <w:sz w:val="24"/>
          <w:szCs w:val="24"/>
        </w:rPr>
        <w:t xml:space="preserve"> </w:t>
      </w:r>
      <w:r w:rsidRPr="00C335FE">
        <w:rPr>
          <w:rFonts w:ascii="Times New Roman" w:hAnsi="Times New Roman" w:cs="Times New Roman"/>
          <w:sz w:val="24"/>
          <w:szCs w:val="24"/>
        </w:rPr>
        <w:t>conducted</w:t>
      </w:r>
      <w:r w:rsidR="00C93E9E">
        <w:rPr>
          <w:rFonts w:ascii="Times New Roman" w:hAnsi="Times New Roman" w:cs="Times New Roman"/>
          <w:sz w:val="24"/>
          <w:szCs w:val="24"/>
        </w:rPr>
        <w:t xml:space="preserve">, the collector filled </w:t>
      </w:r>
      <w:r w:rsidR="00010AFC">
        <w:rPr>
          <w:rFonts w:ascii="Times New Roman" w:hAnsi="Times New Roman" w:cs="Times New Roman"/>
          <w:sz w:val="24"/>
          <w:szCs w:val="24"/>
        </w:rPr>
        <w:t>the result of semen analysis r</w:t>
      </w:r>
      <w:r w:rsidR="00C93E9E">
        <w:rPr>
          <w:rFonts w:ascii="Times New Roman" w:hAnsi="Times New Roman" w:cs="Times New Roman"/>
          <w:sz w:val="24"/>
          <w:szCs w:val="24"/>
        </w:rPr>
        <w:t>esult from the chart, if there were</w:t>
      </w:r>
      <w:r w:rsidR="00010AFC">
        <w:rPr>
          <w:rFonts w:ascii="Times New Roman" w:hAnsi="Times New Roman" w:cs="Times New Roman"/>
          <w:sz w:val="24"/>
          <w:szCs w:val="24"/>
        </w:rPr>
        <w:t xml:space="preserve"> two or more result of semen analysis the recent result was filled</w:t>
      </w:r>
      <w:r w:rsidRPr="00C335FE">
        <w:rPr>
          <w:rFonts w:ascii="Times New Roman" w:hAnsi="Times New Roman" w:cs="Times New Roman"/>
          <w:sz w:val="24"/>
          <w:szCs w:val="24"/>
        </w:rPr>
        <w:t>.</w:t>
      </w:r>
    </w:p>
    <w:p w:rsidR="00DC78A6" w:rsidRPr="00C335FE" w:rsidRDefault="002405BE" w:rsidP="00CE5BC4">
      <w:pPr>
        <w:pStyle w:val="Heading2"/>
        <w:rPr>
          <w:rFonts w:ascii="Times New Roman" w:hAnsi="Times New Roman" w:cs="Times New Roman"/>
          <w:b w:val="0"/>
          <w:color w:val="1F497D" w:themeColor="text2"/>
          <w:sz w:val="28"/>
          <w:szCs w:val="24"/>
        </w:rPr>
      </w:pPr>
      <w:bookmarkStart w:id="29" w:name="_Toc80807104"/>
      <w:r w:rsidRPr="00C335FE">
        <w:rPr>
          <w:rFonts w:ascii="Times New Roman" w:hAnsi="Times New Roman" w:cs="Times New Roman"/>
          <w:b w:val="0"/>
          <w:color w:val="1F497D" w:themeColor="text2"/>
          <w:sz w:val="28"/>
          <w:szCs w:val="24"/>
        </w:rPr>
        <w:t>4.11</w:t>
      </w:r>
      <w:r w:rsidR="007A5C67" w:rsidRPr="00C335FE">
        <w:rPr>
          <w:rFonts w:ascii="Times New Roman" w:hAnsi="Times New Roman" w:cs="Times New Roman"/>
          <w:b w:val="0"/>
          <w:color w:val="1F497D" w:themeColor="text2"/>
          <w:sz w:val="28"/>
          <w:szCs w:val="24"/>
        </w:rPr>
        <w:t>Data A</w:t>
      </w:r>
      <w:r w:rsidR="00DC78A6" w:rsidRPr="00C335FE">
        <w:rPr>
          <w:rFonts w:ascii="Times New Roman" w:hAnsi="Times New Roman" w:cs="Times New Roman"/>
          <w:b w:val="0"/>
          <w:color w:val="1F497D" w:themeColor="text2"/>
          <w:sz w:val="28"/>
          <w:szCs w:val="24"/>
        </w:rPr>
        <w:t>nalysis</w:t>
      </w:r>
      <w:bookmarkEnd w:id="29"/>
    </w:p>
    <w:p w:rsidR="00775102" w:rsidRPr="00C335FE" w:rsidRDefault="00D438F1" w:rsidP="00775102">
      <w:pPr>
        <w:spacing w:after="0" w:line="360" w:lineRule="auto"/>
        <w:jc w:val="both"/>
        <w:rPr>
          <w:rFonts w:ascii="Times New Roman" w:hAnsi="Times New Roman" w:cs="Times New Roman"/>
          <w:sz w:val="24"/>
          <w:szCs w:val="24"/>
        </w:rPr>
      </w:pPr>
      <w:r w:rsidRPr="00C335FE">
        <w:rPr>
          <w:rFonts w:ascii="Times New Roman" w:hAnsi="Times New Roman" w:cs="Times New Roman"/>
          <w:sz w:val="24"/>
          <w:szCs w:val="24"/>
        </w:rPr>
        <w:t xml:space="preserve">The data </w:t>
      </w:r>
      <w:r w:rsidR="00391DAE">
        <w:rPr>
          <w:rFonts w:ascii="Times New Roman" w:hAnsi="Times New Roman" w:cs="Times New Roman"/>
          <w:sz w:val="24"/>
          <w:szCs w:val="24"/>
        </w:rPr>
        <w:t xml:space="preserve">was </w:t>
      </w:r>
      <w:r w:rsidRPr="00C335FE">
        <w:rPr>
          <w:rFonts w:ascii="Times New Roman" w:hAnsi="Times New Roman" w:cs="Times New Roman"/>
          <w:sz w:val="24"/>
          <w:szCs w:val="24"/>
        </w:rPr>
        <w:t>cleaned, entered, and analyzed by using the SPSS version 2</w:t>
      </w:r>
      <w:r w:rsidR="00391DAE">
        <w:rPr>
          <w:rFonts w:ascii="Times New Roman" w:hAnsi="Times New Roman" w:cs="Times New Roman"/>
          <w:sz w:val="24"/>
          <w:szCs w:val="24"/>
        </w:rPr>
        <w:t>5</w:t>
      </w:r>
      <w:r w:rsidR="001A289C" w:rsidRPr="00C335FE">
        <w:rPr>
          <w:rFonts w:ascii="Times New Roman" w:hAnsi="Times New Roman" w:cs="Times New Roman"/>
          <w:sz w:val="24"/>
          <w:szCs w:val="24"/>
        </w:rPr>
        <w:t xml:space="preserve"> and Ms-excel 20</w:t>
      </w:r>
      <w:r w:rsidR="00391DAE">
        <w:rPr>
          <w:rFonts w:ascii="Times New Roman" w:hAnsi="Times New Roman" w:cs="Times New Roman"/>
          <w:sz w:val="24"/>
          <w:szCs w:val="24"/>
        </w:rPr>
        <w:t>10</w:t>
      </w:r>
      <w:r w:rsidRPr="00C335FE">
        <w:rPr>
          <w:rFonts w:ascii="Times New Roman" w:hAnsi="Times New Roman" w:cs="Times New Roman"/>
          <w:sz w:val="24"/>
          <w:szCs w:val="24"/>
        </w:rPr>
        <w:t>.</w:t>
      </w:r>
      <w:r w:rsidR="00775102" w:rsidRPr="00C335FE">
        <w:rPr>
          <w:rFonts w:ascii="Times New Roman" w:hAnsi="Times New Roman" w:cs="Times New Roman"/>
          <w:sz w:val="24"/>
          <w:szCs w:val="24"/>
        </w:rPr>
        <w:t xml:space="preserve">  Frequencies and cross tabulations </w:t>
      </w:r>
      <w:r w:rsidR="00B17FA6" w:rsidRPr="00C335FE">
        <w:rPr>
          <w:rFonts w:ascii="Times New Roman" w:hAnsi="Times New Roman" w:cs="Times New Roman"/>
          <w:sz w:val="24"/>
          <w:szCs w:val="24"/>
        </w:rPr>
        <w:t>w</w:t>
      </w:r>
      <w:r w:rsidR="00B17FA6">
        <w:rPr>
          <w:rFonts w:ascii="Times New Roman" w:hAnsi="Times New Roman" w:cs="Times New Roman"/>
          <w:sz w:val="24"/>
          <w:szCs w:val="24"/>
        </w:rPr>
        <w:t>ere</w:t>
      </w:r>
      <w:r w:rsidR="00775102" w:rsidRPr="00C335FE">
        <w:rPr>
          <w:rFonts w:ascii="Times New Roman" w:hAnsi="Times New Roman" w:cs="Times New Roman"/>
          <w:sz w:val="24"/>
          <w:szCs w:val="24"/>
        </w:rPr>
        <w:t xml:space="preserve"> used to summarize descriptive statistics of the data and tables and graphs </w:t>
      </w:r>
      <w:r w:rsidR="00391DAE">
        <w:rPr>
          <w:rFonts w:ascii="Times New Roman" w:hAnsi="Times New Roman" w:cs="Times New Roman"/>
          <w:sz w:val="24"/>
          <w:szCs w:val="24"/>
        </w:rPr>
        <w:t>were</w:t>
      </w:r>
      <w:r w:rsidR="00775102" w:rsidRPr="00C335FE">
        <w:rPr>
          <w:rFonts w:ascii="Times New Roman" w:hAnsi="Times New Roman" w:cs="Times New Roman"/>
          <w:sz w:val="24"/>
          <w:szCs w:val="24"/>
        </w:rPr>
        <w:t xml:space="preserve"> used for data presentation. Bi</w:t>
      </w:r>
      <w:r w:rsidR="00391DAE">
        <w:rPr>
          <w:rFonts w:ascii="Times New Roman" w:hAnsi="Times New Roman" w:cs="Times New Roman"/>
          <w:sz w:val="24"/>
          <w:szCs w:val="24"/>
        </w:rPr>
        <w:t>-</w:t>
      </w:r>
      <w:r w:rsidR="00775102" w:rsidRPr="00C335FE">
        <w:rPr>
          <w:rFonts w:ascii="Times New Roman" w:hAnsi="Times New Roman" w:cs="Times New Roman"/>
          <w:sz w:val="24"/>
          <w:szCs w:val="24"/>
        </w:rPr>
        <w:t xml:space="preserve">variable logistic regression analysis </w:t>
      </w:r>
      <w:r w:rsidR="00391DAE">
        <w:rPr>
          <w:rFonts w:ascii="Times New Roman" w:hAnsi="Times New Roman" w:cs="Times New Roman"/>
          <w:sz w:val="24"/>
          <w:szCs w:val="24"/>
        </w:rPr>
        <w:t>was</w:t>
      </w:r>
      <w:r w:rsidR="00775102" w:rsidRPr="00C335FE">
        <w:rPr>
          <w:rFonts w:ascii="Times New Roman" w:hAnsi="Times New Roman" w:cs="Times New Roman"/>
          <w:sz w:val="24"/>
          <w:szCs w:val="24"/>
        </w:rPr>
        <w:t xml:space="preserve"> used to check variables association with dependent variable individually. Variables found to have association with the dependent variable (p-value up to 0.2) </w:t>
      </w:r>
      <w:r w:rsidR="00391DAE">
        <w:rPr>
          <w:rFonts w:ascii="Times New Roman" w:hAnsi="Times New Roman" w:cs="Times New Roman"/>
          <w:sz w:val="24"/>
          <w:szCs w:val="24"/>
        </w:rPr>
        <w:t xml:space="preserve">was </w:t>
      </w:r>
      <w:r w:rsidR="00FA6DD4">
        <w:rPr>
          <w:rFonts w:ascii="Times New Roman" w:hAnsi="Times New Roman" w:cs="Times New Roman"/>
          <w:sz w:val="24"/>
          <w:szCs w:val="24"/>
        </w:rPr>
        <w:t>then</w:t>
      </w:r>
      <w:r w:rsidR="00FA6DD4" w:rsidRPr="00C335FE">
        <w:rPr>
          <w:rFonts w:ascii="Times New Roman" w:hAnsi="Times New Roman" w:cs="Times New Roman"/>
          <w:sz w:val="24"/>
          <w:szCs w:val="24"/>
        </w:rPr>
        <w:t xml:space="preserve"> ente</w:t>
      </w:r>
      <w:r w:rsidR="00FA6DD4">
        <w:rPr>
          <w:rFonts w:ascii="Times New Roman" w:hAnsi="Times New Roman" w:cs="Times New Roman"/>
          <w:sz w:val="24"/>
          <w:szCs w:val="24"/>
        </w:rPr>
        <w:t>r</w:t>
      </w:r>
      <w:r w:rsidR="00FA6DD4" w:rsidRPr="00C335FE">
        <w:rPr>
          <w:rFonts w:ascii="Times New Roman" w:hAnsi="Times New Roman" w:cs="Times New Roman"/>
          <w:sz w:val="24"/>
          <w:szCs w:val="24"/>
        </w:rPr>
        <w:t>ed</w:t>
      </w:r>
      <w:r w:rsidR="00775102" w:rsidRPr="00C335FE">
        <w:rPr>
          <w:rFonts w:ascii="Times New Roman" w:hAnsi="Times New Roman" w:cs="Times New Roman"/>
          <w:sz w:val="24"/>
          <w:szCs w:val="24"/>
        </w:rPr>
        <w:t xml:space="preserve"> in to multivariable logistic regression models for further analysis and variables having P- value of less than 0.05 will be considered as significantly associated with the dependent variable.</w:t>
      </w:r>
    </w:p>
    <w:p w:rsidR="007A5C67" w:rsidRPr="00C335FE" w:rsidRDefault="002405BE" w:rsidP="005771CC">
      <w:pPr>
        <w:pStyle w:val="Heading2"/>
        <w:rPr>
          <w:rFonts w:ascii="Times New Roman" w:hAnsi="Times New Roman" w:cs="Times New Roman"/>
          <w:b w:val="0"/>
          <w:color w:val="auto"/>
          <w:sz w:val="28"/>
          <w:szCs w:val="28"/>
        </w:rPr>
      </w:pPr>
      <w:bookmarkStart w:id="30" w:name="_Toc80807105"/>
      <w:r w:rsidRPr="00C335FE">
        <w:rPr>
          <w:rFonts w:ascii="Times New Roman" w:hAnsi="Times New Roman" w:cs="Times New Roman"/>
          <w:b w:val="0"/>
          <w:color w:val="1F497D" w:themeColor="text2"/>
          <w:sz w:val="28"/>
          <w:szCs w:val="28"/>
        </w:rPr>
        <w:t>4.12</w:t>
      </w:r>
      <w:r w:rsidR="00540369">
        <w:rPr>
          <w:rFonts w:ascii="Times New Roman" w:hAnsi="Times New Roman" w:cs="Times New Roman"/>
          <w:b w:val="0"/>
          <w:color w:val="1F497D" w:themeColor="text2"/>
          <w:sz w:val="28"/>
          <w:szCs w:val="28"/>
        </w:rPr>
        <w:t xml:space="preserve"> </w:t>
      </w:r>
      <w:r w:rsidR="007A5C67" w:rsidRPr="00C335FE">
        <w:rPr>
          <w:rFonts w:ascii="Times New Roman" w:hAnsi="Times New Roman" w:cs="Times New Roman"/>
          <w:b w:val="0"/>
          <w:color w:val="1F497D" w:themeColor="text2"/>
          <w:sz w:val="28"/>
          <w:szCs w:val="28"/>
        </w:rPr>
        <w:t>Data Quality Assurance</w:t>
      </w:r>
      <w:bookmarkEnd w:id="30"/>
    </w:p>
    <w:p w:rsidR="00CB6794" w:rsidRPr="00C335FE" w:rsidRDefault="00FA6DD4" w:rsidP="002A76D8">
      <w:pPr>
        <w:autoSpaceDE w:val="0"/>
        <w:autoSpaceDN w:val="0"/>
        <w:adjustRightInd w:val="0"/>
        <w:spacing w:after="0" w:line="360" w:lineRule="auto"/>
        <w:jc w:val="both"/>
        <w:rPr>
          <w:rFonts w:ascii="Times New Roman" w:hAnsi="Times New Roman" w:cs="Times New Roman"/>
          <w:sz w:val="24"/>
          <w:szCs w:val="24"/>
        </w:rPr>
      </w:pPr>
      <w:r w:rsidRPr="00C335FE">
        <w:rPr>
          <w:rFonts w:ascii="Times New Roman" w:hAnsi="Times New Roman" w:cs="Times New Roman"/>
          <w:sz w:val="24"/>
          <w:szCs w:val="24"/>
        </w:rPr>
        <w:t>A two</w:t>
      </w:r>
      <w:r w:rsidR="005771CC" w:rsidRPr="00C335FE">
        <w:rPr>
          <w:rFonts w:ascii="Times New Roman" w:hAnsi="Times New Roman" w:cs="Times New Roman"/>
          <w:sz w:val="24"/>
          <w:szCs w:val="24"/>
        </w:rPr>
        <w:t xml:space="preserve"> day</w:t>
      </w:r>
      <w:r w:rsidR="00885153" w:rsidRPr="00C335FE">
        <w:rPr>
          <w:rFonts w:ascii="Times New Roman" w:hAnsi="Times New Roman" w:cs="Times New Roman"/>
          <w:sz w:val="24"/>
          <w:szCs w:val="24"/>
        </w:rPr>
        <w:t>s</w:t>
      </w:r>
      <w:r w:rsidR="005771CC" w:rsidRPr="00C335FE">
        <w:rPr>
          <w:rFonts w:ascii="Times New Roman" w:hAnsi="Times New Roman" w:cs="Times New Roman"/>
          <w:sz w:val="24"/>
          <w:szCs w:val="24"/>
        </w:rPr>
        <w:t xml:space="preserve"> t</w:t>
      </w:r>
      <w:r w:rsidR="007A5C67" w:rsidRPr="00C335FE">
        <w:rPr>
          <w:rFonts w:ascii="Times New Roman" w:hAnsi="Times New Roman" w:cs="Times New Roman"/>
          <w:sz w:val="24"/>
          <w:szCs w:val="24"/>
        </w:rPr>
        <w:t xml:space="preserve">raining </w:t>
      </w:r>
      <w:r>
        <w:rPr>
          <w:rFonts w:ascii="Times New Roman" w:hAnsi="Times New Roman" w:cs="Times New Roman"/>
          <w:sz w:val="24"/>
          <w:szCs w:val="24"/>
        </w:rPr>
        <w:t>was</w:t>
      </w:r>
      <w:r w:rsidR="007A5C67" w:rsidRPr="00C335FE">
        <w:rPr>
          <w:rFonts w:ascii="Times New Roman" w:hAnsi="Times New Roman" w:cs="Times New Roman"/>
          <w:sz w:val="24"/>
          <w:szCs w:val="24"/>
        </w:rPr>
        <w:t xml:space="preserve"> given to the data collectors before actual data collection period</w:t>
      </w:r>
      <w:r>
        <w:rPr>
          <w:rFonts w:ascii="Times New Roman" w:hAnsi="Times New Roman" w:cs="Times New Roman"/>
          <w:sz w:val="24"/>
          <w:szCs w:val="24"/>
        </w:rPr>
        <w:t>. The questionnaire was</w:t>
      </w:r>
      <w:r w:rsidR="00D438F1" w:rsidRPr="00C335FE">
        <w:rPr>
          <w:rFonts w:ascii="Times New Roman" w:hAnsi="Times New Roman" w:cs="Times New Roman"/>
          <w:sz w:val="24"/>
          <w:szCs w:val="24"/>
        </w:rPr>
        <w:t xml:space="preserve"> pretested at similar hospital on patients who fulfill the inclusion criteria before the actual data collection period to check clarity of the questions and completeness.</w:t>
      </w:r>
      <w:r w:rsidR="00E94880" w:rsidRPr="00C335FE">
        <w:rPr>
          <w:rFonts w:ascii="Times New Roman" w:hAnsi="Times New Roman" w:cs="Times New Roman"/>
          <w:sz w:val="24"/>
          <w:szCs w:val="24"/>
        </w:rPr>
        <w:t xml:space="preserve"> Continues follow up will be done by the principal investigator to moni</w:t>
      </w:r>
      <w:r w:rsidR="006762B2" w:rsidRPr="00C335FE">
        <w:rPr>
          <w:rFonts w:ascii="Times New Roman" w:hAnsi="Times New Roman" w:cs="Times New Roman"/>
          <w:sz w:val="24"/>
          <w:szCs w:val="24"/>
        </w:rPr>
        <w:t>tor completeness of</w:t>
      </w:r>
      <w:r w:rsidR="00E94880" w:rsidRPr="00C335FE">
        <w:rPr>
          <w:rFonts w:ascii="Times New Roman" w:hAnsi="Times New Roman" w:cs="Times New Roman"/>
          <w:sz w:val="24"/>
          <w:szCs w:val="24"/>
        </w:rPr>
        <w:t xml:space="preserve"> every questionnaire and feedbacks will be given for the data collectors accordingly</w:t>
      </w:r>
      <w:r w:rsidR="006762B2" w:rsidRPr="00C335FE">
        <w:rPr>
          <w:rFonts w:ascii="Times New Roman" w:hAnsi="Times New Roman" w:cs="Times New Roman"/>
          <w:sz w:val="24"/>
          <w:szCs w:val="24"/>
        </w:rPr>
        <w:t>,</w:t>
      </w:r>
      <w:r w:rsidR="001A65A4" w:rsidRPr="00C335FE">
        <w:rPr>
          <w:rFonts w:ascii="Times New Roman" w:hAnsi="Times New Roman" w:cs="Times New Roman"/>
          <w:sz w:val="24"/>
          <w:szCs w:val="24"/>
        </w:rPr>
        <w:t xml:space="preserve"> during the data collection period</w:t>
      </w:r>
      <w:r w:rsidR="00E94880" w:rsidRPr="00C335FE">
        <w:rPr>
          <w:rFonts w:ascii="Times New Roman" w:hAnsi="Times New Roman" w:cs="Times New Roman"/>
          <w:sz w:val="24"/>
          <w:szCs w:val="24"/>
        </w:rPr>
        <w:t>.</w:t>
      </w:r>
    </w:p>
    <w:p w:rsidR="00542C06" w:rsidRPr="00C335FE" w:rsidRDefault="002405BE" w:rsidP="00CE5BC4">
      <w:pPr>
        <w:pStyle w:val="Heading2"/>
        <w:rPr>
          <w:rFonts w:ascii="Times New Roman" w:hAnsi="Times New Roman" w:cs="Times New Roman"/>
          <w:b w:val="0"/>
          <w:color w:val="1F497D" w:themeColor="text2"/>
          <w:sz w:val="28"/>
          <w:szCs w:val="24"/>
        </w:rPr>
      </w:pPr>
      <w:bookmarkStart w:id="31" w:name="_Toc80807106"/>
      <w:r w:rsidRPr="00C335FE">
        <w:rPr>
          <w:rFonts w:ascii="Times New Roman" w:hAnsi="Times New Roman" w:cs="Times New Roman"/>
          <w:b w:val="0"/>
          <w:color w:val="1F497D" w:themeColor="text2"/>
          <w:sz w:val="28"/>
          <w:szCs w:val="24"/>
        </w:rPr>
        <w:t>4.13</w:t>
      </w:r>
      <w:r w:rsidR="00540369">
        <w:rPr>
          <w:rFonts w:ascii="Times New Roman" w:hAnsi="Times New Roman" w:cs="Times New Roman"/>
          <w:b w:val="0"/>
          <w:color w:val="1F497D" w:themeColor="text2"/>
          <w:sz w:val="28"/>
          <w:szCs w:val="24"/>
        </w:rPr>
        <w:t xml:space="preserve"> </w:t>
      </w:r>
      <w:r w:rsidR="00542C06" w:rsidRPr="00C335FE">
        <w:rPr>
          <w:rFonts w:ascii="Times New Roman" w:hAnsi="Times New Roman" w:cs="Times New Roman"/>
          <w:b w:val="0"/>
          <w:color w:val="1F497D" w:themeColor="text2"/>
          <w:sz w:val="28"/>
          <w:szCs w:val="24"/>
        </w:rPr>
        <w:t>Ethical Consideration</w:t>
      </w:r>
      <w:bookmarkEnd w:id="31"/>
    </w:p>
    <w:p w:rsidR="007A5C67" w:rsidRPr="00C335FE" w:rsidRDefault="00542C06" w:rsidP="002A76D8">
      <w:pPr>
        <w:spacing w:line="360" w:lineRule="auto"/>
        <w:jc w:val="both"/>
        <w:rPr>
          <w:rFonts w:ascii="Times New Roman" w:hAnsi="Times New Roman" w:cs="Times New Roman"/>
          <w:sz w:val="24"/>
          <w:szCs w:val="24"/>
        </w:rPr>
      </w:pPr>
      <w:r w:rsidRPr="00C335FE">
        <w:rPr>
          <w:rFonts w:ascii="Times New Roman" w:hAnsi="Times New Roman" w:cs="Times New Roman"/>
          <w:sz w:val="24"/>
          <w:szCs w:val="24"/>
        </w:rPr>
        <w:t>Ethical clearance and a letter of support will be obtained from SPHMMC, research ethical review committee of the hospital before the data collection. Objective and use of the interview will be explained to the respondents and verbal consent will be obtained.</w:t>
      </w:r>
    </w:p>
    <w:p w:rsidR="00CB6794" w:rsidRPr="00C335FE" w:rsidRDefault="002405BE" w:rsidP="000A38E3">
      <w:pPr>
        <w:pStyle w:val="Heading2"/>
        <w:rPr>
          <w:rFonts w:ascii="Times New Roman" w:hAnsi="Times New Roman" w:cs="Times New Roman"/>
          <w:b w:val="0"/>
          <w:color w:val="1F497D" w:themeColor="text2"/>
          <w:sz w:val="28"/>
          <w:szCs w:val="24"/>
        </w:rPr>
      </w:pPr>
      <w:bookmarkStart w:id="32" w:name="_Toc80807107"/>
      <w:r w:rsidRPr="00C335FE">
        <w:rPr>
          <w:rFonts w:ascii="Times New Roman" w:hAnsi="Times New Roman" w:cs="Times New Roman"/>
          <w:b w:val="0"/>
          <w:color w:val="1F497D" w:themeColor="text2"/>
          <w:sz w:val="28"/>
          <w:szCs w:val="24"/>
        </w:rPr>
        <w:t>4.14</w:t>
      </w:r>
      <w:r w:rsidR="00540369">
        <w:rPr>
          <w:rFonts w:ascii="Times New Roman" w:hAnsi="Times New Roman" w:cs="Times New Roman"/>
          <w:b w:val="0"/>
          <w:color w:val="1F497D" w:themeColor="text2"/>
          <w:sz w:val="28"/>
          <w:szCs w:val="24"/>
        </w:rPr>
        <w:t xml:space="preserve"> </w:t>
      </w:r>
      <w:r w:rsidR="00CB6794" w:rsidRPr="00C335FE">
        <w:rPr>
          <w:rFonts w:ascii="Times New Roman" w:hAnsi="Times New Roman" w:cs="Times New Roman"/>
          <w:b w:val="0"/>
          <w:color w:val="1F497D" w:themeColor="text2"/>
          <w:sz w:val="28"/>
          <w:szCs w:val="24"/>
        </w:rPr>
        <w:t xml:space="preserve">Data </w:t>
      </w:r>
      <w:r w:rsidR="004D310B" w:rsidRPr="00C335FE">
        <w:rPr>
          <w:rFonts w:ascii="Times New Roman" w:hAnsi="Times New Roman" w:cs="Times New Roman"/>
          <w:b w:val="0"/>
          <w:color w:val="1F497D" w:themeColor="text2"/>
          <w:sz w:val="28"/>
          <w:szCs w:val="24"/>
        </w:rPr>
        <w:t>Dissemination Plan</w:t>
      </w:r>
      <w:bookmarkEnd w:id="32"/>
    </w:p>
    <w:p w:rsidR="004D310B" w:rsidRPr="00C335FE" w:rsidRDefault="004D310B" w:rsidP="002A76D8">
      <w:pPr>
        <w:spacing w:line="360" w:lineRule="auto"/>
        <w:jc w:val="both"/>
        <w:rPr>
          <w:rFonts w:ascii="Times New Roman" w:hAnsi="Times New Roman" w:cs="Times New Roman"/>
          <w:sz w:val="24"/>
          <w:szCs w:val="24"/>
        </w:rPr>
      </w:pPr>
      <w:r w:rsidRPr="00C335FE">
        <w:rPr>
          <w:rFonts w:ascii="Times New Roman" w:hAnsi="Times New Roman" w:cs="Times New Roman"/>
          <w:sz w:val="24"/>
          <w:szCs w:val="24"/>
        </w:rPr>
        <w:t>The result of this study will be disseminated to SPHMMC gynecology</w:t>
      </w:r>
      <w:r w:rsidR="00C00BA6" w:rsidRPr="00C335FE">
        <w:rPr>
          <w:rFonts w:ascii="Times New Roman" w:hAnsi="Times New Roman" w:cs="Times New Roman"/>
          <w:sz w:val="24"/>
          <w:szCs w:val="24"/>
        </w:rPr>
        <w:t xml:space="preserve"> and obstetrics</w:t>
      </w:r>
      <w:r w:rsidR="00106C24" w:rsidRPr="00C335FE">
        <w:rPr>
          <w:rFonts w:ascii="Times New Roman" w:hAnsi="Times New Roman" w:cs="Times New Roman"/>
          <w:sz w:val="24"/>
          <w:szCs w:val="24"/>
        </w:rPr>
        <w:t xml:space="preserve"> department and </w:t>
      </w:r>
      <w:r w:rsidR="00FD55ED">
        <w:rPr>
          <w:rFonts w:ascii="Times New Roman" w:hAnsi="Times New Roman" w:cs="Times New Roman"/>
          <w:sz w:val="24"/>
          <w:szCs w:val="24"/>
        </w:rPr>
        <w:t xml:space="preserve">department of reproductive endocrinology and infertility </w:t>
      </w:r>
      <w:r w:rsidRPr="00C335FE">
        <w:rPr>
          <w:rFonts w:ascii="Times New Roman" w:hAnsi="Times New Roman" w:cs="Times New Roman"/>
          <w:sz w:val="24"/>
          <w:szCs w:val="24"/>
        </w:rPr>
        <w:t>and manuscript will be submitted to research directorate of the hospital</w:t>
      </w:r>
      <w:r w:rsidR="00B95FC0" w:rsidRPr="00C335FE">
        <w:rPr>
          <w:rFonts w:ascii="Times New Roman" w:hAnsi="Times New Roman" w:cs="Times New Roman"/>
          <w:sz w:val="24"/>
          <w:szCs w:val="24"/>
        </w:rPr>
        <w:t xml:space="preserve"> after incorporating important comments</w:t>
      </w:r>
      <w:r w:rsidRPr="00C335FE">
        <w:rPr>
          <w:rFonts w:ascii="Times New Roman" w:hAnsi="Times New Roman" w:cs="Times New Roman"/>
          <w:sz w:val="24"/>
          <w:szCs w:val="24"/>
        </w:rPr>
        <w:t>.</w:t>
      </w:r>
    </w:p>
    <w:p w:rsidR="000A38E3" w:rsidRPr="00220FDD" w:rsidRDefault="00D52ACF" w:rsidP="00220FDD">
      <w:pPr>
        <w:pStyle w:val="Heading1"/>
        <w:rPr>
          <w:rFonts w:ascii="Times New Roman" w:hAnsi="Times New Roman" w:cs="Times New Roman"/>
          <w:color w:val="1F497D" w:themeColor="text2"/>
          <w:sz w:val="32"/>
          <w:szCs w:val="32"/>
        </w:rPr>
      </w:pPr>
      <w:bookmarkStart w:id="33" w:name="_5._Result"/>
      <w:bookmarkStart w:id="34" w:name="_Toc80807108"/>
      <w:bookmarkEnd w:id="33"/>
      <w:r w:rsidRPr="00C335FE">
        <w:rPr>
          <w:rFonts w:ascii="Times New Roman" w:hAnsi="Times New Roman" w:cs="Times New Roman"/>
          <w:color w:val="1F497D" w:themeColor="text2"/>
          <w:sz w:val="32"/>
          <w:szCs w:val="32"/>
        </w:rPr>
        <w:t xml:space="preserve">5. </w:t>
      </w:r>
      <w:r w:rsidR="00220FDD">
        <w:rPr>
          <w:rFonts w:ascii="Times New Roman" w:hAnsi="Times New Roman" w:cs="Times New Roman"/>
          <w:color w:val="1F497D" w:themeColor="text2"/>
          <w:sz w:val="32"/>
          <w:szCs w:val="32"/>
        </w:rPr>
        <w:t>Result</w:t>
      </w:r>
      <w:bookmarkEnd w:id="34"/>
    </w:p>
    <w:p w:rsidR="00220FDD" w:rsidRPr="00D137D8" w:rsidRDefault="00220FDD" w:rsidP="00220526">
      <w:pPr>
        <w:pStyle w:val="Heading2"/>
      </w:pPr>
      <w:bookmarkStart w:id="35" w:name="_Toc80807109"/>
      <w:r w:rsidRPr="00D137D8">
        <w:t>5.1. Socio</w:t>
      </w:r>
      <w:r w:rsidR="004A46A9" w:rsidRPr="00D137D8">
        <w:t>-d</w:t>
      </w:r>
      <w:r w:rsidRPr="00D137D8">
        <w:t>emographic characteristics</w:t>
      </w:r>
      <w:bookmarkEnd w:id="35"/>
    </w:p>
    <w:p w:rsidR="00220FDD" w:rsidRPr="00D137D8" w:rsidRDefault="00220FDD" w:rsidP="00D137D8">
      <w:pPr>
        <w:spacing w:line="360" w:lineRule="auto"/>
        <w:rPr>
          <w:rFonts w:ascii="Times New Roman" w:hAnsi="Times New Roman" w:cs="Times New Roman"/>
          <w:sz w:val="24"/>
        </w:rPr>
      </w:pPr>
      <w:r w:rsidRPr="00D137D8">
        <w:rPr>
          <w:rFonts w:ascii="Times New Roman" w:hAnsi="Times New Roman" w:cs="Times New Roman"/>
          <w:sz w:val="24"/>
        </w:rPr>
        <w:t xml:space="preserve"> For this study we approached 354 male </w:t>
      </w:r>
      <w:r w:rsidR="00C70390" w:rsidRPr="00D137D8">
        <w:rPr>
          <w:rFonts w:ascii="Times New Roman" w:hAnsi="Times New Roman" w:cs="Times New Roman"/>
          <w:sz w:val="24"/>
        </w:rPr>
        <w:t>partners</w:t>
      </w:r>
      <w:r w:rsidRPr="00D137D8">
        <w:rPr>
          <w:rFonts w:ascii="Times New Roman" w:hAnsi="Times New Roman" w:cs="Times New Roman"/>
          <w:sz w:val="24"/>
        </w:rPr>
        <w:t xml:space="preserve"> of infertile couple who visited SPHMMC fertility center. Among the total studied male partner the highest number, </w:t>
      </w:r>
      <w:r w:rsidR="00957D46">
        <w:rPr>
          <w:rFonts w:ascii="Times New Roman" w:hAnsi="Times New Roman" w:cs="Times New Roman"/>
          <w:sz w:val="24"/>
        </w:rPr>
        <w:t>198</w:t>
      </w:r>
      <w:r w:rsidRPr="00D137D8">
        <w:rPr>
          <w:rFonts w:ascii="Times New Roman" w:hAnsi="Times New Roman" w:cs="Times New Roman"/>
          <w:sz w:val="24"/>
        </w:rPr>
        <w:t>(5</w:t>
      </w:r>
      <w:r w:rsidR="00957D46">
        <w:rPr>
          <w:rFonts w:ascii="Times New Roman" w:hAnsi="Times New Roman" w:cs="Times New Roman"/>
          <w:sz w:val="24"/>
        </w:rPr>
        <w:t>5</w:t>
      </w:r>
      <w:r w:rsidRPr="00D137D8">
        <w:rPr>
          <w:rFonts w:ascii="Times New Roman" w:hAnsi="Times New Roman" w:cs="Times New Roman"/>
          <w:sz w:val="24"/>
        </w:rPr>
        <w:t>.</w:t>
      </w:r>
      <w:r w:rsidR="00957D46">
        <w:rPr>
          <w:rFonts w:ascii="Times New Roman" w:hAnsi="Times New Roman" w:cs="Times New Roman"/>
          <w:sz w:val="24"/>
        </w:rPr>
        <w:t>9</w:t>
      </w:r>
      <w:r w:rsidRPr="00D137D8">
        <w:rPr>
          <w:rFonts w:ascii="Times New Roman" w:hAnsi="Times New Roman" w:cs="Times New Roman"/>
          <w:sz w:val="24"/>
        </w:rPr>
        <w:t>%) were in the age group of 31 to 40 years and the mean age of the studied male partner was 39 years. Majority of couple, 338(95.5%) live in the urban area.  From total studied male partners the highest number, 136(38.4) educated up to college and above. Regarding monthly income, 146(46.3%) of couples income is less than 5000 ETB, while 114(32.2%) couple get 10,000 and more.  Merchant account for the majority of the respondent, 170(48%), followed by civil servant which accounts for 30.8% of the studied male partner.</w:t>
      </w:r>
    </w:p>
    <w:p w:rsidR="00220FDD" w:rsidRPr="00D137D8" w:rsidRDefault="00220FDD" w:rsidP="0063556A">
      <w:pPr>
        <w:spacing w:line="360" w:lineRule="auto"/>
        <w:ind w:left="720"/>
        <w:rPr>
          <w:rFonts w:ascii="Times New Roman" w:hAnsi="Times New Roman" w:cs="Times New Roman"/>
          <w:sz w:val="24"/>
        </w:rPr>
      </w:pPr>
      <w:r w:rsidRPr="00D137D8">
        <w:rPr>
          <w:rFonts w:ascii="Times New Roman" w:hAnsi="Times New Roman" w:cs="Times New Roman"/>
          <w:sz w:val="24"/>
        </w:rPr>
        <w:t>Table 1: Socio-Demographic characteristics of Male partner of infertile couples seeking fertility care at SPHMMC fertility center, Addis Ababa, Ethiopia, 2021</w:t>
      </w:r>
    </w:p>
    <w:tbl>
      <w:tblPr>
        <w:tblStyle w:val="LightList-Accent5"/>
        <w:tblW w:w="0" w:type="auto"/>
        <w:tblInd w:w="720" w:type="dxa"/>
        <w:tblLook w:val="04A0" w:firstRow="1" w:lastRow="0" w:firstColumn="1" w:lastColumn="0" w:noHBand="0" w:noVBand="1"/>
      </w:tblPr>
      <w:tblGrid>
        <w:gridCol w:w="2306"/>
        <w:gridCol w:w="2161"/>
        <w:gridCol w:w="1959"/>
        <w:gridCol w:w="1267"/>
      </w:tblGrid>
      <w:tr w:rsidR="00220FDD" w:rsidTr="00DF6A1C">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4467" w:type="dxa"/>
            <w:gridSpan w:val="2"/>
          </w:tcPr>
          <w:p w:rsidR="00220FDD" w:rsidRDefault="00220FDD" w:rsidP="00797421">
            <w:r>
              <w:t>Variable Name</w:t>
            </w:r>
          </w:p>
        </w:tc>
        <w:tc>
          <w:tcPr>
            <w:tcW w:w="1959" w:type="dxa"/>
          </w:tcPr>
          <w:p w:rsidR="00220FDD" w:rsidRDefault="00220FDD" w:rsidP="00797421">
            <w:pPr>
              <w:cnfStyle w:val="100000000000" w:firstRow="1" w:lastRow="0" w:firstColumn="0" w:lastColumn="0" w:oddVBand="0" w:evenVBand="0" w:oddHBand="0" w:evenHBand="0" w:firstRowFirstColumn="0" w:firstRowLastColumn="0" w:lastRowFirstColumn="0" w:lastRowLastColumn="0"/>
            </w:pPr>
            <w:r>
              <w:t xml:space="preserve">Frequency </w:t>
            </w:r>
          </w:p>
          <w:p w:rsidR="00220FDD" w:rsidRDefault="00220FDD" w:rsidP="00797421">
            <w:pPr>
              <w:cnfStyle w:val="100000000000" w:firstRow="1" w:lastRow="0" w:firstColumn="0" w:lastColumn="0" w:oddVBand="0" w:evenVBand="0" w:oddHBand="0" w:evenHBand="0" w:firstRowFirstColumn="0" w:firstRowLastColumn="0" w:lastRowFirstColumn="0" w:lastRowLastColumn="0"/>
            </w:pPr>
          </w:p>
        </w:tc>
        <w:tc>
          <w:tcPr>
            <w:tcW w:w="1267" w:type="dxa"/>
          </w:tcPr>
          <w:p w:rsidR="00220FDD" w:rsidRDefault="00220FDD" w:rsidP="00797421">
            <w:pPr>
              <w:cnfStyle w:val="100000000000" w:firstRow="1" w:lastRow="0" w:firstColumn="0" w:lastColumn="0" w:oddVBand="0" w:evenVBand="0" w:oddHBand="0" w:evenHBand="0" w:firstRowFirstColumn="0" w:firstRowLastColumn="0" w:lastRowFirstColumn="0" w:lastRowLastColumn="0"/>
            </w:pPr>
            <w:r>
              <w:t xml:space="preserve">Percent </w:t>
            </w:r>
          </w:p>
        </w:tc>
      </w:tr>
      <w:tr w:rsidR="00220FDD" w:rsidTr="00DF6A1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306" w:type="dxa"/>
            <w:vMerge w:val="restart"/>
          </w:tcPr>
          <w:p w:rsidR="00220FDD" w:rsidRDefault="00220FDD" w:rsidP="00797421">
            <w:r>
              <w:t xml:space="preserve">Age </w:t>
            </w:r>
          </w:p>
        </w:tc>
        <w:tc>
          <w:tcPr>
            <w:tcW w:w="2161" w:type="dxa"/>
          </w:tcPr>
          <w:p w:rsidR="00220FDD" w:rsidRDefault="00220FDD" w:rsidP="00797421">
            <w:pPr>
              <w:cnfStyle w:val="000000100000" w:firstRow="0" w:lastRow="0" w:firstColumn="0" w:lastColumn="0" w:oddVBand="0" w:evenVBand="0" w:oddHBand="1" w:evenHBand="0" w:firstRowFirstColumn="0" w:firstRowLastColumn="0" w:lastRowFirstColumn="0" w:lastRowLastColumn="0"/>
            </w:pPr>
            <w:r>
              <w:t>20-30</w:t>
            </w:r>
          </w:p>
        </w:tc>
        <w:tc>
          <w:tcPr>
            <w:tcW w:w="1959" w:type="dxa"/>
          </w:tcPr>
          <w:p w:rsidR="00220FDD" w:rsidRDefault="00220FDD" w:rsidP="00797421">
            <w:pPr>
              <w:cnfStyle w:val="000000100000" w:firstRow="0" w:lastRow="0" w:firstColumn="0" w:lastColumn="0" w:oddVBand="0" w:evenVBand="0" w:oddHBand="1" w:evenHBand="0" w:firstRowFirstColumn="0" w:firstRowLastColumn="0" w:lastRowFirstColumn="0" w:lastRowLastColumn="0"/>
            </w:pPr>
            <w:r>
              <w:t>33</w:t>
            </w:r>
          </w:p>
        </w:tc>
        <w:tc>
          <w:tcPr>
            <w:tcW w:w="1267" w:type="dxa"/>
          </w:tcPr>
          <w:p w:rsidR="00220FDD" w:rsidRDefault="00220FDD" w:rsidP="00797421">
            <w:pPr>
              <w:cnfStyle w:val="000000100000" w:firstRow="0" w:lastRow="0" w:firstColumn="0" w:lastColumn="0" w:oddVBand="0" w:evenVBand="0" w:oddHBand="1" w:evenHBand="0" w:firstRowFirstColumn="0" w:firstRowLastColumn="0" w:lastRowFirstColumn="0" w:lastRowLastColumn="0"/>
            </w:pPr>
            <w:r>
              <w:t>9.3</w:t>
            </w:r>
          </w:p>
        </w:tc>
      </w:tr>
      <w:tr w:rsidR="00220FDD" w:rsidTr="00DF6A1C">
        <w:trPr>
          <w:trHeight w:val="283"/>
        </w:trPr>
        <w:tc>
          <w:tcPr>
            <w:cnfStyle w:val="001000000000" w:firstRow="0" w:lastRow="0" w:firstColumn="1" w:lastColumn="0" w:oddVBand="0" w:evenVBand="0" w:oddHBand="0" w:evenHBand="0" w:firstRowFirstColumn="0" w:firstRowLastColumn="0" w:lastRowFirstColumn="0" w:lastRowLastColumn="0"/>
            <w:tcW w:w="2306" w:type="dxa"/>
            <w:vMerge/>
          </w:tcPr>
          <w:p w:rsidR="00220FDD" w:rsidRDefault="00220FDD" w:rsidP="00797421"/>
        </w:tc>
        <w:tc>
          <w:tcPr>
            <w:tcW w:w="2161" w:type="dxa"/>
          </w:tcPr>
          <w:p w:rsidR="00220FDD" w:rsidRDefault="00220FDD" w:rsidP="00797421">
            <w:pPr>
              <w:cnfStyle w:val="000000000000" w:firstRow="0" w:lastRow="0" w:firstColumn="0" w:lastColumn="0" w:oddVBand="0" w:evenVBand="0" w:oddHBand="0" w:evenHBand="0" w:firstRowFirstColumn="0" w:firstRowLastColumn="0" w:lastRowFirstColumn="0" w:lastRowLastColumn="0"/>
            </w:pPr>
            <w:r>
              <w:t>31-40</w:t>
            </w:r>
          </w:p>
        </w:tc>
        <w:tc>
          <w:tcPr>
            <w:tcW w:w="1959" w:type="dxa"/>
          </w:tcPr>
          <w:p w:rsidR="00220FDD" w:rsidRDefault="00220FDD" w:rsidP="00797421">
            <w:pPr>
              <w:cnfStyle w:val="000000000000" w:firstRow="0" w:lastRow="0" w:firstColumn="0" w:lastColumn="0" w:oddVBand="0" w:evenVBand="0" w:oddHBand="0" w:evenHBand="0" w:firstRowFirstColumn="0" w:firstRowLastColumn="0" w:lastRowFirstColumn="0" w:lastRowLastColumn="0"/>
            </w:pPr>
            <w:r>
              <w:t>198</w:t>
            </w:r>
          </w:p>
        </w:tc>
        <w:tc>
          <w:tcPr>
            <w:tcW w:w="1267" w:type="dxa"/>
          </w:tcPr>
          <w:p w:rsidR="00220FDD" w:rsidRDefault="00220FDD" w:rsidP="00797421">
            <w:pPr>
              <w:cnfStyle w:val="000000000000" w:firstRow="0" w:lastRow="0" w:firstColumn="0" w:lastColumn="0" w:oddVBand="0" w:evenVBand="0" w:oddHBand="0" w:evenHBand="0" w:firstRowFirstColumn="0" w:firstRowLastColumn="0" w:lastRowFirstColumn="0" w:lastRowLastColumn="0"/>
            </w:pPr>
            <w:r>
              <w:t>55.9</w:t>
            </w:r>
          </w:p>
        </w:tc>
      </w:tr>
      <w:tr w:rsidR="00220FDD" w:rsidTr="00DF6A1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306" w:type="dxa"/>
            <w:vMerge/>
          </w:tcPr>
          <w:p w:rsidR="00220FDD" w:rsidRDefault="00220FDD" w:rsidP="00797421"/>
        </w:tc>
        <w:tc>
          <w:tcPr>
            <w:tcW w:w="2161" w:type="dxa"/>
          </w:tcPr>
          <w:p w:rsidR="00220FDD" w:rsidRDefault="00220FDD" w:rsidP="00797421">
            <w:pPr>
              <w:cnfStyle w:val="000000100000" w:firstRow="0" w:lastRow="0" w:firstColumn="0" w:lastColumn="0" w:oddVBand="0" w:evenVBand="0" w:oddHBand="1" w:evenHBand="0" w:firstRowFirstColumn="0" w:firstRowLastColumn="0" w:lastRowFirstColumn="0" w:lastRowLastColumn="0"/>
            </w:pPr>
            <w:r>
              <w:t>41-50</w:t>
            </w:r>
          </w:p>
        </w:tc>
        <w:tc>
          <w:tcPr>
            <w:tcW w:w="1959" w:type="dxa"/>
          </w:tcPr>
          <w:p w:rsidR="00220FDD" w:rsidRDefault="00220FDD" w:rsidP="00797421">
            <w:pPr>
              <w:cnfStyle w:val="000000100000" w:firstRow="0" w:lastRow="0" w:firstColumn="0" w:lastColumn="0" w:oddVBand="0" w:evenVBand="0" w:oddHBand="1" w:evenHBand="0" w:firstRowFirstColumn="0" w:firstRowLastColumn="0" w:lastRowFirstColumn="0" w:lastRowLastColumn="0"/>
            </w:pPr>
            <w:r>
              <w:t>108</w:t>
            </w:r>
          </w:p>
        </w:tc>
        <w:tc>
          <w:tcPr>
            <w:tcW w:w="1267" w:type="dxa"/>
          </w:tcPr>
          <w:p w:rsidR="00220FDD" w:rsidRDefault="00220FDD" w:rsidP="00797421">
            <w:pPr>
              <w:cnfStyle w:val="000000100000" w:firstRow="0" w:lastRow="0" w:firstColumn="0" w:lastColumn="0" w:oddVBand="0" w:evenVBand="0" w:oddHBand="1" w:evenHBand="0" w:firstRowFirstColumn="0" w:firstRowLastColumn="0" w:lastRowFirstColumn="0" w:lastRowLastColumn="0"/>
            </w:pPr>
            <w:r>
              <w:t>30.5</w:t>
            </w:r>
          </w:p>
        </w:tc>
      </w:tr>
      <w:tr w:rsidR="00220FDD" w:rsidTr="00DF6A1C">
        <w:trPr>
          <w:trHeight w:val="269"/>
        </w:trPr>
        <w:tc>
          <w:tcPr>
            <w:cnfStyle w:val="001000000000" w:firstRow="0" w:lastRow="0" w:firstColumn="1" w:lastColumn="0" w:oddVBand="0" w:evenVBand="0" w:oddHBand="0" w:evenHBand="0" w:firstRowFirstColumn="0" w:firstRowLastColumn="0" w:lastRowFirstColumn="0" w:lastRowLastColumn="0"/>
            <w:tcW w:w="2306" w:type="dxa"/>
            <w:vMerge/>
          </w:tcPr>
          <w:p w:rsidR="00220FDD" w:rsidRDefault="00220FDD" w:rsidP="00797421"/>
        </w:tc>
        <w:tc>
          <w:tcPr>
            <w:tcW w:w="2161" w:type="dxa"/>
          </w:tcPr>
          <w:p w:rsidR="00220FDD" w:rsidRDefault="00220FDD" w:rsidP="00797421">
            <w:pPr>
              <w:cnfStyle w:val="000000000000" w:firstRow="0" w:lastRow="0" w:firstColumn="0" w:lastColumn="0" w:oddVBand="0" w:evenVBand="0" w:oddHBand="0" w:evenHBand="0" w:firstRowFirstColumn="0" w:firstRowLastColumn="0" w:lastRowFirstColumn="0" w:lastRowLastColumn="0"/>
            </w:pPr>
            <w:r>
              <w:t>&gt;50</w:t>
            </w:r>
          </w:p>
        </w:tc>
        <w:tc>
          <w:tcPr>
            <w:tcW w:w="1959" w:type="dxa"/>
          </w:tcPr>
          <w:p w:rsidR="00220FDD" w:rsidRDefault="00220FDD" w:rsidP="00797421">
            <w:pPr>
              <w:cnfStyle w:val="000000000000" w:firstRow="0" w:lastRow="0" w:firstColumn="0" w:lastColumn="0" w:oddVBand="0" w:evenVBand="0" w:oddHBand="0" w:evenHBand="0" w:firstRowFirstColumn="0" w:firstRowLastColumn="0" w:lastRowFirstColumn="0" w:lastRowLastColumn="0"/>
            </w:pPr>
            <w:r>
              <w:t>15</w:t>
            </w:r>
          </w:p>
        </w:tc>
        <w:tc>
          <w:tcPr>
            <w:tcW w:w="1267" w:type="dxa"/>
          </w:tcPr>
          <w:p w:rsidR="00220FDD" w:rsidRDefault="00220FDD" w:rsidP="00797421">
            <w:pPr>
              <w:cnfStyle w:val="000000000000" w:firstRow="0" w:lastRow="0" w:firstColumn="0" w:lastColumn="0" w:oddVBand="0" w:evenVBand="0" w:oddHBand="0" w:evenHBand="0" w:firstRowFirstColumn="0" w:firstRowLastColumn="0" w:lastRowFirstColumn="0" w:lastRowLastColumn="0"/>
            </w:pPr>
            <w:r>
              <w:t>4.2</w:t>
            </w:r>
          </w:p>
        </w:tc>
      </w:tr>
      <w:tr w:rsidR="00220FDD" w:rsidTr="00DF6A1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306" w:type="dxa"/>
            <w:vMerge w:val="restart"/>
          </w:tcPr>
          <w:p w:rsidR="00220FDD" w:rsidRDefault="00220FDD" w:rsidP="00797421">
            <w:r>
              <w:t xml:space="preserve">Residency </w:t>
            </w:r>
          </w:p>
        </w:tc>
        <w:tc>
          <w:tcPr>
            <w:tcW w:w="2161" w:type="dxa"/>
          </w:tcPr>
          <w:p w:rsidR="00220FDD" w:rsidRDefault="00220FDD" w:rsidP="00797421">
            <w:pPr>
              <w:cnfStyle w:val="000000100000" w:firstRow="0" w:lastRow="0" w:firstColumn="0" w:lastColumn="0" w:oddVBand="0" w:evenVBand="0" w:oddHBand="1" w:evenHBand="0" w:firstRowFirstColumn="0" w:firstRowLastColumn="0" w:lastRowFirstColumn="0" w:lastRowLastColumn="0"/>
            </w:pPr>
            <w:r>
              <w:t xml:space="preserve">Urban </w:t>
            </w:r>
          </w:p>
        </w:tc>
        <w:tc>
          <w:tcPr>
            <w:tcW w:w="1959" w:type="dxa"/>
          </w:tcPr>
          <w:p w:rsidR="00220FDD" w:rsidRDefault="00220FDD" w:rsidP="00797421">
            <w:pPr>
              <w:cnfStyle w:val="000000100000" w:firstRow="0" w:lastRow="0" w:firstColumn="0" w:lastColumn="0" w:oddVBand="0" w:evenVBand="0" w:oddHBand="1" w:evenHBand="0" w:firstRowFirstColumn="0" w:firstRowLastColumn="0" w:lastRowFirstColumn="0" w:lastRowLastColumn="0"/>
            </w:pPr>
            <w:r>
              <w:t>338</w:t>
            </w:r>
          </w:p>
        </w:tc>
        <w:tc>
          <w:tcPr>
            <w:tcW w:w="1267" w:type="dxa"/>
          </w:tcPr>
          <w:p w:rsidR="00220FDD" w:rsidRDefault="00220FDD" w:rsidP="00797421">
            <w:pPr>
              <w:cnfStyle w:val="000000100000" w:firstRow="0" w:lastRow="0" w:firstColumn="0" w:lastColumn="0" w:oddVBand="0" w:evenVBand="0" w:oddHBand="1" w:evenHBand="0" w:firstRowFirstColumn="0" w:firstRowLastColumn="0" w:lastRowFirstColumn="0" w:lastRowLastColumn="0"/>
            </w:pPr>
            <w:r>
              <w:t>95.5</w:t>
            </w:r>
          </w:p>
        </w:tc>
      </w:tr>
      <w:tr w:rsidR="00220FDD" w:rsidTr="00DF6A1C">
        <w:trPr>
          <w:trHeight w:val="269"/>
        </w:trPr>
        <w:tc>
          <w:tcPr>
            <w:cnfStyle w:val="001000000000" w:firstRow="0" w:lastRow="0" w:firstColumn="1" w:lastColumn="0" w:oddVBand="0" w:evenVBand="0" w:oddHBand="0" w:evenHBand="0" w:firstRowFirstColumn="0" w:firstRowLastColumn="0" w:lastRowFirstColumn="0" w:lastRowLastColumn="0"/>
            <w:tcW w:w="2306" w:type="dxa"/>
            <w:vMerge/>
          </w:tcPr>
          <w:p w:rsidR="00220FDD" w:rsidRDefault="00220FDD" w:rsidP="00797421"/>
        </w:tc>
        <w:tc>
          <w:tcPr>
            <w:tcW w:w="2161" w:type="dxa"/>
          </w:tcPr>
          <w:p w:rsidR="00220FDD" w:rsidRDefault="00220FDD" w:rsidP="00797421">
            <w:pPr>
              <w:cnfStyle w:val="000000000000" w:firstRow="0" w:lastRow="0" w:firstColumn="0" w:lastColumn="0" w:oddVBand="0" w:evenVBand="0" w:oddHBand="0" w:evenHBand="0" w:firstRowFirstColumn="0" w:firstRowLastColumn="0" w:lastRowFirstColumn="0" w:lastRowLastColumn="0"/>
            </w:pPr>
            <w:r>
              <w:t xml:space="preserve">Rural </w:t>
            </w:r>
          </w:p>
        </w:tc>
        <w:tc>
          <w:tcPr>
            <w:tcW w:w="1959" w:type="dxa"/>
          </w:tcPr>
          <w:p w:rsidR="00220FDD" w:rsidRDefault="00220FDD" w:rsidP="00797421">
            <w:pPr>
              <w:cnfStyle w:val="000000000000" w:firstRow="0" w:lastRow="0" w:firstColumn="0" w:lastColumn="0" w:oddVBand="0" w:evenVBand="0" w:oddHBand="0" w:evenHBand="0" w:firstRowFirstColumn="0" w:firstRowLastColumn="0" w:lastRowFirstColumn="0" w:lastRowLastColumn="0"/>
            </w:pPr>
            <w:r>
              <w:t>16</w:t>
            </w:r>
          </w:p>
        </w:tc>
        <w:tc>
          <w:tcPr>
            <w:tcW w:w="1267" w:type="dxa"/>
          </w:tcPr>
          <w:p w:rsidR="00220FDD" w:rsidRDefault="00220FDD" w:rsidP="00797421">
            <w:pPr>
              <w:cnfStyle w:val="000000000000" w:firstRow="0" w:lastRow="0" w:firstColumn="0" w:lastColumn="0" w:oddVBand="0" w:evenVBand="0" w:oddHBand="0" w:evenHBand="0" w:firstRowFirstColumn="0" w:firstRowLastColumn="0" w:lastRowFirstColumn="0" w:lastRowLastColumn="0"/>
            </w:pPr>
            <w:r>
              <w:t>4.5</w:t>
            </w:r>
          </w:p>
        </w:tc>
      </w:tr>
      <w:tr w:rsidR="00220FDD" w:rsidTr="00DF6A1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306" w:type="dxa"/>
            <w:vMerge w:val="restart"/>
          </w:tcPr>
          <w:p w:rsidR="00220FDD" w:rsidRDefault="00220FDD" w:rsidP="00797421">
            <w:r>
              <w:t>Level of education</w:t>
            </w:r>
          </w:p>
        </w:tc>
        <w:tc>
          <w:tcPr>
            <w:tcW w:w="2161" w:type="dxa"/>
          </w:tcPr>
          <w:p w:rsidR="00220FDD" w:rsidRPr="00AB5846" w:rsidRDefault="00220FDD" w:rsidP="00797421">
            <w:pPr>
              <w:cnfStyle w:val="000000100000" w:firstRow="0" w:lastRow="0" w:firstColumn="0" w:lastColumn="0" w:oddVBand="0" w:evenVBand="0" w:oddHBand="1" w:evenHBand="0" w:firstRowFirstColumn="0" w:firstRowLastColumn="0" w:lastRowFirstColumn="0" w:lastRowLastColumn="0"/>
            </w:pPr>
            <w:r w:rsidRPr="00AB5846">
              <w:t>primary school</w:t>
            </w:r>
          </w:p>
        </w:tc>
        <w:tc>
          <w:tcPr>
            <w:tcW w:w="1959" w:type="dxa"/>
          </w:tcPr>
          <w:p w:rsidR="00220FDD" w:rsidRPr="00AB5846" w:rsidRDefault="00220FDD" w:rsidP="00797421">
            <w:pPr>
              <w:cnfStyle w:val="000000100000" w:firstRow="0" w:lastRow="0" w:firstColumn="0" w:lastColumn="0" w:oddVBand="0" w:evenVBand="0" w:oddHBand="1" w:evenHBand="0" w:firstRowFirstColumn="0" w:firstRowLastColumn="0" w:lastRowFirstColumn="0" w:lastRowLastColumn="0"/>
            </w:pPr>
            <w:r w:rsidRPr="00AB5846">
              <w:t>82</w:t>
            </w:r>
          </w:p>
        </w:tc>
        <w:tc>
          <w:tcPr>
            <w:tcW w:w="1267" w:type="dxa"/>
          </w:tcPr>
          <w:p w:rsidR="00220FDD" w:rsidRPr="00AB5846" w:rsidRDefault="00220FDD" w:rsidP="00797421">
            <w:pPr>
              <w:cnfStyle w:val="000000100000" w:firstRow="0" w:lastRow="0" w:firstColumn="0" w:lastColumn="0" w:oddVBand="0" w:evenVBand="0" w:oddHBand="1" w:evenHBand="0" w:firstRowFirstColumn="0" w:firstRowLastColumn="0" w:lastRowFirstColumn="0" w:lastRowLastColumn="0"/>
            </w:pPr>
            <w:r w:rsidRPr="00AB5846">
              <w:t>23.2</w:t>
            </w:r>
          </w:p>
        </w:tc>
      </w:tr>
      <w:tr w:rsidR="00220FDD" w:rsidTr="00DF6A1C">
        <w:trPr>
          <w:trHeight w:val="149"/>
        </w:trPr>
        <w:tc>
          <w:tcPr>
            <w:cnfStyle w:val="001000000000" w:firstRow="0" w:lastRow="0" w:firstColumn="1" w:lastColumn="0" w:oddVBand="0" w:evenVBand="0" w:oddHBand="0" w:evenHBand="0" w:firstRowFirstColumn="0" w:firstRowLastColumn="0" w:lastRowFirstColumn="0" w:lastRowLastColumn="0"/>
            <w:tcW w:w="2306" w:type="dxa"/>
            <w:vMerge/>
          </w:tcPr>
          <w:p w:rsidR="00220FDD" w:rsidRDefault="00220FDD" w:rsidP="00797421"/>
        </w:tc>
        <w:tc>
          <w:tcPr>
            <w:tcW w:w="2161" w:type="dxa"/>
          </w:tcPr>
          <w:p w:rsidR="00220FDD" w:rsidRPr="00AB5846" w:rsidRDefault="00220FDD" w:rsidP="00797421">
            <w:pPr>
              <w:cnfStyle w:val="000000000000" w:firstRow="0" w:lastRow="0" w:firstColumn="0" w:lastColumn="0" w:oddVBand="0" w:evenVBand="0" w:oddHBand="0" w:evenHBand="0" w:firstRowFirstColumn="0" w:firstRowLastColumn="0" w:lastRowFirstColumn="0" w:lastRowLastColumn="0"/>
            </w:pPr>
            <w:r w:rsidRPr="00AB5846">
              <w:t>secondary school</w:t>
            </w:r>
          </w:p>
        </w:tc>
        <w:tc>
          <w:tcPr>
            <w:tcW w:w="1959" w:type="dxa"/>
          </w:tcPr>
          <w:p w:rsidR="00220FDD" w:rsidRPr="00AB5846" w:rsidRDefault="00220FDD" w:rsidP="00797421">
            <w:pPr>
              <w:cnfStyle w:val="000000000000" w:firstRow="0" w:lastRow="0" w:firstColumn="0" w:lastColumn="0" w:oddVBand="0" w:evenVBand="0" w:oddHBand="0" w:evenHBand="0" w:firstRowFirstColumn="0" w:firstRowLastColumn="0" w:lastRowFirstColumn="0" w:lastRowLastColumn="0"/>
            </w:pPr>
            <w:r w:rsidRPr="00AB5846">
              <w:t>121</w:t>
            </w:r>
          </w:p>
        </w:tc>
        <w:tc>
          <w:tcPr>
            <w:tcW w:w="1267" w:type="dxa"/>
          </w:tcPr>
          <w:p w:rsidR="00220FDD" w:rsidRPr="00AB5846" w:rsidRDefault="00220FDD" w:rsidP="00797421">
            <w:pPr>
              <w:cnfStyle w:val="000000000000" w:firstRow="0" w:lastRow="0" w:firstColumn="0" w:lastColumn="0" w:oddVBand="0" w:evenVBand="0" w:oddHBand="0" w:evenHBand="0" w:firstRowFirstColumn="0" w:firstRowLastColumn="0" w:lastRowFirstColumn="0" w:lastRowLastColumn="0"/>
            </w:pPr>
            <w:r w:rsidRPr="00AB5846">
              <w:t>34.2</w:t>
            </w:r>
          </w:p>
        </w:tc>
      </w:tr>
      <w:tr w:rsidR="00220FDD" w:rsidTr="00DF6A1C">
        <w:trPr>
          <w:cnfStyle w:val="000000100000" w:firstRow="0" w:lastRow="0" w:firstColumn="0" w:lastColumn="0" w:oddVBand="0" w:evenVBand="0" w:oddHBand="1" w:evenHBand="0" w:firstRowFirstColumn="0" w:firstRowLastColumn="0" w:lastRowFirstColumn="0" w:lastRowLastColumn="0"/>
          <w:trHeight w:val="149"/>
        </w:trPr>
        <w:tc>
          <w:tcPr>
            <w:cnfStyle w:val="001000000000" w:firstRow="0" w:lastRow="0" w:firstColumn="1" w:lastColumn="0" w:oddVBand="0" w:evenVBand="0" w:oddHBand="0" w:evenHBand="0" w:firstRowFirstColumn="0" w:firstRowLastColumn="0" w:lastRowFirstColumn="0" w:lastRowLastColumn="0"/>
            <w:tcW w:w="2306" w:type="dxa"/>
            <w:vMerge/>
          </w:tcPr>
          <w:p w:rsidR="00220FDD" w:rsidRDefault="00220FDD" w:rsidP="00797421">
            <w:pPr>
              <w:ind w:firstLine="720"/>
            </w:pPr>
          </w:p>
        </w:tc>
        <w:tc>
          <w:tcPr>
            <w:tcW w:w="2161" w:type="dxa"/>
          </w:tcPr>
          <w:p w:rsidR="00220FDD" w:rsidRPr="00AB5846" w:rsidRDefault="00220FDD" w:rsidP="00797421">
            <w:pPr>
              <w:cnfStyle w:val="000000100000" w:firstRow="0" w:lastRow="0" w:firstColumn="0" w:lastColumn="0" w:oddVBand="0" w:evenVBand="0" w:oddHBand="1" w:evenHBand="0" w:firstRowFirstColumn="0" w:firstRowLastColumn="0" w:lastRowFirstColumn="0" w:lastRowLastColumn="0"/>
            </w:pPr>
            <w:r w:rsidRPr="00AB5846">
              <w:t>college and above</w:t>
            </w:r>
          </w:p>
        </w:tc>
        <w:tc>
          <w:tcPr>
            <w:tcW w:w="1959" w:type="dxa"/>
          </w:tcPr>
          <w:p w:rsidR="00220FDD" w:rsidRPr="00AB5846" w:rsidRDefault="00220FDD" w:rsidP="00797421">
            <w:pPr>
              <w:cnfStyle w:val="000000100000" w:firstRow="0" w:lastRow="0" w:firstColumn="0" w:lastColumn="0" w:oddVBand="0" w:evenVBand="0" w:oddHBand="1" w:evenHBand="0" w:firstRowFirstColumn="0" w:firstRowLastColumn="0" w:lastRowFirstColumn="0" w:lastRowLastColumn="0"/>
            </w:pPr>
            <w:r w:rsidRPr="00AB5846">
              <w:t>136</w:t>
            </w:r>
          </w:p>
        </w:tc>
        <w:tc>
          <w:tcPr>
            <w:tcW w:w="1267" w:type="dxa"/>
          </w:tcPr>
          <w:p w:rsidR="00220FDD" w:rsidRPr="00AB5846" w:rsidRDefault="00220FDD" w:rsidP="00797421">
            <w:pPr>
              <w:cnfStyle w:val="000000100000" w:firstRow="0" w:lastRow="0" w:firstColumn="0" w:lastColumn="0" w:oddVBand="0" w:evenVBand="0" w:oddHBand="1" w:evenHBand="0" w:firstRowFirstColumn="0" w:firstRowLastColumn="0" w:lastRowFirstColumn="0" w:lastRowLastColumn="0"/>
            </w:pPr>
            <w:r w:rsidRPr="00AB5846">
              <w:t>38.4</w:t>
            </w:r>
          </w:p>
        </w:tc>
      </w:tr>
      <w:tr w:rsidR="00220FDD" w:rsidTr="00DF6A1C">
        <w:trPr>
          <w:trHeight w:val="149"/>
        </w:trPr>
        <w:tc>
          <w:tcPr>
            <w:cnfStyle w:val="001000000000" w:firstRow="0" w:lastRow="0" w:firstColumn="1" w:lastColumn="0" w:oddVBand="0" w:evenVBand="0" w:oddHBand="0" w:evenHBand="0" w:firstRowFirstColumn="0" w:firstRowLastColumn="0" w:lastRowFirstColumn="0" w:lastRowLastColumn="0"/>
            <w:tcW w:w="2306" w:type="dxa"/>
            <w:vMerge/>
          </w:tcPr>
          <w:p w:rsidR="00220FDD" w:rsidRDefault="00220FDD" w:rsidP="00797421">
            <w:pPr>
              <w:ind w:firstLine="720"/>
            </w:pPr>
          </w:p>
        </w:tc>
        <w:tc>
          <w:tcPr>
            <w:tcW w:w="2161" w:type="dxa"/>
          </w:tcPr>
          <w:p w:rsidR="00220FDD" w:rsidRPr="00AB5846" w:rsidRDefault="00220FDD" w:rsidP="00797421">
            <w:pPr>
              <w:cnfStyle w:val="000000000000" w:firstRow="0" w:lastRow="0" w:firstColumn="0" w:lastColumn="0" w:oddVBand="0" w:evenVBand="0" w:oddHBand="0" w:evenHBand="0" w:firstRowFirstColumn="0" w:firstRowLastColumn="0" w:lastRowFirstColumn="0" w:lastRowLastColumn="0"/>
            </w:pPr>
            <w:r w:rsidRPr="00AB5846">
              <w:t>no formal education</w:t>
            </w:r>
          </w:p>
        </w:tc>
        <w:tc>
          <w:tcPr>
            <w:tcW w:w="1959" w:type="dxa"/>
          </w:tcPr>
          <w:p w:rsidR="00220FDD" w:rsidRPr="00AB5846" w:rsidRDefault="00220FDD" w:rsidP="00797421">
            <w:pPr>
              <w:cnfStyle w:val="000000000000" w:firstRow="0" w:lastRow="0" w:firstColumn="0" w:lastColumn="0" w:oddVBand="0" w:evenVBand="0" w:oddHBand="0" w:evenHBand="0" w:firstRowFirstColumn="0" w:firstRowLastColumn="0" w:lastRowFirstColumn="0" w:lastRowLastColumn="0"/>
            </w:pPr>
            <w:r w:rsidRPr="00AB5846">
              <w:t>15</w:t>
            </w:r>
          </w:p>
        </w:tc>
        <w:tc>
          <w:tcPr>
            <w:tcW w:w="1267" w:type="dxa"/>
          </w:tcPr>
          <w:p w:rsidR="00220FDD" w:rsidRDefault="00220FDD" w:rsidP="00797421">
            <w:pPr>
              <w:cnfStyle w:val="000000000000" w:firstRow="0" w:lastRow="0" w:firstColumn="0" w:lastColumn="0" w:oddVBand="0" w:evenVBand="0" w:oddHBand="0" w:evenHBand="0" w:firstRowFirstColumn="0" w:firstRowLastColumn="0" w:lastRowFirstColumn="0" w:lastRowLastColumn="0"/>
            </w:pPr>
            <w:r w:rsidRPr="00AB5846">
              <w:t>4.2</w:t>
            </w:r>
          </w:p>
        </w:tc>
      </w:tr>
      <w:tr w:rsidR="00220FDD" w:rsidTr="00DF6A1C">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306" w:type="dxa"/>
            <w:vMerge w:val="restart"/>
          </w:tcPr>
          <w:p w:rsidR="00220FDD" w:rsidRDefault="00220FDD" w:rsidP="00797421">
            <w:r>
              <w:t xml:space="preserve">Monthly income </w:t>
            </w:r>
          </w:p>
        </w:tc>
        <w:tc>
          <w:tcPr>
            <w:tcW w:w="2161" w:type="dxa"/>
          </w:tcPr>
          <w:p w:rsidR="00220FDD" w:rsidRPr="006A5203" w:rsidRDefault="00220FDD" w:rsidP="00797421">
            <w:pPr>
              <w:cnfStyle w:val="000000100000" w:firstRow="0" w:lastRow="0" w:firstColumn="0" w:lastColumn="0" w:oddVBand="0" w:evenVBand="0" w:oddHBand="1" w:evenHBand="0" w:firstRowFirstColumn="0" w:firstRowLastColumn="0" w:lastRowFirstColumn="0" w:lastRowLastColumn="0"/>
            </w:pPr>
            <w:r w:rsidRPr="006A5203">
              <w:t>below 5000</w:t>
            </w:r>
          </w:p>
        </w:tc>
        <w:tc>
          <w:tcPr>
            <w:tcW w:w="1959" w:type="dxa"/>
          </w:tcPr>
          <w:p w:rsidR="00220FDD" w:rsidRPr="006A5203" w:rsidRDefault="00220FDD" w:rsidP="00797421">
            <w:pPr>
              <w:cnfStyle w:val="000000100000" w:firstRow="0" w:lastRow="0" w:firstColumn="0" w:lastColumn="0" w:oddVBand="0" w:evenVBand="0" w:oddHBand="1" w:evenHBand="0" w:firstRowFirstColumn="0" w:firstRowLastColumn="0" w:lastRowFirstColumn="0" w:lastRowLastColumn="0"/>
            </w:pPr>
            <w:r w:rsidRPr="006A5203">
              <w:t>164</w:t>
            </w:r>
          </w:p>
        </w:tc>
        <w:tc>
          <w:tcPr>
            <w:tcW w:w="1267" w:type="dxa"/>
          </w:tcPr>
          <w:p w:rsidR="00220FDD" w:rsidRPr="006A5203" w:rsidRDefault="00220FDD" w:rsidP="00797421">
            <w:pPr>
              <w:cnfStyle w:val="000000100000" w:firstRow="0" w:lastRow="0" w:firstColumn="0" w:lastColumn="0" w:oddVBand="0" w:evenVBand="0" w:oddHBand="1" w:evenHBand="0" w:firstRowFirstColumn="0" w:firstRowLastColumn="0" w:lastRowFirstColumn="0" w:lastRowLastColumn="0"/>
            </w:pPr>
            <w:r w:rsidRPr="006A5203">
              <w:t>46.3</w:t>
            </w:r>
          </w:p>
        </w:tc>
      </w:tr>
      <w:tr w:rsidR="00220FDD" w:rsidTr="00DF6A1C">
        <w:trPr>
          <w:trHeight w:val="149"/>
        </w:trPr>
        <w:tc>
          <w:tcPr>
            <w:cnfStyle w:val="001000000000" w:firstRow="0" w:lastRow="0" w:firstColumn="1" w:lastColumn="0" w:oddVBand="0" w:evenVBand="0" w:oddHBand="0" w:evenHBand="0" w:firstRowFirstColumn="0" w:firstRowLastColumn="0" w:lastRowFirstColumn="0" w:lastRowLastColumn="0"/>
            <w:tcW w:w="2306" w:type="dxa"/>
            <w:vMerge/>
          </w:tcPr>
          <w:p w:rsidR="00220FDD" w:rsidRDefault="00220FDD" w:rsidP="00797421">
            <w:pPr>
              <w:ind w:firstLine="720"/>
            </w:pPr>
          </w:p>
        </w:tc>
        <w:tc>
          <w:tcPr>
            <w:tcW w:w="2161" w:type="dxa"/>
          </w:tcPr>
          <w:p w:rsidR="00220FDD" w:rsidRPr="006A5203" w:rsidRDefault="00220FDD" w:rsidP="00797421">
            <w:pPr>
              <w:cnfStyle w:val="000000000000" w:firstRow="0" w:lastRow="0" w:firstColumn="0" w:lastColumn="0" w:oddVBand="0" w:evenVBand="0" w:oddHBand="0" w:evenHBand="0" w:firstRowFirstColumn="0" w:firstRowLastColumn="0" w:lastRowFirstColumn="0" w:lastRowLastColumn="0"/>
            </w:pPr>
            <w:r>
              <w:t>Between 5000 and 10,000</w:t>
            </w:r>
          </w:p>
        </w:tc>
        <w:tc>
          <w:tcPr>
            <w:tcW w:w="1959" w:type="dxa"/>
          </w:tcPr>
          <w:p w:rsidR="00220FDD" w:rsidRPr="006A5203" w:rsidRDefault="00220FDD" w:rsidP="00797421">
            <w:pPr>
              <w:cnfStyle w:val="000000000000" w:firstRow="0" w:lastRow="0" w:firstColumn="0" w:lastColumn="0" w:oddVBand="0" w:evenVBand="0" w:oddHBand="0" w:evenHBand="0" w:firstRowFirstColumn="0" w:firstRowLastColumn="0" w:lastRowFirstColumn="0" w:lastRowLastColumn="0"/>
            </w:pPr>
            <w:r w:rsidRPr="006A5203">
              <w:t>76</w:t>
            </w:r>
          </w:p>
        </w:tc>
        <w:tc>
          <w:tcPr>
            <w:tcW w:w="1267" w:type="dxa"/>
          </w:tcPr>
          <w:p w:rsidR="00220FDD" w:rsidRPr="006A5203" w:rsidRDefault="00220FDD" w:rsidP="00797421">
            <w:pPr>
              <w:cnfStyle w:val="000000000000" w:firstRow="0" w:lastRow="0" w:firstColumn="0" w:lastColumn="0" w:oddVBand="0" w:evenVBand="0" w:oddHBand="0" w:evenHBand="0" w:firstRowFirstColumn="0" w:firstRowLastColumn="0" w:lastRowFirstColumn="0" w:lastRowLastColumn="0"/>
            </w:pPr>
            <w:r w:rsidRPr="006A5203">
              <w:t>21.5</w:t>
            </w:r>
          </w:p>
        </w:tc>
      </w:tr>
      <w:tr w:rsidR="00220FDD" w:rsidTr="00DF6A1C">
        <w:trPr>
          <w:cnfStyle w:val="000000100000" w:firstRow="0" w:lastRow="0" w:firstColumn="0" w:lastColumn="0" w:oddVBand="0" w:evenVBand="0" w:oddHBand="1"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2306" w:type="dxa"/>
            <w:vMerge/>
          </w:tcPr>
          <w:p w:rsidR="00220FDD" w:rsidRDefault="00220FDD" w:rsidP="00797421">
            <w:pPr>
              <w:ind w:firstLine="720"/>
            </w:pPr>
          </w:p>
        </w:tc>
        <w:tc>
          <w:tcPr>
            <w:tcW w:w="2161" w:type="dxa"/>
          </w:tcPr>
          <w:p w:rsidR="00220FDD" w:rsidRPr="006A5203" w:rsidRDefault="00220FDD" w:rsidP="00797421">
            <w:pPr>
              <w:cnfStyle w:val="000000100000" w:firstRow="0" w:lastRow="0" w:firstColumn="0" w:lastColumn="0" w:oddVBand="0" w:evenVBand="0" w:oddHBand="1" w:evenHBand="0" w:firstRowFirstColumn="0" w:firstRowLastColumn="0" w:lastRowFirstColumn="0" w:lastRowLastColumn="0"/>
            </w:pPr>
            <w:r w:rsidRPr="006A5203">
              <w:t>10000 and above</w:t>
            </w:r>
          </w:p>
        </w:tc>
        <w:tc>
          <w:tcPr>
            <w:tcW w:w="1959" w:type="dxa"/>
          </w:tcPr>
          <w:p w:rsidR="00220FDD" w:rsidRPr="006A5203" w:rsidRDefault="00220FDD" w:rsidP="00797421">
            <w:pPr>
              <w:cnfStyle w:val="000000100000" w:firstRow="0" w:lastRow="0" w:firstColumn="0" w:lastColumn="0" w:oddVBand="0" w:evenVBand="0" w:oddHBand="1" w:evenHBand="0" w:firstRowFirstColumn="0" w:firstRowLastColumn="0" w:lastRowFirstColumn="0" w:lastRowLastColumn="0"/>
            </w:pPr>
            <w:r w:rsidRPr="006A5203">
              <w:t>114</w:t>
            </w:r>
          </w:p>
        </w:tc>
        <w:tc>
          <w:tcPr>
            <w:tcW w:w="1267" w:type="dxa"/>
          </w:tcPr>
          <w:p w:rsidR="00220FDD" w:rsidRPr="006A5203" w:rsidRDefault="00220FDD" w:rsidP="00797421">
            <w:pPr>
              <w:cnfStyle w:val="000000100000" w:firstRow="0" w:lastRow="0" w:firstColumn="0" w:lastColumn="0" w:oddVBand="0" w:evenVBand="0" w:oddHBand="1" w:evenHBand="0" w:firstRowFirstColumn="0" w:firstRowLastColumn="0" w:lastRowFirstColumn="0" w:lastRowLastColumn="0"/>
            </w:pPr>
            <w:r w:rsidRPr="006A5203">
              <w:t>32.2</w:t>
            </w:r>
          </w:p>
        </w:tc>
      </w:tr>
      <w:tr w:rsidR="00220FDD" w:rsidTr="00DF6A1C">
        <w:trPr>
          <w:trHeight w:val="283"/>
        </w:trPr>
        <w:tc>
          <w:tcPr>
            <w:cnfStyle w:val="001000000000" w:firstRow="0" w:lastRow="0" w:firstColumn="1" w:lastColumn="0" w:oddVBand="0" w:evenVBand="0" w:oddHBand="0" w:evenHBand="0" w:firstRowFirstColumn="0" w:firstRowLastColumn="0" w:lastRowFirstColumn="0" w:lastRowLastColumn="0"/>
            <w:tcW w:w="2306" w:type="dxa"/>
            <w:vMerge w:val="restart"/>
          </w:tcPr>
          <w:p w:rsidR="00220FDD" w:rsidRPr="00621822" w:rsidRDefault="00220FDD" w:rsidP="00797421">
            <w:r>
              <w:t>Employment status</w:t>
            </w:r>
          </w:p>
        </w:tc>
        <w:tc>
          <w:tcPr>
            <w:tcW w:w="2161" w:type="dxa"/>
          </w:tcPr>
          <w:p w:rsidR="00220FDD" w:rsidRPr="0038721E" w:rsidRDefault="00220FDD" w:rsidP="00797421">
            <w:pPr>
              <w:cnfStyle w:val="000000000000" w:firstRow="0" w:lastRow="0" w:firstColumn="0" w:lastColumn="0" w:oddVBand="0" w:evenVBand="0" w:oddHBand="0" w:evenHBand="0" w:firstRowFirstColumn="0" w:firstRowLastColumn="0" w:lastRowFirstColumn="0" w:lastRowLastColumn="0"/>
            </w:pPr>
            <w:r w:rsidRPr="0038721E">
              <w:t>Farmer</w:t>
            </w:r>
          </w:p>
        </w:tc>
        <w:tc>
          <w:tcPr>
            <w:tcW w:w="1959" w:type="dxa"/>
          </w:tcPr>
          <w:p w:rsidR="00220FDD" w:rsidRPr="0038721E" w:rsidRDefault="00220FDD" w:rsidP="00797421">
            <w:pPr>
              <w:cnfStyle w:val="000000000000" w:firstRow="0" w:lastRow="0" w:firstColumn="0" w:lastColumn="0" w:oddVBand="0" w:evenVBand="0" w:oddHBand="0" w:evenHBand="0" w:firstRowFirstColumn="0" w:firstRowLastColumn="0" w:lastRowFirstColumn="0" w:lastRowLastColumn="0"/>
            </w:pPr>
            <w:r w:rsidRPr="0038721E">
              <w:t>15</w:t>
            </w:r>
          </w:p>
        </w:tc>
        <w:tc>
          <w:tcPr>
            <w:tcW w:w="1267" w:type="dxa"/>
          </w:tcPr>
          <w:p w:rsidR="00220FDD" w:rsidRPr="0038721E" w:rsidRDefault="00220FDD" w:rsidP="00797421">
            <w:pPr>
              <w:cnfStyle w:val="000000000000" w:firstRow="0" w:lastRow="0" w:firstColumn="0" w:lastColumn="0" w:oddVBand="0" w:evenVBand="0" w:oddHBand="0" w:evenHBand="0" w:firstRowFirstColumn="0" w:firstRowLastColumn="0" w:lastRowFirstColumn="0" w:lastRowLastColumn="0"/>
            </w:pPr>
            <w:r w:rsidRPr="0038721E">
              <w:t>4.2</w:t>
            </w:r>
          </w:p>
        </w:tc>
      </w:tr>
      <w:tr w:rsidR="00220FDD" w:rsidTr="00DF6A1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306" w:type="dxa"/>
            <w:vMerge/>
          </w:tcPr>
          <w:p w:rsidR="00220FDD" w:rsidRPr="00621822" w:rsidRDefault="00220FDD" w:rsidP="00797421"/>
        </w:tc>
        <w:tc>
          <w:tcPr>
            <w:tcW w:w="2161" w:type="dxa"/>
          </w:tcPr>
          <w:p w:rsidR="00220FDD" w:rsidRPr="0038721E" w:rsidRDefault="00220FDD" w:rsidP="00797421">
            <w:pPr>
              <w:cnfStyle w:val="000000100000" w:firstRow="0" w:lastRow="0" w:firstColumn="0" w:lastColumn="0" w:oddVBand="0" w:evenVBand="0" w:oddHBand="1" w:evenHBand="0" w:firstRowFirstColumn="0" w:firstRowLastColumn="0" w:lastRowFirstColumn="0" w:lastRowLastColumn="0"/>
            </w:pPr>
            <w:r w:rsidRPr="0038721E">
              <w:t>civil servant</w:t>
            </w:r>
          </w:p>
        </w:tc>
        <w:tc>
          <w:tcPr>
            <w:tcW w:w="1959" w:type="dxa"/>
          </w:tcPr>
          <w:p w:rsidR="00220FDD" w:rsidRPr="0038721E" w:rsidRDefault="00220FDD" w:rsidP="00797421">
            <w:pPr>
              <w:cnfStyle w:val="000000100000" w:firstRow="0" w:lastRow="0" w:firstColumn="0" w:lastColumn="0" w:oddVBand="0" w:evenVBand="0" w:oddHBand="1" w:evenHBand="0" w:firstRowFirstColumn="0" w:firstRowLastColumn="0" w:lastRowFirstColumn="0" w:lastRowLastColumn="0"/>
            </w:pPr>
            <w:r w:rsidRPr="0038721E">
              <w:t>109</w:t>
            </w:r>
          </w:p>
        </w:tc>
        <w:tc>
          <w:tcPr>
            <w:tcW w:w="1267" w:type="dxa"/>
          </w:tcPr>
          <w:p w:rsidR="00220FDD" w:rsidRPr="0038721E" w:rsidRDefault="00220FDD" w:rsidP="00797421">
            <w:pPr>
              <w:cnfStyle w:val="000000100000" w:firstRow="0" w:lastRow="0" w:firstColumn="0" w:lastColumn="0" w:oddVBand="0" w:evenVBand="0" w:oddHBand="1" w:evenHBand="0" w:firstRowFirstColumn="0" w:firstRowLastColumn="0" w:lastRowFirstColumn="0" w:lastRowLastColumn="0"/>
            </w:pPr>
            <w:r w:rsidRPr="0038721E">
              <w:t>30.8</w:t>
            </w:r>
          </w:p>
        </w:tc>
      </w:tr>
      <w:tr w:rsidR="00220FDD" w:rsidTr="00DF6A1C">
        <w:trPr>
          <w:trHeight w:val="283"/>
        </w:trPr>
        <w:tc>
          <w:tcPr>
            <w:cnfStyle w:val="001000000000" w:firstRow="0" w:lastRow="0" w:firstColumn="1" w:lastColumn="0" w:oddVBand="0" w:evenVBand="0" w:oddHBand="0" w:evenHBand="0" w:firstRowFirstColumn="0" w:firstRowLastColumn="0" w:lastRowFirstColumn="0" w:lastRowLastColumn="0"/>
            <w:tcW w:w="2306" w:type="dxa"/>
            <w:vMerge/>
          </w:tcPr>
          <w:p w:rsidR="00220FDD" w:rsidRPr="00621822" w:rsidRDefault="00220FDD" w:rsidP="00797421"/>
        </w:tc>
        <w:tc>
          <w:tcPr>
            <w:tcW w:w="2161" w:type="dxa"/>
          </w:tcPr>
          <w:p w:rsidR="00220FDD" w:rsidRPr="0038721E" w:rsidRDefault="00220FDD" w:rsidP="00797421">
            <w:pPr>
              <w:cnfStyle w:val="000000000000" w:firstRow="0" w:lastRow="0" w:firstColumn="0" w:lastColumn="0" w:oddVBand="0" w:evenVBand="0" w:oddHBand="0" w:evenHBand="0" w:firstRowFirstColumn="0" w:firstRowLastColumn="0" w:lastRowFirstColumn="0" w:lastRowLastColumn="0"/>
            </w:pPr>
            <w:r w:rsidRPr="0038721E">
              <w:t>Merchant</w:t>
            </w:r>
          </w:p>
        </w:tc>
        <w:tc>
          <w:tcPr>
            <w:tcW w:w="1959" w:type="dxa"/>
          </w:tcPr>
          <w:p w:rsidR="00220FDD" w:rsidRPr="0038721E" w:rsidRDefault="00220FDD" w:rsidP="00797421">
            <w:pPr>
              <w:cnfStyle w:val="000000000000" w:firstRow="0" w:lastRow="0" w:firstColumn="0" w:lastColumn="0" w:oddVBand="0" w:evenVBand="0" w:oddHBand="0" w:evenHBand="0" w:firstRowFirstColumn="0" w:firstRowLastColumn="0" w:lastRowFirstColumn="0" w:lastRowLastColumn="0"/>
            </w:pPr>
            <w:r w:rsidRPr="0038721E">
              <w:t>170</w:t>
            </w:r>
          </w:p>
        </w:tc>
        <w:tc>
          <w:tcPr>
            <w:tcW w:w="1267" w:type="dxa"/>
          </w:tcPr>
          <w:p w:rsidR="00220FDD" w:rsidRPr="0038721E" w:rsidRDefault="00220FDD" w:rsidP="00797421">
            <w:pPr>
              <w:cnfStyle w:val="000000000000" w:firstRow="0" w:lastRow="0" w:firstColumn="0" w:lastColumn="0" w:oddVBand="0" w:evenVBand="0" w:oddHBand="0" w:evenHBand="0" w:firstRowFirstColumn="0" w:firstRowLastColumn="0" w:lastRowFirstColumn="0" w:lastRowLastColumn="0"/>
            </w:pPr>
            <w:r w:rsidRPr="0038721E">
              <w:t>48.0</w:t>
            </w:r>
          </w:p>
        </w:tc>
      </w:tr>
      <w:tr w:rsidR="00220FDD" w:rsidTr="00DF6A1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306" w:type="dxa"/>
            <w:vMerge/>
          </w:tcPr>
          <w:p w:rsidR="00220FDD" w:rsidRPr="00621822" w:rsidRDefault="00220FDD" w:rsidP="00797421"/>
        </w:tc>
        <w:tc>
          <w:tcPr>
            <w:tcW w:w="2161" w:type="dxa"/>
          </w:tcPr>
          <w:p w:rsidR="00220FDD" w:rsidRPr="0038721E" w:rsidRDefault="00220FDD" w:rsidP="00797421">
            <w:pPr>
              <w:cnfStyle w:val="000000100000" w:firstRow="0" w:lastRow="0" w:firstColumn="0" w:lastColumn="0" w:oddVBand="0" w:evenVBand="0" w:oddHBand="1" w:evenHBand="0" w:firstRowFirstColumn="0" w:firstRowLastColumn="0" w:lastRowFirstColumn="0" w:lastRowLastColumn="0"/>
            </w:pPr>
            <w:r w:rsidRPr="0038721E">
              <w:t>Driver</w:t>
            </w:r>
          </w:p>
        </w:tc>
        <w:tc>
          <w:tcPr>
            <w:tcW w:w="1959" w:type="dxa"/>
          </w:tcPr>
          <w:p w:rsidR="00220FDD" w:rsidRPr="0038721E" w:rsidRDefault="00220FDD" w:rsidP="00797421">
            <w:pPr>
              <w:cnfStyle w:val="000000100000" w:firstRow="0" w:lastRow="0" w:firstColumn="0" w:lastColumn="0" w:oddVBand="0" w:evenVBand="0" w:oddHBand="1" w:evenHBand="0" w:firstRowFirstColumn="0" w:firstRowLastColumn="0" w:lastRowFirstColumn="0" w:lastRowLastColumn="0"/>
            </w:pPr>
            <w:r w:rsidRPr="0038721E">
              <w:t>40</w:t>
            </w:r>
          </w:p>
        </w:tc>
        <w:tc>
          <w:tcPr>
            <w:tcW w:w="1267" w:type="dxa"/>
          </w:tcPr>
          <w:p w:rsidR="00220FDD" w:rsidRPr="0038721E" w:rsidRDefault="00220FDD" w:rsidP="00797421">
            <w:pPr>
              <w:cnfStyle w:val="000000100000" w:firstRow="0" w:lastRow="0" w:firstColumn="0" w:lastColumn="0" w:oddVBand="0" w:evenVBand="0" w:oddHBand="1" w:evenHBand="0" w:firstRowFirstColumn="0" w:firstRowLastColumn="0" w:lastRowFirstColumn="0" w:lastRowLastColumn="0"/>
            </w:pPr>
            <w:r w:rsidRPr="0038721E">
              <w:t>11.3</w:t>
            </w:r>
          </w:p>
        </w:tc>
      </w:tr>
      <w:tr w:rsidR="00220FDD" w:rsidTr="00DF6A1C">
        <w:trPr>
          <w:trHeight w:val="283"/>
        </w:trPr>
        <w:tc>
          <w:tcPr>
            <w:cnfStyle w:val="001000000000" w:firstRow="0" w:lastRow="0" w:firstColumn="1" w:lastColumn="0" w:oddVBand="0" w:evenVBand="0" w:oddHBand="0" w:evenHBand="0" w:firstRowFirstColumn="0" w:firstRowLastColumn="0" w:lastRowFirstColumn="0" w:lastRowLastColumn="0"/>
            <w:tcW w:w="2306" w:type="dxa"/>
            <w:vMerge/>
          </w:tcPr>
          <w:p w:rsidR="00220FDD" w:rsidRDefault="00220FDD" w:rsidP="00797421">
            <w:pPr>
              <w:ind w:firstLine="720"/>
            </w:pPr>
          </w:p>
        </w:tc>
        <w:tc>
          <w:tcPr>
            <w:tcW w:w="2161" w:type="dxa"/>
          </w:tcPr>
          <w:p w:rsidR="00220FDD" w:rsidRPr="0038721E" w:rsidRDefault="00220FDD" w:rsidP="00797421">
            <w:pPr>
              <w:cnfStyle w:val="000000000000" w:firstRow="0" w:lastRow="0" w:firstColumn="0" w:lastColumn="0" w:oddVBand="0" w:evenVBand="0" w:oddHBand="0" w:evenHBand="0" w:firstRowFirstColumn="0" w:firstRowLastColumn="0" w:lastRowFirstColumn="0" w:lastRowLastColumn="0"/>
            </w:pPr>
            <w:r w:rsidRPr="0038721E">
              <w:t>Factory worker</w:t>
            </w:r>
          </w:p>
        </w:tc>
        <w:tc>
          <w:tcPr>
            <w:tcW w:w="1959" w:type="dxa"/>
          </w:tcPr>
          <w:p w:rsidR="00220FDD" w:rsidRPr="0038721E" w:rsidRDefault="00220FDD" w:rsidP="00797421">
            <w:pPr>
              <w:cnfStyle w:val="000000000000" w:firstRow="0" w:lastRow="0" w:firstColumn="0" w:lastColumn="0" w:oddVBand="0" w:evenVBand="0" w:oddHBand="0" w:evenHBand="0" w:firstRowFirstColumn="0" w:firstRowLastColumn="0" w:lastRowFirstColumn="0" w:lastRowLastColumn="0"/>
            </w:pPr>
            <w:r w:rsidRPr="0038721E">
              <w:t>3</w:t>
            </w:r>
          </w:p>
        </w:tc>
        <w:tc>
          <w:tcPr>
            <w:tcW w:w="1267" w:type="dxa"/>
          </w:tcPr>
          <w:p w:rsidR="00220FDD" w:rsidRPr="0038721E" w:rsidRDefault="00220FDD" w:rsidP="00797421">
            <w:pPr>
              <w:cnfStyle w:val="000000000000" w:firstRow="0" w:lastRow="0" w:firstColumn="0" w:lastColumn="0" w:oddVBand="0" w:evenVBand="0" w:oddHBand="0" w:evenHBand="0" w:firstRowFirstColumn="0" w:firstRowLastColumn="0" w:lastRowFirstColumn="0" w:lastRowLastColumn="0"/>
            </w:pPr>
            <w:r w:rsidRPr="0038721E">
              <w:t>.8</w:t>
            </w:r>
          </w:p>
        </w:tc>
      </w:tr>
      <w:tr w:rsidR="00220FDD" w:rsidTr="00DF6A1C">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2306" w:type="dxa"/>
            <w:vMerge/>
          </w:tcPr>
          <w:p w:rsidR="00220FDD" w:rsidRDefault="00220FDD" w:rsidP="00797421">
            <w:pPr>
              <w:ind w:firstLine="720"/>
            </w:pPr>
          </w:p>
        </w:tc>
        <w:tc>
          <w:tcPr>
            <w:tcW w:w="2161" w:type="dxa"/>
          </w:tcPr>
          <w:p w:rsidR="00220FDD" w:rsidRPr="0038721E" w:rsidRDefault="00220FDD" w:rsidP="00797421">
            <w:pPr>
              <w:cnfStyle w:val="000000100000" w:firstRow="0" w:lastRow="0" w:firstColumn="0" w:lastColumn="0" w:oddVBand="0" w:evenVBand="0" w:oddHBand="1" w:evenHBand="0" w:firstRowFirstColumn="0" w:firstRowLastColumn="0" w:lastRowFirstColumn="0" w:lastRowLastColumn="0"/>
            </w:pPr>
            <w:r w:rsidRPr="0038721E">
              <w:t>Others</w:t>
            </w:r>
          </w:p>
        </w:tc>
        <w:tc>
          <w:tcPr>
            <w:tcW w:w="1959" w:type="dxa"/>
          </w:tcPr>
          <w:p w:rsidR="00220FDD" w:rsidRPr="0038721E" w:rsidRDefault="00220FDD" w:rsidP="00797421">
            <w:pPr>
              <w:cnfStyle w:val="000000100000" w:firstRow="0" w:lastRow="0" w:firstColumn="0" w:lastColumn="0" w:oddVBand="0" w:evenVBand="0" w:oddHBand="1" w:evenHBand="0" w:firstRowFirstColumn="0" w:firstRowLastColumn="0" w:lastRowFirstColumn="0" w:lastRowLastColumn="0"/>
            </w:pPr>
            <w:r w:rsidRPr="0038721E">
              <w:t>17</w:t>
            </w:r>
          </w:p>
        </w:tc>
        <w:tc>
          <w:tcPr>
            <w:tcW w:w="1267" w:type="dxa"/>
          </w:tcPr>
          <w:p w:rsidR="00220FDD" w:rsidRDefault="00220FDD" w:rsidP="00797421">
            <w:pPr>
              <w:cnfStyle w:val="000000100000" w:firstRow="0" w:lastRow="0" w:firstColumn="0" w:lastColumn="0" w:oddVBand="0" w:evenVBand="0" w:oddHBand="1" w:evenHBand="0" w:firstRowFirstColumn="0" w:firstRowLastColumn="0" w:lastRowFirstColumn="0" w:lastRowLastColumn="0"/>
            </w:pPr>
            <w:r w:rsidRPr="0038721E">
              <w:t>4.8</w:t>
            </w:r>
          </w:p>
        </w:tc>
      </w:tr>
    </w:tbl>
    <w:p w:rsidR="00220FDD" w:rsidRDefault="00220FDD" w:rsidP="00220FDD"/>
    <w:p w:rsidR="00220FDD" w:rsidRPr="00D137D8" w:rsidRDefault="00220FDD" w:rsidP="00220526">
      <w:pPr>
        <w:pStyle w:val="Heading2"/>
      </w:pPr>
      <w:bookmarkStart w:id="36" w:name="_Toc80807110"/>
      <w:r w:rsidRPr="00D137D8">
        <w:t>5.2 Fertility characteristics</w:t>
      </w:r>
      <w:bookmarkEnd w:id="36"/>
    </w:p>
    <w:p w:rsidR="00220FDD" w:rsidRPr="00D137D8" w:rsidRDefault="00220FDD" w:rsidP="00D137D8">
      <w:pPr>
        <w:spacing w:line="360" w:lineRule="auto"/>
        <w:rPr>
          <w:sz w:val="24"/>
        </w:rPr>
      </w:pPr>
      <w:r w:rsidRPr="00D137D8">
        <w:rPr>
          <w:sz w:val="24"/>
        </w:rPr>
        <w:t xml:space="preserve">Of the studied couples, </w:t>
      </w:r>
      <w:r w:rsidR="001623FA">
        <w:rPr>
          <w:sz w:val="24"/>
        </w:rPr>
        <w:t>54</w:t>
      </w:r>
      <w:r w:rsidRPr="00D137D8">
        <w:rPr>
          <w:sz w:val="24"/>
        </w:rPr>
        <w:t>(1</w:t>
      </w:r>
      <w:r w:rsidR="001623FA">
        <w:rPr>
          <w:sz w:val="24"/>
        </w:rPr>
        <w:t>5</w:t>
      </w:r>
      <w:r w:rsidRPr="00D137D8">
        <w:rPr>
          <w:sz w:val="24"/>
        </w:rPr>
        <w:t>.3%) of them had pregnancy from either current partner or another partner. The minimum and maximum year of infertility</w:t>
      </w:r>
      <w:r w:rsidR="00D54CF2">
        <w:rPr>
          <w:sz w:val="24"/>
        </w:rPr>
        <w:t xml:space="preserve"> were</w:t>
      </w:r>
      <w:r w:rsidRPr="00D137D8">
        <w:rPr>
          <w:sz w:val="24"/>
        </w:rPr>
        <w:t xml:space="preserve"> 1 and 20years respectively and the mean being 7.7 years.  Among couples studied, 37 (10.5%) of them had a treatment history, 13 of them treated with IUI, while 10 of them were treated by IVF. </w:t>
      </w:r>
    </w:p>
    <w:p w:rsidR="00220FDD" w:rsidRPr="00974835" w:rsidRDefault="00220FDD" w:rsidP="00974835">
      <w:pPr>
        <w:spacing w:line="360" w:lineRule="auto"/>
        <w:ind w:left="720"/>
        <w:rPr>
          <w:sz w:val="20"/>
        </w:rPr>
      </w:pPr>
      <w:r w:rsidRPr="00974835">
        <w:t xml:space="preserve">Table 2: </w:t>
      </w:r>
      <w:r w:rsidR="004A1F69" w:rsidRPr="00974835">
        <w:t>F</w:t>
      </w:r>
      <w:r w:rsidRPr="00974835">
        <w:t>ertility characteristics of Male partner of infertile couples seeking fertility care at SPHMMC fertility center, Addis Ababa, Ethiopia, 2021</w:t>
      </w:r>
    </w:p>
    <w:tbl>
      <w:tblPr>
        <w:tblStyle w:val="LightList-Accent5"/>
        <w:tblW w:w="0" w:type="auto"/>
        <w:tblInd w:w="720" w:type="dxa"/>
        <w:tblLayout w:type="fixed"/>
        <w:tblLook w:val="04A0" w:firstRow="1" w:lastRow="0" w:firstColumn="1" w:lastColumn="0" w:noHBand="0" w:noVBand="1"/>
      </w:tblPr>
      <w:tblGrid>
        <w:gridCol w:w="1992"/>
        <w:gridCol w:w="2166"/>
        <w:gridCol w:w="1171"/>
        <w:gridCol w:w="1643"/>
      </w:tblGrid>
      <w:tr w:rsidR="00220FDD" w:rsidTr="00974835">
        <w:trPr>
          <w:cnfStyle w:val="100000000000" w:firstRow="1" w:lastRow="0" w:firstColumn="0" w:lastColumn="0" w:oddVBand="0" w:evenVBand="0" w:oddHBand="0" w:evenHBand="0" w:firstRowFirstColumn="0" w:firstRowLastColumn="0" w:lastRowFirstColumn="0" w:lastRowLastColumn="0"/>
          <w:trHeight w:val="604"/>
        </w:trPr>
        <w:tc>
          <w:tcPr>
            <w:cnfStyle w:val="001000000000" w:firstRow="0" w:lastRow="0" w:firstColumn="1" w:lastColumn="0" w:oddVBand="0" w:evenVBand="0" w:oddHBand="0" w:evenHBand="0" w:firstRowFirstColumn="0" w:firstRowLastColumn="0" w:lastRowFirstColumn="0" w:lastRowLastColumn="0"/>
            <w:tcW w:w="4158" w:type="dxa"/>
            <w:gridSpan w:val="2"/>
          </w:tcPr>
          <w:p w:rsidR="00220FDD" w:rsidRDefault="00220FDD" w:rsidP="00797421">
            <w:r>
              <w:t>Variable Name</w:t>
            </w:r>
          </w:p>
        </w:tc>
        <w:tc>
          <w:tcPr>
            <w:tcW w:w="1171" w:type="dxa"/>
          </w:tcPr>
          <w:p w:rsidR="00220FDD" w:rsidRDefault="00220FDD" w:rsidP="00797421">
            <w:pPr>
              <w:cnfStyle w:val="100000000000" w:firstRow="1" w:lastRow="0" w:firstColumn="0" w:lastColumn="0" w:oddVBand="0" w:evenVBand="0" w:oddHBand="0" w:evenHBand="0" w:firstRowFirstColumn="0" w:firstRowLastColumn="0" w:lastRowFirstColumn="0" w:lastRowLastColumn="0"/>
            </w:pPr>
            <w:r>
              <w:t xml:space="preserve">Frequency </w:t>
            </w:r>
          </w:p>
          <w:p w:rsidR="00220FDD" w:rsidRDefault="00220FDD" w:rsidP="00797421">
            <w:pPr>
              <w:cnfStyle w:val="100000000000" w:firstRow="1" w:lastRow="0" w:firstColumn="0" w:lastColumn="0" w:oddVBand="0" w:evenVBand="0" w:oddHBand="0" w:evenHBand="0" w:firstRowFirstColumn="0" w:firstRowLastColumn="0" w:lastRowFirstColumn="0" w:lastRowLastColumn="0"/>
            </w:pPr>
          </w:p>
        </w:tc>
        <w:tc>
          <w:tcPr>
            <w:tcW w:w="1643" w:type="dxa"/>
          </w:tcPr>
          <w:p w:rsidR="00220FDD" w:rsidRDefault="00220FDD" w:rsidP="00797421">
            <w:pPr>
              <w:cnfStyle w:val="100000000000" w:firstRow="1" w:lastRow="0" w:firstColumn="0" w:lastColumn="0" w:oddVBand="0" w:evenVBand="0" w:oddHBand="0" w:evenHBand="0" w:firstRowFirstColumn="0" w:firstRowLastColumn="0" w:lastRowFirstColumn="0" w:lastRowLastColumn="0"/>
            </w:pPr>
            <w:r>
              <w:t xml:space="preserve">Percent </w:t>
            </w:r>
          </w:p>
        </w:tc>
      </w:tr>
      <w:tr w:rsidR="00220FDD" w:rsidTr="00974835">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992" w:type="dxa"/>
            <w:vMerge w:val="restart"/>
          </w:tcPr>
          <w:p w:rsidR="00220FDD" w:rsidRDefault="00220FDD" w:rsidP="00797421">
            <w:r>
              <w:t xml:space="preserve">Fertility type </w:t>
            </w:r>
          </w:p>
        </w:tc>
        <w:tc>
          <w:tcPr>
            <w:tcW w:w="2166" w:type="dxa"/>
          </w:tcPr>
          <w:p w:rsidR="00220FDD" w:rsidRDefault="00220FDD" w:rsidP="00797421">
            <w:pPr>
              <w:cnfStyle w:val="000000100000" w:firstRow="0" w:lastRow="0" w:firstColumn="0" w:lastColumn="0" w:oddVBand="0" w:evenVBand="0" w:oddHBand="1" w:evenHBand="0" w:firstRowFirstColumn="0" w:firstRowLastColumn="0" w:lastRowFirstColumn="0" w:lastRowLastColumn="0"/>
            </w:pPr>
            <w:r>
              <w:t xml:space="preserve">Primary </w:t>
            </w:r>
          </w:p>
        </w:tc>
        <w:tc>
          <w:tcPr>
            <w:tcW w:w="1171" w:type="dxa"/>
          </w:tcPr>
          <w:p w:rsidR="00220FDD" w:rsidRDefault="00220FDD" w:rsidP="0071330F">
            <w:pPr>
              <w:cnfStyle w:val="000000100000" w:firstRow="0" w:lastRow="0" w:firstColumn="0" w:lastColumn="0" w:oddVBand="0" w:evenVBand="0" w:oddHBand="1" w:evenHBand="0" w:firstRowFirstColumn="0" w:firstRowLastColumn="0" w:lastRowFirstColumn="0" w:lastRowLastColumn="0"/>
            </w:pPr>
            <w:r>
              <w:t>3</w:t>
            </w:r>
            <w:r w:rsidR="0071330F">
              <w:t>00</w:t>
            </w:r>
          </w:p>
        </w:tc>
        <w:tc>
          <w:tcPr>
            <w:tcW w:w="1643" w:type="dxa"/>
          </w:tcPr>
          <w:p w:rsidR="00220FDD" w:rsidRDefault="00220FDD" w:rsidP="0071330F">
            <w:pPr>
              <w:cnfStyle w:val="000000100000" w:firstRow="0" w:lastRow="0" w:firstColumn="0" w:lastColumn="0" w:oddVBand="0" w:evenVBand="0" w:oddHBand="1" w:evenHBand="0" w:firstRowFirstColumn="0" w:firstRowLastColumn="0" w:lastRowFirstColumn="0" w:lastRowLastColumn="0"/>
            </w:pPr>
            <w:r>
              <w:t>8</w:t>
            </w:r>
            <w:r w:rsidR="0071330F">
              <w:t>4</w:t>
            </w:r>
            <w:r>
              <w:t>.7</w:t>
            </w:r>
          </w:p>
        </w:tc>
      </w:tr>
      <w:tr w:rsidR="00220FDD" w:rsidTr="00974835">
        <w:trPr>
          <w:trHeight w:val="163"/>
        </w:trPr>
        <w:tc>
          <w:tcPr>
            <w:cnfStyle w:val="001000000000" w:firstRow="0" w:lastRow="0" w:firstColumn="1" w:lastColumn="0" w:oddVBand="0" w:evenVBand="0" w:oddHBand="0" w:evenHBand="0" w:firstRowFirstColumn="0" w:firstRowLastColumn="0" w:lastRowFirstColumn="0" w:lastRowLastColumn="0"/>
            <w:tcW w:w="1992" w:type="dxa"/>
            <w:vMerge/>
          </w:tcPr>
          <w:p w:rsidR="00220FDD" w:rsidRDefault="00220FDD" w:rsidP="00797421"/>
        </w:tc>
        <w:tc>
          <w:tcPr>
            <w:tcW w:w="2166" w:type="dxa"/>
          </w:tcPr>
          <w:p w:rsidR="00220FDD" w:rsidRDefault="00220FDD" w:rsidP="00797421">
            <w:pPr>
              <w:cnfStyle w:val="000000000000" w:firstRow="0" w:lastRow="0" w:firstColumn="0" w:lastColumn="0" w:oddVBand="0" w:evenVBand="0" w:oddHBand="0" w:evenHBand="0" w:firstRowFirstColumn="0" w:firstRowLastColumn="0" w:lastRowFirstColumn="0" w:lastRowLastColumn="0"/>
            </w:pPr>
            <w:r>
              <w:t xml:space="preserve">Secondary </w:t>
            </w:r>
          </w:p>
        </w:tc>
        <w:tc>
          <w:tcPr>
            <w:tcW w:w="1171" w:type="dxa"/>
          </w:tcPr>
          <w:p w:rsidR="00220FDD" w:rsidRDefault="0071330F" w:rsidP="00797421">
            <w:pPr>
              <w:cnfStyle w:val="000000000000" w:firstRow="0" w:lastRow="0" w:firstColumn="0" w:lastColumn="0" w:oddVBand="0" w:evenVBand="0" w:oddHBand="0" w:evenHBand="0" w:firstRowFirstColumn="0" w:firstRowLastColumn="0" w:lastRowFirstColumn="0" w:lastRowLastColumn="0"/>
            </w:pPr>
            <w:r>
              <w:t>54</w:t>
            </w:r>
          </w:p>
        </w:tc>
        <w:tc>
          <w:tcPr>
            <w:tcW w:w="1643" w:type="dxa"/>
          </w:tcPr>
          <w:p w:rsidR="00220FDD" w:rsidRDefault="00220FDD" w:rsidP="00797421">
            <w:pPr>
              <w:cnfStyle w:val="000000000000" w:firstRow="0" w:lastRow="0" w:firstColumn="0" w:lastColumn="0" w:oddVBand="0" w:evenVBand="0" w:oddHBand="0" w:evenHBand="0" w:firstRowFirstColumn="0" w:firstRowLastColumn="0" w:lastRowFirstColumn="0" w:lastRowLastColumn="0"/>
            </w:pPr>
            <w:r>
              <w:t>11.3</w:t>
            </w:r>
          </w:p>
        </w:tc>
      </w:tr>
      <w:tr w:rsidR="00220FDD" w:rsidTr="00974835">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992" w:type="dxa"/>
            <w:vMerge w:val="restart"/>
          </w:tcPr>
          <w:p w:rsidR="00220FDD" w:rsidRDefault="00220FDD" w:rsidP="00797421">
            <w:r>
              <w:t>Years of infertility</w:t>
            </w:r>
          </w:p>
        </w:tc>
        <w:tc>
          <w:tcPr>
            <w:tcW w:w="2166" w:type="dxa"/>
          </w:tcPr>
          <w:p w:rsidR="00220FDD" w:rsidRPr="00B73DC3" w:rsidRDefault="00220FDD" w:rsidP="00797421">
            <w:pPr>
              <w:cnfStyle w:val="000000100000" w:firstRow="0" w:lastRow="0" w:firstColumn="0" w:lastColumn="0" w:oddVBand="0" w:evenVBand="0" w:oddHBand="1" w:evenHBand="0" w:firstRowFirstColumn="0" w:firstRowLastColumn="0" w:lastRowFirstColumn="0" w:lastRowLastColumn="0"/>
            </w:pPr>
            <w:r>
              <w:rPr>
                <w:rFonts w:cstheme="minorHAnsi"/>
              </w:rPr>
              <w:t>≤</w:t>
            </w:r>
            <w:r>
              <w:t>5 years</w:t>
            </w:r>
          </w:p>
        </w:tc>
        <w:tc>
          <w:tcPr>
            <w:tcW w:w="1171" w:type="dxa"/>
          </w:tcPr>
          <w:p w:rsidR="00220FDD" w:rsidRPr="00B73DC3" w:rsidRDefault="00220FDD" w:rsidP="00797421">
            <w:pPr>
              <w:cnfStyle w:val="000000100000" w:firstRow="0" w:lastRow="0" w:firstColumn="0" w:lastColumn="0" w:oddVBand="0" w:evenVBand="0" w:oddHBand="1" w:evenHBand="0" w:firstRowFirstColumn="0" w:firstRowLastColumn="0" w:lastRowFirstColumn="0" w:lastRowLastColumn="0"/>
            </w:pPr>
            <w:r w:rsidRPr="00B73DC3">
              <w:t>125</w:t>
            </w:r>
          </w:p>
        </w:tc>
        <w:tc>
          <w:tcPr>
            <w:tcW w:w="1643" w:type="dxa"/>
          </w:tcPr>
          <w:p w:rsidR="00220FDD" w:rsidRPr="00B73DC3" w:rsidRDefault="00220FDD" w:rsidP="00797421">
            <w:pPr>
              <w:cnfStyle w:val="000000100000" w:firstRow="0" w:lastRow="0" w:firstColumn="0" w:lastColumn="0" w:oddVBand="0" w:evenVBand="0" w:oddHBand="1" w:evenHBand="0" w:firstRowFirstColumn="0" w:firstRowLastColumn="0" w:lastRowFirstColumn="0" w:lastRowLastColumn="0"/>
            </w:pPr>
            <w:r w:rsidRPr="00B73DC3">
              <w:t>35.3</w:t>
            </w:r>
          </w:p>
        </w:tc>
      </w:tr>
      <w:tr w:rsidR="00220FDD" w:rsidTr="00974835">
        <w:trPr>
          <w:trHeight w:val="163"/>
        </w:trPr>
        <w:tc>
          <w:tcPr>
            <w:cnfStyle w:val="001000000000" w:firstRow="0" w:lastRow="0" w:firstColumn="1" w:lastColumn="0" w:oddVBand="0" w:evenVBand="0" w:oddHBand="0" w:evenHBand="0" w:firstRowFirstColumn="0" w:firstRowLastColumn="0" w:lastRowFirstColumn="0" w:lastRowLastColumn="0"/>
            <w:tcW w:w="1992" w:type="dxa"/>
            <w:vMerge/>
          </w:tcPr>
          <w:p w:rsidR="00220FDD" w:rsidRDefault="00220FDD" w:rsidP="00797421"/>
        </w:tc>
        <w:tc>
          <w:tcPr>
            <w:tcW w:w="2166" w:type="dxa"/>
          </w:tcPr>
          <w:p w:rsidR="00220FDD" w:rsidRPr="00B73DC3" w:rsidRDefault="00220FDD" w:rsidP="00797421">
            <w:pPr>
              <w:cnfStyle w:val="000000000000" w:firstRow="0" w:lastRow="0" w:firstColumn="0" w:lastColumn="0" w:oddVBand="0" w:evenVBand="0" w:oddHBand="0" w:evenHBand="0" w:firstRowFirstColumn="0" w:firstRowLastColumn="0" w:lastRowFirstColumn="0" w:lastRowLastColumn="0"/>
            </w:pPr>
            <w:r w:rsidRPr="00B73DC3">
              <w:t xml:space="preserve">5 </w:t>
            </w:r>
            <w:r>
              <w:t xml:space="preserve">- </w:t>
            </w:r>
            <w:r w:rsidRPr="00B73DC3">
              <w:t>10 years</w:t>
            </w:r>
          </w:p>
        </w:tc>
        <w:tc>
          <w:tcPr>
            <w:tcW w:w="1171" w:type="dxa"/>
          </w:tcPr>
          <w:p w:rsidR="00220FDD" w:rsidRPr="00B73DC3" w:rsidRDefault="00220FDD" w:rsidP="00797421">
            <w:pPr>
              <w:cnfStyle w:val="000000000000" w:firstRow="0" w:lastRow="0" w:firstColumn="0" w:lastColumn="0" w:oddVBand="0" w:evenVBand="0" w:oddHBand="0" w:evenHBand="0" w:firstRowFirstColumn="0" w:firstRowLastColumn="0" w:lastRowFirstColumn="0" w:lastRowLastColumn="0"/>
            </w:pPr>
            <w:r w:rsidRPr="00B73DC3">
              <w:t>160</w:t>
            </w:r>
          </w:p>
        </w:tc>
        <w:tc>
          <w:tcPr>
            <w:tcW w:w="1643" w:type="dxa"/>
          </w:tcPr>
          <w:p w:rsidR="00220FDD" w:rsidRPr="00B73DC3" w:rsidRDefault="00220FDD" w:rsidP="00797421">
            <w:pPr>
              <w:cnfStyle w:val="000000000000" w:firstRow="0" w:lastRow="0" w:firstColumn="0" w:lastColumn="0" w:oddVBand="0" w:evenVBand="0" w:oddHBand="0" w:evenHBand="0" w:firstRowFirstColumn="0" w:firstRowLastColumn="0" w:lastRowFirstColumn="0" w:lastRowLastColumn="0"/>
            </w:pPr>
            <w:r w:rsidRPr="00B73DC3">
              <w:t>45.2</w:t>
            </w:r>
          </w:p>
        </w:tc>
      </w:tr>
      <w:tr w:rsidR="00220FDD" w:rsidTr="00974835">
        <w:trPr>
          <w:cnfStyle w:val="000000100000" w:firstRow="0" w:lastRow="0" w:firstColumn="0" w:lastColumn="0" w:oddVBand="0" w:evenVBand="0" w:oddHBand="1"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992" w:type="dxa"/>
            <w:vMerge/>
          </w:tcPr>
          <w:p w:rsidR="00220FDD" w:rsidRDefault="00220FDD" w:rsidP="00797421"/>
        </w:tc>
        <w:tc>
          <w:tcPr>
            <w:tcW w:w="2166" w:type="dxa"/>
          </w:tcPr>
          <w:p w:rsidR="00220FDD" w:rsidRPr="00B73DC3" w:rsidRDefault="00220FDD" w:rsidP="00797421">
            <w:pPr>
              <w:cnfStyle w:val="000000100000" w:firstRow="0" w:lastRow="0" w:firstColumn="0" w:lastColumn="0" w:oddVBand="0" w:evenVBand="0" w:oddHBand="1" w:evenHBand="0" w:firstRowFirstColumn="0" w:firstRowLastColumn="0" w:lastRowFirstColumn="0" w:lastRowLastColumn="0"/>
            </w:pPr>
            <w:r>
              <w:rPr>
                <w:rFonts w:cstheme="minorHAnsi"/>
              </w:rPr>
              <w:t>≥</w:t>
            </w:r>
            <w:r w:rsidRPr="00B73DC3">
              <w:t xml:space="preserve">10 </w:t>
            </w:r>
            <w:r>
              <w:t>years</w:t>
            </w:r>
          </w:p>
        </w:tc>
        <w:tc>
          <w:tcPr>
            <w:tcW w:w="1171" w:type="dxa"/>
          </w:tcPr>
          <w:p w:rsidR="00220FDD" w:rsidRPr="00B73DC3" w:rsidRDefault="00220FDD" w:rsidP="00797421">
            <w:pPr>
              <w:cnfStyle w:val="000000100000" w:firstRow="0" w:lastRow="0" w:firstColumn="0" w:lastColumn="0" w:oddVBand="0" w:evenVBand="0" w:oddHBand="1" w:evenHBand="0" w:firstRowFirstColumn="0" w:firstRowLastColumn="0" w:lastRowFirstColumn="0" w:lastRowLastColumn="0"/>
            </w:pPr>
            <w:r w:rsidRPr="00B73DC3">
              <w:t>69</w:t>
            </w:r>
          </w:p>
        </w:tc>
        <w:tc>
          <w:tcPr>
            <w:tcW w:w="1643" w:type="dxa"/>
          </w:tcPr>
          <w:p w:rsidR="00220FDD" w:rsidRDefault="00220FDD" w:rsidP="00797421">
            <w:pPr>
              <w:cnfStyle w:val="000000100000" w:firstRow="0" w:lastRow="0" w:firstColumn="0" w:lastColumn="0" w:oddVBand="0" w:evenVBand="0" w:oddHBand="1" w:evenHBand="0" w:firstRowFirstColumn="0" w:firstRowLastColumn="0" w:lastRowFirstColumn="0" w:lastRowLastColumn="0"/>
            </w:pPr>
            <w:r w:rsidRPr="00B73DC3">
              <w:t>19.5</w:t>
            </w:r>
          </w:p>
        </w:tc>
      </w:tr>
      <w:tr w:rsidR="00220FDD" w:rsidTr="00974835">
        <w:trPr>
          <w:trHeight w:val="295"/>
        </w:trPr>
        <w:tc>
          <w:tcPr>
            <w:cnfStyle w:val="001000000000" w:firstRow="0" w:lastRow="0" w:firstColumn="1" w:lastColumn="0" w:oddVBand="0" w:evenVBand="0" w:oddHBand="0" w:evenHBand="0" w:firstRowFirstColumn="0" w:firstRowLastColumn="0" w:lastRowFirstColumn="0" w:lastRowLastColumn="0"/>
            <w:tcW w:w="1992" w:type="dxa"/>
            <w:vMerge w:val="restart"/>
          </w:tcPr>
          <w:p w:rsidR="00220FDD" w:rsidRDefault="00220FDD" w:rsidP="00797421">
            <w:r>
              <w:t xml:space="preserve">Previous Treatment for infertility </w:t>
            </w:r>
          </w:p>
        </w:tc>
        <w:tc>
          <w:tcPr>
            <w:tcW w:w="2166" w:type="dxa"/>
          </w:tcPr>
          <w:p w:rsidR="00220FDD" w:rsidRDefault="00220FDD" w:rsidP="00797421">
            <w:pPr>
              <w:cnfStyle w:val="000000000000" w:firstRow="0" w:lastRow="0" w:firstColumn="0" w:lastColumn="0" w:oddVBand="0" w:evenVBand="0" w:oddHBand="0" w:evenHBand="0" w:firstRowFirstColumn="0" w:firstRowLastColumn="0" w:lastRowFirstColumn="0" w:lastRowLastColumn="0"/>
            </w:pPr>
            <w:r>
              <w:t>yes</w:t>
            </w:r>
          </w:p>
        </w:tc>
        <w:tc>
          <w:tcPr>
            <w:tcW w:w="1171" w:type="dxa"/>
          </w:tcPr>
          <w:p w:rsidR="00220FDD" w:rsidRDefault="00220FDD" w:rsidP="00797421">
            <w:pPr>
              <w:cnfStyle w:val="000000000000" w:firstRow="0" w:lastRow="0" w:firstColumn="0" w:lastColumn="0" w:oddVBand="0" w:evenVBand="0" w:oddHBand="0" w:evenHBand="0" w:firstRowFirstColumn="0" w:firstRowLastColumn="0" w:lastRowFirstColumn="0" w:lastRowLastColumn="0"/>
            </w:pPr>
            <w:r>
              <w:t>37</w:t>
            </w:r>
          </w:p>
        </w:tc>
        <w:tc>
          <w:tcPr>
            <w:tcW w:w="1643" w:type="dxa"/>
          </w:tcPr>
          <w:p w:rsidR="00220FDD" w:rsidRDefault="00220FDD" w:rsidP="00797421">
            <w:pPr>
              <w:cnfStyle w:val="000000000000" w:firstRow="0" w:lastRow="0" w:firstColumn="0" w:lastColumn="0" w:oddVBand="0" w:evenVBand="0" w:oddHBand="0" w:evenHBand="0" w:firstRowFirstColumn="0" w:firstRowLastColumn="0" w:lastRowFirstColumn="0" w:lastRowLastColumn="0"/>
            </w:pPr>
            <w:r>
              <w:t>10.5</w:t>
            </w:r>
          </w:p>
        </w:tc>
      </w:tr>
      <w:tr w:rsidR="00220FDD" w:rsidTr="00974835">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992" w:type="dxa"/>
            <w:vMerge/>
          </w:tcPr>
          <w:p w:rsidR="00220FDD" w:rsidRDefault="00220FDD" w:rsidP="00797421"/>
        </w:tc>
        <w:tc>
          <w:tcPr>
            <w:tcW w:w="2166" w:type="dxa"/>
          </w:tcPr>
          <w:p w:rsidR="00220FDD" w:rsidRDefault="00220FDD" w:rsidP="00797421">
            <w:pPr>
              <w:cnfStyle w:val="000000100000" w:firstRow="0" w:lastRow="0" w:firstColumn="0" w:lastColumn="0" w:oddVBand="0" w:evenVBand="0" w:oddHBand="1" w:evenHBand="0" w:firstRowFirstColumn="0" w:firstRowLastColumn="0" w:lastRowFirstColumn="0" w:lastRowLastColumn="0"/>
            </w:pPr>
            <w:r>
              <w:t xml:space="preserve">No </w:t>
            </w:r>
          </w:p>
        </w:tc>
        <w:tc>
          <w:tcPr>
            <w:tcW w:w="1171" w:type="dxa"/>
          </w:tcPr>
          <w:p w:rsidR="00220FDD" w:rsidRDefault="00220FDD" w:rsidP="00797421">
            <w:pPr>
              <w:cnfStyle w:val="000000100000" w:firstRow="0" w:lastRow="0" w:firstColumn="0" w:lastColumn="0" w:oddVBand="0" w:evenVBand="0" w:oddHBand="1" w:evenHBand="0" w:firstRowFirstColumn="0" w:firstRowLastColumn="0" w:lastRowFirstColumn="0" w:lastRowLastColumn="0"/>
            </w:pPr>
            <w:r>
              <w:t>317</w:t>
            </w:r>
          </w:p>
        </w:tc>
        <w:tc>
          <w:tcPr>
            <w:tcW w:w="1643" w:type="dxa"/>
          </w:tcPr>
          <w:p w:rsidR="00220FDD" w:rsidRDefault="00220FDD" w:rsidP="00797421">
            <w:pPr>
              <w:cnfStyle w:val="000000100000" w:firstRow="0" w:lastRow="0" w:firstColumn="0" w:lastColumn="0" w:oddVBand="0" w:evenVBand="0" w:oddHBand="1" w:evenHBand="0" w:firstRowFirstColumn="0" w:firstRowLastColumn="0" w:lastRowFirstColumn="0" w:lastRowLastColumn="0"/>
            </w:pPr>
            <w:r>
              <w:t>89.5</w:t>
            </w:r>
          </w:p>
        </w:tc>
      </w:tr>
    </w:tbl>
    <w:p w:rsidR="00220FDD" w:rsidRDefault="00220FDD" w:rsidP="00220FDD"/>
    <w:p w:rsidR="00220FDD" w:rsidRPr="00C82F5E" w:rsidRDefault="00220FDD" w:rsidP="00C82F5E">
      <w:pPr>
        <w:spacing w:line="360" w:lineRule="auto"/>
        <w:rPr>
          <w:rFonts w:ascii="Times New Roman" w:hAnsi="Times New Roman" w:cs="Times New Roman"/>
          <w:sz w:val="24"/>
        </w:rPr>
      </w:pPr>
      <w:r w:rsidRPr="00C82F5E">
        <w:rPr>
          <w:rFonts w:ascii="Times New Roman" w:hAnsi="Times New Roman" w:cs="Times New Roman"/>
          <w:sz w:val="24"/>
        </w:rPr>
        <w:t>Among couples who came for fertility care during the study period and who were studied majority</w:t>
      </w:r>
      <w:r w:rsidR="007C69DB">
        <w:rPr>
          <w:rFonts w:ascii="Times New Roman" w:hAnsi="Times New Roman" w:cs="Times New Roman"/>
          <w:sz w:val="24"/>
        </w:rPr>
        <w:t>, 300(84.7%)</w:t>
      </w:r>
      <w:r w:rsidRPr="00C82F5E">
        <w:rPr>
          <w:rFonts w:ascii="Times New Roman" w:hAnsi="Times New Roman" w:cs="Times New Roman"/>
          <w:sz w:val="24"/>
        </w:rPr>
        <w:t xml:space="preserve"> of them had no pregnancy or child from the current partner or other partner.</w:t>
      </w:r>
    </w:p>
    <w:p w:rsidR="007C69DB" w:rsidRDefault="007C69DB" w:rsidP="00220FDD">
      <w:pPr>
        <w:rPr>
          <w:noProof/>
        </w:rPr>
      </w:pPr>
    </w:p>
    <w:p w:rsidR="00220FDD" w:rsidRDefault="00220FDD" w:rsidP="00220FDD">
      <w:r w:rsidRPr="00375478">
        <w:rPr>
          <w:noProof/>
        </w:rPr>
        <w:drawing>
          <wp:inline distT="0" distB="0" distL="0" distR="0">
            <wp:extent cx="5657850" cy="26659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660455" cy="2667227"/>
                    </a:xfrm>
                    <a:prstGeom prst="rect">
                      <a:avLst/>
                    </a:prstGeom>
                  </pic:spPr>
                </pic:pic>
              </a:graphicData>
            </a:graphic>
          </wp:inline>
        </w:drawing>
      </w:r>
      <w:r w:rsidR="007C69DB">
        <w:t xml:space="preserve">Figure 1: </w:t>
      </w:r>
      <w:r>
        <w:t xml:space="preserve">Infertility </w:t>
      </w:r>
      <w:r w:rsidR="009D3095">
        <w:t xml:space="preserve">type </w:t>
      </w:r>
      <w:r>
        <w:t>among infertile couples in SPHMMC fertility center, Addis Ababa, Ethiopia, 2021</w:t>
      </w:r>
    </w:p>
    <w:p w:rsidR="00023D9F" w:rsidRDefault="00023D9F" w:rsidP="00220FDD"/>
    <w:p w:rsidR="00220FDD" w:rsidRPr="00023D9F" w:rsidRDefault="00220FDD" w:rsidP="00220526">
      <w:pPr>
        <w:pStyle w:val="Heading2"/>
      </w:pPr>
      <w:bookmarkStart w:id="37" w:name="_Toc80807111"/>
      <w:r w:rsidRPr="00023D9F">
        <w:t>5.3. Prevalence of male infertility and pattern of semen analysis abnormality</w:t>
      </w:r>
      <w:bookmarkEnd w:id="37"/>
    </w:p>
    <w:p w:rsidR="00220FDD" w:rsidRPr="00C82F5E" w:rsidRDefault="00220FDD" w:rsidP="00C82F5E">
      <w:pPr>
        <w:spacing w:line="360" w:lineRule="auto"/>
        <w:rPr>
          <w:rFonts w:ascii="Times New Roman" w:hAnsi="Times New Roman" w:cs="Times New Roman"/>
          <w:sz w:val="24"/>
        </w:rPr>
      </w:pPr>
      <w:r w:rsidRPr="00C82F5E">
        <w:rPr>
          <w:rFonts w:ascii="Times New Roman" w:hAnsi="Times New Roman" w:cs="Times New Roman"/>
          <w:sz w:val="24"/>
        </w:rPr>
        <w:t xml:space="preserve">Based on this study finding the prevalence of male infertility among 354 studied male partners was 221(62.4%). Regarding sperm concentration majority 183(51.7%) </w:t>
      </w:r>
      <w:r w:rsidR="00D85B31">
        <w:rPr>
          <w:rFonts w:ascii="Times New Roman" w:hAnsi="Times New Roman" w:cs="Times New Roman"/>
          <w:sz w:val="24"/>
        </w:rPr>
        <w:t>had normal sperm concentration, f</w:t>
      </w:r>
      <w:r w:rsidRPr="00C82F5E">
        <w:rPr>
          <w:rFonts w:ascii="Times New Roman" w:hAnsi="Times New Roman" w:cs="Times New Roman"/>
          <w:sz w:val="24"/>
        </w:rPr>
        <w:t>ollowed by azoospermi</w:t>
      </w:r>
      <w:r w:rsidR="005D248F">
        <w:rPr>
          <w:rFonts w:ascii="Times New Roman" w:hAnsi="Times New Roman" w:cs="Times New Roman"/>
          <w:sz w:val="24"/>
        </w:rPr>
        <w:t>a</w:t>
      </w:r>
      <w:r w:rsidRPr="00C82F5E">
        <w:rPr>
          <w:rFonts w:ascii="Times New Roman" w:hAnsi="Times New Roman" w:cs="Times New Roman"/>
          <w:sz w:val="24"/>
        </w:rPr>
        <w:t xml:space="preserve"> 120(33.9%)</w:t>
      </w:r>
      <w:r w:rsidR="00D85B31">
        <w:rPr>
          <w:rFonts w:ascii="Times New Roman" w:hAnsi="Times New Roman" w:cs="Times New Roman"/>
          <w:sz w:val="24"/>
        </w:rPr>
        <w:t xml:space="preserve"> of those who are azoospermic majority of them are obstructive</w:t>
      </w:r>
      <w:r w:rsidR="006A2AF0">
        <w:rPr>
          <w:rFonts w:ascii="Times New Roman" w:hAnsi="Times New Roman" w:cs="Times New Roman"/>
          <w:sz w:val="24"/>
        </w:rPr>
        <w:t xml:space="preserve">, of 120 for 104 of them was able retrieve FSH, testerone, testicular size and FNAC result, 71(68.2) of them had obstructive azoospermia and 33(31.8%) had non obstructive azoospermia. </w:t>
      </w:r>
      <w:r w:rsidRPr="00C82F5E">
        <w:rPr>
          <w:rFonts w:ascii="Times New Roman" w:hAnsi="Times New Roman" w:cs="Times New Roman"/>
          <w:sz w:val="24"/>
        </w:rPr>
        <w:t>(figure 2)</w:t>
      </w:r>
    </w:p>
    <w:p w:rsidR="00220FDD" w:rsidRPr="00375478" w:rsidRDefault="00220FDD" w:rsidP="005D248F">
      <w:pPr>
        <w:ind w:left="720"/>
      </w:pPr>
      <w:r w:rsidRPr="00375478">
        <w:rPr>
          <w:noProof/>
        </w:rPr>
        <w:drawing>
          <wp:inline distT="0" distB="0" distL="0" distR="0">
            <wp:extent cx="4643483" cy="2727435"/>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43755" cy="2727595"/>
                    </a:xfrm>
                    <a:prstGeom prst="rect">
                      <a:avLst/>
                    </a:prstGeom>
                    <a:noFill/>
                    <a:ln>
                      <a:noFill/>
                    </a:ln>
                  </pic:spPr>
                </pic:pic>
              </a:graphicData>
            </a:graphic>
          </wp:inline>
        </w:drawing>
      </w:r>
    </w:p>
    <w:p w:rsidR="00220FDD" w:rsidRPr="00132AC4" w:rsidRDefault="00220FDD" w:rsidP="00132AC4">
      <w:pPr>
        <w:ind w:left="720"/>
      </w:pPr>
      <w:r w:rsidRPr="00132AC4">
        <w:t>Figure 2: sperm concentration of male partner of couples who came for fertility care at SPHMMC fertility center Addis Ababa, Ethiopia, 2021</w:t>
      </w:r>
    </w:p>
    <w:p w:rsidR="00220FDD" w:rsidRPr="00023D9F" w:rsidRDefault="00220FDD" w:rsidP="00023D9F">
      <w:pPr>
        <w:spacing w:line="360" w:lineRule="auto"/>
        <w:rPr>
          <w:rFonts w:ascii="Times New Roman" w:hAnsi="Times New Roman" w:cs="Times New Roman"/>
          <w:sz w:val="24"/>
        </w:rPr>
      </w:pPr>
      <w:r w:rsidRPr="00023D9F">
        <w:rPr>
          <w:rFonts w:ascii="Times New Roman" w:hAnsi="Times New Roman" w:cs="Times New Roman"/>
          <w:sz w:val="24"/>
        </w:rPr>
        <w:t xml:space="preserve">Preceded by Azoospermia (absent sperm cells), poor progressive motility, 90(25.4%), was the second frequent sperm parameter abnormality followed by </w:t>
      </w:r>
      <w:r w:rsidR="001E619F" w:rsidRPr="00023D9F">
        <w:rPr>
          <w:rFonts w:ascii="Times New Roman" w:hAnsi="Times New Roman" w:cs="Times New Roman"/>
          <w:sz w:val="24"/>
        </w:rPr>
        <w:t>oligozoospermia (</w:t>
      </w:r>
      <w:r w:rsidRPr="00023D9F">
        <w:rPr>
          <w:rFonts w:ascii="Times New Roman" w:hAnsi="Times New Roman" w:cs="Times New Roman"/>
          <w:sz w:val="24"/>
        </w:rPr>
        <w:t xml:space="preserve">low sperm count) 51(14.4%). </w:t>
      </w:r>
    </w:p>
    <w:p w:rsidR="00342CB5" w:rsidRDefault="00B67530" w:rsidP="00220FDD">
      <w:r>
        <w:t>Table 3: Frequency</w:t>
      </w:r>
      <w:r w:rsidR="00342CB5">
        <w:t xml:space="preserve"> and percentage of poor motility and morphology of semen analysis of studied male partner at SPHMMC fertility center, Addis Ababa, Ethiopia, 2021</w:t>
      </w:r>
    </w:p>
    <w:tbl>
      <w:tblPr>
        <w:tblStyle w:val="LightList-Accent1"/>
        <w:tblW w:w="0" w:type="auto"/>
        <w:tblLook w:val="04A0" w:firstRow="1" w:lastRow="0" w:firstColumn="1" w:lastColumn="0" w:noHBand="0" w:noVBand="1"/>
      </w:tblPr>
      <w:tblGrid>
        <w:gridCol w:w="2009"/>
        <w:gridCol w:w="2865"/>
        <w:gridCol w:w="1714"/>
        <w:gridCol w:w="1448"/>
      </w:tblGrid>
      <w:tr w:rsidR="00220FDD" w:rsidTr="00FF39DF">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4874" w:type="dxa"/>
            <w:gridSpan w:val="2"/>
          </w:tcPr>
          <w:p w:rsidR="00220FDD" w:rsidRDefault="00342CB5" w:rsidP="00797421">
            <w:r>
              <w:t xml:space="preserve">Sperm parameter </w:t>
            </w:r>
          </w:p>
          <w:p w:rsidR="00342CB5" w:rsidRDefault="00342CB5" w:rsidP="00797421"/>
        </w:tc>
        <w:tc>
          <w:tcPr>
            <w:tcW w:w="1714" w:type="dxa"/>
          </w:tcPr>
          <w:p w:rsidR="00220FDD" w:rsidRDefault="00220FDD" w:rsidP="00797421">
            <w:pPr>
              <w:cnfStyle w:val="100000000000" w:firstRow="1" w:lastRow="0" w:firstColumn="0" w:lastColumn="0" w:oddVBand="0" w:evenVBand="0" w:oddHBand="0" w:evenHBand="0" w:firstRowFirstColumn="0" w:firstRowLastColumn="0" w:lastRowFirstColumn="0" w:lastRowLastColumn="0"/>
            </w:pPr>
            <w:r>
              <w:t xml:space="preserve">Frequency </w:t>
            </w:r>
          </w:p>
        </w:tc>
        <w:tc>
          <w:tcPr>
            <w:tcW w:w="1448" w:type="dxa"/>
          </w:tcPr>
          <w:p w:rsidR="00220FDD" w:rsidRDefault="00220FDD" w:rsidP="00797421">
            <w:pPr>
              <w:cnfStyle w:val="100000000000" w:firstRow="1" w:lastRow="0" w:firstColumn="0" w:lastColumn="0" w:oddVBand="0" w:evenVBand="0" w:oddHBand="0" w:evenHBand="0" w:firstRowFirstColumn="0" w:firstRowLastColumn="0" w:lastRowFirstColumn="0" w:lastRowLastColumn="0"/>
            </w:pPr>
            <w:r>
              <w:t xml:space="preserve">Percentage </w:t>
            </w:r>
          </w:p>
        </w:tc>
      </w:tr>
      <w:tr w:rsidR="00220FDD" w:rsidTr="00FF39DF">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2009" w:type="dxa"/>
            <w:vMerge w:val="restart"/>
          </w:tcPr>
          <w:p w:rsidR="00220FDD" w:rsidRDefault="00220FDD" w:rsidP="00797421">
            <w:r>
              <w:t xml:space="preserve">Motility </w:t>
            </w:r>
          </w:p>
        </w:tc>
        <w:tc>
          <w:tcPr>
            <w:tcW w:w="2865" w:type="dxa"/>
          </w:tcPr>
          <w:p w:rsidR="00220FDD" w:rsidRDefault="00220FDD" w:rsidP="00DF29FD">
            <w:pPr>
              <w:cnfStyle w:val="000000100000" w:firstRow="0" w:lastRow="0" w:firstColumn="0" w:lastColumn="0" w:oddVBand="0" w:evenVBand="0" w:oddHBand="1" w:evenHBand="0" w:firstRowFirstColumn="0" w:firstRowLastColumn="0" w:lastRowFirstColumn="0" w:lastRowLastColumn="0"/>
            </w:pPr>
            <w:r>
              <w:t>Normal progressive</w:t>
            </w:r>
            <w:r w:rsidR="002A0E84">
              <w:t xml:space="preserve"> </w:t>
            </w:r>
            <w:r w:rsidR="00E4451A">
              <w:t>m</w:t>
            </w:r>
            <w:r w:rsidR="00DF29FD">
              <w:t>o</w:t>
            </w:r>
            <w:r w:rsidR="00E4451A">
              <w:t>tility</w:t>
            </w:r>
          </w:p>
        </w:tc>
        <w:tc>
          <w:tcPr>
            <w:tcW w:w="1714" w:type="dxa"/>
          </w:tcPr>
          <w:p w:rsidR="00220FDD" w:rsidRPr="006106D5" w:rsidRDefault="00220FDD" w:rsidP="00797421">
            <w:pPr>
              <w:cnfStyle w:val="000000100000" w:firstRow="0" w:lastRow="0" w:firstColumn="0" w:lastColumn="0" w:oddVBand="0" w:evenVBand="0" w:oddHBand="1" w:evenHBand="0" w:firstRowFirstColumn="0" w:firstRowLastColumn="0" w:lastRowFirstColumn="0" w:lastRowLastColumn="0"/>
            </w:pPr>
            <w:r w:rsidRPr="006106D5">
              <w:t>144</w:t>
            </w:r>
          </w:p>
        </w:tc>
        <w:tc>
          <w:tcPr>
            <w:tcW w:w="1448" w:type="dxa"/>
          </w:tcPr>
          <w:p w:rsidR="00220FDD" w:rsidRPr="006106D5" w:rsidRDefault="00220FDD" w:rsidP="00797421">
            <w:pPr>
              <w:cnfStyle w:val="000000100000" w:firstRow="0" w:lastRow="0" w:firstColumn="0" w:lastColumn="0" w:oddVBand="0" w:evenVBand="0" w:oddHBand="1" w:evenHBand="0" w:firstRowFirstColumn="0" w:firstRowLastColumn="0" w:lastRowFirstColumn="0" w:lastRowLastColumn="0"/>
            </w:pPr>
            <w:r w:rsidRPr="006106D5">
              <w:t>40.7</w:t>
            </w:r>
          </w:p>
        </w:tc>
      </w:tr>
      <w:tr w:rsidR="00220FDD" w:rsidTr="00FF39DF">
        <w:trPr>
          <w:trHeight w:val="150"/>
        </w:trPr>
        <w:tc>
          <w:tcPr>
            <w:cnfStyle w:val="001000000000" w:firstRow="0" w:lastRow="0" w:firstColumn="1" w:lastColumn="0" w:oddVBand="0" w:evenVBand="0" w:oddHBand="0" w:evenHBand="0" w:firstRowFirstColumn="0" w:firstRowLastColumn="0" w:lastRowFirstColumn="0" w:lastRowLastColumn="0"/>
            <w:tcW w:w="2009" w:type="dxa"/>
            <w:vMerge/>
          </w:tcPr>
          <w:p w:rsidR="00220FDD" w:rsidRDefault="00220FDD" w:rsidP="00797421"/>
        </w:tc>
        <w:tc>
          <w:tcPr>
            <w:tcW w:w="2865" w:type="dxa"/>
          </w:tcPr>
          <w:p w:rsidR="00220FDD" w:rsidRDefault="00220FDD" w:rsidP="00797421">
            <w:pPr>
              <w:cnfStyle w:val="000000000000" w:firstRow="0" w:lastRow="0" w:firstColumn="0" w:lastColumn="0" w:oddVBand="0" w:evenVBand="0" w:oddHBand="0" w:evenHBand="0" w:firstRowFirstColumn="0" w:firstRowLastColumn="0" w:lastRowFirstColumn="0" w:lastRowLastColumn="0"/>
            </w:pPr>
            <w:r>
              <w:t xml:space="preserve">Asthenozoospermia </w:t>
            </w:r>
          </w:p>
        </w:tc>
        <w:tc>
          <w:tcPr>
            <w:tcW w:w="1714" w:type="dxa"/>
          </w:tcPr>
          <w:p w:rsidR="00220FDD" w:rsidRPr="006106D5" w:rsidRDefault="00220FDD" w:rsidP="00797421">
            <w:pPr>
              <w:cnfStyle w:val="000000000000" w:firstRow="0" w:lastRow="0" w:firstColumn="0" w:lastColumn="0" w:oddVBand="0" w:evenVBand="0" w:oddHBand="0" w:evenHBand="0" w:firstRowFirstColumn="0" w:firstRowLastColumn="0" w:lastRowFirstColumn="0" w:lastRowLastColumn="0"/>
            </w:pPr>
            <w:r w:rsidRPr="006106D5">
              <w:t>90</w:t>
            </w:r>
          </w:p>
        </w:tc>
        <w:tc>
          <w:tcPr>
            <w:tcW w:w="1448" w:type="dxa"/>
          </w:tcPr>
          <w:p w:rsidR="00220FDD" w:rsidRDefault="00220FDD" w:rsidP="00797421">
            <w:pPr>
              <w:cnfStyle w:val="000000000000" w:firstRow="0" w:lastRow="0" w:firstColumn="0" w:lastColumn="0" w:oddVBand="0" w:evenVBand="0" w:oddHBand="0" w:evenHBand="0" w:firstRowFirstColumn="0" w:firstRowLastColumn="0" w:lastRowFirstColumn="0" w:lastRowLastColumn="0"/>
            </w:pPr>
            <w:r w:rsidRPr="006106D5">
              <w:t>25.4</w:t>
            </w:r>
          </w:p>
        </w:tc>
      </w:tr>
      <w:tr w:rsidR="00220FDD" w:rsidTr="00FF39D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009" w:type="dxa"/>
            <w:vMerge w:val="restart"/>
          </w:tcPr>
          <w:p w:rsidR="00220FDD" w:rsidRDefault="00220FDD" w:rsidP="00797421">
            <w:r>
              <w:t xml:space="preserve">Morphology </w:t>
            </w:r>
          </w:p>
        </w:tc>
        <w:tc>
          <w:tcPr>
            <w:tcW w:w="2865" w:type="dxa"/>
          </w:tcPr>
          <w:p w:rsidR="00220FDD" w:rsidRDefault="00220FDD" w:rsidP="00797421">
            <w:pPr>
              <w:cnfStyle w:val="000000100000" w:firstRow="0" w:lastRow="0" w:firstColumn="0" w:lastColumn="0" w:oddVBand="0" w:evenVBand="0" w:oddHBand="1" w:evenHBand="0" w:firstRowFirstColumn="0" w:firstRowLastColumn="0" w:lastRowFirstColumn="0" w:lastRowLastColumn="0"/>
            </w:pPr>
            <w:r>
              <w:t>Normal morphology</w:t>
            </w:r>
          </w:p>
        </w:tc>
        <w:tc>
          <w:tcPr>
            <w:tcW w:w="1714" w:type="dxa"/>
          </w:tcPr>
          <w:p w:rsidR="00220FDD" w:rsidRPr="00E271B5" w:rsidRDefault="00220FDD" w:rsidP="00797421">
            <w:pPr>
              <w:cnfStyle w:val="000000100000" w:firstRow="0" w:lastRow="0" w:firstColumn="0" w:lastColumn="0" w:oddVBand="0" w:evenVBand="0" w:oddHBand="1" w:evenHBand="0" w:firstRowFirstColumn="0" w:firstRowLastColumn="0" w:lastRowFirstColumn="0" w:lastRowLastColumn="0"/>
            </w:pPr>
            <w:r w:rsidRPr="00E271B5">
              <w:t>197</w:t>
            </w:r>
          </w:p>
        </w:tc>
        <w:tc>
          <w:tcPr>
            <w:tcW w:w="1448" w:type="dxa"/>
          </w:tcPr>
          <w:p w:rsidR="00220FDD" w:rsidRPr="00E271B5" w:rsidRDefault="00220FDD" w:rsidP="00797421">
            <w:pPr>
              <w:cnfStyle w:val="000000100000" w:firstRow="0" w:lastRow="0" w:firstColumn="0" w:lastColumn="0" w:oddVBand="0" w:evenVBand="0" w:oddHBand="1" w:evenHBand="0" w:firstRowFirstColumn="0" w:firstRowLastColumn="0" w:lastRowFirstColumn="0" w:lastRowLastColumn="0"/>
            </w:pPr>
            <w:r w:rsidRPr="00E271B5">
              <w:t>55.6</w:t>
            </w:r>
          </w:p>
        </w:tc>
      </w:tr>
      <w:tr w:rsidR="00220FDD" w:rsidTr="00FF39DF">
        <w:trPr>
          <w:trHeight w:val="150"/>
        </w:trPr>
        <w:tc>
          <w:tcPr>
            <w:cnfStyle w:val="001000000000" w:firstRow="0" w:lastRow="0" w:firstColumn="1" w:lastColumn="0" w:oddVBand="0" w:evenVBand="0" w:oddHBand="0" w:evenHBand="0" w:firstRowFirstColumn="0" w:firstRowLastColumn="0" w:lastRowFirstColumn="0" w:lastRowLastColumn="0"/>
            <w:tcW w:w="2009" w:type="dxa"/>
            <w:vMerge/>
          </w:tcPr>
          <w:p w:rsidR="00220FDD" w:rsidRDefault="00220FDD" w:rsidP="00797421"/>
        </w:tc>
        <w:tc>
          <w:tcPr>
            <w:tcW w:w="2865" w:type="dxa"/>
          </w:tcPr>
          <w:p w:rsidR="00220FDD" w:rsidRDefault="00220FDD" w:rsidP="00797421">
            <w:pPr>
              <w:cnfStyle w:val="000000000000" w:firstRow="0" w:lastRow="0" w:firstColumn="0" w:lastColumn="0" w:oddVBand="0" w:evenVBand="0" w:oddHBand="0" w:evenHBand="0" w:firstRowFirstColumn="0" w:firstRowLastColumn="0" w:lastRowFirstColumn="0" w:lastRowLastColumn="0"/>
            </w:pPr>
            <w:r>
              <w:t xml:space="preserve">Teratozoospermia  </w:t>
            </w:r>
          </w:p>
        </w:tc>
        <w:tc>
          <w:tcPr>
            <w:tcW w:w="1714" w:type="dxa"/>
          </w:tcPr>
          <w:p w:rsidR="00220FDD" w:rsidRPr="00E271B5" w:rsidRDefault="00220FDD" w:rsidP="00797421">
            <w:pPr>
              <w:cnfStyle w:val="000000000000" w:firstRow="0" w:lastRow="0" w:firstColumn="0" w:lastColumn="0" w:oddVBand="0" w:evenVBand="0" w:oddHBand="0" w:evenHBand="0" w:firstRowFirstColumn="0" w:firstRowLastColumn="0" w:lastRowFirstColumn="0" w:lastRowLastColumn="0"/>
            </w:pPr>
            <w:r w:rsidRPr="00E271B5">
              <w:t>37</w:t>
            </w:r>
          </w:p>
        </w:tc>
        <w:tc>
          <w:tcPr>
            <w:tcW w:w="1448" w:type="dxa"/>
          </w:tcPr>
          <w:p w:rsidR="00220FDD" w:rsidRDefault="00220FDD" w:rsidP="00797421">
            <w:pPr>
              <w:cnfStyle w:val="000000000000" w:firstRow="0" w:lastRow="0" w:firstColumn="0" w:lastColumn="0" w:oddVBand="0" w:evenVBand="0" w:oddHBand="0" w:evenHBand="0" w:firstRowFirstColumn="0" w:firstRowLastColumn="0" w:lastRowFirstColumn="0" w:lastRowLastColumn="0"/>
            </w:pPr>
            <w:r w:rsidRPr="00E271B5">
              <w:t>10.5</w:t>
            </w:r>
          </w:p>
        </w:tc>
      </w:tr>
    </w:tbl>
    <w:p w:rsidR="00342CB5" w:rsidRDefault="00342CB5" w:rsidP="00220FDD"/>
    <w:p w:rsidR="00220FDD" w:rsidRPr="00023D9F" w:rsidRDefault="00220FDD" w:rsidP="00023D9F">
      <w:pPr>
        <w:spacing w:line="360" w:lineRule="auto"/>
        <w:rPr>
          <w:rFonts w:ascii="Times New Roman" w:hAnsi="Times New Roman" w:cs="Times New Roman"/>
          <w:sz w:val="24"/>
        </w:rPr>
      </w:pPr>
      <w:r w:rsidRPr="00023D9F">
        <w:rPr>
          <w:rFonts w:ascii="Times New Roman" w:hAnsi="Times New Roman" w:cs="Times New Roman"/>
          <w:sz w:val="24"/>
        </w:rPr>
        <w:t xml:space="preserve">Among male </w:t>
      </w:r>
      <w:r w:rsidR="00FF39DF" w:rsidRPr="00023D9F">
        <w:rPr>
          <w:rFonts w:ascii="Times New Roman" w:hAnsi="Times New Roman" w:cs="Times New Roman"/>
          <w:sz w:val="24"/>
        </w:rPr>
        <w:t>partners with</w:t>
      </w:r>
      <w:r w:rsidRPr="00023D9F">
        <w:rPr>
          <w:rFonts w:ascii="Times New Roman" w:hAnsi="Times New Roman" w:cs="Times New Roman"/>
          <w:sz w:val="24"/>
        </w:rPr>
        <w:t xml:space="preserve"> </w:t>
      </w:r>
      <w:r w:rsidR="002A0E84">
        <w:rPr>
          <w:rFonts w:ascii="Times New Roman" w:hAnsi="Times New Roman" w:cs="Times New Roman"/>
          <w:sz w:val="24"/>
        </w:rPr>
        <w:t xml:space="preserve">male factor </w:t>
      </w:r>
      <w:r w:rsidRPr="00023D9F">
        <w:rPr>
          <w:rFonts w:ascii="Times New Roman" w:hAnsi="Times New Roman" w:cs="Times New Roman"/>
          <w:sz w:val="24"/>
        </w:rPr>
        <w:t>infertility, 120(54.3%) had no sperm cells, 46(20.8</w:t>
      </w:r>
      <w:r w:rsidR="003C1C4E">
        <w:rPr>
          <w:rFonts w:ascii="Times New Roman" w:hAnsi="Times New Roman" w:cs="Times New Roman"/>
          <w:sz w:val="24"/>
        </w:rPr>
        <w:t>%</w:t>
      </w:r>
      <w:r w:rsidRPr="00023D9F">
        <w:rPr>
          <w:rFonts w:ascii="Times New Roman" w:hAnsi="Times New Roman" w:cs="Times New Roman"/>
          <w:sz w:val="24"/>
        </w:rPr>
        <w:t>) had only one sperm parameter affected, 33(14.9%) had two parameter affected and all three parameter namely sperm count, motility and morphology affected in 22(10%).</w:t>
      </w:r>
    </w:p>
    <w:p w:rsidR="00220FDD" w:rsidRDefault="00220FDD" w:rsidP="0063556A">
      <w:pPr>
        <w:ind w:left="720"/>
      </w:pPr>
      <w:r>
        <w:rPr>
          <w:noProof/>
        </w:rPr>
        <w:drawing>
          <wp:inline distT="0" distB="0" distL="0" distR="0">
            <wp:extent cx="4584700" cy="275590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220FDD" w:rsidRDefault="00220FDD" w:rsidP="0063556A">
      <w:pPr>
        <w:ind w:left="720"/>
      </w:pPr>
      <w:r>
        <w:t>Figure 3: Degree of sperm parameter affected in male who has infertility at SPHMMC fertility center, Addis Ababa, Ethiopia, 2021</w:t>
      </w:r>
    </w:p>
    <w:p w:rsidR="00220FDD" w:rsidRDefault="00220FDD" w:rsidP="00220FDD"/>
    <w:p w:rsidR="00D37842" w:rsidRDefault="00220FDD" w:rsidP="00425B54">
      <w:pPr>
        <w:pStyle w:val="Heading2"/>
        <w:spacing w:line="360" w:lineRule="auto"/>
      </w:pPr>
      <w:bookmarkStart w:id="38" w:name="_5.4_Bi-variable_analysis"/>
      <w:bookmarkStart w:id="39" w:name="_Toc80807112"/>
      <w:bookmarkEnd w:id="38"/>
      <w:r w:rsidRPr="00B3196E">
        <w:t>5.4 Bi-variable analysis of factors associated with male infertility</w:t>
      </w:r>
      <w:bookmarkEnd w:id="39"/>
    </w:p>
    <w:p w:rsidR="00F0519A" w:rsidRDefault="006F5ECF" w:rsidP="00425B54">
      <w:pPr>
        <w:spacing w:line="360" w:lineRule="auto"/>
        <w:rPr>
          <w:rFonts w:ascii="Times New Roman" w:hAnsi="Times New Roman" w:cs="Times New Roman"/>
          <w:sz w:val="24"/>
        </w:rPr>
      </w:pPr>
      <w:r w:rsidRPr="006F5ECF">
        <w:rPr>
          <w:rFonts w:ascii="Times New Roman" w:hAnsi="Times New Roman" w:cs="Times New Roman"/>
          <w:sz w:val="24"/>
        </w:rPr>
        <w:t xml:space="preserve">Association was found between male infertility and level of education, monthly income, exposure to chemical or pesticide, </w:t>
      </w:r>
      <w:r>
        <w:rPr>
          <w:rFonts w:ascii="Times New Roman" w:hAnsi="Times New Roman" w:cs="Times New Roman"/>
          <w:sz w:val="24"/>
        </w:rPr>
        <w:t xml:space="preserve">STI, history of trauma or surgery on testis, diabetes, chronic hypertension, smoking, chewing khat, </w:t>
      </w:r>
      <w:r w:rsidR="00A91524">
        <w:rPr>
          <w:rFonts w:ascii="Times New Roman" w:hAnsi="Times New Roman" w:cs="Times New Roman"/>
          <w:sz w:val="24"/>
        </w:rPr>
        <w:t>and BMI</w:t>
      </w:r>
      <w:r w:rsidR="00A365DD">
        <w:rPr>
          <w:rFonts w:ascii="Times New Roman" w:hAnsi="Times New Roman" w:cs="Times New Roman"/>
          <w:sz w:val="24"/>
        </w:rPr>
        <w:t xml:space="preserve"> during bi-variable logistic regression</w:t>
      </w:r>
      <w:r w:rsidR="00DF6A1C">
        <w:rPr>
          <w:rFonts w:ascii="Times New Roman" w:hAnsi="Times New Roman" w:cs="Times New Roman"/>
          <w:sz w:val="24"/>
        </w:rPr>
        <w:t xml:space="preserve"> analysis</w:t>
      </w:r>
      <w:r w:rsidR="00A365DD">
        <w:rPr>
          <w:rFonts w:ascii="Times New Roman" w:hAnsi="Times New Roman" w:cs="Times New Roman"/>
          <w:sz w:val="24"/>
        </w:rPr>
        <w:t>.(table 4</w:t>
      </w:r>
      <w:r w:rsidR="00F0519A">
        <w:rPr>
          <w:rFonts w:ascii="Times New Roman" w:hAnsi="Times New Roman" w:cs="Times New Roman"/>
          <w:sz w:val="24"/>
        </w:rPr>
        <w:t>,5</w:t>
      </w:r>
      <w:r w:rsidR="00A365DD">
        <w:rPr>
          <w:rFonts w:ascii="Times New Roman" w:hAnsi="Times New Roman" w:cs="Times New Roman"/>
          <w:sz w:val="24"/>
        </w:rPr>
        <w:t>)</w:t>
      </w:r>
    </w:p>
    <w:p w:rsidR="00F0519A" w:rsidRDefault="00F0519A">
      <w:pPr>
        <w:rPr>
          <w:rFonts w:ascii="Times New Roman" w:hAnsi="Times New Roman" w:cs="Times New Roman"/>
          <w:sz w:val="24"/>
        </w:rPr>
      </w:pPr>
      <w:r>
        <w:rPr>
          <w:rFonts w:ascii="Times New Roman" w:hAnsi="Times New Roman" w:cs="Times New Roman"/>
          <w:sz w:val="24"/>
        </w:rPr>
        <w:t xml:space="preserve">Table 4: </w:t>
      </w:r>
      <w:r w:rsidRPr="00F0519A">
        <w:rPr>
          <w:rFonts w:ascii="Times New Roman" w:hAnsi="Times New Roman" w:cs="Times New Roman"/>
          <w:sz w:val="24"/>
        </w:rPr>
        <w:t xml:space="preserve">Result of Bi-variable analysis of </w:t>
      </w:r>
      <w:r w:rsidR="00D916B1">
        <w:rPr>
          <w:rFonts w:ascii="Times New Roman" w:hAnsi="Times New Roman" w:cs="Times New Roman"/>
          <w:sz w:val="24"/>
        </w:rPr>
        <w:t>socio-demographic characteristic</w:t>
      </w:r>
      <w:r w:rsidRPr="00F0519A">
        <w:rPr>
          <w:rFonts w:ascii="Times New Roman" w:hAnsi="Times New Roman" w:cs="Times New Roman"/>
          <w:sz w:val="24"/>
        </w:rPr>
        <w:t xml:space="preserve"> with male infertility at SPHMMC fertility center, Addis Ababa, Ethiopia, 2021</w:t>
      </w:r>
    </w:p>
    <w:tbl>
      <w:tblPr>
        <w:tblStyle w:val="LightList-Accent1"/>
        <w:tblW w:w="9018" w:type="dxa"/>
        <w:tblInd w:w="720" w:type="dxa"/>
        <w:tblLook w:val="04A0" w:firstRow="1" w:lastRow="0" w:firstColumn="1" w:lastColumn="0" w:noHBand="0" w:noVBand="1"/>
      </w:tblPr>
      <w:tblGrid>
        <w:gridCol w:w="2072"/>
        <w:gridCol w:w="1679"/>
        <w:gridCol w:w="1074"/>
        <w:gridCol w:w="132"/>
        <w:gridCol w:w="974"/>
        <w:gridCol w:w="2103"/>
        <w:gridCol w:w="984"/>
      </w:tblGrid>
      <w:tr w:rsidR="00F0519A" w:rsidTr="00F051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6" w:type="dxa"/>
            <w:gridSpan w:val="2"/>
            <w:vMerge w:val="restart"/>
          </w:tcPr>
          <w:p w:rsidR="00F0519A" w:rsidRDefault="00F0519A" w:rsidP="00F0519A">
            <w:r>
              <w:t xml:space="preserve">Variable name </w:t>
            </w:r>
          </w:p>
        </w:tc>
        <w:tc>
          <w:tcPr>
            <w:tcW w:w="2132" w:type="dxa"/>
            <w:gridSpan w:val="3"/>
          </w:tcPr>
          <w:p w:rsidR="00F0519A" w:rsidRDefault="00F0519A" w:rsidP="00F0519A">
            <w:pPr>
              <w:cnfStyle w:val="100000000000" w:firstRow="1" w:lastRow="0" w:firstColumn="0" w:lastColumn="0" w:oddVBand="0" w:evenVBand="0" w:oddHBand="0" w:evenHBand="0" w:firstRowFirstColumn="0" w:firstRowLastColumn="0" w:lastRowFirstColumn="0" w:lastRowLastColumn="0"/>
            </w:pPr>
            <w:r>
              <w:t>Male infertility</w:t>
            </w:r>
          </w:p>
        </w:tc>
        <w:tc>
          <w:tcPr>
            <w:tcW w:w="2120" w:type="dxa"/>
            <w:vMerge w:val="restart"/>
          </w:tcPr>
          <w:p w:rsidR="00F0519A" w:rsidRDefault="00F0519A" w:rsidP="00F0519A">
            <w:pPr>
              <w:cnfStyle w:val="100000000000" w:firstRow="1" w:lastRow="0" w:firstColumn="0" w:lastColumn="0" w:oddVBand="0" w:evenVBand="0" w:oddHBand="0" w:evenHBand="0" w:firstRowFirstColumn="0" w:firstRowLastColumn="0" w:lastRowFirstColumn="0" w:lastRowLastColumn="0"/>
            </w:pPr>
            <w:r>
              <w:t>COR(CI)</w:t>
            </w:r>
          </w:p>
        </w:tc>
        <w:tc>
          <w:tcPr>
            <w:tcW w:w="990" w:type="dxa"/>
            <w:vMerge w:val="restart"/>
          </w:tcPr>
          <w:p w:rsidR="00F0519A" w:rsidRDefault="00F0519A" w:rsidP="00F0519A">
            <w:pPr>
              <w:cnfStyle w:val="100000000000" w:firstRow="1" w:lastRow="0" w:firstColumn="0" w:lastColumn="0" w:oddVBand="0" w:evenVBand="0" w:oddHBand="0" w:evenHBand="0" w:firstRowFirstColumn="0" w:firstRowLastColumn="0" w:lastRowFirstColumn="0" w:lastRowLastColumn="0"/>
            </w:pPr>
            <w:r>
              <w:t>P- Value</w:t>
            </w:r>
          </w:p>
        </w:tc>
      </w:tr>
      <w:tr w:rsidR="00F0519A" w:rsidTr="00F051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6" w:type="dxa"/>
            <w:gridSpan w:val="2"/>
            <w:vMerge/>
          </w:tcPr>
          <w:p w:rsidR="00F0519A" w:rsidRDefault="00F0519A" w:rsidP="00F0519A"/>
        </w:tc>
        <w:tc>
          <w:tcPr>
            <w:tcW w:w="1199" w:type="dxa"/>
            <w:gridSpan w:val="2"/>
          </w:tcPr>
          <w:p w:rsidR="00F0519A" w:rsidRDefault="00F0519A" w:rsidP="00F0519A">
            <w:pPr>
              <w:tabs>
                <w:tab w:val="center" w:pos="1207"/>
              </w:tabs>
              <w:cnfStyle w:val="000000100000" w:firstRow="0" w:lastRow="0" w:firstColumn="0" w:lastColumn="0" w:oddVBand="0" w:evenVBand="0" w:oddHBand="1" w:evenHBand="0" w:firstRowFirstColumn="0" w:firstRowLastColumn="0" w:lastRowFirstColumn="0" w:lastRowLastColumn="0"/>
            </w:pPr>
            <w:r>
              <w:t>No (%)</w:t>
            </w:r>
          </w:p>
        </w:tc>
        <w:tc>
          <w:tcPr>
            <w:tcW w:w="933" w:type="dxa"/>
          </w:tcPr>
          <w:p w:rsidR="00F0519A" w:rsidRDefault="00F0519A" w:rsidP="00F0519A">
            <w:pPr>
              <w:tabs>
                <w:tab w:val="center" w:pos="1207"/>
              </w:tabs>
              <w:cnfStyle w:val="000000100000" w:firstRow="0" w:lastRow="0" w:firstColumn="0" w:lastColumn="0" w:oddVBand="0" w:evenVBand="0" w:oddHBand="1" w:evenHBand="0" w:firstRowFirstColumn="0" w:firstRowLastColumn="0" w:lastRowFirstColumn="0" w:lastRowLastColumn="0"/>
            </w:pPr>
            <w:r>
              <w:t>Yes (%)</w:t>
            </w:r>
          </w:p>
        </w:tc>
        <w:tc>
          <w:tcPr>
            <w:tcW w:w="2120" w:type="dxa"/>
            <w:vMerge/>
          </w:tcPr>
          <w:p w:rsidR="00F0519A" w:rsidRDefault="00F0519A" w:rsidP="00F0519A">
            <w:pPr>
              <w:cnfStyle w:val="000000100000" w:firstRow="0" w:lastRow="0" w:firstColumn="0" w:lastColumn="0" w:oddVBand="0" w:evenVBand="0" w:oddHBand="1" w:evenHBand="0" w:firstRowFirstColumn="0" w:firstRowLastColumn="0" w:lastRowFirstColumn="0" w:lastRowLastColumn="0"/>
            </w:pPr>
          </w:p>
        </w:tc>
        <w:tc>
          <w:tcPr>
            <w:tcW w:w="990" w:type="dxa"/>
            <w:vMerge/>
          </w:tcPr>
          <w:p w:rsidR="00F0519A" w:rsidRDefault="00F0519A" w:rsidP="00F0519A">
            <w:pPr>
              <w:cnfStyle w:val="000000100000" w:firstRow="0" w:lastRow="0" w:firstColumn="0" w:lastColumn="0" w:oddVBand="0" w:evenVBand="0" w:oddHBand="1" w:evenHBand="0" w:firstRowFirstColumn="0" w:firstRowLastColumn="0" w:lastRowFirstColumn="0" w:lastRowLastColumn="0"/>
            </w:pPr>
          </w:p>
        </w:tc>
      </w:tr>
      <w:tr w:rsidR="00F0519A" w:rsidTr="00F0519A">
        <w:tc>
          <w:tcPr>
            <w:cnfStyle w:val="001000000000" w:firstRow="0" w:lastRow="0" w:firstColumn="1" w:lastColumn="0" w:oddVBand="0" w:evenVBand="0" w:oddHBand="0" w:evenHBand="0" w:firstRowFirstColumn="0" w:firstRowLastColumn="0" w:lastRowFirstColumn="0" w:lastRowLastColumn="0"/>
            <w:tcW w:w="2088" w:type="dxa"/>
            <w:vMerge w:val="restart"/>
          </w:tcPr>
          <w:p w:rsidR="00F0519A" w:rsidRDefault="00F0519A" w:rsidP="00F0519A">
            <w:r>
              <w:t>Age in years</w:t>
            </w:r>
          </w:p>
        </w:tc>
        <w:tc>
          <w:tcPr>
            <w:tcW w:w="1688" w:type="dxa"/>
          </w:tcPr>
          <w:p w:rsidR="00F0519A" w:rsidRDefault="00F0519A" w:rsidP="00F0519A">
            <w:pPr>
              <w:cnfStyle w:val="000000000000" w:firstRow="0" w:lastRow="0" w:firstColumn="0" w:lastColumn="0" w:oddVBand="0" w:evenVBand="0" w:oddHBand="0" w:evenHBand="0" w:firstRowFirstColumn="0" w:firstRowLastColumn="0" w:lastRowFirstColumn="0" w:lastRowLastColumn="0"/>
            </w:pPr>
            <w:r>
              <w:t>20-30</w:t>
            </w:r>
          </w:p>
        </w:tc>
        <w:tc>
          <w:tcPr>
            <w:tcW w:w="1066" w:type="dxa"/>
          </w:tcPr>
          <w:p w:rsidR="00F0519A" w:rsidRPr="002A45F9" w:rsidRDefault="00F0519A" w:rsidP="00F0519A">
            <w:pPr>
              <w:cnfStyle w:val="000000000000" w:firstRow="0" w:lastRow="0" w:firstColumn="0" w:lastColumn="0" w:oddVBand="0" w:evenVBand="0" w:oddHBand="0" w:evenHBand="0" w:firstRowFirstColumn="0" w:firstRowLastColumn="0" w:lastRowFirstColumn="0" w:lastRowLastColumn="0"/>
            </w:pPr>
            <w:r w:rsidRPr="002A45F9">
              <w:t>14</w:t>
            </w:r>
            <w:r>
              <w:t>(10.5)</w:t>
            </w:r>
          </w:p>
        </w:tc>
        <w:tc>
          <w:tcPr>
            <w:tcW w:w="1066" w:type="dxa"/>
            <w:gridSpan w:val="2"/>
          </w:tcPr>
          <w:p w:rsidR="00F0519A" w:rsidRPr="002A45F9" w:rsidRDefault="00F0519A" w:rsidP="00F0519A">
            <w:pPr>
              <w:cnfStyle w:val="000000000000" w:firstRow="0" w:lastRow="0" w:firstColumn="0" w:lastColumn="0" w:oddVBand="0" w:evenVBand="0" w:oddHBand="0" w:evenHBand="0" w:firstRowFirstColumn="0" w:firstRowLastColumn="0" w:lastRowFirstColumn="0" w:lastRowLastColumn="0"/>
            </w:pPr>
            <w:r w:rsidRPr="002A45F9">
              <w:t>19</w:t>
            </w:r>
            <w:r>
              <w:t>(8.6)</w:t>
            </w:r>
          </w:p>
        </w:tc>
        <w:tc>
          <w:tcPr>
            <w:tcW w:w="2120" w:type="dxa"/>
          </w:tcPr>
          <w:p w:rsidR="00F0519A" w:rsidRDefault="00F0519A" w:rsidP="00F0519A">
            <w:pPr>
              <w:cnfStyle w:val="000000000000" w:firstRow="0" w:lastRow="0" w:firstColumn="0" w:lastColumn="0" w:oddVBand="0" w:evenVBand="0" w:oddHBand="0" w:evenHBand="0" w:firstRowFirstColumn="0" w:firstRowLastColumn="0" w:lastRowFirstColumn="0" w:lastRowLastColumn="0"/>
            </w:pPr>
            <w:r>
              <w:t>ref</w:t>
            </w:r>
          </w:p>
        </w:tc>
        <w:tc>
          <w:tcPr>
            <w:tcW w:w="990" w:type="dxa"/>
          </w:tcPr>
          <w:p w:rsidR="00F0519A" w:rsidRDefault="00F0519A" w:rsidP="00F0519A">
            <w:pPr>
              <w:cnfStyle w:val="000000000000" w:firstRow="0" w:lastRow="0" w:firstColumn="0" w:lastColumn="0" w:oddVBand="0" w:evenVBand="0" w:oddHBand="0" w:evenHBand="0" w:firstRowFirstColumn="0" w:firstRowLastColumn="0" w:lastRowFirstColumn="0" w:lastRowLastColumn="0"/>
            </w:pPr>
          </w:p>
        </w:tc>
      </w:tr>
      <w:tr w:rsidR="00F0519A" w:rsidTr="00F051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vMerge/>
          </w:tcPr>
          <w:p w:rsidR="00F0519A" w:rsidRDefault="00F0519A" w:rsidP="00F0519A"/>
        </w:tc>
        <w:tc>
          <w:tcPr>
            <w:tcW w:w="1688" w:type="dxa"/>
          </w:tcPr>
          <w:p w:rsidR="00F0519A" w:rsidRDefault="00F0519A" w:rsidP="00F0519A">
            <w:pPr>
              <w:cnfStyle w:val="000000100000" w:firstRow="0" w:lastRow="0" w:firstColumn="0" w:lastColumn="0" w:oddVBand="0" w:evenVBand="0" w:oddHBand="1" w:evenHBand="0" w:firstRowFirstColumn="0" w:firstRowLastColumn="0" w:lastRowFirstColumn="0" w:lastRowLastColumn="0"/>
            </w:pPr>
            <w:r>
              <w:t>31-40</w:t>
            </w:r>
          </w:p>
        </w:tc>
        <w:tc>
          <w:tcPr>
            <w:tcW w:w="1066" w:type="dxa"/>
          </w:tcPr>
          <w:p w:rsidR="00F0519A" w:rsidRPr="002A45F9" w:rsidRDefault="00F0519A" w:rsidP="00F0519A">
            <w:pPr>
              <w:cnfStyle w:val="000000100000" w:firstRow="0" w:lastRow="0" w:firstColumn="0" w:lastColumn="0" w:oddVBand="0" w:evenVBand="0" w:oddHBand="1" w:evenHBand="0" w:firstRowFirstColumn="0" w:firstRowLastColumn="0" w:lastRowFirstColumn="0" w:lastRowLastColumn="0"/>
            </w:pPr>
            <w:r w:rsidRPr="002A45F9">
              <w:t>77</w:t>
            </w:r>
            <w:r>
              <w:t>(57.9)</w:t>
            </w:r>
          </w:p>
        </w:tc>
        <w:tc>
          <w:tcPr>
            <w:tcW w:w="1066" w:type="dxa"/>
            <w:gridSpan w:val="2"/>
          </w:tcPr>
          <w:p w:rsidR="00F0519A" w:rsidRPr="002A45F9" w:rsidRDefault="00F0519A" w:rsidP="00F0519A">
            <w:pPr>
              <w:cnfStyle w:val="000000100000" w:firstRow="0" w:lastRow="0" w:firstColumn="0" w:lastColumn="0" w:oddVBand="0" w:evenVBand="0" w:oddHBand="1" w:evenHBand="0" w:firstRowFirstColumn="0" w:firstRowLastColumn="0" w:lastRowFirstColumn="0" w:lastRowLastColumn="0"/>
            </w:pPr>
            <w:r w:rsidRPr="002A45F9">
              <w:t>121</w:t>
            </w:r>
            <w:r>
              <w:t>(54.7)</w:t>
            </w:r>
          </w:p>
        </w:tc>
        <w:tc>
          <w:tcPr>
            <w:tcW w:w="2120" w:type="dxa"/>
          </w:tcPr>
          <w:p w:rsidR="00F0519A" w:rsidRPr="005B5EED" w:rsidRDefault="00F0519A" w:rsidP="00F0519A">
            <w:pPr>
              <w:cnfStyle w:val="000000100000" w:firstRow="0" w:lastRow="0" w:firstColumn="0" w:lastColumn="0" w:oddVBand="0" w:evenVBand="0" w:oddHBand="1" w:evenHBand="0" w:firstRowFirstColumn="0" w:firstRowLastColumn="0" w:lastRowFirstColumn="0" w:lastRowLastColumn="0"/>
            </w:pPr>
            <w:r w:rsidRPr="005B5EED">
              <w:t>1.158</w:t>
            </w:r>
            <w:r>
              <w:t>(0.54 -</w:t>
            </w:r>
            <w:r w:rsidRPr="00A715EF">
              <w:t>2.444</w:t>
            </w:r>
            <w:r>
              <w:t>)</w:t>
            </w:r>
          </w:p>
        </w:tc>
        <w:tc>
          <w:tcPr>
            <w:tcW w:w="990" w:type="dxa"/>
          </w:tcPr>
          <w:p w:rsidR="00F0519A" w:rsidRPr="00210EEA" w:rsidRDefault="00F0519A" w:rsidP="00F0519A">
            <w:pPr>
              <w:cnfStyle w:val="000000100000" w:firstRow="0" w:lastRow="0" w:firstColumn="0" w:lastColumn="0" w:oddVBand="0" w:evenVBand="0" w:oddHBand="1" w:evenHBand="0" w:firstRowFirstColumn="0" w:firstRowLastColumn="0" w:lastRowFirstColumn="0" w:lastRowLastColumn="0"/>
            </w:pPr>
            <w:r w:rsidRPr="00210EEA">
              <w:t>.701</w:t>
            </w:r>
          </w:p>
        </w:tc>
      </w:tr>
      <w:tr w:rsidR="00F0519A" w:rsidTr="00F0519A">
        <w:tc>
          <w:tcPr>
            <w:cnfStyle w:val="001000000000" w:firstRow="0" w:lastRow="0" w:firstColumn="1" w:lastColumn="0" w:oddVBand="0" w:evenVBand="0" w:oddHBand="0" w:evenHBand="0" w:firstRowFirstColumn="0" w:firstRowLastColumn="0" w:lastRowFirstColumn="0" w:lastRowLastColumn="0"/>
            <w:tcW w:w="2088" w:type="dxa"/>
            <w:vMerge/>
          </w:tcPr>
          <w:p w:rsidR="00F0519A" w:rsidRDefault="00F0519A" w:rsidP="00F0519A"/>
        </w:tc>
        <w:tc>
          <w:tcPr>
            <w:tcW w:w="1688" w:type="dxa"/>
          </w:tcPr>
          <w:p w:rsidR="00F0519A" w:rsidRDefault="00F0519A" w:rsidP="00F0519A">
            <w:pPr>
              <w:cnfStyle w:val="000000000000" w:firstRow="0" w:lastRow="0" w:firstColumn="0" w:lastColumn="0" w:oddVBand="0" w:evenVBand="0" w:oddHBand="0" w:evenHBand="0" w:firstRowFirstColumn="0" w:firstRowLastColumn="0" w:lastRowFirstColumn="0" w:lastRowLastColumn="0"/>
            </w:pPr>
            <w:r>
              <w:t>40-50</w:t>
            </w:r>
          </w:p>
        </w:tc>
        <w:tc>
          <w:tcPr>
            <w:tcW w:w="1066" w:type="dxa"/>
          </w:tcPr>
          <w:p w:rsidR="00F0519A" w:rsidRPr="002A45F9" w:rsidRDefault="00F0519A" w:rsidP="00F0519A">
            <w:pPr>
              <w:cnfStyle w:val="000000000000" w:firstRow="0" w:lastRow="0" w:firstColumn="0" w:lastColumn="0" w:oddVBand="0" w:evenVBand="0" w:oddHBand="0" w:evenHBand="0" w:firstRowFirstColumn="0" w:firstRowLastColumn="0" w:lastRowFirstColumn="0" w:lastRowLastColumn="0"/>
            </w:pPr>
            <w:r w:rsidRPr="002A45F9">
              <w:t>38</w:t>
            </w:r>
            <w:r>
              <w:t>(28.6)</w:t>
            </w:r>
          </w:p>
        </w:tc>
        <w:tc>
          <w:tcPr>
            <w:tcW w:w="1066" w:type="dxa"/>
            <w:gridSpan w:val="2"/>
          </w:tcPr>
          <w:p w:rsidR="00F0519A" w:rsidRPr="002A45F9" w:rsidRDefault="00F0519A" w:rsidP="00F0519A">
            <w:pPr>
              <w:cnfStyle w:val="000000000000" w:firstRow="0" w:lastRow="0" w:firstColumn="0" w:lastColumn="0" w:oddVBand="0" w:evenVBand="0" w:oddHBand="0" w:evenHBand="0" w:firstRowFirstColumn="0" w:firstRowLastColumn="0" w:lastRowFirstColumn="0" w:lastRowLastColumn="0"/>
            </w:pPr>
            <w:r w:rsidRPr="002A45F9">
              <w:t>70</w:t>
            </w:r>
            <w:r>
              <w:t>(31.7)</w:t>
            </w:r>
          </w:p>
        </w:tc>
        <w:tc>
          <w:tcPr>
            <w:tcW w:w="2120" w:type="dxa"/>
          </w:tcPr>
          <w:p w:rsidR="00F0519A" w:rsidRPr="005B5EED" w:rsidRDefault="00F0519A" w:rsidP="00F0519A">
            <w:pPr>
              <w:cnfStyle w:val="000000000000" w:firstRow="0" w:lastRow="0" w:firstColumn="0" w:lastColumn="0" w:oddVBand="0" w:evenVBand="0" w:oddHBand="0" w:evenHBand="0" w:firstRowFirstColumn="0" w:firstRowLastColumn="0" w:lastRowFirstColumn="0" w:lastRowLastColumn="0"/>
            </w:pPr>
            <w:r w:rsidRPr="005B5EED">
              <w:t>1.357</w:t>
            </w:r>
            <w:r>
              <w:t>(0</w:t>
            </w:r>
            <w:r w:rsidRPr="00A715EF">
              <w:t>.613</w:t>
            </w:r>
            <w:r>
              <w:t>-</w:t>
            </w:r>
            <w:r w:rsidRPr="00A715EF">
              <w:t>3.007</w:t>
            </w:r>
            <w:r>
              <w:t>)</w:t>
            </w:r>
          </w:p>
        </w:tc>
        <w:tc>
          <w:tcPr>
            <w:tcW w:w="990" w:type="dxa"/>
          </w:tcPr>
          <w:p w:rsidR="00F0519A" w:rsidRPr="00210EEA" w:rsidRDefault="00F0519A" w:rsidP="00F0519A">
            <w:pPr>
              <w:cnfStyle w:val="000000000000" w:firstRow="0" w:lastRow="0" w:firstColumn="0" w:lastColumn="0" w:oddVBand="0" w:evenVBand="0" w:oddHBand="0" w:evenHBand="0" w:firstRowFirstColumn="0" w:firstRowLastColumn="0" w:lastRowFirstColumn="0" w:lastRowLastColumn="0"/>
            </w:pPr>
            <w:r w:rsidRPr="00210EEA">
              <w:t>.451</w:t>
            </w:r>
          </w:p>
        </w:tc>
      </w:tr>
      <w:tr w:rsidR="00F0519A" w:rsidTr="00F051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vMerge/>
          </w:tcPr>
          <w:p w:rsidR="00F0519A" w:rsidRDefault="00F0519A" w:rsidP="00F0519A"/>
        </w:tc>
        <w:tc>
          <w:tcPr>
            <w:tcW w:w="1688" w:type="dxa"/>
          </w:tcPr>
          <w:p w:rsidR="00F0519A" w:rsidRDefault="00F0519A" w:rsidP="00F0519A">
            <w:pPr>
              <w:cnfStyle w:val="000000100000" w:firstRow="0" w:lastRow="0" w:firstColumn="0" w:lastColumn="0" w:oddVBand="0" w:evenVBand="0" w:oddHBand="1" w:evenHBand="0" w:firstRowFirstColumn="0" w:firstRowLastColumn="0" w:lastRowFirstColumn="0" w:lastRowLastColumn="0"/>
            </w:pPr>
            <w:r>
              <w:t>Above 50</w:t>
            </w:r>
          </w:p>
        </w:tc>
        <w:tc>
          <w:tcPr>
            <w:tcW w:w="1066" w:type="dxa"/>
          </w:tcPr>
          <w:p w:rsidR="00F0519A" w:rsidRPr="002A45F9" w:rsidRDefault="00F0519A" w:rsidP="00F0519A">
            <w:pPr>
              <w:cnfStyle w:val="000000100000" w:firstRow="0" w:lastRow="0" w:firstColumn="0" w:lastColumn="0" w:oddVBand="0" w:evenVBand="0" w:oddHBand="1" w:evenHBand="0" w:firstRowFirstColumn="0" w:firstRowLastColumn="0" w:lastRowFirstColumn="0" w:lastRowLastColumn="0"/>
            </w:pPr>
            <w:r w:rsidRPr="002A45F9">
              <w:t>4</w:t>
            </w:r>
            <w:r>
              <w:t>(3)</w:t>
            </w:r>
          </w:p>
        </w:tc>
        <w:tc>
          <w:tcPr>
            <w:tcW w:w="1066" w:type="dxa"/>
            <w:gridSpan w:val="2"/>
          </w:tcPr>
          <w:p w:rsidR="00F0519A" w:rsidRDefault="00F0519A" w:rsidP="00F0519A">
            <w:pPr>
              <w:cnfStyle w:val="000000100000" w:firstRow="0" w:lastRow="0" w:firstColumn="0" w:lastColumn="0" w:oddVBand="0" w:evenVBand="0" w:oddHBand="1" w:evenHBand="0" w:firstRowFirstColumn="0" w:firstRowLastColumn="0" w:lastRowFirstColumn="0" w:lastRowLastColumn="0"/>
            </w:pPr>
            <w:r w:rsidRPr="002A45F9">
              <w:t>11</w:t>
            </w:r>
            <w:r>
              <w:t>(5)</w:t>
            </w:r>
          </w:p>
        </w:tc>
        <w:tc>
          <w:tcPr>
            <w:tcW w:w="2120" w:type="dxa"/>
          </w:tcPr>
          <w:p w:rsidR="00F0519A" w:rsidRDefault="00F0519A" w:rsidP="00F0519A">
            <w:pPr>
              <w:cnfStyle w:val="000000100000" w:firstRow="0" w:lastRow="0" w:firstColumn="0" w:lastColumn="0" w:oddVBand="0" w:evenVBand="0" w:oddHBand="1" w:evenHBand="0" w:firstRowFirstColumn="0" w:firstRowLastColumn="0" w:lastRowFirstColumn="0" w:lastRowLastColumn="0"/>
            </w:pPr>
            <w:r w:rsidRPr="005B5EED">
              <w:t>2.026</w:t>
            </w:r>
            <w:r>
              <w:t>(0</w:t>
            </w:r>
            <w:r w:rsidRPr="0044024F">
              <w:t>.532</w:t>
            </w:r>
            <w:r>
              <w:t>-</w:t>
            </w:r>
            <w:r w:rsidRPr="0044024F">
              <w:t>7.711</w:t>
            </w:r>
            <w:r>
              <w:t>)</w:t>
            </w:r>
          </w:p>
        </w:tc>
        <w:tc>
          <w:tcPr>
            <w:tcW w:w="990" w:type="dxa"/>
          </w:tcPr>
          <w:p w:rsidR="00F0519A" w:rsidRDefault="00F0519A" w:rsidP="00F0519A">
            <w:pPr>
              <w:cnfStyle w:val="000000100000" w:firstRow="0" w:lastRow="0" w:firstColumn="0" w:lastColumn="0" w:oddVBand="0" w:evenVBand="0" w:oddHBand="1" w:evenHBand="0" w:firstRowFirstColumn="0" w:firstRowLastColumn="0" w:lastRowFirstColumn="0" w:lastRowLastColumn="0"/>
            </w:pPr>
            <w:r w:rsidRPr="00210EEA">
              <w:t>.300</w:t>
            </w:r>
          </w:p>
        </w:tc>
      </w:tr>
      <w:tr w:rsidR="00F0519A" w:rsidTr="00F0519A">
        <w:tc>
          <w:tcPr>
            <w:cnfStyle w:val="001000000000" w:firstRow="0" w:lastRow="0" w:firstColumn="1" w:lastColumn="0" w:oddVBand="0" w:evenVBand="0" w:oddHBand="0" w:evenHBand="0" w:firstRowFirstColumn="0" w:firstRowLastColumn="0" w:lastRowFirstColumn="0" w:lastRowLastColumn="0"/>
            <w:tcW w:w="2088" w:type="dxa"/>
            <w:vMerge w:val="restart"/>
          </w:tcPr>
          <w:p w:rsidR="00F0519A" w:rsidRPr="00530019" w:rsidRDefault="00F0519A" w:rsidP="00F0519A">
            <w:r w:rsidRPr="00530019">
              <w:t>Residency</w:t>
            </w:r>
          </w:p>
        </w:tc>
        <w:tc>
          <w:tcPr>
            <w:tcW w:w="1688" w:type="dxa"/>
          </w:tcPr>
          <w:p w:rsidR="00F0519A" w:rsidRPr="00530019" w:rsidRDefault="00F0519A" w:rsidP="00F0519A">
            <w:pPr>
              <w:cnfStyle w:val="000000000000" w:firstRow="0" w:lastRow="0" w:firstColumn="0" w:lastColumn="0" w:oddVBand="0" w:evenVBand="0" w:oddHBand="0" w:evenHBand="0" w:firstRowFirstColumn="0" w:firstRowLastColumn="0" w:lastRowFirstColumn="0" w:lastRowLastColumn="0"/>
            </w:pPr>
            <w:r w:rsidRPr="00530019">
              <w:t>Urban</w:t>
            </w:r>
          </w:p>
        </w:tc>
        <w:tc>
          <w:tcPr>
            <w:tcW w:w="1066" w:type="dxa"/>
          </w:tcPr>
          <w:p w:rsidR="00F0519A" w:rsidRPr="00482759" w:rsidRDefault="00F0519A" w:rsidP="00F0519A">
            <w:pPr>
              <w:cnfStyle w:val="000000000000" w:firstRow="0" w:lastRow="0" w:firstColumn="0" w:lastColumn="0" w:oddVBand="0" w:evenVBand="0" w:oddHBand="0" w:evenHBand="0" w:firstRowFirstColumn="0" w:firstRowLastColumn="0" w:lastRowFirstColumn="0" w:lastRowLastColumn="0"/>
            </w:pPr>
            <w:r w:rsidRPr="00482759">
              <w:t>128</w:t>
            </w:r>
            <w:r>
              <w:t>(96.2)</w:t>
            </w:r>
          </w:p>
        </w:tc>
        <w:tc>
          <w:tcPr>
            <w:tcW w:w="1066" w:type="dxa"/>
            <w:gridSpan w:val="2"/>
          </w:tcPr>
          <w:p w:rsidR="00F0519A" w:rsidRPr="00482759" w:rsidRDefault="00F0519A" w:rsidP="00F0519A">
            <w:pPr>
              <w:cnfStyle w:val="000000000000" w:firstRow="0" w:lastRow="0" w:firstColumn="0" w:lastColumn="0" w:oddVBand="0" w:evenVBand="0" w:oddHBand="0" w:evenHBand="0" w:firstRowFirstColumn="0" w:firstRowLastColumn="0" w:lastRowFirstColumn="0" w:lastRowLastColumn="0"/>
            </w:pPr>
            <w:r w:rsidRPr="00482759">
              <w:t>210</w:t>
            </w:r>
            <w:r>
              <w:t>(95)</w:t>
            </w:r>
          </w:p>
        </w:tc>
        <w:tc>
          <w:tcPr>
            <w:tcW w:w="2120" w:type="dxa"/>
          </w:tcPr>
          <w:p w:rsidR="00F0519A" w:rsidRDefault="00F0519A" w:rsidP="00F0519A">
            <w:pPr>
              <w:cnfStyle w:val="000000000000" w:firstRow="0" w:lastRow="0" w:firstColumn="0" w:lastColumn="0" w:oddVBand="0" w:evenVBand="0" w:oddHBand="0" w:evenHBand="0" w:firstRowFirstColumn="0" w:firstRowLastColumn="0" w:lastRowFirstColumn="0" w:lastRowLastColumn="0"/>
            </w:pPr>
            <w:r>
              <w:t>0.746(0</w:t>
            </w:r>
            <w:r w:rsidRPr="0044024F">
              <w:t>.253</w:t>
            </w:r>
            <w:r>
              <w:t>-</w:t>
            </w:r>
            <w:r w:rsidRPr="0044024F">
              <w:t>2.195</w:t>
            </w:r>
            <w:r>
              <w:t>)</w:t>
            </w:r>
          </w:p>
        </w:tc>
        <w:tc>
          <w:tcPr>
            <w:tcW w:w="990" w:type="dxa"/>
          </w:tcPr>
          <w:p w:rsidR="00F0519A" w:rsidRDefault="00F0519A" w:rsidP="00F0519A">
            <w:pPr>
              <w:cnfStyle w:val="000000000000" w:firstRow="0" w:lastRow="0" w:firstColumn="0" w:lastColumn="0" w:oddVBand="0" w:evenVBand="0" w:oddHBand="0" w:evenHBand="0" w:firstRowFirstColumn="0" w:firstRowLastColumn="0" w:lastRowFirstColumn="0" w:lastRowLastColumn="0"/>
            </w:pPr>
            <w:r w:rsidRPr="0044024F">
              <w:t>.594</w:t>
            </w:r>
          </w:p>
        </w:tc>
      </w:tr>
      <w:tr w:rsidR="00F0519A" w:rsidTr="00F051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vMerge/>
          </w:tcPr>
          <w:p w:rsidR="00F0519A" w:rsidRPr="00530019" w:rsidRDefault="00F0519A" w:rsidP="00F0519A"/>
        </w:tc>
        <w:tc>
          <w:tcPr>
            <w:tcW w:w="1688" w:type="dxa"/>
          </w:tcPr>
          <w:p w:rsidR="00F0519A" w:rsidRPr="00530019" w:rsidRDefault="00F0519A" w:rsidP="00F0519A">
            <w:pPr>
              <w:cnfStyle w:val="000000100000" w:firstRow="0" w:lastRow="0" w:firstColumn="0" w:lastColumn="0" w:oddVBand="0" w:evenVBand="0" w:oddHBand="1" w:evenHBand="0" w:firstRowFirstColumn="0" w:firstRowLastColumn="0" w:lastRowFirstColumn="0" w:lastRowLastColumn="0"/>
            </w:pPr>
            <w:r w:rsidRPr="00530019">
              <w:t>Rural</w:t>
            </w:r>
          </w:p>
        </w:tc>
        <w:tc>
          <w:tcPr>
            <w:tcW w:w="1066" w:type="dxa"/>
          </w:tcPr>
          <w:p w:rsidR="00F0519A" w:rsidRPr="00482759" w:rsidRDefault="00F0519A" w:rsidP="00F0519A">
            <w:pPr>
              <w:cnfStyle w:val="000000100000" w:firstRow="0" w:lastRow="0" w:firstColumn="0" w:lastColumn="0" w:oddVBand="0" w:evenVBand="0" w:oddHBand="1" w:evenHBand="0" w:firstRowFirstColumn="0" w:firstRowLastColumn="0" w:lastRowFirstColumn="0" w:lastRowLastColumn="0"/>
            </w:pPr>
            <w:r w:rsidRPr="00482759">
              <w:t>5</w:t>
            </w:r>
            <w:r>
              <w:t>(3.8)</w:t>
            </w:r>
          </w:p>
        </w:tc>
        <w:tc>
          <w:tcPr>
            <w:tcW w:w="1066" w:type="dxa"/>
            <w:gridSpan w:val="2"/>
          </w:tcPr>
          <w:p w:rsidR="00F0519A" w:rsidRDefault="00F0519A" w:rsidP="00F0519A">
            <w:pPr>
              <w:cnfStyle w:val="000000100000" w:firstRow="0" w:lastRow="0" w:firstColumn="0" w:lastColumn="0" w:oddVBand="0" w:evenVBand="0" w:oddHBand="1" w:evenHBand="0" w:firstRowFirstColumn="0" w:firstRowLastColumn="0" w:lastRowFirstColumn="0" w:lastRowLastColumn="0"/>
            </w:pPr>
            <w:r w:rsidRPr="00482759">
              <w:t>11</w:t>
            </w:r>
            <w:r>
              <w:t>(5)</w:t>
            </w:r>
          </w:p>
        </w:tc>
        <w:tc>
          <w:tcPr>
            <w:tcW w:w="2120" w:type="dxa"/>
          </w:tcPr>
          <w:p w:rsidR="00F0519A" w:rsidRDefault="00F0519A" w:rsidP="00F0519A">
            <w:pPr>
              <w:cnfStyle w:val="000000100000" w:firstRow="0" w:lastRow="0" w:firstColumn="0" w:lastColumn="0" w:oddVBand="0" w:evenVBand="0" w:oddHBand="1" w:evenHBand="0" w:firstRowFirstColumn="0" w:firstRowLastColumn="0" w:lastRowFirstColumn="0" w:lastRowLastColumn="0"/>
            </w:pPr>
            <w:r>
              <w:t>ref</w:t>
            </w:r>
          </w:p>
        </w:tc>
        <w:tc>
          <w:tcPr>
            <w:tcW w:w="990" w:type="dxa"/>
          </w:tcPr>
          <w:p w:rsidR="00F0519A" w:rsidRDefault="00F0519A" w:rsidP="00F0519A">
            <w:pPr>
              <w:cnfStyle w:val="000000100000" w:firstRow="0" w:lastRow="0" w:firstColumn="0" w:lastColumn="0" w:oddVBand="0" w:evenVBand="0" w:oddHBand="1" w:evenHBand="0" w:firstRowFirstColumn="0" w:firstRowLastColumn="0" w:lastRowFirstColumn="0" w:lastRowLastColumn="0"/>
            </w:pPr>
          </w:p>
        </w:tc>
      </w:tr>
      <w:tr w:rsidR="00F0519A" w:rsidTr="00F0519A">
        <w:tc>
          <w:tcPr>
            <w:cnfStyle w:val="001000000000" w:firstRow="0" w:lastRow="0" w:firstColumn="1" w:lastColumn="0" w:oddVBand="0" w:evenVBand="0" w:oddHBand="0" w:evenHBand="0" w:firstRowFirstColumn="0" w:firstRowLastColumn="0" w:lastRowFirstColumn="0" w:lastRowLastColumn="0"/>
            <w:tcW w:w="2088" w:type="dxa"/>
            <w:vMerge w:val="restart"/>
          </w:tcPr>
          <w:p w:rsidR="00F0519A" w:rsidRPr="00281430" w:rsidRDefault="00F0519A" w:rsidP="00F0519A">
            <w:r w:rsidRPr="00281430">
              <w:t>Employment Status</w:t>
            </w:r>
          </w:p>
        </w:tc>
        <w:tc>
          <w:tcPr>
            <w:tcW w:w="1688" w:type="dxa"/>
          </w:tcPr>
          <w:p w:rsidR="00F0519A" w:rsidRPr="00281430" w:rsidRDefault="00F0519A" w:rsidP="00F0519A">
            <w:pPr>
              <w:cnfStyle w:val="000000000000" w:firstRow="0" w:lastRow="0" w:firstColumn="0" w:lastColumn="0" w:oddVBand="0" w:evenVBand="0" w:oddHBand="0" w:evenHBand="0" w:firstRowFirstColumn="0" w:firstRowLastColumn="0" w:lastRowFirstColumn="0" w:lastRowLastColumn="0"/>
            </w:pPr>
            <w:r w:rsidRPr="00281430">
              <w:t>Farmer</w:t>
            </w:r>
          </w:p>
        </w:tc>
        <w:tc>
          <w:tcPr>
            <w:tcW w:w="1066" w:type="dxa"/>
          </w:tcPr>
          <w:p w:rsidR="00F0519A" w:rsidRPr="00ED0949" w:rsidRDefault="00F0519A" w:rsidP="00F0519A">
            <w:pPr>
              <w:cnfStyle w:val="000000000000" w:firstRow="0" w:lastRow="0" w:firstColumn="0" w:lastColumn="0" w:oddVBand="0" w:evenVBand="0" w:oddHBand="0" w:evenHBand="0" w:firstRowFirstColumn="0" w:firstRowLastColumn="0" w:lastRowFirstColumn="0" w:lastRowLastColumn="0"/>
            </w:pPr>
            <w:r w:rsidRPr="00ED0949">
              <w:t>4</w:t>
            </w:r>
            <w:r>
              <w:t>(3)</w:t>
            </w:r>
          </w:p>
        </w:tc>
        <w:tc>
          <w:tcPr>
            <w:tcW w:w="1066" w:type="dxa"/>
            <w:gridSpan w:val="2"/>
          </w:tcPr>
          <w:p w:rsidR="00F0519A" w:rsidRPr="00ED0949" w:rsidRDefault="00F0519A" w:rsidP="00F0519A">
            <w:pPr>
              <w:cnfStyle w:val="000000000000" w:firstRow="0" w:lastRow="0" w:firstColumn="0" w:lastColumn="0" w:oddVBand="0" w:evenVBand="0" w:oddHBand="0" w:evenHBand="0" w:firstRowFirstColumn="0" w:firstRowLastColumn="0" w:lastRowFirstColumn="0" w:lastRowLastColumn="0"/>
            </w:pPr>
            <w:r w:rsidRPr="00ED0949">
              <w:t>11</w:t>
            </w:r>
            <w:r>
              <w:t>(5)</w:t>
            </w:r>
          </w:p>
        </w:tc>
        <w:tc>
          <w:tcPr>
            <w:tcW w:w="2120" w:type="dxa"/>
          </w:tcPr>
          <w:p w:rsidR="00F0519A" w:rsidRPr="00C6675B" w:rsidRDefault="00F0519A" w:rsidP="00F0519A">
            <w:pPr>
              <w:cnfStyle w:val="000000000000" w:firstRow="0" w:lastRow="0" w:firstColumn="0" w:lastColumn="0" w:oddVBand="0" w:evenVBand="0" w:oddHBand="0" w:evenHBand="0" w:firstRowFirstColumn="0" w:firstRowLastColumn="0" w:lastRowFirstColumn="0" w:lastRowLastColumn="0"/>
            </w:pPr>
            <w:r w:rsidRPr="00C6675B">
              <w:t>1.146</w:t>
            </w:r>
            <w:r>
              <w:t>(0</w:t>
            </w:r>
            <w:r w:rsidRPr="00E42135">
              <w:t>.244</w:t>
            </w:r>
            <w:r>
              <w:t>-</w:t>
            </w:r>
            <w:r w:rsidRPr="00E42135">
              <w:t>5.391</w:t>
            </w:r>
            <w:r>
              <w:t>)</w:t>
            </w:r>
          </w:p>
        </w:tc>
        <w:tc>
          <w:tcPr>
            <w:tcW w:w="990" w:type="dxa"/>
          </w:tcPr>
          <w:p w:rsidR="00F0519A" w:rsidRPr="00D04E36" w:rsidRDefault="00F0519A" w:rsidP="00F0519A">
            <w:pPr>
              <w:cnfStyle w:val="000000000000" w:firstRow="0" w:lastRow="0" w:firstColumn="0" w:lastColumn="0" w:oddVBand="0" w:evenVBand="0" w:oddHBand="0" w:evenHBand="0" w:firstRowFirstColumn="0" w:firstRowLastColumn="0" w:lastRowFirstColumn="0" w:lastRowLastColumn="0"/>
            </w:pPr>
            <w:r w:rsidRPr="00D04E36">
              <w:t>.863</w:t>
            </w:r>
          </w:p>
        </w:tc>
      </w:tr>
      <w:tr w:rsidR="00F0519A" w:rsidTr="00F051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vMerge/>
          </w:tcPr>
          <w:p w:rsidR="00F0519A" w:rsidRPr="00281430" w:rsidRDefault="00F0519A" w:rsidP="00F0519A"/>
        </w:tc>
        <w:tc>
          <w:tcPr>
            <w:tcW w:w="1688" w:type="dxa"/>
          </w:tcPr>
          <w:p w:rsidR="00F0519A" w:rsidRPr="00281430" w:rsidRDefault="00F0519A" w:rsidP="00F0519A">
            <w:pPr>
              <w:cnfStyle w:val="000000100000" w:firstRow="0" w:lastRow="0" w:firstColumn="0" w:lastColumn="0" w:oddVBand="0" w:evenVBand="0" w:oddHBand="1" w:evenHBand="0" w:firstRowFirstColumn="0" w:firstRowLastColumn="0" w:lastRowFirstColumn="0" w:lastRowLastColumn="0"/>
            </w:pPr>
            <w:r w:rsidRPr="00281430">
              <w:t>government Employee</w:t>
            </w:r>
          </w:p>
        </w:tc>
        <w:tc>
          <w:tcPr>
            <w:tcW w:w="1066" w:type="dxa"/>
          </w:tcPr>
          <w:p w:rsidR="00F0519A" w:rsidRPr="00ED0949" w:rsidRDefault="00F0519A" w:rsidP="00F0519A">
            <w:pPr>
              <w:cnfStyle w:val="000000100000" w:firstRow="0" w:lastRow="0" w:firstColumn="0" w:lastColumn="0" w:oddVBand="0" w:evenVBand="0" w:oddHBand="1" w:evenHBand="0" w:firstRowFirstColumn="0" w:firstRowLastColumn="0" w:lastRowFirstColumn="0" w:lastRowLastColumn="0"/>
            </w:pPr>
            <w:r w:rsidRPr="00ED0949">
              <w:t>45</w:t>
            </w:r>
            <w:r>
              <w:t>(33.8)</w:t>
            </w:r>
          </w:p>
        </w:tc>
        <w:tc>
          <w:tcPr>
            <w:tcW w:w="1066" w:type="dxa"/>
            <w:gridSpan w:val="2"/>
          </w:tcPr>
          <w:p w:rsidR="00F0519A" w:rsidRPr="00ED0949" w:rsidRDefault="00F0519A" w:rsidP="00F0519A">
            <w:pPr>
              <w:cnfStyle w:val="000000100000" w:firstRow="0" w:lastRow="0" w:firstColumn="0" w:lastColumn="0" w:oddVBand="0" w:evenVBand="0" w:oddHBand="1" w:evenHBand="0" w:firstRowFirstColumn="0" w:firstRowLastColumn="0" w:lastRowFirstColumn="0" w:lastRowLastColumn="0"/>
            </w:pPr>
            <w:r w:rsidRPr="00ED0949">
              <w:t>64</w:t>
            </w:r>
            <w:r>
              <w:t>(29)</w:t>
            </w:r>
          </w:p>
        </w:tc>
        <w:tc>
          <w:tcPr>
            <w:tcW w:w="2120" w:type="dxa"/>
          </w:tcPr>
          <w:p w:rsidR="00F0519A" w:rsidRPr="00C6675B" w:rsidRDefault="00F0519A" w:rsidP="00F0519A">
            <w:pPr>
              <w:cnfStyle w:val="000000100000" w:firstRow="0" w:lastRow="0" w:firstColumn="0" w:lastColumn="0" w:oddVBand="0" w:evenVBand="0" w:oddHBand="1" w:evenHBand="0" w:firstRowFirstColumn="0" w:firstRowLastColumn="0" w:lastRowFirstColumn="0" w:lastRowLastColumn="0"/>
            </w:pPr>
            <w:r w:rsidRPr="00C6675B">
              <w:t>.593</w:t>
            </w:r>
            <w:r>
              <w:t>(0</w:t>
            </w:r>
            <w:r w:rsidRPr="00E42135">
              <w:t>.195</w:t>
            </w:r>
            <w:r>
              <w:t>-</w:t>
            </w:r>
            <w:r w:rsidRPr="00E42135">
              <w:t>1.800</w:t>
            </w:r>
            <w:r>
              <w:t>)</w:t>
            </w:r>
          </w:p>
        </w:tc>
        <w:tc>
          <w:tcPr>
            <w:tcW w:w="990" w:type="dxa"/>
          </w:tcPr>
          <w:p w:rsidR="00F0519A" w:rsidRPr="00D04E36" w:rsidRDefault="00F0519A" w:rsidP="00F0519A">
            <w:pPr>
              <w:cnfStyle w:val="000000100000" w:firstRow="0" w:lastRow="0" w:firstColumn="0" w:lastColumn="0" w:oddVBand="0" w:evenVBand="0" w:oddHBand="1" w:evenHBand="0" w:firstRowFirstColumn="0" w:firstRowLastColumn="0" w:lastRowFirstColumn="0" w:lastRowLastColumn="0"/>
            </w:pPr>
            <w:r w:rsidRPr="00D04E36">
              <w:t>.356</w:t>
            </w:r>
          </w:p>
        </w:tc>
      </w:tr>
      <w:tr w:rsidR="00F0519A" w:rsidTr="00F0519A">
        <w:tc>
          <w:tcPr>
            <w:cnfStyle w:val="001000000000" w:firstRow="0" w:lastRow="0" w:firstColumn="1" w:lastColumn="0" w:oddVBand="0" w:evenVBand="0" w:oddHBand="0" w:evenHBand="0" w:firstRowFirstColumn="0" w:firstRowLastColumn="0" w:lastRowFirstColumn="0" w:lastRowLastColumn="0"/>
            <w:tcW w:w="2088" w:type="dxa"/>
            <w:vMerge/>
          </w:tcPr>
          <w:p w:rsidR="00F0519A" w:rsidRPr="00281430" w:rsidRDefault="00F0519A" w:rsidP="00F0519A"/>
        </w:tc>
        <w:tc>
          <w:tcPr>
            <w:tcW w:w="1688" w:type="dxa"/>
          </w:tcPr>
          <w:p w:rsidR="00F0519A" w:rsidRPr="00281430" w:rsidRDefault="00F0519A" w:rsidP="00F0519A">
            <w:pPr>
              <w:cnfStyle w:val="000000000000" w:firstRow="0" w:lastRow="0" w:firstColumn="0" w:lastColumn="0" w:oddVBand="0" w:evenVBand="0" w:oddHBand="0" w:evenHBand="0" w:firstRowFirstColumn="0" w:firstRowLastColumn="0" w:lastRowFirstColumn="0" w:lastRowLastColumn="0"/>
            </w:pPr>
            <w:r w:rsidRPr="00281430">
              <w:t>Merchant</w:t>
            </w:r>
          </w:p>
        </w:tc>
        <w:tc>
          <w:tcPr>
            <w:tcW w:w="1066" w:type="dxa"/>
          </w:tcPr>
          <w:p w:rsidR="00F0519A" w:rsidRPr="00ED0949" w:rsidRDefault="00F0519A" w:rsidP="00F0519A">
            <w:pPr>
              <w:cnfStyle w:val="000000000000" w:firstRow="0" w:lastRow="0" w:firstColumn="0" w:lastColumn="0" w:oddVBand="0" w:evenVBand="0" w:oddHBand="0" w:evenHBand="0" w:firstRowFirstColumn="0" w:firstRowLastColumn="0" w:lastRowFirstColumn="0" w:lastRowLastColumn="0"/>
            </w:pPr>
            <w:r w:rsidRPr="00ED0949">
              <w:t>61</w:t>
            </w:r>
            <w:r>
              <w:t>(45.9)</w:t>
            </w:r>
          </w:p>
        </w:tc>
        <w:tc>
          <w:tcPr>
            <w:tcW w:w="1066" w:type="dxa"/>
            <w:gridSpan w:val="2"/>
          </w:tcPr>
          <w:p w:rsidR="00F0519A" w:rsidRPr="00ED0949" w:rsidRDefault="00F0519A" w:rsidP="00F0519A">
            <w:pPr>
              <w:cnfStyle w:val="000000000000" w:firstRow="0" w:lastRow="0" w:firstColumn="0" w:lastColumn="0" w:oddVBand="0" w:evenVBand="0" w:oddHBand="0" w:evenHBand="0" w:firstRowFirstColumn="0" w:firstRowLastColumn="0" w:lastRowFirstColumn="0" w:lastRowLastColumn="0"/>
            </w:pPr>
            <w:r w:rsidRPr="00ED0949">
              <w:t>109</w:t>
            </w:r>
            <w:r>
              <w:t>(49.3)</w:t>
            </w:r>
          </w:p>
        </w:tc>
        <w:tc>
          <w:tcPr>
            <w:tcW w:w="2120" w:type="dxa"/>
          </w:tcPr>
          <w:p w:rsidR="00F0519A" w:rsidRPr="00C6675B" w:rsidRDefault="00F0519A" w:rsidP="00F0519A">
            <w:pPr>
              <w:cnfStyle w:val="000000000000" w:firstRow="0" w:lastRow="0" w:firstColumn="0" w:lastColumn="0" w:oddVBand="0" w:evenVBand="0" w:oddHBand="0" w:evenHBand="0" w:firstRowFirstColumn="0" w:firstRowLastColumn="0" w:lastRowFirstColumn="0" w:lastRowLastColumn="0"/>
            </w:pPr>
            <w:r w:rsidRPr="00C6675B">
              <w:t>.745</w:t>
            </w:r>
            <w:r>
              <w:t>(0</w:t>
            </w:r>
            <w:r w:rsidRPr="00E42135">
              <w:t>.250</w:t>
            </w:r>
            <w:r>
              <w:t>-</w:t>
            </w:r>
            <w:r w:rsidRPr="00E42135">
              <w:t>2.213</w:t>
            </w:r>
            <w:r>
              <w:t>)</w:t>
            </w:r>
          </w:p>
        </w:tc>
        <w:tc>
          <w:tcPr>
            <w:tcW w:w="990" w:type="dxa"/>
          </w:tcPr>
          <w:p w:rsidR="00F0519A" w:rsidRPr="00D04E36" w:rsidRDefault="00F0519A" w:rsidP="00F0519A">
            <w:pPr>
              <w:cnfStyle w:val="000000000000" w:firstRow="0" w:lastRow="0" w:firstColumn="0" w:lastColumn="0" w:oddVBand="0" w:evenVBand="0" w:oddHBand="0" w:evenHBand="0" w:firstRowFirstColumn="0" w:firstRowLastColumn="0" w:lastRowFirstColumn="0" w:lastRowLastColumn="0"/>
            </w:pPr>
            <w:r w:rsidRPr="00D04E36">
              <w:t>.596</w:t>
            </w:r>
          </w:p>
        </w:tc>
      </w:tr>
      <w:tr w:rsidR="00F0519A" w:rsidTr="00F051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vMerge/>
          </w:tcPr>
          <w:p w:rsidR="00F0519A" w:rsidRPr="00281430" w:rsidRDefault="00F0519A" w:rsidP="00F0519A"/>
        </w:tc>
        <w:tc>
          <w:tcPr>
            <w:tcW w:w="1688" w:type="dxa"/>
          </w:tcPr>
          <w:p w:rsidR="00F0519A" w:rsidRPr="00281430" w:rsidRDefault="00F0519A" w:rsidP="00F0519A">
            <w:pPr>
              <w:cnfStyle w:val="000000100000" w:firstRow="0" w:lastRow="0" w:firstColumn="0" w:lastColumn="0" w:oddVBand="0" w:evenVBand="0" w:oddHBand="1" w:evenHBand="0" w:firstRowFirstColumn="0" w:firstRowLastColumn="0" w:lastRowFirstColumn="0" w:lastRowLastColumn="0"/>
            </w:pPr>
            <w:r w:rsidRPr="00281430">
              <w:t>Driver</w:t>
            </w:r>
          </w:p>
        </w:tc>
        <w:tc>
          <w:tcPr>
            <w:tcW w:w="1066" w:type="dxa"/>
          </w:tcPr>
          <w:p w:rsidR="00F0519A" w:rsidRPr="00ED0949" w:rsidRDefault="00F0519A" w:rsidP="00F0519A">
            <w:pPr>
              <w:cnfStyle w:val="000000100000" w:firstRow="0" w:lastRow="0" w:firstColumn="0" w:lastColumn="0" w:oddVBand="0" w:evenVBand="0" w:oddHBand="1" w:evenHBand="0" w:firstRowFirstColumn="0" w:firstRowLastColumn="0" w:lastRowFirstColumn="0" w:lastRowLastColumn="0"/>
            </w:pPr>
            <w:r w:rsidRPr="00ED0949">
              <w:t>15</w:t>
            </w:r>
            <w:r>
              <w:t>(11.3)</w:t>
            </w:r>
          </w:p>
        </w:tc>
        <w:tc>
          <w:tcPr>
            <w:tcW w:w="1066" w:type="dxa"/>
            <w:gridSpan w:val="2"/>
          </w:tcPr>
          <w:p w:rsidR="00F0519A" w:rsidRPr="00ED0949" w:rsidRDefault="00F0519A" w:rsidP="00F0519A">
            <w:pPr>
              <w:cnfStyle w:val="000000100000" w:firstRow="0" w:lastRow="0" w:firstColumn="0" w:lastColumn="0" w:oddVBand="0" w:evenVBand="0" w:oddHBand="1" w:evenHBand="0" w:firstRowFirstColumn="0" w:firstRowLastColumn="0" w:lastRowFirstColumn="0" w:lastRowLastColumn="0"/>
            </w:pPr>
            <w:r w:rsidRPr="00ED0949">
              <w:t>25</w:t>
            </w:r>
            <w:r>
              <w:t>(11.3)</w:t>
            </w:r>
          </w:p>
        </w:tc>
        <w:tc>
          <w:tcPr>
            <w:tcW w:w="2120" w:type="dxa"/>
          </w:tcPr>
          <w:p w:rsidR="00F0519A" w:rsidRPr="00C6675B" w:rsidRDefault="00F0519A" w:rsidP="00F0519A">
            <w:pPr>
              <w:cnfStyle w:val="000000100000" w:firstRow="0" w:lastRow="0" w:firstColumn="0" w:lastColumn="0" w:oddVBand="0" w:evenVBand="0" w:oddHBand="1" w:evenHBand="0" w:firstRowFirstColumn="0" w:firstRowLastColumn="0" w:lastRowFirstColumn="0" w:lastRowLastColumn="0"/>
            </w:pPr>
            <w:r w:rsidRPr="00C6675B">
              <w:t>.694</w:t>
            </w:r>
            <w:r>
              <w:t>(0</w:t>
            </w:r>
            <w:r w:rsidRPr="00E42135">
              <w:t>.204</w:t>
            </w:r>
            <w:r>
              <w:t>-</w:t>
            </w:r>
            <w:r w:rsidRPr="00E42135">
              <w:t>2.362</w:t>
            </w:r>
            <w:r>
              <w:t>)</w:t>
            </w:r>
          </w:p>
        </w:tc>
        <w:tc>
          <w:tcPr>
            <w:tcW w:w="990" w:type="dxa"/>
          </w:tcPr>
          <w:p w:rsidR="00F0519A" w:rsidRPr="00D04E36" w:rsidRDefault="00F0519A" w:rsidP="00F0519A">
            <w:pPr>
              <w:cnfStyle w:val="000000100000" w:firstRow="0" w:lastRow="0" w:firstColumn="0" w:lastColumn="0" w:oddVBand="0" w:evenVBand="0" w:oddHBand="1" w:evenHBand="0" w:firstRowFirstColumn="0" w:firstRowLastColumn="0" w:lastRowFirstColumn="0" w:lastRowLastColumn="0"/>
            </w:pPr>
            <w:r w:rsidRPr="00D04E36">
              <w:t>.559</w:t>
            </w:r>
          </w:p>
        </w:tc>
      </w:tr>
      <w:tr w:rsidR="00F0519A" w:rsidTr="00F0519A">
        <w:tc>
          <w:tcPr>
            <w:cnfStyle w:val="001000000000" w:firstRow="0" w:lastRow="0" w:firstColumn="1" w:lastColumn="0" w:oddVBand="0" w:evenVBand="0" w:oddHBand="0" w:evenHBand="0" w:firstRowFirstColumn="0" w:firstRowLastColumn="0" w:lastRowFirstColumn="0" w:lastRowLastColumn="0"/>
            <w:tcW w:w="2088" w:type="dxa"/>
            <w:vMerge/>
          </w:tcPr>
          <w:p w:rsidR="00F0519A" w:rsidRPr="00281430" w:rsidRDefault="00F0519A" w:rsidP="00F0519A"/>
        </w:tc>
        <w:tc>
          <w:tcPr>
            <w:tcW w:w="1688" w:type="dxa"/>
          </w:tcPr>
          <w:p w:rsidR="00F0519A" w:rsidRPr="00281430" w:rsidRDefault="00F0519A" w:rsidP="00F0519A">
            <w:pPr>
              <w:cnfStyle w:val="000000000000" w:firstRow="0" w:lastRow="0" w:firstColumn="0" w:lastColumn="0" w:oddVBand="0" w:evenVBand="0" w:oddHBand="0" w:evenHBand="0" w:firstRowFirstColumn="0" w:firstRowLastColumn="0" w:lastRowFirstColumn="0" w:lastRowLastColumn="0"/>
            </w:pPr>
            <w:r w:rsidRPr="00281430">
              <w:t>Factory worker</w:t>
            </w:r>
          </w:p>
        </w:tc>
        <w:tc>
          <w:tcPr>
            <w:tcW w:w="1066" w:type="dxa"/>
          </w:tcPr>
          <w:p w:rsidR="00F0519A" w:rsidRPr="00ED0949" w:rsidRDefault="00F0519A" w:rsidP="00F0519A">
            <w:pPr>
              <w:cnfStyle w:val="000000000000" w:firstRow="0" w:lastRow="0" w:firstColumn="0" w:lastColumn="0" w:oddVBand="0" w:evenVBand="0" w:oddHBand="0" w:evenHBand="0" w:firstRowFirstColumn="0" w:firstRowLastColumn="0" w:lastRowFirstColumn="0" w:lastRowLastColumn="0"/>
            </w:pPr>
            <w:r w:rsidRPr="00ED0949">
              <w:t>3</w:t>
            </w:r>
            <w:r>
              <w:t>(2.3)</w:t>
            </w:r>
          </w:p>
        </w:tc>
        <w:tc>
          <w:tcPr>
            <w:tcW w:w="1066" w:type="dxa"/>
            <w:gridSpan w:val="2"/>
          </w:tcPr>
          <w:p w:rsidR="00F0519A" w:rsidRPr="00ED0949" w:rsidRDefault="00F0519A" w:rsidP="00F0519A">
            <w:pPr>
              <w:cnfStyle w:val="000000000000" w:firstRow="0" w:lastRow="0" w:firstColumn="0" w:lastColumn="0" w:oddVBand="0" w:evenVBand="0" w:oddHBand="0" w:evenHBand="0" w:firstRowFirstColumn="0" w:firstRowLastColumn="0" w:lastRowFirstColumn="0" w:lastRowLastColumn="0"/>
            </w:pPr>
            <w:r w:rsidRPr="00ED0949">
              <w:t>0</w:t>
            </w:r>
          </w:p>
        </w:tc>
        <w:tc>
          <w:tcPr>
            <w:tcW w:w="2120" w:type="dxa"/>
          </w:tcPr>
          <w:p w:rsidR="00F0519A" w:rsidRDefault="00F0519A" w:rsidP="00F0519A">
            <w:pPr>
              <w:cnfStyle w:val="000000000000" w:firstRow="0" w:lastRow="0" w:firstColumn="0" w:lastColumn="0" w:oddVBand="0" w:evenVBand="0" w:oddHBand="0" w:evenHBand="0" w:firstRowFirstColumn="0" w:firstRowLastColumn="0" w:lastRowFirstColumn="0" w:lastRowLastColumn="0"/>
            </w:pPr>
            <w:r w:rsidRPr="00C6675B">
              <w:t>.000</w:t>
            </w:r>
            <w:r>
              <w:t>(.000)</w:t>
            </w:r>
          </w:p>
        </w:tc>
        <w:tc>
          <w:tcPr>
            <w:tcW w:w="990" w:type="dxa"/>
          </w:tcPr>
          <w:p w:rsidR="00F0519A" w:rsidRDefault="00F0519A" w:rsidP="00F0519A">
            <w:pPr>
              <w:cnfStyle w:val="000000000000" w:firstRow="0" w:lastRow="0" w:firstColumn="0" w:lastColumn="0" w:oddVBand="0" w:evenVBand="0" w:oddHBand="0" w:evenHBand="0" w:firstRowFirstColumn="0" w:firstRowLastColumn="0" w:lastRowFirstColumn="0" w:lastRowLastColumn="0"/>
            </w:pPr>
            <w:r w:rsidRPr="00D04E36">
              <w:t>.999</w:t>
            </w:r>
          </w:p>
        </w:tc>
      </w:tr>
      <w:tr w:rsidR="00F0519A" w:rsidTr="00F051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vMerge/>
          </w:tcPr>
          <w:p w:rsidR="00F0519A" w:rsidRPr="00281430" w:rsidRDefault="00F0519A" w:rsidP="00F0519A"/>
        </w:tc>
        <w:tc>
          <w:tcPr>
            <w:tcW w:w="1688" w:type="dxa"/>
          </w:tcPr>
          <w:p w:rsidR="00F0519A" w:rsidRDefault="00F0519A" w:rsidP="00F0519A">
            <w:pPr>
              <w:cnfStyle w:val="000000100000" w:firstRow="0" w:lastRow="0" w:firstColumn="0" w:lastColumn="0" w:oddVBand="0" w:evenVBand="0" w:oddHBand="1" w:evenHBand="0" w:firstRowFirstColumn="0" w:firstRowLastColumn="0" w:lastRowFirstColumn="0" w:lastRowLastColumn="0"/>
            </w:pPr>
            <w:r>
              <w:t xml:space="preserve">Other </w:t>
            </w:r>
          </w:p>
        </w:tc>
        <w:tc>
          <w:tcPr>
            <w:tcW w:w="1066" w:type="dxa"/>
          </w:tcPr>
          <w:p w:rsidR="00F0519A" w:rsidRPr="00ED0949" w:rsidRDefault="00F0519A" w:rsidP="00F0519A">
            <w:pPr>
              <w:cnfStyle w:val="000000100000" w:firstRow="0" w:lastRow="0" w:firstColumn="0" w:lastColumn="0" w:oddVBand="0" w:evenVBand="0" w:oddHBand="1" w:evenHBand="0" w:firstRowFirstColumn="0" w:firstRowLastColumn="0" w:lastRowFirstColumn="0" w:lastRowLastColumn="0"/>
            </w:pPr>
            <w:r w:rsidRPr="00ED0949">
              <w:t>5</w:t>
            </w:r>
            <w:r>
              <w:t>(3.7)</w:t>
            </w:r>
          </w:p>
        </w:tc>
        <w:tc>
          <w:tcPr>
            <w:tcW w:w="1066" w:type="dxa"/>
            <w:gridSpan w:val="2"/>
          </w:tcPr>
          <w:p w:rsidR="00F0519A" w:rsidRDefault="00F0519A" w:rsidP="00F0519A">
            <w:pPr>
              <w:cnfStyle w:val="000000100000" w:firstRow="0" w:lastRow="0" w:firstColumn="0" w:lastColumn="0" w:oddVBand="0" w:evenVBand="0" w:oddHBand="1" w:evenHBand="0" w:firstRowFirstColumn="0" w:firstRowLastColumn="0" w:lastRowFirstColumn="0" w:lastRowLastColumn="0"/>
            </w:pPr>
            <w:r w:rsidRPr="00ED0949">
              <w:t>12</w:t>
            </w:r>
            <w:r>
              <w:t>(5.4)</w:t>
            </w:r>
          </w:p>
        </w:tc>
        <w:tc>
          <w:tcPr>
            <w:tcW w:w="2120" w:type="dxa"/>
          </w:tcPr>
          <w:p w:rsidR="00F0519A" w:rsidRDefault="00F0519A" w:rsidP="00F0519A">
            <w:pPr>
              <w:cnfStyle w:val="000000100000" w:firstRow="0" w:lastRow="0" w:firstColumn="0" w:lastColumn="0" w:oddVBand="0" w:evenVBand="0" w:oddHBand="1" w:evenHBand="0" w:firstRowFirstColumn="0" w:firstRowLastColumn="0" w:lastRowFirstColumn="0" w:lastRowLastColumn="0"/>
            </w:pPr>
            <w:r>
              <w:t>ref</w:t>
            </w:r>
          </w:p>
        </w:tc>
        <w:tc>
          <w:tcPr>
            <w:tcW w:w="990" w:type="dxa"/>
          </w:tcPr>
          <w:p w:rsidR="00F0519A" w:rsidRDefault="00F0519A" w:rsidP="00F0519A">
            <w:pPr>
              <w:cnfStyle w:val="000000100000" w:firstRow="0" w:lastRow="0" w:firstColumn="0" w:lastColumn="0" w:oddVBand="0" w:evenVBand="0" w:oddHBand="1" w:evenHBand="0" w:firstRowFirstColumn="0" w:firstRowLastColumn="0" w:lastRowFirstColumn="0" w:lastRowLastColumn="0"/>
            </w:pPr>
          </w:p>
        </w:tc>
      </w:tr>
      <w:tr w:rsidR="00F0519A" w:rsidRPr="00DF6A1C" w:rsidTr="00F0519A">
        <w:tc>
          <w:tcPr>
            <w:cnfStyle w:val="001000000000" w:firstRow="0" w:lastRow="0" w:firstColumn="1" w:lastColumn="0" w:oddVBand="0" w:evenVBand="0" w:oddHBand="0" w:evenHBand="0" w:firstRowFirstColumn="0" w:firstRowLastColumn="0" w:lastRowFirstColumn="0" w:lastRowLastColumn="0"/>
            <w:tcW w:w="2088" w:type="dxa"/>
            <w:vMerge w:val="restart"/>
          </w:tcPr>
          <w:p w:rsidR="00F0519A" w:rsidRPr="00DF6A1C" w:rsidRDefault="00F0519A" w:rsidP="00F0519A">
            <w:r w:rsidRPr="00DF6A1C">
              <w:t>Level of education</w:t>
            </w:r>
          </w:p>
        </w:tc>
        <w:tc>
          <w:tcPr>
            <w:tcW w:w="1688" w:type="dxa"/>
          </w:tcPr>
          <w:p w:rsidR="00F0519A" w:rsidRPr="00DF6A1C" w:rsidRDefault="00F0519A" w:rsidP="00F0519A">
            <w:pPr>
              <w:cnfStyle w:val="000000000000" w:firstRow="0" w:lastRow="0" w:firstColumn="0" w:lastColumn="0" w:oddVBand="0" w:evenVBand="0" w:oddHBand="0" w:evenHBand="0" w:firstRowFirstColumn="0" w:firstRowLastColumn="0" w:lastRowFirstColumn="0" w:lastRowLastColumn="0"/>
              <w:rPr>
                <w:b/>
              </w:rPr>
            </w:pPr>
            <w:r w:rsidRPr="00DF6A1C">
              <w:rPr>
                <w:b/>
              </w:rPr>
              <w:t>No formal education</w:t>
            </w:r>
          </w:p>
        </w:tc>
        <w:tc>
          <w:tcPr>
            <w:tcW w:w="1066" w:type="dxa"/>
          </w:tcPr>
          <w:p w:rsidR="00F0519A" w:rsidRPr="00DF6A1C" w:rsidRDefault="00F0519A" w:rsidP="00F0519A">
            <w:pPr>
              <w:cnfStyle w:val="000000000000" w:firstRow="0" w:lastRow="0" w:firstColumn="0" w:lastColumn="0" w:oddVBand="0" w:evenVBand="0" w:oddHBand="0" w:evenHBand="0" w:firstRowFirstColumn="0" w:firstRowLastColumn="0" w:lastRowFirstColumn="0" w:lastRowLastColumn="0"/>
              <w:rPr>
                <w:b/>
              </w:rPr>
            </w:pPr>
            <w:r w:rsidRPr="00DF6A1C">
              <w:rPr>
                <w:b/>
              </w:rPr>
              <w:t>2(1.5)</w:t>
            </w:r>
          </w:p>
        </w:tc>
        <w:tc>
          <w:tcPr>
            <w:tcW w:w="1066" w:type="dxa"/>
            <w:gridSpan w:val="2"/>
          </w:tcPr>
          <w:p w:rsidR="00F0519A" w:rsidRPr="00DF6A1C" w:rsidRDefault="00F0519A" w:rsidP="00F0519A">
            <w:pPr>
              <w:cnfStyle w:val="000000000000" w:firstRow="0" w:lastRow="0" w:firstColumn="0" w:lastColumn="0" w:oddVBand="0" w:evenVBand="0" w:oddHBand="0" w:evenHBand="0" w:firstRowFirstColumn="0" w:firstRowLastColumn="0" w:lastRowFirstColumn="0" w:lastRowLastColumn="0"/>
              <w:rPr>
                <w:b/>
              </w:rPr>
            </w:pPr>
            <w:r w:rsidRPr="00DF6A1C">
              <w:rPr>
                <w:b/>
              </w:rPr>
              <w:t>13(5.9)</w:t>
            </w:r>
          </w:p>
        </w:tc>
        <w:tc>
          <w:tcPr>
            <w:tcW w:w="2120" w:type="dxa"/>
          </w:tcPr>
          <w:p w:rsidR="00F0519A" w:rsidRPr="00DF6A1C" w:rsidRDefault="00F0519A" w:rsidP="00F0519A">
            <w:pPr>
              <w:cnfStyle w:val="000000000000" w:firstRow="0" w:lastRow="0" w:firstColumn="0" w:lastColumn="0" w:oddVBand="0" w:evenVBand="0" w:oddHBand="0" w:evenHBand="0" w:firstRowFirstColumn="0" w:firstRowLastColumn="0" w:lastRowFirstColumn="0" w:lastRowLastColumn="0"/>
              <w:rPr>
                <w:b/>
              </w:rPr>
            </w:pPr>
            <w:r w:rsidRPr="00DF6A1C">
              <w:rPr>
                <w:b/>
              </w:rPr>
              <w:t>4.981(1.082-22.928)</w:t>
            </w:r>
          </w:p>
        </w:tc>
        <w:tc>
          <w:tcPr>
            <w:tcW w:w="990" w:type="dxa"/>
          </w:tcPr>
          <w:p w:rsidR="00F0519A" w:rsidRPr="00DF6A1C" w:rsidRDefault="00F0519A" w:rsidP="00F0519A">
            <w:pPr>
              <w:cnfStyle w:val="000000000000" w:firstRow="0" w:lastRow="0" w:firstColumn="0" w:lastColumn="0" w:oddVBand="0" w:evenVBand="0" w:oddHBand="0" w:evenHBand="0" w:firstRowFirstColumn="0" w:firstRowLastColumn="0" w:lastRowFirstColumn="0" w:lastRowLastColumn="0"/>
              <w:rPr>
                <w:b/>
              </w:rPr>
            </w:pPr>
            <w:r w:rsidRPr="00DF6A1C">
              <w:rPr>
                <w:b/>
              </w:rPr>
              <w:t>.039</w:t>
            </w:r>
          </w:p>
        </w:tc>
      </w:tr>
      <w:tr w:rsidR="00F0519A" w:rsidTr="00F051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vMerge/>
          </w:tcPr>
          <w:p w:rsidR="00F0519A" w:rsidRPr="004D5BAF" w:rsidRDefault="00F0519A" w:rsidP="00F0519A"/>
        </w:tc>
        <w:tc>
          <w:tcPr>
            <w:tcW w:w="1688" w:type="dxa"/>
          </w:tcPr>
          <w:p w:rsidR="00F0519A" w:rsidRPr="004D5BAF" w:rsidRDefault="00F0519A" w:rsidP="00F0519A">
            <w:pPr>
              <w:cnfStyle w:val="000000100000" w:firstRow="0" w:lastRow="0" w:firstColumn="0" w:lastColumn="0" w:oddVBand="0" w:evenVBand="0" w:oddHBand="1" w:evenHBand="0" w:firstRowFirstColumn="0" w:firstRowLastColumn="0" w:lastRowFirstColumn="0" w:lastRowLastColumn="0"/>
            </w:pPr>
            <w:r w:rsidRPr="004D5BAF">
              <w:t>Primary school</w:t>
            </w:r>
          </w:p>
        </w:tc>
        <w:tc>
          <w:tcPr>
            <w:tcW w:w="1066" w:type="dxa"/>
          </w:tcPr>
          <w:p w:rsidR="00F0519A" w:rsidRPr="002D3240" w:rsidRDefault="00F0519A" w:rsidP="00F0519A">
            <w:pPr>
              <w:cnfStyle w:val="000000100000" w:firstRow="0" w:lastRow="0" w:firstColumn="0" w:lastColumn="0" w:oddVBand="0" w:evenVBand="0" w:oddHBand="1" w:evenHBand="0" w:firstRowFirstColumn="0" w:firstRowLastColumn="0" w:lastRowFirstColumn="0" w:lastRowLastColumn="0"/>
            </w:pPr>
            <w:r w:rsidRPr="002D3240">
              <w:t>27</w:t>
            </w:r>
            <w:r>
              <w:t>(20.3)</w:t>
            </w:r>
          </w:p>
        </w:tc>
        <w:tc>
          <w:tcPr>
            <w:tcW w:w="1066" w:type="dxa"/>
            <w:gridSpan w:val="2"/>
          </w:tcPr>
          <w:p w:rsidR="00F0519A" w:rsidRPr="002D3240" w:rsidRDefault="00F0519A" w:rsidP="00F0519A">
            <w:pPr>
              <w:cnfStyle w:val="000000100000" w:firstRow="0" w:lastRow="0" w:firstColumn="0" w:lastColumn="0" w:oddVBand="0" w:evenVBand="0" w:oddHBand="1" w:evenHBand="0" w:firstRowFirstColumn="0" w:firstRowLastColumn="0" w:lastRowFirstColumn="0" w:lastRowLastColumn="0"/>
            </w:pPr>
            <w:r w:rsidRPr="002D3240">
              <w:t>55</w:t>
            </w:r>
            <w:r>
              <w:t>(24.9)</w:t>
            </w:r>
          </w:p>
        </w:tc>
        <w:tc>
          <w:tcPr>
            <w:tcW w:w="2120" w:type="dxa"/>
          </w:tcPr>
          <w:p w:rsidR="00F0519A" w:rsidRPr="006D5F87" w:rsidRDefault="00F0519A" w:rsidP="00F0519A">
            <w:pPr>
              <w:cnfStyle w:val="000000100000" w:firstRow="0" w:lastRow="0" w:firstColumn="0" w:lastColumn="0" w:oddVBand="0" w:evenVBand="0" w:oddHBand="1" w:evenHBand="0" w:firstRowFirstColumn="0" w:firstRowLastColumn="0" w:lastRowFirstColumn="0" w:lastRowLastColumn="0"/>
            </w:pPr>
            <w:r w:rsidRPr="006D5F87">
              <w:t>1.561</w:t>
            </w:r>
            <w:r>
              <w:t>(</w:t>
            </w:r>
            <w:r w:rsidRPr="001D3585">
              <w:t>.881</w:t>
            </w:r>
            <w:r>
              <w:t>-</w:t>
            </w:r>
            <w:r w:rsidRPr="001D3585">
              <w:t>2.765</w:t>
            </w:r>
            <w:r>
              <w:t>)</w:t>
            </w:r>
          </w:p>
        </w:tc>
        <w:tc>
          <w:tcPr>
            <w:tcW w:w="990" w:type="dxa"/>
          </w:tcPr>
          <w:p w:rsidR="00F0519A" w:rsidRPr="002D293E" w:rsidRDefault="00F0519A" w:rsidP="00F0519A">
            <w:pPr>
              <w:cnfStyle w:val="000000100000" w:firstRow="0" w:lastRow="0" w:firstColumn="0" w:lastColumn="0" w:oddVBand="0" w:evenVBand="0" w:oddHBand="1" w:evenHBand="0" w:firstRowFirstColumn="0" w:firstRowLastColumn="0" w:lastRowFirstColumn="0" w:lastRowLastColumn="0"/>
            </w:pPr>
            <w:r w:rsidRPr="002D293E">
              <w:t>.127</w:t>
            </w:r>
          </w:p>
        </w:tc>
      </w:tr>
      <w:tr w:rsidR="00F0519A" w:rsidTr="00F0519A">
        <w:tc>
          <w:tcPr>
            <w:cnfStyle w:val="001000000000" w:firstRow="0" w:lastRow="0" w:firstColumn="1" w:lastColumn="0" w:oddVBand="0" w:evenVBand="0" w:oddHBand="0" w:evenHBand="0" w:firstRowFirstColumn="0" w:firstRowLastColumn="0" w:lastRowFirstColumn="0" w:lastRowLastColumn="0"/>
            <w:tcW w:w="2088" w:type="dxa"/>
            <w:vMerge/>
          </w:tcPr>
          <w:p w:rsidR="00F0519A" w:rsidRPr="004D5BAF" w:rsidRDefault="00F0519A" w:rsidP="00F0519A"/>
        </w:tc>
        <w:tc>
          <w:tcPr>
            <w:tcW w:w="1688" w:type="dxa"/>
          </w:tcPr>
          <w:p w:rsidR="00F0519A" w:rsidRPr="004D5BAF" w:rsidRDefault="00F0519A" w:rsidP="00F0519A">
            <w:pPr>
              <w:cnfStyle w:val="000000000000" w:firstRow="0" w:lastRow="0" w:firstColumn="0" w:lastColumn="0" w:oddVBand="0" w:evenVBand="0" w:oddHBand="0" w:evenHBand="0" w:firstRowFirstColumn="0" w:firstRowLastColumn="0" w:lastRowFirstColumn="0" w:lastRowLastColumn="0"/>
            </w:pPr>
            <w:r w:rsidRPr="004D5BAF">
              <w:t>Secondary school</w:t>
            </w:r>
          </w:p>
        </w:tc>
        <w:tc>
          <w:tcPr>
            <w:tcW w:w="1066" w:type="dxa"/>
          </w:tcPr>
          <w:p w:rsidR="00F0519A" w:rsidRPr="002D3240" w:rsidRDefault="00F0519A" w:rsidP="00F0519A">
            <w:pPr>
              <w:cnfStyle w:val="000000000000" w:firstRow="0" w:lastRow="0" w:firstColumn="0" w:lastColumn="0" w:oddVBand="0" w:evenVBand="0" w:oddHBand="0" w:evenHBand="0" w:firstRowFirstColumn="0" w:firstRowLastColumn="0" w:lastRowFirstColumn="0" w:lastRowLastColumn="0"/>
            </w:pPr>
            <w:r w:rsidRPr="002D3240">
              <w:t>45</w:t>
            </w:r>
            <w:r>
              <w:t>(33.8)</w:t>
            </w:r>
          </w:p>
        </w:tc>
        <w:tc>
          <w:tcPr>
            <w:tcW w:w="1066" w:type="dxa"/>
            <w:gridSpan w:val="2"/>
          </w:tcPr>
          <w:p w:rsidR="00F0519A" w:rsidRPr="002D3240" w:rsidRDefault="00F0519A" w:rsidP="00F0519A">
            <w:pPr>
              <w:cnfStyle w:val="000000000000" w:firstRow="0" w:lastRow="0" w:firstColumn="0" w:lastColumn="0" w:oddVBand="0" w:evenVBand="0" w:oddHBand="0" w:evenHBand="0" w:firstRowFirstColumn="0" w:firstRowLastColumn="0" w:lastRowFirstColumn="0" w:lastRowLastColumn="0"/>
            </w:pPr>
            <w:r w:rsidRPr="002D3240">
              <w:t>76</w:t>
            </w:r>
            <w:r>
              <w:t>(34.4)</w:t>
            </w:r>
          </w:p>
        </w:tc>
        <w:tc>
          <w:tcPr>
            <w:tcW w:w="2120" w:type="dxa"/>
          </w:tcPr>
          <w:p w:rsidR="00F0519A" w:rsidRDefault="00F0519A" w:rsidP="00F0519A">
            <w:pPr>
              <w:cnfStyle w:val="000000000000" w:firstRow="0" w:lastRow="0" w:firstColumn="0" w:lastColumn="0" w:oddVBand="0" w:evenVBand="0" w:oddHBand="0" w:evenHBand="0" w:firstRowFirstColumn="0" w:firstRowLastColumn="0" w:lastRowFirstColumn="0" w:lastRowLastColumn="0"/>
            </w:pPr>
            <w:r w:rsidRPr="006D5F87">
              <w:t>1.294</w:t>
            </w:r>
            <w:r>
              <w:t>(</w:t>
            </w:r>
            <w:r w:rsidRPr="001D3585">
              <w:t>.784</w:t>
            </w:r>
            <w:r>
              <w:t>-</w:t>
            </w:r>
            <w:r w:rsidRPr="001D3585">
              <w:t>2.136</w:t>
            </w:r>
            <w:r>
              <w:t>)</w:t>
            </w:r>
          </w:p>
        </w:tc>
        <w:tc>
          <w:tcPr>
            <w:tcW w:w="990" w:type="dxa"/>
          </w:tcPr>
          <w:p w:rsidR="00F0519A" w:rsidRDefault="00F0519A" w:rsidP="00F0519A">
            <w:pPr>
              <w:cnfStyle w:val="000000000000" w:firstRow="0" w:lastRow="0" w:firstColumn="0" w:lastColumn="0" w:oddVBand="0" w:evenVBand="0" w:oddHBand="0" w:evenHBand="0" w:firstRowFirstColumn="0" w:firstRowLastColumn="0" w:lastRowFirstColumn="0" w:lastRowLastColumn="0"/>
            </w:pPr>
            <w:r w:rsidRPr="002D293E">
              <w:t>.313</w:t>
            </w:r>
          </w:p>
        </w:tc>
      </w:tr>
      <w:tr w:rsidR="00F0519A" w:rsidTr="00F051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vMerge/>
          </w:tcPr>
          <w:p w:rsidR="00F0519A" w:rsidRPr="004D5BAF" w:rsidRDefault="00F0519A" w:rsidP="00F0519A"/>
        </w:tc>
        <w:tc>
          <w:tcPr>
            <w:tcW w:w="1688" w:type="dxa"/>
          </w:tcPr>
          <w:p w:rsidR="00F0519A" w:rsidRDefault="00F0519A" w:rsidP="00F0519A">
            <w:pPr>
              <w:cnfStyle w:val="000000100000" w:firstRow="0" w:lastRow="0" w:firstColumn="0" w:lastColumn="0" w:oddVBand="0" w:evenVBand="0" w:oddHBand="1" w:evenHBand="0" w:firstRowFirstColumn="0" w:firstRowLastColumn="0" w:lastRowFirstColumn="0" w:lastRowLastColumn="0"/>
            </w:pPr>
            <w:r w:rsidRPr="004D5BAF">
              <w:t>College and above</w:t>
            </w:r>
          </w:p>
        </w:tc>
        <w:tc>
          <w:tcPr>
            <w:tcW w:w="1066" w:type="dxa"/>
          </w:tcPr>
          <w:p w:rsidR="00F0519A" w:rsidRPr="002D3240" w:rsidRDefault="00F0519A" w:rsidP="00F0519A">
            <w:pPr>
              <w:cnfStyle w:val="000000100000" w:firstRow="0" w:lastRow="0" w:firstColumn="0" w:lastColumn="0" w:oddVBand="0" w:evenVBand="0" w:oddHBand="1" w:evenHBand="0" w:firstRowFirstColumn="0" w:firstRowLastColumn="0" w:lastRowFirstColumn="0" w:lastRowLastColumn="0"/>
            </w:pPr>
            <w:r w:rsidRPr="002D3240">
              <w:t>59</w:t>
            </w:r>
            <w:r>
              <w:t>(44.4)</w:t>
            </w:r>
          </w:p>
        </w:tc>
        <w:tc>
          <w:tcPr>
            <w:tcW w:w="1066" w:type="dxa"/>
            <w:gridSpan w:val="2"/>
          </w:tcPr>
          <w:p w:rsidR="00F0519A" w:rsidRDefault="00F0519A" w:rsidP="00F0519A">
            <w:pPr>
              <w:cnfStyle w:val="000000100000" w:firstRow="0" w:lastRow="0" w:firstColumn="0" w:lastColumn="0" w:oddVBand="0" w:evenVBand="0" w:oddHBand="1" w:evenHBand="0" w:firstRowFirstColumn="0" w:firstRowLastColumn="0" w:lastRowFirstColumn="0" w:lastRowLastColumn="0"/>
            </w:pPr>
            <w:r w:rsidRPr="002D3240">
              <w:t>77</w:t>
            </w:r>
            <w:r>
              <w:t>(34.8)</w:t>
            </w:r>
          </w:p>
        </w:tc>
        <w:tc>
          <w:tcPr>
            <w:tcW w:w="2120" w:type="dxa"/>
          </w:tcPr>
          <w:p w:rsidR="00F0519A" w:rsidRDefault="00F0519A" w:rsidP="00F0519A">
            <w:pPr>
              <w:cnfStyle w:val="000000100000" w:firstRow="0" w:lastRow="0" w:firstColumn="0" w:lastColumn="0" w:oddVBand="0" w:evenVBand="0" w:oddHBand="1" w:evenHBand="0" w:firstRowFirstColumn="0" w:firstRowLastColumn="0" w:lastRowFirstColumn="0" w:lastRowLastColumn="0"/>
            </w:pPr>
            <w:r>
              <w:t>ref</w:t>
            </w:r>
          </w:p>
        </w:tc>
        <w:tc>
          <w:tcPr>
            <w:tcW w:w="990" w:type="dxa"/>
          </w:tcPr>
          <w:p w:rsidR="00F0519A" w:rsidRDefault="00F0519A" w:rsidP="00F0519A">
            <w:pPr>
              <w:cnfStyle w:val="000000100000" w:firstRow="0" w:lastRow="0" w:firstColumn="0" w:lastColumn="0" w:oddVBand="0" w:evenVBand="0" w:oddHBand="1" w:evenHBand="0" w:firstRowFirstColumn="0" w:firstRowLastColumn="0" w:lastRowFirstColumn="0" w:lastRowLastColumn="0"/>
            </w:pPr>
          </w:p>
        </w:tc>
      </w:tr>
      <w:tr w:rsidR="00F0519A" w:rsidTr="00F0519A">
        <w:tc>
          <w:tcPr>
            <w:cnfStyle w:val="001000000000" w:firstRow="0" w:lastRow="0" w:firstColumn="1" w:lastColumn="0" w:oddVBand="0" w:evenVBand="0" w:oddHBand="0" w:evenHBand="0" w:firstRowFirstColumn="0" w:firstRowLastColumn="0" w:lastRowFirstColumn="0" w:lastRowLastColumn="0"/>
            <w:tcW w:w="2088" w:type="dxa"/>
            <w:vMerge w:val="restart"/>
          </w:tcPr>
          <w:p w:rsidR="00F0519A" w:rsidRPr="0014164C" w:rsidRDefault="00F0519A" w:rsidP="00F0519A">
            <w:r>
              <w:t xml:space="preserve">Monthly </w:t>
            </w:r>
            <w:r w:rsidRPr="0014164C">
              <w:t xml:space="preserve">Income </w:t>
            </w:r>
          </w:p>
        </w:tc>
        <w:tc>
          <w:tcPr>
            <w:tcW w:w="1688" w:type="dxa"/>
          </w:tcPr>
          <w:p w:rsidR="00F0519A" w:rsidRPr="00CC285C" w:rsidRDefault="00F0519A" w:rsidP="00F0519A">
            <w:pPr>
              <w:cnfStyle w:val="000000000000" w:firstRow="0" w:lastRow="0" w:firstColumn="0" w:lastColumn="0" w:oddVBand="0" w:evenVBand="0" w:oddHBand="0" w:evenHBand="0" w:firstRowFirstColumn="0" w:firstRowLastColumn="0" w:lastRowFirstColumn="0" w:lastRowLastColumn="0"/>
              <w:rPr>
                <w:b/>
              </w:rPr>
            </w:pPr>
            <w:r>
              <w:rPr>
                <w:rFonts w:cstheme="minorHAnsi"/>
                <w:b/>
              </w:rPr>
              <w:t>&lt;</w:t>
            </w:r>
            <w:r w:rsidRPr="00CC285C">
              <w:rPr>
                <w:b/>
              </w:rPr>
              <w:t>5000</w:t>
            </w:r>
          </w:p>
        </w:tc>
        <w:tc>
          <w:tcPr>
            <w:tcW w:w="1066" w:type="dxa"/>
          </w:tcPr>
          <w:p w:rsidR="00F0519A" w:rsidRPr="00432844" w:rsidRDefault="00F0519A" w:rsidP="00F0519A">
            <w:pPr>
              <w:cnfStyle w:val="000000000000" w:firstRow="0" w:lastRow="0" w:firstColumn="0" w:lastColumn="0" w:oddVBand="0" w:evenVBand="0" w:oddHBand="0" w:evenHBand="0" w:firstRowFirstColumn="0" w:firstRowLastColumn="0" w:lastRowFirstColumn="0" w:lastRowLastColumn="0"/>
            </w:pPr>
            <w:r w:rsidRPr="00432844">
              <w:t>54</w:t>
            </w:r>
            <w:r>
              <w:t>(40.6)</w:t>
            </w:r>
          </w:p>
        </w:tc>
        <w:tc>
          <w:tcPr>
            <w:tcW w:w="1066" w:type="dxa"/>
            <w:gridSpan w:val="2"/>
          </w:tcPr>
          <w:p w:rsidR="00F0519A" w:rsidRPr="00432844" w:rsidRDefault="00F0519A" w:rsidP="00F0519A">
            <w:pPr>
              <w:cnfStyle w:val="000000000000" w:firstRow="0" w:lastRow="0" w:firstColumn="0" w:lastColumn="0" w:oddVBand="0" w:evenVBand="0" w:oddHBand="0" w:evenHBand="0" w:firstRowFirstColumn="0" w:firstRowLastColumn="0" w:lastRowFirstColumn="0" w:lastRowLastColumn="0"/>
            </w:pPr>
            <w:r w:rsidRPr="00432844">
              <w:t>110</w:t>
            </w:r>
            <w:r>
              <w:t>(49.8)</w:t>
            </w:r>
          </w:p>
        </w:tc>
        <w:tc>
          <w:tcPr>
            <w:tcW w:w="2120" w:type="dxa"/>
          </w:tcPr>
          <w:p w:rsidR="00F0519A" w:rsidRPr="00CC285C" w:rsidRDefault="00F0519A" w:rsidP="00F0519A">
            <w:pPr>
              <w:cnfStyle w:val="000000000000" w:firstRow="0" w:lastRow="0" w:firstColumn="0" w:lastColumn="0" w:oddVBand="0" w:evenVBand="0" w:oddHBand="0" w:evenHBand="0" w:firstRowFirstColumn="0" w:firstRowLastColumn="0" w:lastRowFirstColumn="0" w:lastRowLastColumn="0"/>
              <w:rPr>
                <w:b/>
              </w:rPr>
            </w:pPr>
            <w:r w:rsidRPr="00CC285C">
              <w:rPr>
                <w:b/>
              </w:rPr>
              <w:t>1.481(.904-2.429)</w:t>
            </w:r>
          </w:p>
        </w:tc>
        <w:tc>
          <w:tcPr>
            <w:tcW w:w="990" w:type="dxa"/>
          </w:tcPr>
          <w:p w:rsidR="00F0519A" w:rsidRPr="00CC285C" w:rsidRDefault="00F0519A" w:rsidP="00F0519A">
            <w:pPr>
              <w:cnfStyle w:val="000000000000" w:firstRow="0" w:lastRow="0" w:firstColumn="0" w:lastColumn="0" w:oddVBand="0" w:evenVBand="0" w:oddHBand="0" w:evenHBand="0" w:firstRowFirstColumn="0" w:firstRowLastColumn="0" w:lastRowFirstColumn="0" w:lastRowLastColumn="0"/>
              <w:rPr>
                <w:b/>
              </w:rPr>
            </w:pPr>
            <w:r>
              <w:rPr>
                <w:b/>
              </w:rPr>
              <w:t>0</w:t>
            </w:r>
            <w:r w:rsidRPr="00CC285C">
              <w:rPr>
                <w:b/>
              </w:rPr>
              <w:t>.119</w:t>
            </w:r>
          </w:p>
        </w:tc>
      </w:tr>
      <w:tr w:rsidR="00F0519A" w:rsidTr="00F051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vMerge/>
          </w:tcPr>
          <w:p w:rsidR="00F0519A" w:rsidRPr="0014164C" w:rsidRDefault="00F0519A" w:rsidP="00F0519A"/>
        </w:tc>
        <w:tc>
          <w:tcPr>
            <w:tcW w:w="1688" w:type="dxa"/>
          </w:tcPr>
          <w:p w:rsidR="00F0519A" w:rsidRPr="0014164C" w:rsidRDefault="00F0519A" w:rsidP="00F0519A">
            <w:pPr>
              <w:cnfStyle w:val="000000100000" w:firstRow="0" w:lastRow="0" w:firstColumn="0" w:lastColumn="0" w:oddVBand="0" w:evenVBand="0" w:oddHBand="1" w:evenHBand="0" w:firstRowFirstColumn="0" w:firstRowLastColumn="0" w:lastRowFirstColumn="0" w:lastRowLastColumn="0"/>
            </w:pPr>
            <w:r w:rsidRPr="0014164C">
              <w:t xml:space="preserve">5000 </w:t>
            </w:r>
            <w:r>
              <w:t>-10000</w:t>
            </w:r>
          </w:p>
        </w:tc>
        <w:tc>
          <w:tcPr>
            <w:tcW w:w="1066" w:type="dxa"/>
          </w:tcPr>
          <w:p w:rsidR="00F0519A" w:rsidRPr="00432844" w:rsidRDefault="00F0519A" w:rsidP="00F0519A">
            <w:pPr>
              <w:cnfStyle w:val="000000100000" w:firstRow="0" w:lastRow="0" w:firstColumn="0" w:lastColumn="0" w:oddVBand="0" w:evenVBand="0" w:oddHBand="1" w:evenHBand="0" w:firstRowFirstColumn="0" w:firstRowLastColumn="0" w:lastRowFirstColumn="0" w:lastRowLastColumn="0"/>
            </w:pPr>
            <w:r w:rsidRPr="00432844">
              <w:t>31</w:t>
            </w:r>
            <w:r>
              <w:t>(23.3)</w:t>
            </w:r>
          </w:p>
        </w:tc>
        <w:tc>
          <w:tcPr>
            <w:tcW w:w="1066" w:type="dxa"/>
            <w:gridSpan w:val="2"/>
          </w:tcPr>
          <w:p w:rsidR="00F0519A" w:rsidRPr="00432844" w:rsidRDefault="00F0519A" w:rsidP="00F0519A">
            <w:pPr>
              <w:cnfStyle w:val="000000100000" w:firstRow="0" w:lastRow="0" w:firstColumn="0" w:lastColumn="0" w:oddVBand="0" w:evenVBand="0" w:oddHBand="1" w:evenHBand="0" w:firstRowFirstColumn="0" w:firstRowLastColumn="0" w:lastRowFirstColumn="0" w:lastRowLastColumn="0"/>
            </w:pPr>
            <w:r w:rsidRPr="00432844">
              <w:t>45</w:t>
            </w:r>
            <w:r>
              <w:t>(20.4)</w:t>
            </w:r>
          </w:p>
        </w:tc>
        <w:tc>
          <w:tcPr>
            <w:tcW w:w="2120" w:type="dxa"/>
          </w:tcPr>
          <w:p w:rsidR="00F0519A" w:rsidRDefault="00F0519A" w:rsidP="00F0519A">
            <w:pPr>
              <w:cnfStyle w:val="000000100000" w:firstRow="0" w:lastRow="0" w:firstColumn="0" w:lastColumn="0" w:oddVBand="0" w:evenVBand="0" w:oddHBand="1" w:evenHBand="0" w:firstRowFirstColumn="0" w:firstRowLastColumn="0" w:lastRowFirstColumn="0" w:lastRowLastColumn="0"/>
            </w:pPr>
            <w:r w:rsidRPr="00A75BBB">
              <w:t>1.056</w:t>
            </w:r>
            <w:r>
              <w:t>(</w:t>
            </w:r>
            <w:r w:rsidRPr="00E42135">
              <w:t>.586</w:t>
            </w:r>
            <w:r>
              <w:t>-</w:t>
            </w:r>
            <w:r w:rsidRPr="00E42135">
              <w:t>1.904</w:t>
            </w:r>
            <w:r>
              <w:t>)</w:t>
            </w:r>
          </w:p>
        </w:tc>
        <w:tc>
          <w:tcPr>
            <w:tcW w:w="990" w:type="dxa"/>
          </w:tcPr>
          <w:p w:rsidR="00F0519A" w:rsidRDefault="00F0519A" w:rsidP="00F0519A">
            <w:pPr>
              <w:cnfStyle w:val="000000100000" w:firstRow="0" w:lastRow="0" w:firstColumn="0" w:lastColumn="0" w:oddVBand="0" w:evenVBand="0" w:oddHBand="1" w:evenHBand="0" w:firstRowFirstColumn="0" w:firstRowLastColumn="0" w:lastRowFirstColumn="0" w:lastRowLastColumn="0"/>
            </w:pPr>
            <w:r>
              <w:t>0</w:t>
            </w:r>
            <w:r w:rsidRPr="00FC7C38">
              <w:t>.857</w:t>
            </w:r>
          </w:p>
        </w:tc>
      </w:tr>
      <w:tr w:rsidR="00F0519A" w:rsidTr="00F0519A">
        <w:tc>
          <w:tcPr>
            <w:cnfStyle w:val="001000000000" w:firstRow="0" w:lastRow="0" w:firstColumn="1" w:lastColumn="0" w:oddVBand="0" w:evenVBand="0" w:oddHBand="0" w:evenHBand="0" w:firstRowFirstColumn="0" w:firstRowLastColumn="0" w:lastRowFirstColumn="0" w:lastRowLastColumn="0"/>
            <w:tcW w:w="2088" w:type="dxa"/>
            <w:vMerge/>
          </w:tcPr>
          <w:p w:rsidR="00F0519A" w:rsidRPr="0014164C" w:rsidRDefault="00F0519A" w:rsidP="00F0519A"/>
        </w:tc>
        <w:tc>
          <w:tcPr>
            <w:tcW w:w="1688" w:type="dxa"/>
          </w:tcPr>
          <w:p w:rsidR="00F0519A" w:rsidRDefault="00F0519A" w:rsidP="00F0519A">
            <w:pPr>
              <w:cnfStyle w:val="000000000000" w:firstRow="0" w:lastRow="0" w:firstColumn="0" w:lastColumn="0" w:oddVBand="0" w:evenVBand="0" w:oddHBand="0" w:evenHBand="0" w:firstRowFirstColumn="0" w:firstRowLastColumn="0" w:lastRowFirstColumn="0" w:lastRowLastColumn="0"/>
            </w:pPr>
            <w:r>
              <w:rPr>
                <w:rFonts w:cstheme="minorHAnsi"/>
              </w:rPr>
              <w:t>≥</w:t>
            </w:r>
            <w:r w:rsidRPr="0014164C">
              <w:t xml:space="preserve">10000 </w:t>
            </w:r>
          </w:p>
        </w:tc>
        <w:tc>
          <w:tcPr>
            <w:tcW w:w="1066" w:type="dxa"/>
          </w:tcPr>
          <w:p w:rsidR="00F0519A" w:rsidRPr="00432844" w:rsidRDefault="00F0519A" w:rsidP="00F0519A">
            <w:pPr>
              <w:cnfStyle w:val="000000000000" w:firstRow="0" w:lastRow="0" w:firstColumn="0" w:lastColumn="0" w:oddVBand="0" w:evenVBand="0" w:oddHBand="0" w:evenHBand="0" w:firstRowFirstColumn="0" w:firstRowLastColumn="0" w:lastRowFirstColumn="0" w:lastRowLastColumn="0"/>
            </w:pPr>
            <w:r w:rsidRPr="00432844">
              <w:t>48</w:t>
            </w:r>
            <w:r>
              <w:t>(36.1)</w:t>
            </w:r>
          </w:p>
        </w:tc>
        <w:tc>
          <w:tcPr>
            <w:tcW w:w="1066" w:type="dxa"/>
            <w:gridSpan w:val="2"/>
          </w:tcPr>
          <w:p w:rsidR="00F0519A" w:rsidRDefault="00F0519A" w:rsidP="00F0519A">
            <w:pPr>
              <w:cnfStyle w:val="000000000000" w:firstRow="0" w:lastRow="0" w:firstColumn="0" w:lastColumn="0" w:oddVBand="0" w:evenVBand="0" w:oddHBand="0" w:evenHBand="0" w:firstRowFirstColumn="0" w:firstRowLastColumn="0" w:lastRowFirstColumn="0" w:lastRowLastColumn="0"/>
            </w:pPr>
            <w:r w:rsidRPr="00432844">
              <w:t>66</w:t>
            </w:r>
            <w:r>
              <w:t>(29.9)</w:t>
            </w:r>
          </w:p>
        </w:tc>
        <w:tc>
          <w:tcPr>
            <w:tcW w:w="2120" w:type="dxa"/>
          </w:tcPr>
          <w:p w:rsidR="00F0519A" w:rsidRDefault="00F0519A" w:rsidP="00F0519A">
            <w:pPr>
              <w:cnfStyle w:val="000000000000" w:firstRow="0" w:lastRow="0" w:firstColumn="0" w:lastColumn="0" w:oddVBand="0" w:evenVBand="0" w:oddHBand="0" w:evenHBand="0" w:firstRowFirstColumn="0" w:firstRowLastColumn="0" w:lastRowFirstColumn="0" w:lastRowLastColumn="0"/>
            </w:pPr>
            <w:r>
              <w:t>Ref</w:t>
            </w:r>
          </w:p>
        </w:tc>
        <w:tc>
          <w:tcPr>
            <w:tcW w:w="990" w:type="dxa"/>
          </w:tcPr>
          <w:p w:rsidR="00F0519A" w:rsidRDefault="00F0519A" w:rsidP="00F0519A">
            <w:pPr>
              <w:cnfStyle w:val="000000000000" w:firstRow="0" w:lastRow="0" w:firstColumn="0" w:lastColumn="0" w:oddVBand="0" w:evenVBand="0" w:oddHBand="0" w:evenHBand="0" w:firstRowFirstColumn="0" w:firstRowLastColumn="0" w:lastRowFirstColumn="0" w:lastRowLastColumn="0"/>
            </w:pPr>
          </w:p>
        </w:tc>
      </w:tr>
    </w:tbl>
    <w:p w:rsidR="006F5ECF" w:rsidRDefault="006F5ECF" w:rsidP="00425B54">
      <w:pPr>
        <w:spacing w:line="360" w:lineRule="auto"/>
        <w:rPr>
          <w:rFonts w:ascii="Times New Roman" w:hAnsi="Times New Roman" w:cs="Times New Roman"/>
          <w:sz w:val="24"/>
        </w:rPr>
      </w:pPr>
    </w:p>
    <w:p w:rsidR="00F0519A" w:rsidRDefault="00F0519A">
      <w:pPr>
        <w:rPr>
          <w:rFonts w:ascii="Times New Roman" w:hAnsi="Times New Roman" w:cs="Times New Roman"/>
          <w:sz w:val="24"/>
        </w:rPr>
      </w:pPr>
      <w:r>
        <w:rPr>
          <w:rFonts w:ascii="Times New Roman" w:hAnsi="Times New Roman" w:cs="Times New Roman"/>
          <w:sz w:val="24"/>
        </w:rPr>
        <w:br w:type="page"/>
      </w:r>
    </w:p>
    <w:p w:rsidR="00A365DD" w:rsidRDefault="00A365DD" w:rsidP="00871FA9">
      <w:pPr>
        <w:ind w:left="720"/>
        <w:rPr>
          <w:rFonts w:ascii="Times New Roman" w:hAnsi="Times New Roman" w:cs="Times New Roman"/>
          <w:sz w:val="24"/>
        </w:rPr>
      </w:pPr>
      <w:r>
        <w:rPr>
          <w:rFonts w:ascii="Times New Roman" w:hAnsi="Times New Roman" w:cs="Times New Roman"/>
          <w:sz w:val="24"/>
        </w:rPr>
        <w:t xml:space="preserve">Table </w:t>
      </w:r>
      <w:r w:rsidR="007B6B71">
        <w:rPr>
          <w:rFonts w:ascii="Times New Roman" w:hAnsi="Times New Roman" w:cs="Times New Roman"/>
          <w:sz w:val="24"/>
        </w:rPr>
        <w:t>5</w:t>
      </w:r>
      <w:r>
        <w:rPr>
          <w:rFonts w:ascii="Times New Roman" w:hAnsi="Times New Roman" w:cs="Times New Roman"/>
          <w:sz w:val="24"/>
        </w:rPr>
        <w:t xml:space="preserve">: Result of Bi-variable analysis of factors associated with male infertility at SPHMMC fertility center, Addis </w:t>
      </w:r>
      <w:r w:rsidR="007D5CEC">
        <w:rPr>
          <w:rFonts w:ascii="Times New Roman" w:hAnsi="Times New Roman" w:cs="Times New Roman"/>
          <w:sz w:val="24"/>
        </w:rPr>
        <w:t>Ababa</w:t>
      </w:r>
      <w:r>
        <w:rPr>
          <w:rFonts w:ascii="Times New Roman" w:hAnsi="Times New Roman" w:cs="Times New Roman"/>
          <w:sz w:val="24"/>
        </w:rPr>
        <w:t>, Ethiopia, 2021</w:t>
      </w:r>
    </w:p>
    <w:tbl>
      <w:tblPr>
        <w:tblStyle w:val="LightList-Accent1"/>
        <w:tblW w:w="10097" w:type="dxa"/>
        <w:tblInd w:w="108" w:type="dxa"/>
        <w:tblLook w:val="04A0" w:firstRow="1" w:lastRow="0" w:firstColumn="1" w:lastColumn="0" w:noHBand="0" w:noVBand="1"/>
      </w:tblPr>
      <w:tblGrid>
        <w:gridCol w:w="2789"/>
        <w:gridCol w:w="1766"/>
        <w:gridCol w:w="1129"/>
        <w:gridCol w:w="1164"/>
        <w:gridCol w:w="2215"/>
        <w:gridCol w:w="1034"/>
      </w:tblGrid>
      <w:tr w:rsidR="00F0519A" w:rsidRPr="00B538BC" w:rsidTr="007B6B71">
        <w:trPr>
          <w:cnfStyle w:val="100000000000" w:firstRow="1" w:lastRow="0" w:firstColumn="0" w:lastColumn="0" w:oddVBand="0" w:evenVBand="0" w:oddHBand="0"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4555" w:type="dxa"/>
            <w:gridSpan w:val="2"/>
            <w:vMerge w:val="restart"/>
          </w:tcPr>
          <w:p w:rsidR="00F0519A" w:rsidRPr="00B538BC" w:rsidRDefault="00F0519A" w:rsidP="00F0519A">
            <w:pPr>
              <w:rPr>
                <w:sz w:val="20"/>
              </w:rPr>
            </w:pPr>
            <w:r w:rsidRPr="00B538BC">
              <w:rPr>
                <w:sz w:val="20"/>
              </w:rPr>
              <w:t xml:space="preserve">Variable name </w:t>
            </w:r>
          </w:p>
          <w:p w:rsidR="00F0519A" w:rsidRPr="00B538BC" w:rsidRDefault="00F0519A" w:rsidP="00F0519A">
            <w:pPr>
              <w:rPr>
                <w:sz w:val="20"/>
              </w:rPr>
            </w:pPr>
          </w:p>
        </w:tc>
        <w:tc>
          <w:tcPr>
            <w:tcW w:w="2293" w:type="dxa"/>
            <w:gridSpan w:val="2"/>
          </w:tcPr>
          <w:p w:rsidR="00F0519A" w:rsidRPr="00B538BC" w:rsidRDefault="00F0519A" w:rsidP="00F0519A">
            <w:pPr>
              <w:cnfStyle w:val="100000000000" w:firstRow="1" w:lastRow="0" w:firstColumn="0" w:lastColumn="0" w:oddVBand="0" w:evenVBand="0" w:oddHBand="0" w:evenHBand="0" w:firstRowFirstColumn="0" w:firstRowLastColumn="0" w:lastRowFirstColumn="0" w:lastRowLastColumn="0"/>
              <w:rPr>
                <w:sz w:val="20"/>
              </w:rPr>
            </w:pPr>
            <w:r w:rsidRPr="00B538BC">
              <w:rPr>
                <w:sz w:val="20"/>
              </w:rPr>
              <w:t>Male infertility</w:t>
            </w:r>
          </w:p>
        </w:tc>
        <w:tc>
          <w:tcPr>
            <w:tcW w:w="2215" w:type="dxa"/>
            <w:vMerge w:val="restart"/>
          </w:tcPr>
          <w:p w:rsidR="00F0519A" w:rsidRPr="00B538BC" w:rsidRDefault="00F0519A" w:rsidP="00F0519A">
            <w:pPr>
              <w:cnfStyle w:val="100000000000" w:firstRow="1" w:lastRow="0" w:firstColumn="0" w:lastColumn="0" w:oddVBand="0" w:evenVBand="0" w:oddHBand="0" w:evenHBand="0" w:firstRowFirstColumn="0" w:firstRowLastColumn="0" w:lastRowFirstColumn="0" w:lastRowLastColumn="0"/>
              <w:rPr>
                <w:sz w:val="20"/>
              </w:rPr>
            </w:pPr>
            <w:r w:rsidRPr="00B538BC">
              <w:rPr>
                <w:sz w:val="20"/>
              </w:rPr>
              <w:t>COR(CI)</w:t>
            </w:r>
          </w:p>
        </w:tc>
        <w:tc>
          <w:tcPr>
            <w:tcW w:w="1034" w:type="dxa"/>
            <w:vMerge w:val="restart"/>
          </w:tcPr>
          <w:p w:rsidR="00F0519A" w:rsidRPr="00B538BC" w:rsidRDefault="00F0519A" w:rsidP="00F0519A">
            <w:pPr>
              <w:cnfStyle w:val="100000000000" w:firstRow="1" w:lastRow="0" w:firstColumn="0" w:lastColumn="0" w:oddVBand="0" w:evenVBand="0" w:oddHBand="0" w:evenHBand="0" w:firstRowFirstColumn="0" w:firstRowLastColumn="0" w:lastRowFirstColumn="0" w:lastRowLastColumn="0"/>
              <w:rPr>
                <w:sz w:val="20"/>
              </w:rPr>
            </w:pPr>
            <w:r w:rsidRPr="00B538BC">
              <w:rPr>
                <w:sz w:val="20"/>
              </w:rPr>
              <w:t>P- Value</w:t>
            </w:r>
          </w:p>
        </w:tc>
      </w:tr>
      <w:tr w:rsidR="00F0519A" w:rsidRPr="00B538BC" w:rsidTr="007B6B71">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4555" w:type="dxa"/>
            <w:gridSpan w:val="2"/>
            <w:vMerge/>
            <w:shd w:val="clear" w:color="auto" w:fill="4F81BD" w:themeFill="accent1"/>
          </w:tcPr>
          <w:p w:rsidR="00F0519A" w:rsidRPr="00B538BC" w:rsidRDefault="00F0519A" w:rsidP="00F0519A">
            <w:pPr>
              <w:rPr>
                <w:sz w:val="20"/>
              </w:rPr>
            </w:pPr>
          </w:p>
        </w:tc>
        <w:tc>
          <w:tcPr>
            <w:tcW w:w="2293" w:type="dxa"/>
            <w:gridSpan w:val="2"/>
            <w:shd w:val="clear" w:color="auto" w:fill="FFFFFF" w:themeFill="background1"/>
          </w:tcPr>
          <w:p w:rsidR="00F0519A" w:rsidRPr="00B538BC" w:rsidRDefault="00F0519A" w:rsidP="00F0519A">
            <w:pPr>
              <w:tabs>
                <w:tab w:val="center" w:pos="982"/>
              </w:tabs>
              <w:cnfStyle w:val="000000100000" w:firstRow="0" w:lastRow="0" w:firstColumn="0" w:lastColumn="0" w:oddVBand="0" w:evenVBand="0" w:oddHBand="1" w:evenHBand="0" w:firstRowFirstColumn="0" w:firstRowLastColumn="0" w:lastRowFirstColumn="0" w:lastRowLastColumn="0"/>
              <w:rPr>
                <w:sz w:val="20"/>
              </w:rPr>
            </w:pPr>
            <w:r w:rsidRPr="00B538BC">
              <w:rPr>
                <w:sz w:val="20"/>
              </w:rPr>
              <w:t>No</w:t>
            </w:r>
            <w:r w:rsidR="00581849">
              <w:rPr>
                <w:sz w:val="20"/>
              </w:rPr>
              <w:t>(%)</w:t>
            </w:r>
            <w:r w:rsidRPr="00B538BC">
              <w:rPr>
                <w:sz w:val="20"/>
              </w:rPr>
              <w:tab/>
              <w:t xml:space="preserve">yes </w:t>
            </w:r>
            <w:r w:rsidR="00581849">
              <w:rPr>
                <w:sz w:val="20"/>
              </w:rPr>
              <w:t>(%)</w:t>
            </w:r>
          </w:p>
        </w:tc>
        <w:tc>
          <w:tcPr>
            <w:tcW w:w="2215" w:type="dxa"/>
            <w:vMerge/>
            <w:shd w:val="clear" w:color="auto" w:fill="4F81BD" w:themeFill="accent1"/>
          </w:tcPr>
          <w:p w:rsidR="00F0519A" w:rsidRPr="00B538BC" w:rsidRDefault="00F0519A" w:rsidP="00F0519A">
            <w:pPr>
              <w:cnfStyle w:val="000000100000" w:firstRow="0" w:lastRow="0" w:firstColumn="0" w:lastColumn="0" w:oddVBand="0" w:evenVBand="0" w:oddHBand="1" w:evenHBand="0" w:firstRowFirstColumn="0" w:firstRowLastColumn="0" w:lastRowFirstColumn="0" w:lastRowLastColumn="0"/>
              <w:rPr>
                <w:sz w:val="20"/>
              </w:rPr>
            </w:pPr>
          </w:p>
        </w:tc>
        <w:tc>
          <w:tcPr>
            <w:tcW w:w="1034" w:type="dxa"/>
            <w:vMerge/>
            <w:shd w:val="clear" w:color="auto" w:fill="4F81BD" w:themeFill="accent1"/>
          </w:tcPr>
          <w:p w:rsidR="00F0519A" w:rsidRPr="00B538BC" w:rsidRDefault="00F0519A" w:rsidP="00F0519A">
            <w:pPr>
              <w:cnfStyle w:val="000000100000" w:firstRow="0" w:lastRow="0" w:firstColumn="0" w:lastColumn="0" w:oddVBand="0" w:evenVBand="0" w:oddHBand="1" w:evenHBand="0" w:firstRowFirstColumn="0" w:firstRowLastColumn="0" w:lastRowFirstColumn="0" w:lastRowLastColumn="0"/>
              <w:rPr>
                <w:sz w:val="20"/>
              </w:rPr>
            </w:pPr>
          </w:p>
        </w:tc>
      </w:tr>
      <w:tr w:rsidR="00342CB5" w:rsidRPr="00B538BC" w:rsidTr="007B6B71">
        <w:trPr>
          <w:trHeight w:val="286"/>
        </w:trPr>
        <w:tc>
          <w:tcPr>
            <w:cnfStyle w:val="001000000000" w:firstRow="0" w:lastRow="0" w:firstColumn="1" w:lastColumn="0" w:oddVBand="0" w:evenVBand="0" w:oddHBand="0" w:evenHBand="0" w:firstRowFirstColumn="0" w:firstRowLastColumn="0" w:lastRowFirstColumn="0" w:lastRowLastColumn="0"/>
            <w:tcW w:w="2789" w:type="dxa"/>
          </w:tcPr>
          <w:p w:rsidR="00342CB5" w:rsidRPr="00B538BC" w:rsidRDefault="00342CB5" w:rsidP="00797421">
            <w:pPr>
              <w:rPr>
                <w:sz w:val="20"/>
              </w:rPr>
            </w:pPr>
            <w:r w:rsidRPr="00B538BC">
              <w:rPr>
                <w:sz w:val="20"/>
              </w:rPr>
              <w:t>Years of infertility</w:t>
            </w:r>
          </w:p>
        </w:tc>
        <w:tc>
          <w:tcPr>
            <w:tcW w:w="1766" w:type="dxa"/>
          </w:tcPr>
          <w:p w:rsidR="00342CB5" w:rsidRPr="00B538BC" w:rsidRDefault="00342CB5" w:rsidP="00797421">
            <w:pPr>
              <w:cnfStyle w:val="000000000000" w:firstRow="0" w:lastRow="0" w:firstColumn="0" w:lastColumn="0" w:oddVBand="0" w:evenVBand="0" w:oddHBand="0" w:evenHBand="0" w:firstRowFirstColumn="0" w:firstRowLastColumn="0" w:lastRowFirstColumn="0" w:lastRowLastColumn="0"/>
              <w:rPr>
                <w:sz w:val="20"/>
              </w:rPr>
            </w:pPr>
            <w:r w:rsidRPr="00B538BC">
              <w:rPr>
                <w:rFonts w:cstheme="minorHAnsi"/>
                <w:sz w:val="20"/>
              </w:rPr>
              <w:t>≤ 5years</w:t>
            </w:r>
          </w:p>
        </w:tc>
        <w:tc>
          <w:tcPr>
            <w:tcW w:w="1129" w:type="dxa"/>
          </w:tcPr>
          <w:p w:rsidR="00342CB5" w:rsidRPr="00B538BC" w:rsidRDefault="00342CB5"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47</w:t>
            </w:r>
            <w:r w:rsidR="00BD7B7A" w:rsidRPr="00B538BC">
              <w:rPr>
                <w:sz w:val="20"/>
              </w:rPr>
              <w:t>(35.3)</w:t>
            </w:r>
          </w:p>
        </w:tc>
        <w:tc>
          <w:tcPr>
            <w:tcW w:w="1164" w:type="dxa"/>
          </w:tcPr>
          <w:p w:rsidR="00342CB5" w:rsidRPr="00B538BC" w:rsidRDefault="00342CB5"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78</w:t>
            </w:r>
            <w:r w:rsidR="00BD7B7A" w:rsidRPr="00B538BC">
              <w:rPr>
                <w:sz w:val="20"/>
              </w:rPr>
              <w:t>(35.3)</w:t>
            </w:r>
          </w:p>
        </w:tc>
        <w:tc>
          <w:tcPr>
            <w:tcW w:w="2215" w:type="dxa"/>
          </w:tcPr>
          <w:p w:rsidR="00342CB5" w:rsidRPr="00B538BC" w:rsidRDefault="00342CB5"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ref</w:t>
            </w:r>
          </w:p>
        </w:tc>
        <w:tc>
          <w:tcPr>
            <w:tcW w:w="1034" w:type="dxa"/>
          </w:tcPr>
          <w:p w:rsidR="00342CB5" w:rsidRPr="00B538BC" w:rsidRDefault="00342CB5" w:rsidP="00797421">
            <w:pPr>
              <w:cnfStyle w:val="000000000000" w:firstRow="0" w:lastRow="0" w:firstColumn="0" w:lastColumn="0" w:oddVBand="0" w:evenVBand="0" w:oddHBand="0" w:evenHBand="0" w:firstRowFirstColumn="0" w:firstRowLastColumn="0" w:lastRowFirstColumn="0" w:lastRowLastColumn="0"/>
              <w:rPr>
                <w:sz w:val="20"/>
              </w:rPr>
            </w:pPr>
          </w:p>
        </w:tc>
      </w:tr>
      <w:tr w:rsidR="00342CB5" w:rsidRPr="00B538BC" w:rsidTr="007B6B71">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789" w:type="dxa"/>
          </w:tcPr>
          <w:p w:rsidR="00342CB5" w:rsidRPr="00B538BC" w:rsidRDefault="00342CB5" w:rsidP="00797421">
            <w:pPr>
              <w:rPr>
                <w:sz w:val="20"/>
              </w:rPr>
            </w:pPr>
          </w:p>
        </w:tc>
        <w:tc>
          <w:tcPr>
            <w:tcW w:w="1766" w:type="dxa"/>
          </w:tcPr>
          <w:p w:rsidR="00342CB5" w:rsidRPr="00B538BC" w:rsidRDefault="00342CB5"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5-10years</w:t>
            </w:r>
          </w:p>
        </w:tc>
        <w:tc>
          <w:tcPr>
            <w:tcW w:w="1129" w:type="dxa"/>
          </w:tcPr>
          <w:p w:rsidR="00342CB5" w:rsidRPr="00B538BC" w:rsidRDefault="00342CB5"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62</w:t>
            </w:r>
            <w:r w:rsidR="00BD7B7A" w:rsidRPr="00B538BC">
              <w:rPr>
                <w:sz w:val="20"/>
              </w:rPr>
              <w:t>(46.6)</w:t>
            </w:r>
          </w:p>
        </w:tc>
        <w:tc>
          <w:tcPr>
            <w:tcW w:w="1164" w:type="dxa"/>
          </w:tcPr>
          <w:p w:rsidR="00342CB5" w:rsidRPr="00B538BC" w:rsidRDefault="00342CB5"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98</w:t>
            </w:r>
            <w:r w:rsidR="00BD7B7A" w:rsidRPr="00B538BC">
              <w:rPr>
                <w:sz w:val="20"/>
              </w:rPr>
              <w:t>(44.3)</w:t>
            </w:r>
          </w:p>
        </w:tc>
        <w:tc>
          <w:tcPr>
            <w:tcW w:w="2215" w:type="dxa"/>
          </w:tcPr>
          <w:p w:rsidR="00342CB5" w:rsidRPr="00B538BC" w:rsidRDefault="00342CB5"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.952(.588-1.542)</w:t>
            </w:r>
          </w:p>
        </w:tc>
        <w:tc>
          <w:tcPr>
            <w:tcW w:w="1034" w:type="dxa"/>
          </w:tcPr>
          <w:p w:rsidR="00342CB5" w:rsidRPr="00B538BC" w:rsidRDefault="00342CB5"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.843</w:t>
            </w:r>
          </w:p>
        </w:tc>
      </w:tr>
      <w:tr w:rsidR="00342CB5" w:rsidRPr="00B538BC" w:rsidTr="007B6B71">
        <w:trPr>
          <w:trHeight w:val="271"/>
        </w:trPr>
        <w:tc>
          <w:tcPr>
            <w:cnfStyle w:val="001000000000" w:firstRow="0" w:lastRow="0" w:firstColumn="1" w:lastColumn="0" w:oddVBand="0" w:evenVBand="0" w:oddHBand="0" w:evenHBand="0" w:firstRowFirstColumn="0" w:firstRowLastColumn="0" w:lastRowFirstColumn="0" w:lastRowLastColumn="0"/>
            <w:tcW w:w="2789" w:type="dxa"/>
          </w:tcPr>
          <w:p w:rsidR="00342CB5" w:rsidRPr="00B538BC" w:rsidRDefault="00342CB5" w:rsidP="00797421">
            <w:pPr>
              <w:rPr>
                <w:sz w:val="20"/>
              </w:rPr>
            </w:pPr>
          </w:p>
        </w:tc>
        <w:tc>
          <w:tcPr>
            <w:tcW w:w="1766" w:type="dxa"/>
          </w:tcPr>
          <w:p w:rsidR="00342CB5" w:rsidRPr="00B538BC" w:rsidRDefault="00342CB5" w:rsidP="00797421">
            <w:pPr>
              <w:cnfStyle w:val="000000000000" w:firstRow="0" w:lastRow="0" w:firstColumn="0" w:lastColumn="0" w:oddVBand="0" w:evenVBand="0" w:oddHBand="0" w:evenHBand="0" w:firstRowFirstColumn="0" w:firstRowLastColumn="0" w:lastRowFirstColumn="0" w:lastRowLastColumn="0"/>
              <w:rPr>
                <w:sz w:val="20"/>
              </w:rPr>
            </w:pPr>
            <w:r w:rsidRPr="00B538BC">
              <w:rPr>
                <w:rFonts w:cstheme="minorHAnsi"/>
                <w:sz w:val="20"/>
              </w:rPr>
              <w:t>≥</w:t>
            </w:r>
            <w:r w:rsidRPr="00B538BC">
              <w:rPr>
                <w:sz w:val="20"/>
              </w:rPr>
              <w:t>10years</w:t>
            </w:r>
          </w:p>
        </w:tc>
        <w:tc>
          <w:tcPr>
            <w:tcW w:w="1129" w:type="dxa"/>
          </w:tcPr>
          <w:p w:rsidR="00342CB5" w:rsidRPr="00B538BC" w:rsidRDefault="00342CB5"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24</w:t>
            </w:r>
            <w:r w:rsidR="00BD7B7A" w:rsidRPr="00B538BC">
              <w:rPr>
                <w:sz w:val="20"/>
              </w:rPr>
              <w:t>(18)</w:t>
            </w:r>
          </w:p>
        </w:tc>
        <w:tc>
          <w:tcPr>
            <w:tcW w:w="1164" w:type="dxa"/>
          </w:tcPr>
          <w:p w:rsidR="00BD7B7A" w:rsidRPr="00B538BC" w:rsidRDefault="00342CB5"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45</w:t>
            </w:r>
            <w:r w:rsidR="00BD7B7A" w:rsidRPr="00B538BC">
              <w:rPr>
                <w:sz w:val="20"/>
              </w:rPr>
              <w:t>(20.4)</w:t>
            </w:r>
          </w:p>
        </w:tc>
        <w:tc>
          <w:tcPr>
            <w:tcW w:w="2215" w:type="dxa"/>
          </w:tcPr>
          <w:p w:rsidR="00342CB5" w:rsidRPr="00B538BC" w:rsidRDefault="00342CB5"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1.130(.612-2.087)</w:t>
            </w:r>
          </w:p>
        </w:tc>
        <w:tc>
          <w:tcPr>
            <w:tcW w:w="1034" w:type="dxa"/>
          </w:tcPr>
          <w:p w:rsidR="00342CB5" w:rsidRPr="00B538BC" w:rsidRDefault="00342CB5"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.697</w:t>
            </w:r>
          </w:p>
        </w:tc>
      </w:tr>
      <w:tr w:rsidR="00220FDD" w:rsidRPr="00B538BC" w:rsidTr="007B6B71">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789" w:type="dxa"/>
            <w:vMerge w:val="restart"/>
          </w:tcPr>
          <w:p w:rsidR="00220FDD" w:rsidRPr="00B538BC" w:rsidRDefault="00220FDD" w:rsidP="00797421">
            <w:pPr>
              <w:rPr>
                <w:sz w:val="20"/>
              </w:rPr>
            </w:pPr>
            <w:r w:rsidRPr="00B538BC">
              <w:rPr>
                <w:sz w:val="20"/>
              </w:rPr>
              <w:t>History of varicocele</w:t>
            </w:r>
            <w:r w:rsidR="00B538BC">
              <w:rPr>
                <w:sz w:val="20"/>
              </w:rPr>
              <w:t xml:space="preserve"> </w:t>
            </w:r>
            <w:r w:rsidR="007B6B71" w:rsidRPr="00B538BC">
              <w:rPr>
                <w:sz w:val="20"/>
              </w:rPr>
              <w:t xml:space="preserve">repair </w:t>
            </w:r>
          </w:p>
        </w:tc>
        <w:tc>
          <w:tcPr>
            <w:tcW w:w="1766"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no</w:t>
            </w:r>
          </w:p>
        </w:tc>
        <w:tc>
          <w:tcPr>
            <w:tcW w:w="1129"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129</w:t>
            </w:r>
            <w:r w:rsidR="00BD7B7A" w:rsidRPr="00B538BC">
              <w:rPr>
                <w:sz w:val="20"/>
              </w:rPr>
              <w:t>(97)</w:t>
            </w:r>
          </w:p>
        </w:tc>
        <w:tc>
          <w:tcPr>
            <w:tcW w:w="116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210</w:t>
            </w:r>
            <w:r w:rsidR="00BD7B7A" w:rsidRPr="00B538BC">
              <w:rPr>
                <w:sz w:val="20"/>
              </w:rPr>
              <w:t>(95)</w:t>
            </w:r>
          </w:p>
        </w:tc>
        <w:tc>
          <w:tcPr>
            <w:tcW w:w="2215"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Ref </w:t>
            </w:r>
          </w:p>
        </w:tc>
        <w:tc>
          <w:tcPr>
            <w:tcW w:w="103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p>
        </w:tc>
      </w:tr>
      <w:tr w:rsidR="00220FDD" w:rsidRPr="00B538BC" w:rsidTr="007B6B71">
        <w:trPr>
          <w:trHeight w:val="145"/>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sz w:val="20"/>
              </w:rPr>
            </w:pPr>
          </w:p>
        </w:tc>
        <w:tc>
          <w:tcPr>
            <w:tcW w:w="1766"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yes</w:t>
            </w:r>
          </w:p>
        </w:tc>
        <w:tc>
          <w:tcPr>
            <w:tcW w:w="1129"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4</w:t>
            </w:r>
            <w:r w:rsidR="00BD7B7A" w:rsidRPr="00B538BC">
              <w:rPr>
                <w:sz w:val="20"/>
              </w:rPr>
              <w:t>(3)</w:t>
            </w:r>
          </w:p>
        </w:tc>
        <w:tc>
          <w:tcPr>
            <w:tcW w:w="116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11</w:t>
            </w:r>
            <w:r w:rsidR="00BD7B7A" w:rsidRPr="00B538BC">
              <w:rPr>
                <w:sz w:val="20"/>
              </w:rPr>
              <w:t>(5)</w:t>
            </w:r>
          </w:p>
        </w:tc>
        <w:tc>
          <w:tcPr>
            <w:tcW w:w="2215"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1.689(.527-5.417)</w:t>
            </w:r>
          </w:p>
        </w:tc>
        <w:tc>
          <w:tcPr>
            <w:tcW w:w="103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0.378</w:t>
            </w:r>
          </w:p>
        </w:tc>
      </w:tr>
      <w:tr w:rsidR="00220FDD" w:rsidRPr="00B538BC" w:rsidTr="007B6B71">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789" w:type="dxa"/>
            <w:vMerge w:val="restart"/>
          </w:tcPr>
          <w:p w:rsidR="00220FDD" w:rsidRPr="00B538BC" w:rsidRDefault="00220FDD" w:rsidP="00797421">
            <w:pPr>
              <w:rPr>
                <w:sz w:val="20"/>
              </w:rPr>
            </w:pPr>
            <w:r w:rsidRPr="00B538BC">
              <w:rPr>
                <w:sz w:val="20"/>
              </w:rPr>
              <w:t>History of STI</w:t>
            </w:r>
          </w:p>
        </w:tc>
        <w:tc>
          <w:tcPr>
            <w:tcW w:w="1766"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no</w:t>
            </w:r>
          </w:p>
        </w:tc>
        <w:tc>
          <w:tcPr>
            <w:tcW w:w="1129"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123</w:t>
            </w:r>
            <w:r w:rsidR="00BD7B7A" w:rsidRPr="00B538BC">
              <w:rPr>
                <w:sz w:val="20"/>
              </w:rPr>
              <w:t>(92.5)</w:t>
            </w:r>
          </w:p>
        </w:tc>
        <w:tc>
          <w:tcPr>
            <w:tcW w:w="116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191</w:t>
            </w:r>
            <w:r w:rsidR="00BD7B7A" w:rsidRPr="00B538BC">
              <w:rPr>
                <w:sz w:val="20"/>
              </w:rPr>
              <w:t>(86.4)</w:t>
            </w:r>
          </w:p>
        </w:tc>
        <w:tc>
          <w:tcPr>
            <w:tcW w:w="2215"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Ref </w:t>
            </w:r>
          </w:p>
        </w:tc>
        <w:tc>
          <w:tcPr>
            <w:tcW w:w="103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p>
        </w:tc>
      </w:tr>
      <w:tr w:rsidR="00220FDD" w:rsidRPr="00B538BC" w:rsidTr="007B6B71">
        <w:trPr>
          <w:trHeight w:val="145"/>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sz w:val="20"/>
              </w:rPr>
            </w:pPr>
          </w:p>
        </w:tc>
        <w:tc>
          <w:tcPr>
            <w:tcW w:w="1766"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yes</w:t>
            </w:r>
          </w:p>
        </w:tc>
        <w:tc>
          <w:tcPr>
            <w:tcW w:w="1129"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10</w:t>
            </w:r>
            <w:r w:rsidR="00BD7B7A" w:rsidRPr="00B538BC">
              <w:rPr>
                <w:b/>
                <w:sz w:val="20"/>
              </w:rPr>
              <w:t>(7.5)</w:t>
            </w:r>
          </w:p>
        </w:tc>
        <w:tc>
          <w:tcPr>
            <w:tcW w:w="116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30</w:t>
            </w:r>
            <w:r w:rsidR="00BD7B7A" w:rsidRPr="00B538BC">
              <w:rPr>
                <w:b/>
                <w:sz w:val="20"/>
              </w:rPr>
              <w:t>(13.6)</w:t>
            </w:r>
          </w:p>
        </w:tc>
        <w:tc>
          <w:tcPr>
            <w:tcW w:w="2215"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1.932(.912-4.093)</w:t>
            </w:r>
          </w:p>
        </w:tc>
        <w:tc>
          <w:tcPr>
            <w:tcW w:w="103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0.086</w:t>
            </w:r>
          </w:p>
        </w:tc>
      </w:tr>
      <w:tr w:rsidR="00220FDD" w:rsidRPr="00B538BC" w:rsidTr="007B6B71">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789" w:type="dxa"/>
            <w:vMerge w:val="restart"/>
          </w:tcPr>
          <w:p w:rsidR="00220FDD" w:rsidRPr="00B538BC" w:rsidRDefault="00220FDD" w:rsidP="00797421">
            <w:pPr>
              <w:rPr>
                <w:sz w:val="20"/>
              </w:rPr>
            </w:pPr>
            <w:r w:rsidRPr="00B538BC">
              <w:rPr>
                <w:sz w:val="20"/>
              </w:rPr>
              <w:t>History of TB</w:t>
            </w:r>
          </w:p>
        </w:tc>
        <w:tc>
          <w:tcPr>
            <w:tcW w:w="1766"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no</w:t>
            </w:r>
          </w:p>
        </w:tc>
        <w:tc>
          <w:tcPr>
            <w:tcW w:w="1129"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124</w:t>
            </w:r>
            <w:r w:rsidR="00BD7B7A" w:rsidRPr="00B538BC">
              <w:rPr>
                <w:sz w:val="20"/>
              </w:rPr>
              <w:t>(93.2)</w:t>
            </w:r>
          </w:p>
        </w:tc>
        <w:tc>
          <w:tcPr>
            <w:tcW w:w="116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201</w:t>
            </w:r>
            <w:r w:rsidR="00BD7B7A" w:rsidRPr="00B538BC">
              <w:rPr>
                <w:sz w:val="20"/>
              </w:rPr>
              <w:t>(</w:t>
            </w:r>
            <w:r w:rsidR="00E87CE3" w:rsidRPr="00B538BC">
              <w:rPr>
                <w:sz w:val="20"/>
              </w:rPr>
              <w:t>90</w:t>
            </w:r>
            <w:r w:rsidR="00BD7B7A" w:rsidRPr="00B538BC">
              <w:rPr>
                <w:sz w:val="20"/>
              </w:rPr>
              <w:t>)</w:t>
            </w:r>
          </w:p>
        </w:tc>
        <w:tc>
          <w:tcPr>
            <w:tcW w:w="2215"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Ref </w:t>
            </w:r>
          </w:p>
        </w:tc>
        <w:tc>
          <w:tcPr>
            <w:tcW w:w="103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p>
        </w:tc>
      </w:tr>
      <w:tr w:rsidR="00220FDD" w:rsidRPr="00B538BC" w:rsidTr="007B6B71">
        <w:trPr>
          <w:trHeight w:val="145"/>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sz w:val="20"/>
              </w:rPr>
            </w:pPr>
          </w:p>
        </w:tc>
        <w:tc>
          <w:tcPr>
            <w:tcW w:w="1766"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yes</w:t>
            </w:r>
          </w:p>
        </w:tc>
        <w:tc>
          <w:tcPr>
            <w:tcW w:w="1129"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9</w:t>
            </w:r>
            <w:r w:rsidR="00BD7B7A" w:rsidRPr="00B538BC">
              <w:rPr>
                <w:sz w:val="20"/>
              </w:rPr>
              <w:t>(6.8)</w:t>
            </w:r>
          </w:p>
        </w:tc>
        <w:tc>
          <w:tcPr>
            <w:tcW w:w="116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20</w:t>
            </w:r>
            <w:r w:rsidR="00BD7B7A" w:rsidRPr="00B538BC">
              <w:rPr>
                <w:sz w:val="20"/>
              </w:rPr>
              <w:t>(10)</w:t>
            </w:r>
          </w:p>
        </w:tc>
        <w:tc>
          <w:tcPr>
            <w:tcW w:w="2215"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1.371</w:t>
            </w:r>
          </w:p>
        </w:tc>
        <w:tc>
          <w:tcPr>
            <w:tcW w:w="103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0.450</w:t>
            </w:r>
          </w:p>
        </w:tc>
      </w:tr>
      <w:tr w:rsidR="00220FDD" w:rsidRPr="00B538BC" w:rsidTr="007B6B71">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789" w:type="dxa"/>
            <w:vMerge w:val="restart"/>
          </w:tcPr>
          <w:p w:rsidR="00220FDD" w:rsidRPr="00B538BC" w:rsidRDefault="00C975F9" w:rsidP="00C975F9">
            <w:pPr>
              <w:rPr>
                <w:sz w:val="20"/>
              </w:rPr>
            </w:pPr>
            <w:r w:rsidRPr="00B538BC">
              <w:rPr>
                <w:sz w:val="20"/>
              </w:rPr>
              <w:t>E</w:t>
            </w:r>
            <w:r w:rsidR="00220FDD" w:rsidRPr="00B538BC">
              <w:rPr>
                <w:sz w:val="20"/>
              </w:rPr>
              <w:t>xpos</w:t>
            </w:r>
            <w:r w:rsidRPr="00B538BC">
              <w:rPr>
                <w:sz w:val="20"/>
              </w:rPr>
              <w:t>ure to chemicals or pesticides</w:t>
            </w:r>
          </w:p>
        </w:tc>
        <w:tc>
          <w:tcPr>
            <w:tcW w:w="1766"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no</w:t>
            </w:r>
          </w:p>
        </w:tc>
        <w:tc>
          <w:tcPr>
            <w:tcW w:w="1129"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131</w:t>
            </w:r>
            <w:r w:rsidR="00DF51F1" w:rsidRPr="00B538BC">
              <w:rPr>
                <w:sz w:val="20"/>
              </w:rPr>
              <w:t>(98.5)</w:t>
            </w:r>
          </w:p>
        </w:tc>
        <w:tc>
          <w:tcPr>
            <w:tcW w:w="116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211</w:t>
            </w:r>
            <w:r w:rsidR="00DF51F1" w:rsidRPr="00B538BC">
              <w:rPr>
                <w:sz w:val="20"/>
              </w:rPr>
              <w:t>(95.5)</w:t>
            </w:r>
          </w:p>
        </w:tc>
        <w:tc>
          <w:tcPr>
            <w:tcW w:w="2215"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Ref </w:t>
            </w:r>
          </w:p>
        </w:tc>
        <w:tc>
          <w:tcPr>
            <w:tcW w:w="103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p>
        </w:tc>
      </w:tr>
      <w:tr w:rsidR="00220FDD" w:rsidRPr="00B538BC" w:rsidTr="007B6B71">
        <w:trPr>
          <w:trHeight w:val="145"/>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sz w:val="20"/>
              </w:rPr>
            </w:pPr>
          </w:p>
        </w:tc>
        <w:tc>
          <w:tcPr>
            <w:tcW w:w="1766"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yes</w:t>
            </w:r>
          </w:p>
        </w:tc>
        <w:tc>
          <w:tcPr>
            <w:tcW w:w="1129"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2</w:t>
            </w:r>
            <w:r w:rsidR="00DF51F1" w:rsidRPr="00B538BC">
              <w:rPr>
                <w:b/>
                <w:sz w:val="20"/>
              </w:rPr>
              <w:t>(1.5)</w:t>
            </w:r>
          </w:p>
        </w:tc>
        <w:tc>
          <w:tcPr>
            <w:tcW w:w="116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10</w:t>
            </w:r>
            <w:r w:rsidR="00DF51F1" w:rsidRPr="00B538BC">
              <w:rPr>
                <w:b/>
                <w:sz w:val="20"/>
              </w:rPr>
              <w:t>(4.5)</w:t>
            </w:r>
          </w:p>
        </w:tc>
        <w:tc>
          <w:tcPr>
            <w:tcW w:w="2215"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3.104(.670-14.390)</w:t>
            </w:r>
          </w:p>
        </w:tc>
        <w:tc>
          <w:tcPr>
            <w:tcW w:w="103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0.148</w:t>
            </w:r>
          </w:p>
        </w:tc>
      </w:tr>
      <w:tr w:rsidR="00220FDD" w:rsidRPr="00B538BC" w:rsidTr="007B6B71">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789" w:type="dxa"/>
            <w:vMerge w:val="restart"/>
          </w:tcPr>
          <w:p w:rsidR="00220FDD" w:rsidRPr="00B538BC" w:rsidRDefault="00220FDD" w:rsidP="00C975F9">
            <w:pPr>
              <w:rPr>
                <w:sz w:val="20"/>
              </w:rPr>
            </w:pPr>
            <w:r w:rsidRPr="00B538BC">
              <w:rPr>
                <w:sz w:val="20"/>
              </w:rPr>
              <w:t>Exposure to radiation</w:t>
            </w:r>
          </w:p>
        </w:tc>
        <w:tc>
          <w:tcPr>
            <w:tcW w:w="1766"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No </w:t>
            </w:r>
          </w:p>
        </w:tc>
        <w:tc>
          <w:tcPr>
            <w:tcW w:w="1129"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130</w:t>
            </w:r>
            <w:r w:rsidR="00DF51F1" w:rsidRPr="00B538BC">
              <w:rPr>
                <w:sz w:val="20"/>
              </w:rPr>
              <w:t>(97.7)</w:t>
            </w:r>
          </w:p>
        </w:tc>
        <w:tc>
          <w:tcPr>
            <w:tcW w:w="116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219</w:t>
            </w:r>
            <w:r w:rsidR="00DF51F1" w:rsidRPr="00B538BC">
              <w:rPr>
                <w:sz w:val="20"/>
              </w:rPr>
              <w:t>(99.1)</w:t>
            </w:r>
          </w:p>
        </w:tc>
        <w:tc>
          <w:tcPr>
            <w:tcW w:w="2215"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Ref </w:t>
            </w:r>
          </w:p>
        </w:tc>
        <w:tc>
          <w:tcPr>
            <w:tcW w:w="103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p>
        </w:tc>
      </w:tr>
      <w:tr w:rsidR="00220FDD" w:rsidRPr="00B538BC" w:rsidTr="007B6B71">
        <w:trPr>
          <w:trHeight w:val="145"/>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sz w:val="20"/>
              </w:rPr>
            </w:pPr>
          </w:p>
        </w:tc>
        <w:tc>
          <w:tcPr>
            <w:tcW w:w="1766"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 xml:space="preserve">Yes </w:t>
            </w:r>
          </w:p>
        </w:tc>
        <w:tc>
          <w:tcPr>
            <w:tcW w:w="1129"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3</w:t>
            </w:r>
            <w:r w:rsidR="00DF51F1" w:rsidRPr="00B538BC">
              <w:rPr>
                <w:sz w:val="20"/>
              </w:rPr>
              <w:t>(2.3)</w:t>
            </w:r>
          </w:p>
        </w:tc>
        <w:tc>
          <w:tcPr>
            <w:tcW w:w="116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2</w:t>
            </w:r>
            <w:r w:rsidR="00DF51F1" w:rsidRPr="00B538BC">
              <w:rPr>
                <w:sz w:val="20"/>
              </w:rPr>
              <w:t>(0.9)</w:t>
            </w:r>
          </w:p>
        </w:tc>
        <w:tc>
          <w:tcPr>
            <w:tcW w:w="2215"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0.396(.065-2.400)</w:t>
            </w:r>
          </w:p>
        </w:tc>
        <w:tc>
          <w:tcPr>
            <w:tcW w:w="103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0.313</w:t>
            </w:r>
          </w:p>
        </w:tc>
      </w:tr>
      <w:tr w:rsidR="00220FDD" w:rsidRPr="00B538BC" w:rsidTr="007B6B71">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789" w:type="dxa"/>
            <w:vMerge w:val="restart"/>
          </w:tcPr>
          <w:p w:rsidR="00220FDD" w:rsidRPr="00B538BC" w:rsidRDefault="00220FDD" w:rsidP="00797421">
            <w:pPr>
              <w:rPr>
                <w:sz w:val="20"/>
              </w:rPr>
            </w:pPr>
            <w:r w:rsidRPr="00B538BC">
              <w:rPr>
                <w:sz w:val="20"/>
              </w:rPr>
              <w:t>Use of hot bath, sauna or whirlpool</w:t>
            </w:r>
          </w:p>
        </w:tc>
        <w:tc>
          <w:tcPr>
            <w:tcW w:w="1766"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No</w:t>
            </w:r>
          </w:p>
        </w:tc>
        <w:tc>
          <w:tcPr>
            <w:tcW w:w="1129"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70</w:t>
            </w:r>
            <w:r w:rsidR="00852A7C" w:rsidRPr="00B538BC">
              <w:rPr>
                <w:sz w:val="20"/>
              </w:rPr>
              <w:t>(52.6)</w:t>
            </w:r>
          </w:p>
        </w:tc>
        <w:tc>
          <w:tcPr>
            <w:tcW w:w="116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121</w:t>
            </w:r>
            <w:r w:rsidR="00852A7C" w:rsidRPr="00B538BC">
              <w:rPr>
                <w:sz w:val="20"/>
              </w:rPr>
              <w:t>(54.7)</w:t>
            </w:r>
          </w:p>
        </w:tc>
        <w:tc>
          <w:tcPr>
            <w:tcW w:w="2215"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b/>
                <w:sz w:val="20"/>
              </w:rPr>
            </w:pPr>
            <w:r w:rsidRPr="00B538BC">
              <w:rPr>
                <w:b/>
                <w:sz w:val="20"/>
              </w:rPr>
              <w:t xml:space="preserve">Ref </w:t>
            </w:r>
          </w:p>
        </w:tc>
        <w:tc>
          <w:tcPr>
            <w:tcW w:w="103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b/>
                <w:sz w:val="20"/>
              </w:rPr>
            </w:pPr>
          </w:p>
        </w:tc>
      </w:tr>
      <w:tr w:rsidR="00220FDD" w:rsidRPr="00B538BC" w:rsidTr="007B6B71">
        <w:trPr>
          <w:trHeight w:val="145"/>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sz w:val="20"/>
              </w:rPr>
            </w:pPr>
          </w:p>
        </w:tc>
        <w:tc>
          <w:tcPr>
            <w:tcW w:w="1766"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 xml:space="preserve">Yes </w:t>
            </w:r>
          </w:p>
        </w:tc>
        <w:tc>
          <w:tcPr>
            <w:tcW w:w="1129" w:type="dxa"/>
          </w:tcPr>
          <w:p w:rsidR="00852A7C"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63</w:t>
            </w:r>
            <w:r w:rsidR="00852A7C" w:rsidRPr="00B538BC">
              <w:rPr>
                <w:sz w:val="20"/>
              </w:rPr>
              <w:t>(47.4)</w:t>
            </w:r>
          </w:p>
        </w:tc>
        <w:tc>
          <w:tcPr>
            <w:tcW w:w="116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100</w:t>
            </w:r>
            <w:r w:rsidR="00852A7C" w:rsidRPr="00B538BC">
              <w:rPr>
                <w:sz w:val="20"/>
              </w:rPr>
              <w:t>(45.3)</w:t>
            </w:r>
          </w:p>
        </w:tc>
        <w:tc>
          <w:tcPr>
            <w:tcW w:w="2215"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0.918(.597-1.413)</w:t>
            </w:r>
          </w:p>
        </w:tc>
        <w:tc>
          <w:tcPr>
            <w:tcW w:w="103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0.698</w:t>
            </w:r>
          </w:p>
        </w:tc>
      </w:tr>
      <w:tr w:rsidR="00220FDD" w:rsidRPr="00B538BC" w:rsidTr="007B6B71">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789" w:type="dxa"/>
            <w:vMerge w:val="restart"/>
          </w:tcPr>
          <w:p w:rsidR="00220FDD" w:rsidRPr="00B538BC" w:rsidRDefault="00220FDD" w:rsidP="00797421">
            <w:pPr>
              <w:rPr>
                <w:sz w:val="20"/>
              </w:rPr>
            </w:pPr>
            <w:r w:rsidRPr="00B538BC">
              <w:rPr>
                <w:sz w:val="20"/>
              </w:rPr>
              <w:t>Did you have mumps when you were a child?</w:t>
            </w:r>
          </w:p>
        </w:tc>
        <w:tc>
          <w:tcPr>
            <w:tcW w:w="1766"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no</w:t>
            </w:r>
          </w:p>
        </w:tc>
        <w:tc>
          <w:tcPr>
            <w:tcW w:w="1129" w:type="dxa"/>
          </w:tcPr>
          <w:p w:rsidR="00220FDD" w:rsidRPr="00B538BC" w:rsidRDefault="00220FDD" w:rsidP="00852A7C">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117</w:t>
            </w:r>
            <w:r w:rsidR="00852A7C" w:rsidRPr="00B538BC">
              <w:rPr>
                <w:sz w:val="20"/>
              </w:rPr>
              <w:t>(88)</w:t>
            </w:r>
          </w:p>
        </w:tc>
        <w:tc>
          <w:tcPr>
            <w:tcW w:w="116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194</w:t>
            </w:r>
            <w:r w:rsidR="00852A7C" w:rsidRPr="00B538BC">
              <w:rPr>
                <w:sz w:val="20"/>
              </w:rPr>
              <w:t>()87.8</w:t>
            </w:r>
          </w:p>
        </w:tc>
        <w:tc>
          <w:tcPr>
            <w:tcW w:w="2215"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Ref </w:t>
            </w:r>
          </w:p>
        </w:tc>
        <w:tc>
          <w:tcPr>
            <w:tcW w:w="103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p>
        </w:tc>
      </w:tr>
      <w:tr w:rsidR="00220FDD" w:rsidRPr="00B538BC" w:rsidTr="007B6B71">
        <w:trPr>
          <w:trHeight w:val="145"/>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sz w:val="20"/>
              </w:rPr>
            </w:pPr>
          </w:p>
        </w:tc>
        <w:tc>
          <w:tcPr>
            <w:tcW w:w="1766"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yes</w:t>
            </w:r>
          </w:p>
        </w:tc>
        <w:tc>
          <w:tcPr>
            <w:tcW w:w="1129" w:type="dxa"/>
          </w:tcPr>
          <w:p w:rsidR="00220FDD" w:rsidRPr="00B538BC" w:rsidRDefault="00220FDD" w:rsidP="00852A7C">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16</w:t>
            </w:r>
            <w:r w:rsidR="00852A7C" w:rsidRPr="00B538BC">
              <w:rPr>
                <w:sz w:val="20"/>
              </w:rPr>
              <w:t>(12)</w:t>
            </w:r>
          </w:p>
        </w:tc>
        <w:tc>
          <w:tcPr>
            <w:tcW w:w="116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27</w:t>
            </w:r>
            <w:r w:rsidR="00852A7C" w:rsidRPr="00B538BC">
              <w:rPr>
                <w:sz w:val="20"/>
              </w:rPr>
              <w:t>(12.2)</w:t>
            </w:r>
          </w:p>
        </w:tc>
        <w:tc>
          <w:tcPr>
            <w:tcW w:w="2215"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1.018(.526-1.968)</w:t>
            </w:r>
          </w:p>
        </w:tc>
        <w:tc>
          <w:tcPr>
            <w:tcW w:w="103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0.958</w:t>
            </w:r>
          </w:p>
        </w:tc>
      </w:tr>
      <w:tr w:rsidR="00220FDD" w:rsidRPr="00B538BC" w:rsidTr="007B6B71">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789" w:type="dxa"/>
            <w:vMerge w:val="restart"/>
          </w:tcPr>
          <w:p w:rsidR="00220FDD" w:rsidRPr="00B538BC" w:rsidRDefault="00220FDD" w:rsidP="00797421">
            <w:pPr>
              <w:rPr>
                <w:sz w:val="20"/>
              </w:rPr>
            </w:pPr>
            <w:r w:rsidRPr="00B538BC">
              <w:rPr>
                <w:sz w:val="20"/>
              </w:rPr>
              <w:t>Testicular torsion</w:t>
            </w:r>
          </w:p>
        </w:tc>
        <w:tc>
          <w:tcPr>
            <w:tcW w:w="1766"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No </w:t>
            </w:r>
          </w:p>
        </w:tc>
        <w:tc>
          <w:tcPr>
            <w:tcW w:w="1129"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132</w:t>
            </w:r>
            <w:r w:rsidR="00CA37B5" w:rsidRPr="00B538BC">
              <w:rPr>
                <w:sz w:val="20"/>
              </w:rPr>
              <w:t>(99.3)</w:t>
            </w:r>
          </w:p>
        </w:tc>
        <w:tc>
          <w:tcPr>
            <w:tcW w:w="116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217</w:t>
            </w:r>
            <w:r w:rsidR="00CA37B5" w:rsidRPr="00B538BC">
              <w:rPr>
                <w:sz w:val="20"/>
              </w:rPr>
              <w:t>(98.2)</w:t>
            </w:r>
          </w:p>
        </w:tc>
        <w:tc>
          <w:tcPr>
            <w:tcW w:w="2215"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Ref </w:t>
            </w:r>
          </w:p>
        </w:tc>
        <w:tc>
          <w:tcPr>
            <w:tcW w:w="103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p>
        </w:tc>
      </w:tr>
      <w:tr w:rsidR="00220FDD" w:rsidRPr="00B538BC" w:rsidTr="007B6B71">
        <w:trPr>
          <w:trHeight w:val="145"/>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sz w:val="20"/>
              </w:rPr>
            </w:pPr>
          </w:p>
        </w:tc>
        <w:tc>
          <w:tcPr>
            <w:tcW w:w="1766"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 xml:space="preserve">Yes </w:t>
            </w:r>
          </w:p>
        </w:tc>
        <w:tc>
          <w:tcPr>
            <w:tcW w:w="1129"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1</w:t>
            </w:r>
            <w:r w:rsidR="00CA37B5" w:rsidRPr="00B538BC">
              <w:rPr>
                <w:sz w:val="20"/>
              </w:rPr>
              <w:t>(0.7)</w:t>
            </w:r>
          </w:p>
        </w:tc>
        <w:tc>
          <w:tcPr>
            <w:tcW w:w="116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4</w:t>
            </w:r>
            <w:r w:rsidR="00CA37B5" w:rsidRPr="00B538BC">
              <w:rPr>
                <w:sz w:val="20"/>
              </w:rPr>
              <w:t>(1.8)</w:t>
            </w:r>
          </w:p>
        </w:tc>
        <w:tc>
          <w:tcPr>
            <w:tcW w:w="2215"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2.433</w:t>
            </w:r>
          </w:p>
        </w:tc>
        <w:tc>
          <w:tcPr>
            <w:tcW w:w="103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0.429</w:t>
            </w:r>
          </w:p>
        </w:tc>
      </w:tr>
      <w:tr w:rsidR="00220FDD" w:rsidRPr="00B538BC" w:rsidTr="007B6B7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2789" w:type="dxa"/>
            <w:vMerge w:val="restart"/>
          </w:tcPr>
          <w:p w:rsidR="00220FDD" w:rsidRPr="00B538BC" w:rsidRDefault="00220FDD" w:rsidP="00797421">
            <w:pPr>
              <w:rPr>
                <w:sz w:val="20"/>
              </w:rPr>
            </w:pPr>
            <w:r w:rsidRPr="00B538BC">
              <w:rPr>
                <w:sz w:val="20"/>
              </w:rPr>
              <w:t>History inguinal hernia operation</w:t>
            </w:r>
          </w:p>
        </w:tc>
        <w:tc>
          <w:tcPr>
            <w:tcW w:w="1766"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No </w:t>
            </w:r>
          </w:p>
        </w:tc>
        <w:tc>
          <w:tcPr>
            <w:tcW w:w="1129"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132</w:t>
            </w:r>
            <w:r w:rsidR="00CA37B5" w:rsidRPr="00B538BC">
              <w:rPr>
                <w:sz w:val="20"/>
              </w:rPr>
              <w:t>(99.3)</w:t>
            </w:r>
          </w:p>
        </w:tc>
        <w:tc>
          <w:tcPr>
            <w:tcW w:w="116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220</w:t>
            </w:r>
            <w:r w:rsidR="00CA37B5" w:rsidRPr="00B538BC">
              <w:rPr>
                <w:sz w:val="20"/>
              </w:rPr>
              <w:t>(99.6)</w:t>
            </w:r>
          </w:p>
        </w:tc>
        <w:tc>
          <w:tcPr>
            <w:tcW w:w="2215"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Ref </w:t>
            </w:r>
          </w:p>
        </w:tc>
        <w:tc>
          <w:tcPr>
            <w:tcW w:w="103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p>
        </w:tc>
      </w:tr>
      <w:tr w:rsidR="00220FDD" w:rsidRPr="00B538BC" w:rsidTr="007B6B71">
        <w:trPr>
          <w:trHeight w:val="145"/>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sz w:val="20"/>
              </w:rPr>
            </w:pPr>
          </w:p>
        </w:tc>
        <w:tc>
          <w:tcPr>
            <w:tcW w:w="1766"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 xml:space="preserve">Yes </w:t>
            </w:r>
          </w:p>
        </w:tc>
        <w:tc>
          <w:tcPr>
            <w:tcW w:w="1129"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1</w:t>
            </w:r>
            <w:r w:rsidR="00CA37B5" w:rsidRPr="00B538BC">
              <w:rPr>
                <w:sz w:val="20"/>
              </w:rPr>
              <w:t>(0.7)</w:t>
            </w:r>
          </w:p>
        </w:tc>
        <w:tc>
          <w:tcPr>
            <w:tcW w:w="116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1</w:t>
            </w:r>
            <w:r w:rsidR="00CA37B5" w:rsidRPr="00B538BC">
              <w:rPr>
                <w:sz w:val="20"/>
              </w:rPr>
              <w:t>(0.4)</w:t>
            </w:r>
          </w:p>
        </w:tc>
        <w:tc>
          <w:tcPr>
            <w:tcW w:w="2215"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0.600(.037-9.673)</w:t>
            </w:r>
          </w:p>
        </w:tc>
        <w:tc>
          <w:tcPr>
            <w:tcW w:w="103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0.719</w:t>
            </w:r>
          </w:p>
        </w:tc>
      </w:tr>
      <w:tr w:rsidR="00220FDD" w:rsidRPr="00B538BC" w:rsidTr="007B6B71">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789" w:type="dxa"/>
            <w:vMerge w:val="restart"/>
          </w:tcPr>
          <w:p w:rsidR="00220FDD" w:rsidRPr="00B538BC" w:rsidRDefault="00965BCF" w:rsidP="00965BCF">
            <w:pPr>
              <w:rPr>
                <w:sz w:val="20"/>
              </w:rPr>
            </w:pPr>
            <w:r w:rsidRPr="00B538BC">
              <w:rPr>
                <w:sz w:val="20"/>
              </w:rPr>
              <w:t>T</w:t>
            </w:r>
            <w:r w:rsidR="00220FDD" w:rsidRPr="00B538BC">
              <w:rPr>
                <w:sz w:val="20"/>
              </w:rPr>
              <w:t>rauma</w:t>
            </w:r>
            <w:r w:rsidRPr="00B538BC">
              <w:rPr>
                <w:sz w:val="20"/>
              </w:rPr>
              <w:t xml:space="preserve"> or</w:t>
            </w:r>
            <w:r w:rsidR="00220FDD" w:rsidRPr="00B538BC">
              <w:rPr>
                <w:sz w:val="20"/>
              </w:rPr>
              <w:t xml:space="preserve"> surgery of your testes</w:t>
            </w:r>
          </w:p>
        </w:tc>
        <w:tc>
          <w:tcPr>
            <w:tcW w:w="1766" w:type="dxa"/>
          </w:tcPr>
          <w:p w:rsidR="00220FDD" w:rsidRPr="00B538BC" w:rsidRDefault="00FF4794"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N</w:t>
            </w:r>
            <w:r w:rsidR="00220FDD" w:rsidRPr="00B538BC">
              <w:rPr>
                <w:sz w:val="20"/>
              </w:rPr>
              <w:t>o</w:t>
            </w:r>
          </w:p>
        </w:tc>
        <w:tc>
          <w:tcPr>
            <w:tcW w:w="1129"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131</w:t>
            </w:r>
            <w:r w:rsidR="00FF4794" w:rsidRPr="00B538BC">
              <w:rPr>
                <w:sz w:val="20"/>
              </w:rPr>
              <w:t>(98.5)</w:t>
            </w:r>
          </w:p>
        </w:tc>
        <w:tc>
          <w:tcPr>
            <w:tcW w:w="116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201</w:t>
            </w:r>
            <w:r w:rsidR="00FF4794" w:rsidRPr="00B538BC">
              <w:rPr>
                <w:sz w:val="20"/>
              </w:rPr>
              <w:t>(91)</w:t>
            </w:r>
          </w:p>
        </w:tc>
        <w:tc>
          <w:tcPr>
            <w:tcW w:w="2215"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Ref </w:t>
            </w:r>
          </w:p>
        </w:tc>
        <w:tc>
          <w:tcPr>
            <w:tcW w:w="103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p>
        </w:tc>
      </w:tr>
      <w:tr w:rsidR="00220FDD" w:rsidRPr="00B538BC" w:rsidTr="007B6B71">
        <w:trPr>
          <w:trHeight w:val="145"/>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sz w:val="20"/>
              </w:rPr>
            </w:pPr>
          </w:p>
        </w:tc>
        <w:tc>
          <w:tcPr>
            <w:tcW w:w="1766"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yes</w:t>
            </w:r>
          </w:p>
        </w:tc>
        <w:tc>
          <w:tcPr>
            <w:tcW w:w="1129"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2</w:t>
            </w:r>
            <w:r w:rsidR="00FF4794" w:rsidRPr="00B538BC">
              <w:rPr>
                <w:b/>
                <w:sz w:val="20"/>
              </w:rPr>
              <w:t>(1.5)</w:t>
            </w:r>
          </w:p>
        </w:tc>
        <w:tc>
          <w:tcPr>
            <w:tcW w:w="116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20</w:t>
            </w:r>
            <w:r w:rsidR="00FF4794" w:rsidRPr="00B538BC">
              <w:rPr>
                <w:b/>
                <w:sz w:val="20"/>
              </w:rPr>
              <w:t>(9)</w:t>
            </w:r>
          </w:p>
        </w:tc>
        <w:tc>
          <w:tcPr>
            <w:tcW w:w="2215"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6.517(1.498-28.349)</w:t>
            </w:r>
          </w:p>
        </w:tc>
        <w:tc>
          <w:tcPr>
            <w:tcW w:w="103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0.012</w:t>
            </w:r>
          </w:p>
        </w:tc>
      </w:tr>
      <w:tr w:rsidR="00220FDD" w:rsidRPr="00B538BC" w:rsidTr="007B6B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789" w:type="dxa"/>
            <w:vMerge w:val="restart"/>
          </w:tcPr>
          <w:p w:rsidR="00220FDD" w:rsidRPr="00B538BC" w:rsidRDefault="00220FDD" w:rsidP="00797421">
            <w:pPr>
              <w:rPr>
                <w:sz w:val="20"/>
              </w:rPr>
            </w:pPr>
            <w:r w:rsidRPr="00B538BC">
              <w:rPr>
                <w:sz w:val="20"/>
              </w:rPr>
              <w:t xml:space="preserve">Difficult in erection </w:t>
            </w:r>
          </w:p>
        </w:tc>
        <w:tc>
          <w:tcPr>
            <w:tcW w:w="1766"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No</w:t>
            </w:r>
          </w:p>
        </w:tc>
        <w:tc>
          <w:tcPr>
            <w:tcW w:w="1129"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118</w:t>
            </w:r>
            <w:r w:rsidR="00FF4794" w:rsidRPr="00B538BC">
              <w:rPr>
                <w:sz w:val="20"/>
              </w:rPr>
              <w:t>(88.7)</w:t>
            </w:r>
          </w:p>
        </w:tc>
        <w:tc>
          <w:tcPr>
            <w:tcW w:w="116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166</w:t>
            </w:r>
            <w:r w:rsidR="00FF4794" w:rsidRPr="00B538BC">
              <w:rPr>
                <w:sz w:val="20"/>
              </w:rPr>
              <w:t>(75)</w:t>
            </w:r>
          </w:p>
        </w:tc>
        <w:tc>
          <w:tcPr>
            <w:tcW w:w="2215"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b/>
                <w:sz w:val="20"/>
              </w:rPr>
            </w:pPr>
            <w:r w:rsidRPr="00B538BC">
              <w:rPr>
                <w:b/>
                <w:sz w:val="20"/>
              </w:rPr>
              <w:t xml:space="preserve">Ref </w:t>
            </w:r>
          </w:p>
        </w:tc>
        <w:tc>
          <w:tcPr>
            <w:tcW w:w="103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b/>
                <w:sz w:val="20"/>
              </w:rPr>
            </w:pPr>
          </w:p>
        </w:tc>
      </w:tr>
      <w:tr w:rsidR="00220FDD" w:rsidRPr="00B538BC" w:rsidTr="007B6B71">
        <w:trPr>
          <w:trHeight w:val="145"/>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b w:val="0"/>
                <w:sz w:val="20"/>
              </w:rPr>
            </w:pPr>
          </w:p>
        </w:tc>
        <w:tc>
          <w:tcPr>
            <w:tcW w:w="1766"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Yes</w:t>
            </w:r>
          </w:p>
        </w:tc>
        <w:tc>
          <w:tcPr>
            <w:tcW w:w="1129"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15</w:t>
            </w:r>
            <w:r w:rsidR="00FF4794" w:rsidRPr="00B538BC">
              <w:rPr>
                <w:b/>
                <w:sz w:val="20"/>
              </w:rPr>
              <w:t>(11.3)</w:t>
            </w:r>
          </w:p>
        </w:tc>
        <w:tc>
          <w:tcPr>
            <w:tcW w:w="116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55</w:t>
            </w:r>
            <w:r w:rsidR="00FF4794" w:rsidRPr="00B538BC">
              <w:rPr>
                <w:b/>
                <w:sz w:val="20"/>
              </w:rPr>
              <w:t>(25)</w:t>
            </w:r>
          </w:p>
        </w:tc>
        <w:tc>
          <w:tcPr>
            <w:tcW w:w="2215"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2.606(1.405-4.834)</w:t>
            </w:r>
          </w:p>
        </w:tc>
        <w:tc>
          <w:tcPr>
            <w:tcW w:w="103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0.002</w:t>
            </w:r>
          </w:p>
        </w:tc>
      </w:tr>
      <w:tr w:rsidR="00220FDD" w:rsidRPr="00B538BC" w:rsidTr="007B6B71">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789" w:type="dxa"/>
            <w:vMerge w:val="restart"/>
          </w:tcPr>
          <w:p w:rsidR="00220FDD" w:rsidRPr="00B538BC" w:rsidRDefault="00220FDD" w:rsidP="00797421">
            <w:pPr>
              <w:rPr>
                <w:sz w:val="20"/>
              </w:rPr>
            </w:pPr>
            <w:r w:rsidRPr="00B538BC">
              <w:rPr>
                <w:sz w:val="20"/>
              </w:rPr>
              <w:t xml:space="preserve">Diabetes </w:t>
            </w:r>
          </w:p>
        </w:tc>
        <w:tc>
          <w:tcPr>
            <w:tcW w:w="1766"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b/>
                <w:sz w:val="20"/>
              </w:rPr>
            </w:pPr>
            <w:r w:rsidRPr="00B538BC">
              <w:rPr>
                <w:b/>
                <w:sz w:val="20"/>
              </w:rPr>
              <w:t xml:space="preserve">No </w:t>
            </w:r>
          </w:p>
        </w:tc>
        <w:tc>
          <w:tcPr>
            <w:tcW w:w="1129"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131</w:t>
            </w:r>
            <w:r w:rsidR="00FF4794" w:rsidRPr="00B538BC">
              <w:rPr>
                <w:sz w:val="20"/>
              </w:rPr>
              <w:t>(98.5)</w:t>
            </w:r>
          </w:p>
        </w:tc>
        <w:tc>
          <w:tcPr>
            <w:tcW w:w="116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207</w:t>
            </w:r>
            <w:r w:rsidR="00FF4794" w:rsidRPr="00B538BC">
              <w:rPr>
                <w:sz w:val="20"/>
              </w:rPr>
              <w:t>(93.7)</w:t>
            </w:r>
          </w:p>
        </w:tc>
        <w:tc>
          <w:tcPr>
            <w:tcW w:w="2215"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Ref </w:t>
            </w:r>
          </w:p>
        </w:tc>
        <w:tc>
          <w:tcPr>
            <w:tcW w:w="103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b/>
                <w:sz w:val="20"/>
              </w:rPr>
            </w:pPr>
          </w:p>
        </w:tc>
      </w:tr>
      <w:tr w:rsidR="00220FDD" w:rsidRPr="00B538BC" w:rsidTr="007B6B71">
        <w:trPr>
          <w:trHeight w:val="145"/>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sz w:val="20"/>
              </w:rPr>
            </w:pPr>
          </w:p>
        </w:tc>
        <w:tc>
          <w:tcPr>
            <w:tcW w:w="1766"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 xml:space="preserve">Yes </w:t>
            </w:r>
          </w:p>
        </w:tc>
        <w:tc>
          <w:tcPr>
            <w:tcW w:w="1129"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2</w:t>
            </w:r>
            <w:r w:rsidR="00FF4794" w:rsidRPr="00B538BC">
              <w:rPr>
                <w:b/>
                <w:sz w:val="20"/>
              </w:rPr>
              <w:t>(1.5)</w:t>
            </w:r>
          </w:p>
        </w:tc>
        <w:tc>
          <w:tcPr>
            <w:tcW w:w="116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14</w:t>
            </w:r>
            <w:r w:rsidR="00FF4794" w:rsidRPr="00B538BC">
              <w:rPr>
                <w:b/>
                <w:sz w:val="20"/>
              </w:rPr>
              <w:t>(6.3)</w:t>
            </w:r>
          </w:p>
        </w:tc>
        <w:tc>
          <w:tcPr>
            <w:tcW w:w="2215"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4.430(0.991-19.807)</w:t>
            </w:r>
          </w:p>
        </w:tc>
        <w:tc>
          <w:tcPr>
            <w:tcW w:w="103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0.051</w:t>
            </w:r>
          </w:p>
        </w:tc>
      </w:tr>
      <w:tr w:rsidR="00220FDD" w:rsidRPr="00B538BC" w:rsidTr="007B6B71">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789" w:type="dxa"/>
            <w:vMerge w:val="restart"/>
          </w:tcPr>
          <w:p w:rsidR="00220FDD" w:rsidRPr="00B538BC" w:rsidRDefault="00220FDD" w:rsidP="00797421">
            <w:pPr>
              <w:rPr>
                <w:sz w:val="20"/>
              </w:rPr>
            </w:pPr>
            <w:r w:rsidRPr="00B538BC">
              <w:rPr>
                <w:sz w:val="20"/>
              </w:rPr>
              <w:t xml:space="preserve">Hypertension </w:t>
            </w:r>
          </w:p>
        </w:tc>
        <w:tc>
          <w:tcPr>
            <w:tcW w:w="1766"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No </w:t>
            </w:r>
          </w:p>
        </w:tc>
        <w:tc>
          <w:tcPr>
            <w:tcW w:w="1129"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128</w:t>
            </w:r>
            <w:r w:rsidR="00FF4794" w:rsidRPr="00B538BC">
              <w:rPr>
                <w:sz w:val="20"/>
              </w:rPr>
              <w:t>(96.2)</w:t>
            </w:r>
          </w:p>
        </w:tc>
        <w:tc>
          <w:tcPr>
            <w:tcW w:w="116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201</w:t>
            </w:r>
            <w:r w:rsidR="00FF4794" w:rsidRPr="00B538BC">
              <w:rPr>
                <w:sz w:val="20"/>
              </w:rPr>
              <w:t>(90.9)</w:t>
            </w:r>
          </w:p>
        </w:tc>
        <w:tc>
          <w:tcPr>
            <w:tcW w:w="2215"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Ref </w:t>
            </w:r>
          </w:p>
        </w:tc>
        <w:tc>
          <w:tcPr>
            <w:tcW w:w="103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b/>
                <w:sz w:val="20"/>
              </w:rPr>
            </w:pPr>
          </w:p>
        </w:tc>
      </w:tr>
      <w:tr w:rsidR="00220FDD" w:rsidRPr="00B538BC" w:rsidTr="007B6B71">
        <w:trPr>
          <w:trHeight w:val="145"/>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b w:val="0"/>
                <w:sz w:val="20"/>
              </w:rPr>
            </w:pPr>
          </w:p>
        </w:tc>
        <w:tc>
          <w:tcPr>
            <w:tcW w:w="1766"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 xml:space="preserve">Yes </w:t>
            </w:r>
          </w:p>
        </w:tc>
        <w:tc>
          <w:tcPr>
            <w:tcW w:w="1129"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5</w:t>
            </w:r>
            <w:r w:rsidR="00FF4794" w:rsidRPr="00B538BC">
              <w:rPr>
                <w:b/>
                <w:sz w:val="20"/>
              </w:rPr>
              <w:t>(3.8)</w:t>
            </w:r>
          </w:p>
        </w:tc>
        <w:tc>
          <w:tcPr>
            <w:tcW w:w="116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20</w:t>
            </w:r>
            <w:r w:rsidR="00FF4794" w:rsidRPr="00B538BC">
              <w:rPr>
                <w:b/>
                <w:sz w:val="20"/>
              </w:rPr>
              <w:t>(9.1)</w:t>
            </w:r>
          </w:p>
        </w:tc>
        <w:tc>
          <w:tcPr>
            <w:tcW w:w="2215"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2.547 (0.933-6.957)</w:t>
            </w:r>
          </w:p>
        </w:tc>
        <w:tc>
          <w:tcPr>
            <w:tcW w:w="1034" w:type="dxa"/>
          </w:tcPr>
          <w:p w:rsidR="00220FDD" w:rsidRPr="00B538BC" w:rsidRDefault="007E0C84"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0</w:t>
            </w:r>
            <w:r w:rsidR="00220FDD" w:rsidRPr="00B538BC">
              <w:rPr>
                <w:b/>
                <w:sz w:val="20"/>
              </w:rPr>
              <w:t>.068</w:t>
            </w:r>
          </w:p>
        </w:tc>
      </w:tr>
      <w:tr w:rsidR="00220FDD" w:rsidRPr="00B538BC" w:rsidTr="007B6B71">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789" w:type="dxa"/>
            <w:vMerge w:val="restart"/>
          </w:tcPr>
          <w:p w:rsidR="00220FDD" w:rsidRPr="00B538BC" w:rsidRDefault="00220FDD" w:rsidP="00797421">
            <w:pPr>
              <w:rPr>
                <w:sz w:val="20"/>
              </w:rPr>
            </w:pPr>
            <w:r w:rsidRPr="00B538BC">
              <w:rPr>
                <w:sz w:val="20"/>
              </w:rPr>
              <w:t>Family history infertility</w:t>
            </w:r>
          </w:p>
        </w:tc>
        <w:tc>
          <w:tcPr>
            <w:tcW w:w="1766"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No </w:t>
            </w:r>
          </w:p>
        </w:tc>
        <w:tc>
          <w:tcPr>
            <w:tcW w:w="1129"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126</w:t>
            </w:r>
            <w:r w:rsidR="00D039BE" w:rsidRPr="00B538BC">
              <w:rPr>
                <w:sz w:val="20"/>
              </w:rPr>
              <w:t>(94.7)</w:t>
            </w:r>
          </w:p>
        </w:tc>
        <w:tc>
          <w:tcPr>
            <w:tcW w:w="116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206</w:t>
            </w:r>
            <w:r w:rsidR="00D039BE" w:rsidRPr="00B538BC">
              <w:rPr>
                <w:sz w:val="20"/>
              </w:rPr>
              <w:t>(93.2)</w:t>
            </w:r>
          </w:p>
        </w:tc>
        <w:tc>
          <w:tcPr>
            <w:tcW w:w="2215"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Ref </w:t>
            </w:r>
          </w:p>
        </w:tc>
        <w:tc>
          <w:tcPr>
            <w:tcW w:w="103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p>
        </w:tc>
      </w:tr>
      <w:tr w:rsidR="00220FDD" w:rsidRPr="00B538BC" w:rsidTr="007B6B71">
        <w:trPr>
          <w:trHeight w:val="145"/>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sz w:val="20"/>
              </w:rPr>
            </w:pPr>
          </w:p>
        </w:tc>
        <w:tc>
          <w:tcPr>
            <w:tcW w:w="1766"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 xml:space="preserve">Yes </w:t>
            </w:r>
          </w:p>
        </w:tc>
        <w:tc>
          <w:tcPr>
            <w:tcW w:w="1129"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7</w:t>
            </w:r>
            <w:r w:rsidR="00D039BE" w:rsidRPr="00B538BC">
              <w:rPr>
                <w:sz w:val="20"/>
              </w:rPr>
              <w:t>(5.3)</w:t>
            </w:r>
          </w:p>
        </w:tc>
        <w:tc>
          <w:tcPr>
            <w:tcW w:w="116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15</w:t>
            </w:r>
            <w:r w:rsidR="00D039BE" w:rsidRPr="00B538BC">
              <w:rPr>
                <w:sz w:val="20"/>
              </w:rPr>
              <w:t>(6.8)</w:t>
            </w:r>
          </w:p>
        </w:tc>
        <w:tc>
          <w:tcPr>
            <w:tcW w:w="2215"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1.311(0.520-3.302)</w:t>
            </w:r>
          </w:p>
        </w:tc>
        <w:tc>
          <w:tcPr>
            <w:tcW w:w="103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0.566</w:t>
            </w:r>
          </w:p>
        </w:tc>
      </w:tr>
      <w:tr w:rsidR="00220FDD" w:rsidRPr="00B538BC" w:rsidTr="007B6B71">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789" w:type="dxa"/>
            <w:vMerge w:val="restart"/>
          </w:tcPr>
          <w:p w:rsidR="00220FDD" w:rsidRPr="00B538BC" w:rsidRDefault="00220FDD" w:rsidP="00797421">
            <w:pPr>
              <w:rPr>
                <w:sz w:val="20"/>
              </w:rPr>
            </w:pPr>
            <w:r w:rsidRPr="00B538BC">
              <w:rPr>
                <w:sz w:val="20"/>
              </w:rPr>
              <w:t>Alcoholic drinking</w:t>
            </w:r>
          </w:p>
        </w:tc>
        <w:tc>
          <w:tcPr>
            <w:tcW w:w="1766"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no</w:t>
            </w:r>
          </w:p>
        </w:tc>
        <w:tc>
          <w:tcPr>
            <w:tcW w:w="1129"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94</w:t>
            </w:r>
            <w:r w:rsidR="00245719">
              <w:rPr>
                <w:sz w:val="20"/>
              </w:rPr>
              <w:t>(70.7)</w:t>
            </w:r>
          </w:p>
        </w:tc>
        <w:tc>
          <w:tcPr>
            <w:tcW w:w="116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147</w:t>
            </w:r>
            <w:r w:rsidR="00D039BE" w:rsidRPr="00B538BC">
              <w:rPr>
                <w:sz w:val="20"/>
              </w:rPr>
              <w:t>(66.5)</w:t>
            </w:r>
          </w:p>
        </w:tc>
        <w:tc>
          <w:tcPr>
            <w:tcW w:w="2215"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Ref </w:t>
            </w:r>
          </w:p>
        </w:tc>
        <w:tc>
          <w:tcPr>
            <w:tcW w:w="103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p>
        </w:tc>
      </w:tr>
      <w:tr w:rsidR="00220FDD" w:rsidRPr="00B538BC" w:rsidTr="007B6B71">
        <w:trPr>
          <w:trHeight w:val="145"/>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sz w:val="20"/>
              </w:rPr>
            </w:pPr>
          </w:p>
        </w:tc>
        <w:tc>
          <w:tcPr>
            <w:tcW w:w="1766"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yes</w:t>
            </w:r>
          </w:p>
        </w:tc>
        <w:tc>
          <w:tcPr>
            <w:tcW w:w="1129"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39</w:t>
            </w:r>
            <w:r w:rsidR="00245719">
              <w:rPr>
                <w:sz w:val="20"/>
              </w:rPr>
              <w:t>(29.3)</w:t>
            </w:r>
          </w:p>
        </w:tc>
        <w:tc>
          <w:tcPr>
            <w:tcW w:w="116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74</w:t>
            </w:r>
            <w:r w:rsidR="00D039BE" w:rsidRPr="00B538BC">
              <w:rPr>
                <w:sz w:val="20"/>
              </w:rPr>
              <w:t>(33.5)</w:t>
            </w:r>
          </w:p>
        </w:tc>
        <w:tc>
          <w:tcPr>
            <w:tcW w:w="2215"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1.213 (.761-1.934)</w:t>
            </w:r>
          </w:p>
        </w:tc>
        <w:tc>
          <w:tcPr>
            <w:tcW w:w="103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0.416</w:t>
            </w:r>
          </w:p>
        </w:tc>
      </w:tr>
      <w:tr w:rsidR="00220FDD" w:rsidRPr="00B538BC" w:rsidTr="007B6B71">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789" w:type="dxa"/>
            <w:vMerge w:val="restart"/>
          </w:tcPr>
          <w:p w:rsidR="00220FDD" w:rsidRPr="00B538BC" w:rsidRDefault="00220FDD" w:rsidP="00797421">
            <w:pPr>
              <w:rPr>
                <w:sz w:val="20"/>
              </w:rPr>
            </w:pPr>
            <w:r w:rsidRPr="00B538BC">
              <w:rPr>
                <w:sz w:val="20"/>
              </w:rPr>
              <w:t>chewing khat</w:t>
            </w:r>
          </w:p>
        </w:tc>
        <w:tc>
          <w:tcPr>
            <w:tcW w:w="1766"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no</w:t>
            </w:r>
          </w:p>
        </w:tc>
        <w:tc>
          <w:tcPr>
            <w:tcW w:w="1129"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112</w:t>
            </w:r>
            <w:r w:rsidR="00245719">
              <w:rPr>
                <w:sz w:val="20"/>
              </w:rPr>
              <w:t>(84.2)</w:t>
            </w:r>
          </w:p>
        </w:tc>
        <w:tc>
          <w:tcPr>
            <w:tcW w:w="116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154</w:t>
            </w:r>
            <w:r w:rsidR="00D039BE" w:rsidRPr="00B538BC">
              <w:rPr>
                <w:sz w:val="20"/>
              </w:rPr>
              <w:t>(69.7)</w:t>
            </w:r>
          </w:p>
        </w:tc>
        <w:tc>
          <w:tcPr>
            <w:tcW w:w="2215"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Ref </w:t>
            </w:r>
          </w:p>
        </w:tc>
        <w:tc>
          <w:tcPr>
            <w:tcW w:w="103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p>
        </w:tc>
      </w:tr>
      <w:tr w:rsidR="00220FDD" w:rsidRPr="00B538BC" w:rsidTr="007B6B71">
        <w:trPr>
          <w:trHeight w:val="145"/>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sz w:val="20"/>
              </w:rPr>
            </w:pPr>
          </w:p>
        </w:tc>
        <w:tc>
          <w:tcPr>
            <w:tcW w:w="1766"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yes</w:t>
            </w:r>
          </w:p>
        </w:tc>
        <w:tc>
          <w:tcPr>
            <w:tcW w:w="1129"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21</w:t>
            </w:r>
            <w:r w:rsidR="00245719">
              <w:rPr>
                <w:b/>
                <w:sz w:val="20"/>
              </w:rPr>
              <w:t>(15.8)</w:t>
            </w:r>
          </w:p>
        </w:tc>
        <w:tc>
          <w:tcPr>
            <w:tcW w:w="116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67</w:t>
            </w:r>
            <w:r w:rsidR="00D039BE" w:rsidRPr="00B538BC">
              <w:rPr>
                <w:b/>
                <w:sz w:val="20"/>
              </w:rPr>
              <w:t>(30.3)</w:t>
            </w:r>
          </w:p>
        </w:tc>
        <w:tc>
          <w:tcPr>
            <w:tcW w:w="2215"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2.320(1.342-4.011)</w:t>
            </w:r>
          </w:p>
        </w:tc>
        <w:tc>
          <w:tcPr>
            <w:tcW w:w="103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0.003</w:t>
            </w:r>
          </w:p>
        </w:tc>
      </w:tr>
      <w:tr w:rsidR="00220FDD" w:rsidRPr="00B538BC" w:rsidTr="007B6B71">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789" w:type="dxa"/>
            <w:vMerge w:val="restart"/>
          </w:tcPr>
          <w:p w:rsidR="00220FDD" w:rsidRPr="00B538BC" w:rsidRDefault="00220FDD" w:rsidP="00797421">
            <w:pPr>
              <w:rPr>
                <w:sz w:val="20"/>
              </w:rPr>
            </w:pPr>
            <w:r w:rsidRPr="00B538BC">
              <w:rPr>
                <w:sz w:val="20"/>
              </w:rPr>
              <w:t xml:space="preserve">Cigarette Smoking </w:t>
            </w:r>
          </w:p>
        </w:tc>
        <w:tc>
          <w:tcPr>
            <w:tcW w:w="1766"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No </w:t>
            </w:r>
          </w:p>
        </w:tc>
        <w:tc>
          <w:tcPr>
            <w:tcW w:w="1129"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130</w:t>
            </w:r>
            <w:r w:rsidR="00245719">
              <w:rPr>
                <w:sz w:val="20"/>
              </w:rPr>
              <w:t>(97.8)</w:t>
            </w:r>
          </w:p>
        </w:tc>
        <w:tc>
          <w:tcPr>
            <w:tcW w:w="116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204</w:t>
            </w:r>
            <w:r w:rsidR="00D039BE" w:rsidRPr="00B538BC">
              <w:rPr>
                <w:sz w:val="20"/>
              </w:rPr>
              <w:t>(92.3)</w:t>
            </w:r>
          </w:p>
        </w:tc>
        <w:tc>
          <w:tcPr>
            <w:tcW w:w="2215"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Ref </w:t>
            </w:r>
          </w:p>
        </w:tc>
        <w:tc>
          <w:tcPr>
            <w:tcW w:w="103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p>
        </w:tc>
      </w:tr>
      <w:tr w:rsidR="00220FDD" w:rsidRPr="00B538BC" w:rsidTr="007B6B71">
        <w:trPr>
          <w:trHeight w:val="145"/>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sz w:val="20"/>
              </w:rPr>
            </w:pPr>
          </w:p>
        </w:tc>
        <w:tc>
          <w:tcPr>
            <w:tcW w:w="1766"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 xml:space="preserve">Yes </w:t>
            </w:r>
          </w:p>
        </w:tc>
        <w:tc>
          <w:tcPr>
            <w:tcW w:w="1129"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3</w:t>
            </w:r>
            <w:r w:rsidR="00245719">
              <w:rPr>
                <w:b/>
                <w:sz w:val="20"/>
              </w:rPr>
              <w:t>(2.2)</w:t>
            </w:r>
          </w:p>
        </w:tc>
        <w:tc>
          <w:tcPr>
            <w:tcW w:w="116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17</w:t>
            </w:r>
            <w:r w:rsidR="00D039BE" w:rsidRPr="00B538BC">
              <w:rPr>
                <w:b/>
                <w:sz w:val="20"/>
              </w:rPr>
              <w:t>(7.7)</w:t>
            </w:r>
          </w:p>
        </w:tc>
        <w:tc>
          <w:tcPr>
            <w:tcW w:w="2215"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3.611(1.038-12.565)</w:t>
            </w:r>
          </w:p>
        </w:tc>
        <w:tc>
          <w:tcPr>
            <w:tcW w:w="103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b/>
                <w:sz w:val="20"/>
              </w:rPr>
            </w:pPr>
            <w:r w:rsidRPr="00B538BC">
              <w:rPr>
                <w:b/>
                <w:sz w:val="20"/>
              </w:rPr>
              <w:t>0.044</w:t>
            </w:r>
          </w:p>
        </w:tc>
      </w:tr>
      <w:tr w:rsidR="00220FDD" w:rsidRPr="00B538BC" w:rsidTr="007B6B71">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789" w:type="dxa"/>
            <w:vMerge w:val="restart"/>
          </w:tcPr>
          <w:p w:rsidR="00220FDD" w:rsidRPr="00B538BC" w:rsidRDefault="00220FDD" w:rsidP="00797421">
            <w:pPr>
              <w:rPr>
                <w:sz w:val="20"/>
              </w:rPr>
            </w:pPr>
            <w:r w:rsidRPr="00B538BC">
              <w:rPr>
                <w:sz w:val="20"/>
              </w:rPr>
              <w:t>BMI</w:t>
            </w:r>
          </w:p>
        </w:tc>
        <w:tc>
          <w:tcPr>
            <w:tcW w:w="1766"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Underweight</w:t>
            </w:r>
          </w:p>
        </w:tc>
        <w:tc>
          <w:tcPr>
            <w:tcW w:w="1129" w:type="dxa"/>
          </w:tcPr>
          <w:p w:rsidR="00220FDD" w:rsidRPr="00B538BC" w:rsidRDefault="00220FDD" w:rsidP="00D039BE">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1</w:t>
            </w:r>
            <w:r w:rsidR="00D039BE" w:rsidRPr="00B538BC">
              <w:rPr>
                <w:sz w:val="20"/>
              </w:rPr>
              <w:t>(0.7)</w:t>
            </w:r>
          </w:p>
        </w:tc>
        <w:tc>
          <w:tcPr>
            <w:tcW w:w="116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6</w:t>
            </w:r>
            <w:r w:rsidR="00D039BE" w:rsidRPr="00B538BC">
              <w:rPr>
                <w:sz w:val="20"/>
              </w:rPr>
              <w:t>(2.7)</w:t>
            </w:r>
          </w:p>
        </w:tc>
        <w:tc>
          <w:tcPr>
            <w:tcW w:w="2215"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r w:rsidRPr="00B538BC">
              <w:rPr>
                <w:sz w:val="20"/>
              </w:rPr>
              <w:t xml:space="preserve">Ref </w:t>
            </w:r>
          </w:p>
        </w:tc>
        <w:tc>
          <w:tcPr>
            <w:tcW w:w="103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sz w:val="20"/>
              </w:rPr>
            </w:pPr>
          </w:p>
        </w:tc>
      </w:tr>
      <w:tr w:rsidR="00220FDD" w:rsidRPr="00B538BC" w:rsidTr="007B6B71">
        <w:trPr>
          <w:trHeight w:val="224"/>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sz w:val="20"/>
              </w:rPr>
            </w:pPr>
          </w:p>
        </w:tc>
        <w:tc>
          <w:tcPr>
            <w:tcW w:w="1766"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 xml:space="preserve">Normal </w:t>
            </w:r>
          </w:p>
        </w:tc>
        <w:tc>
          <w:tcPr>
            <w:tcW w:w="1129"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86</w:t>
            </w:r>
            <w:r w:rsidR="00D039BE" w:rsidRPr="00B538BC">
              <w:rPr>
                <w:sz w:val="20"/>
              </w:rPr>
              <w:t>(64.7)</w:t>
            </w:r>
          </w:p>
        </w:tc>
        <w:tc>
          <w:tcPr>
            <w:tcW w:w="116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139</w:t>
            </w:r>
            <w:r w:rsidR="00D039BE" w:rsidRPr="00B538BC">
              <w:rPr>
                <w:sz w:val="20"/>
              </w:rPr>
              <w:t>(62.9)</w:t>
            </w:r>
          </w:p>
        </w:tc>
        <w:tc>
          <w:tcPr>
            <w:tcW w:w="2215"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0.269(0.032-2.276)</w:t>
            </w:r>
          </w:p>
        </w:tc>
        <w:tc>
          <w:tcPr>
            <w:tcW w:w="103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0.228</w:t>
            </w:r>
          </w:p>
        </w:tc>
      </w:tr>
      <w:tr w:rsidR="00220FDD" w:rsidRPr="00B538BC" w:rsidTr="007B6B71">
        <w:trPr>
          <w:cnfStyle w:val="000000100000" w:firstRow="0" w:lastRow="0" w:firstColumn="0" w:lastColumn="0" w:oddVBand="0" w:evenVBand="0" w:oddHBand="1"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sz w:val="20"/>
              </w:rPr>
            </w:pPr>
          </w:p>
        </w:tc>
        <w:tc>
          <w:tcPr>
            <w:tcW w:w="1766"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b/>
                <w:sz w:val="20"/>
              </w:rPr>
            </w:pPr>
            <w:r w:rsidRPr="00B538BC">
              <w:rPr>
                <w:b/>
                <w:sz w:val="20"/>
              </w:rPr>
              <w:t>Overweight</w:t>
            </w:r>
          </w:p>
        </w:tc>
        <w:tc>
          <w:tcPr>
            <w:tcW w:w="1129"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b/>
                <w:sz w:val="20"/>
              </w:rPr>
            </w:pPr>
            <w:r w:rsidRPr="00B538BC">
              <w:rPr>
                <w:b/>
                <w:sz w:val="20"/>
              </w:rPr>
              <w:t>43</w:t>
            </w:r>
            <w:r w:rsidR="00D039BE" w:rsidRPr="00B538BC">
              <w:rPr>
                <w:b/>
                <w:sz w:val="20"/>
              </w:rPr>
              <w:t>(32.3)</w:t>
            </w:r>
          </w:p>
        </w:tc>
        <w:tc>
          <w:tcPr>
            <w:tcW w:w="116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b/>
                <w:sz w:val="20"/>
              </w:rPr>
            </w:pPr>
            <w:r w:rsidRPr="00B538BC">
              <w:rPr>
                <w:b/>
                <w:sz w:val="20"/>
              </w:rPr>
              <w:t>68</w:t>
            </w:r>
            <w:r w:rsidR="00D039BE" w:rsidRPr="00B538BC">
              <w:rPr>
                <w:b/>
                <w:sz w:val="20"/>
              </w:rPr>
              <w:t>(30.8)</w:t>
            </w:r>
          </w:p>
        </w:tc>
        <w:tc>
          <w:tcPr>
            <w:tcW w:w="2215"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b/>
                <w:sz w:val="20"/>
              </w:rPr>
            </w:pPr>
            <w:r w:rsidRPr="00B538BC">
              <w:rPr>
                <w:b/>
                <w:sz w:val="20"/>
              </w:rPr>
              <w:t>0.264(0.031-2.265)</w:t>
            </w:r>
          </w:p>
        </w:tc>
        <w:tc>
          <w:tcPr>
            <w:tcW w:w="1034" w:type="dxa"/>
          </w:tcPr>
          <w:p w:rsidR="00220FDD" w:rsidRPr="00B538BC" w:rsidRDefault="00220FDD" w:rsidP="00797421">
            <w:pPr>
              <w:cnfStyle w:val="000000100000" w:firstRow="0" w:lastRow="0" w:firstColumn="0" w:lastColumn="0" w:oddVBand="0" w:evenVBand="0" w:oddHBand="1" w:evenHBand="0" w:firstRowFirstColumn="0" w:firstRowLastColumn="0" w:lastRowFirstColumn="0" w:lastRowLastColumn="0"/>
              <w:rPr>
                <w:b/>
                <w:sz w:val="20"/>
              </w:rPr>
            </w:pPr>
            <w:r w:rsidRPr="00B538BC">
              <w:rPr>
                <w:b/>
                <w:sz w:val="20"/>
              </w:rPr>
              <w:t>0.224</w:t>
            </w:r>
          </w:p>
        </w:tc>
      </w:tr>
      <w:tr w:rsidR="00220FDD" w:rsidRPr="00B538BC" w:rsidTr="007B6B71">
        <w:trPr>
          <w:trHeight w:val="145"/>
        </w:trPr>
        <w:tc>
          <w:tcPr>
            <w:cnfStyle w:val="001000000000" w:firstRow="0" w:lastRow="0" w:firstColumn="1" w:lastColumn="0" w:oddVBand="0" w:evenVBand="0" w:oddHBand="0" w:evenHBand="0" w:firstRowFirstColumn="0" w:firstRowLastColumn="0" w:lastRowFirstColumn="0" w:lastRowLastColumn="0"/>
            <w:tcW w:w="2789" w:type="dxa"/>
            <w:vMerge/>
          </w:tcPr>
          <w:p w:rsidR="00220FDD" w:rsidRPr="00B538BC" w:rsidRDefault="00220FDD" w:rsidP="00797421">
            <w:pPr>
              <w:rPr>
                <w:sz w:val="20"/>
              </w:rPr>
            </w:pPr>
          </w:p>
        </w:tc>
        <w:tc>
          <w:tcPr>
            <w:tcW w:w="1766"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 xml:space="preserve">Obese </w:t>
            </w:r>
          </w:p>
        </w:tc>
        <w:tc>
          <w:tcPr>
            <w:tcW w:w="1129"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3</w:t>
            </w:r>
            <w:r w:rsidR="00D039BE" w:rsidRPr="00B538BC">
              <w:rPr>
                <w:sz w:val="20"/>
              </w:rPr>
              <w:t>(2.3)</w:t>
            </w:r>
          </w:p>
        </w:tc>
        <w:tc>
          <w:tcPr>
            <w:tcW w:w="116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8</w:t>
            </w:r>
            <w:r w:rsidR="00D039BE" w:rsidRPr="00B538BC">
              <w:rPr>
                <w:sz w:val="20"/>
              </w:rPr>
              <w:t>(3.6)</w:t>
            </w:r>
          </w:p>
        </w:tc>
        <w:tc>
          <w:tcPr>
            <w:tcW w:w="2215"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0.444(0.037-5.406)</w:t>
            </w:r>
          </w:p>
        </w:tc>
        <w:tc>
          <w:tcPr>
            <w:tcW w:w="1034" w:type="dxa"/>
          </w:tcPr>
          <w:p w:rsidR="00220FDD" w:rsidRPr="00B538BC" w:rsidRDefault="00220FDD" w:rsidP="00797421">
            <w:pPr>
              <w:cnfStyle w:val="000000000000" w:firstRow="0" w:lastRow="0" w:firstColumn="0" w:lastColumn="0" w:oddVBand="0" w:evenVBand="0" w:oddHBand="0" w:evenHBand="0" w:firstRowFirstColumn="0" w:firstRowLastColumn="0" w:lastRowFirstColumn="0" w:lastRowLastColumn="0"/>
              <w:rPr>
                <w:sz w:val="20"/>
              </w:rPr>
            </w:pPr>
            <w:r w:rsidRPr="00B538BC">
              <w:rPr>
                <w:sz w:val="20"/>
              </w:rPr>
              <w:t>0.525</w:t>
            </w:r>
          </w:p>
        </w:tc>
      </w:tr>
    </w:tbl>
    <w:p w:rsidR="00AA2AB4" w:rsidRDefault="00A40B24" w:rsidP="00AA2AB4">
      <w:pPr>
        <w:pStyle w:val="Heading2"/>
      </w:pPr>
      <w:bookmarkStart w:id="40" w:name="_5.5_Multivariable_analysis"/>
      <w:bookmarkStart w:id="41" w:name="_Toc80807113"/>
      <w:bookmarkEnd w:id="40"/>
      <w:r>
        <w:t xml:space="preserve">5.5 Multivariable </w:t>
      </w:r>
      <w:r w:rsidR="00AA2AB4">
        <w:t>analysis of factors associated with male infertility</w:t>
      </w:r>
      <w:bookmarkEnd w:id="41"/>
    </w:p>
    <w:p w:rsidR="000A7497" w:rsidRPr="00876EED" w:rsidRDefault="00A40B24" w:rsidP="00876EED">
      <w:pPr>
        <w:spacing w:line="360" w:lineRule="auto"/>
        <w:rPr>
          <w:rFonts w:ascii="Times New Roman" w:hAnsi="Times New Roman" w:cs="Times New Roman"/>
        </w:rPr>
      </w:pPr>
      <w:r w:rsidRPr="00876EED">
        <w:rPr>
          <w:rFonts w:ascii="Times New Roman" w:hAnsi="Times New Roman" w:cs="Times New Roman"/>
        </w:rPr>
        <w:t>Multi-variable logistic regression analysis was run using variables associate (p-value &lt; 0.2) with male infertility on bi-variable analysis to control confounding. This multi-variable logistic regression result showed that</w:t>
      </w:r>
      <w:r w:rsidR="00826416" w:rsidRPr="00876EED">
        <w:rPr>
          <w:rFonts w:ascii="Times New Roman" w:hAnsi="Times New Roman" w:cs="Times New Roman"/>
        </w:rPr>
        <w:t xml:space="preserve"> there is significant association with chewing khat and male infertility, those who chew has 2 times higher odds of having male </w:t>
      </w:r>
      <w:r w:rsidR="00F740E9" w:rsidRPr="00876EED">
        <w:rPr>
          <w:rFonts w:ascii="Times New Roman" w:hAnsi="Times New Roman" w:cs="Times New Roman"/>
        </w:rPr>
        <w:t>infertility</w:t>
      </w:r>
      <w:r w:rsidR="00F740E9">
        <w:rPr>
          <w:rFonts w:ascii="Times New Roman" w:hAnsi="Times New Roman" w:cs="Times New Roman"/>
        </w:rPr>
        <w:t xml:space="preserve"> factor than</w:t>
      </w:r>
      <w:r w:rsidR="00C42A2C">
        <w:rPr>
          <w:rFonts w:ascii="Times New Roman" w:hAnsi="Times New Roman" w:cs="Times New Roman"/>
        </w:rPr>
        <w:t xml:space="preserve"> who did not chew khat AOR</w:t>
      </w:r>
      <w:r w:rsidR="00C42A2C" w:rsidRPr="00C42A2C">
        <w:rPr>
          <w:rFonts w:ascii="Times New Roman" w:hAnsi="Times New Roman" w:cs="Times New Roman"/>
        </w:rPr>
        <w:t>2.117</w:t>
      </w:r>
      <w:r w:rsidR="00C42A2C">
        <w:rPr>
          <w:rFonts w:ascii="Times New Roman" w:hAnsi="Times New Roman" w:cs="Times New Roman"/>
        </w:rPr>
        <w:t xml:space="preserve">, CI </w:t>
      </w:r>
      <w:r w:rsidR="00C42A2C" w:rsidRPr="00C42A2C">
        <w:rPr>
          <w:rFonts w:ascii="Times New Roman" w:hAnsi="Times New Roman" w:cs="Times New Roman"/>
        </w:rPr>
        <w:t>(1.119-4.005)</w:t>
      </w:r>
      <w:r w:rsidR="00826416" w:rsidRPr="00876EED">
        <w:rPr>
          <w:rFonts w:ascii="Times New Roman" w:hAnsi="Times New Roman" w:cs="Times New Roman"/>
        </w:rPr>
        <w:t xml:space="preserve">p-value </w:t>
      </w:r>
      <w:r w:rsidR="00A858CD" w:rsidRPr="00876EED">
        <w:rPr>
          <w:rFonts w:ascii="Times New Roman" w:hAnsi="Times New Roman" w:cs="Times New Roman"/>
        </w:rPr>
        <w:t xml:space="preserve">of </w:t>
      </w:r>
      <w:r w:rsidR="00826416" w:rsidRPr="00876EED">
        <w:rPr>
          <w:rFonts w:ascii="Times New Roman" w:hAnsi="Times New Roman" w:cs="Times New Roman"/>
        </w:rPr>
        <w:t xml:space="preserve">0.021. </w:t>
      </w:r>
      <w:r w:rsidR="002F5F4D" w:rsidRPr="00876EED">
        <w:rPr>
          <w:rFonts w:ascii="Times New Roman" w:hAnsi="Times New Roman" w:cs="Times New Roman"/>
        </w:rPr>
        <w:t xml:space="preserve">(table </w:t>
      </w:r>
      <w:r w:rsidR="00801109">
        <w:rPr>
          <w:rFonts w:ascii="Times New Roman" w:hAnsi="Times New Roman" w:cs="Times New Roman"/>
        </w:rPr>
        <w:t>6</w:t>
      </w:r>
      <w:r w:rsidR="002F5F4D" w:rsidRPr="00876EED">
        <w:rPr>
          <w:rFonts w:ascii="Times New Roman" w:hAnsi="Times New Roman" w:cs="Times New Roman"/>
        </w:rPr>
        <w:t>)</w:t>
      </w:r>
    </w:p>
    <w:p w:rsidR="00E71D7A" w:rsidRPr="00876EED" w:rsidRDefault="00616BB3" w:rsidP="00876EED">
      <w:pPr>
        <w:spacing w:line="360" w:lineRule="auto"/>
        <w:rPr>
          <w:rFonts w:ascii="Times New Roman" w:hAnsi="Times New Roman" w:cs="Times New Roman"/>
        </w:rPr>
      </w:pPr>
      <w:r w:rsidRPr="00876EED">
        <w:rPr>
          <w:rFonts w:ascii="Times New Roman" w:hAnsi="Times New Roman" w:cs="Times New Roman"/>
        </w:rPr>
        <w:t xml:space="preserve">Table </w:t>
      </w:r>
      <w:r w:rsidR="00801109">
        <w:rPr>
          <w:rFonts w:ascii="Times New Roman" w:hAnsi="Times New Roman" w:cs="Times New Roman"/>
        </w:rPr>
        <w:t>6</w:t>
      </w:r>
      <w:r w:rsidRPr="00876EED">
        <w:rPr>
          <w:rFonts w:ascii="Times New Roman" w:hAnsi="Times New Roman" w:cs="Times New Roman"/>
        </w:rPr>
        <w:t>: Multivariable analysis of factor associated with male infertility</w:t>
      </w:r>
      <w:r w:rsidR="000E0A10" w:rsidRPr="00876EED">
        <w:rPr>
          <w:rFonts w:ascii="Times New Roman" w:hAnsi="Times New Roman" w:cs="Times New Roman"/>
        </w:rPr>
        <w:t xml:space="preserve"> at SPHMMC fertility center, Addis Ababa, Ethiopia, 2021</w:t>
      </w:r>
    </w:p>
    <w:tbl>
      <w:tblPr>
        <w:tblStyle w:val="LightList-Accent1"/>
        <w:tblW w:w="10440" w:type="dxa"/>
        <w:tblInd w:w="-432" w:type="dxa"/>
        <w:tblLook w:val="04A0" w:firstRow="1" w:lastRow="0" w:firstColumn="1" w:lastColumn="0" w:noHBand="0" w:noVBand="1"/>
      </w:tblPr>
      <w:tblGrid>
        <w:gridCol w:w="2340"/>
        <w:gridCol w:w="1868"/>
        <w:gridCol w:w="1066"/>
        <w:gridCol w:w="133"/>
        <w:gridCol w:w="933"/>
        <w:gridCol w:w="950"/>
        <w:gridCol w:w="2160"/>
        <w:gridCol w:w="990"/>
      </w:tblGrid>
      <w:tr w:rsidR="00E71310" w:rsidTr="00B737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8" w:type="dxa"/>
            <w:gridSpan w:val="2"/>
            <w:vMerge w:val="restart"/>
          </w:tcPr>
          <w:p w:rsidR="00E71310" w:rsidRDefault="00E71310" w:rsidP="00425B54">
            <w:r>
              <w:t xml:space="preserve">Variable name </w:t>
            </w:r>
          </w:p>
        </w:tc>
        <w:tc>
          <w:tcPr>
            <w:tcW w:w="2132" w:type="dxa"/>
            <w:gridSpan w:val="3"/>
          </w:tcPr>
          <w:p w:rsidR="00E71310" w:rsidRDefault="00E71310" w:rsidP="00425B54">
            <w:pPr>
              <w:cnfStyle w:val="100000000000" w:firstRow="1" w:lastRow="0" w:firstColumn="0" w:lastColumn="0" w:oddVBand="0" w:evenVBand="0" w:oddHBand="0" w:evenHBand="0" w:firstRowFirstColumn="0" w:firstRowLastColumn="0" w:lastRowFirstColumn="0" w:lastRowLastColumn="0"/>
            </w:pPr>
            <w:r>
              <w:t>Male infertility</w:t>
            </w:r>
          </w:p>
        </w:tc>
        <w:tc>
          <w:tcPr>
            <w:tcW w:w="950" w:type="dxa"/>
            <w:vMerge w:val="restart"/>
          </w:tcPr>
          <w:p w:rsidR="00E71310" w:rsidRDefault="00E71310" w:rsidP="00C42A2C">
            <w:pPr>
              <w:cnfStyle w:val="100000000000" w:firstRow="1" w:lastRow="0" w:firstColumn="0" w:lastColumn="0" w:oddVBand="0" w:evenVBand="0" w:oddHBand="0" w:evenHBand="0" w:firstRowFirstColumn="0" w:firstRowLastColumn="0" w:lastRowFirstColumn="0" w:lastRowLastColumn="0"/>
            </w:pPr>
            <w:r>
              <w:t>COR</w:t>
            </w:r>
          </w:p>
        </w:tc>
        <w:tc>
          <w:tcPr>
            <w:tcW w:w="2160" w:type="dxa"/>
            <w:vMerge w:val="restart"/>
          </w:tcPr>
          <w:p w:rsidR="00E71310" w:rsidRDefault="00E71310" w:rsidP="00425B54">
            <w:pPr>
              <w:cnfStyle w:val="100000000000" w:firstRow="1" w:lastRow="0" w:firstColumn="0" w:lastColumn="0" w:oddVBand="0" w:evenVBand="0" w:oddHBand="0" w:evenHBand="0" w:firstRowFirstColumn="0" w:firstRowLastColumn="0" w:lastRowFirstColumn="0" w:lastRowLastColumn="0"/>
            </w:pPr>
            <w:r>
              <w:t>AOR(CI)</w:t>
            </w:r>
          </w:p>
        </w:tc>
        <w:tc>
          <w:tcPr>
            <w:tcW w:w="990" w:type="dxa"/>
            <w:vMerge w:val="restart"/>
          </w:tcPr>
          <w:p w:rsidR="00E71310" w:rsidRDefault="00E71310" w:rsidP="00425B54">
            <w:pPr>
              <w:cnfStyle w:val="100000000000" w:firstRow="1" w:lastRow="0" w:firstColumn="0" w:lastColumn="0" w:oddVBand="0" w:evenVBand="0" w:oddHBand="0" w:evenHBand="0" w:firstRowFirstColumn="0" w:firstRowLastColumn="0" w:lastRowFirstColumn="0" w:lastRowLastColumn="0"/>
            </w:pPr>
            <w:r>
              <w:t>P- Value</w:t>
            </w:r>
          </w:p>
        </w:tc>
      </w:tr>
      <w:tr w:rsidR="00E71310" w:rsidTr="00B73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08" w:type="dxa"/>
            <w:gridSpan w:val="2"/>
            <w:vMerge/>
          </w:tcPr>
          <w:p w:rsidR="00E71310" w:rsidRDefault="00E71310" w:rsidP="00425B54"/>
        </w:tc>
        <w:tc>
          <w:tcPr>
            <w:tcW w:w="1199" w:type="dxa"/>
            <w:gridSpan w:val="2"/>
          </w:tcPr>
          <w:p w:rsidR="00E71310" w:rsidRDefault="00E71310" w:rsidP="00425B54">
            <w:pPr>
              <w:tabs>
                <w:tab w:val="center" w:pos="1207"/>
              </w:tabs>
              <w:cnfStyle w:val="000000100000" w:firstRow="0" w:lastRow="0" w:firstColumn="0" w:lastColumn="0" w:oddVBand="0" w:evenVBand="0" w:oddHBand="1" w:evenHBand="0" w:firstRowFirstColumn="0" w:firstRowLastColumn="0" w:lastRowFirstColumn="0" w:lastRowLastColumn="0"/>
            </w:pPr>
            <w:r>
              <w:t>No (%)</w:t>
            </w:r>
          </w:p>
        </w:tc>
        <w:tc>
          <w:tcPr>
            <w:tcW w:w="933" w:type="dxa"/>
          </w:tcPr>
          <w:p w:rsidR="00E71310" w:rsidRDefault="00E71310" w:rsidP="00425B54">
            <w:pPr>
              <w:tabs>
                <w:tab w:val="center" w:pos="1207"/>
              </w:tabs>
              <w:cnfStyle w:val="000000100000" w:firstRow="0" w:lastRow="0" w:firstColumn="0" w:lastColumn="0" w:oddVBand="0" w:evenVBand="0" w:oddHBand="1" w:evenHBand="0" w:firstRowFirstColumn="0" w:firstRowLastColumn="0" w:lastRowFirstColumn="0" w:lastRowLastColumn="0"/>
            </w:pPr>
            <w:r>
              <w:t>Yes (%)</w:t>
            </w:r>
          </w:p>
        </w:tc>
        <w:tc>
          <w:tcPr>
            <w:tcW w:w="950" w:type="dxa"/>
            <w:vMerge/>
          </w:tcPr>
          <w:p w:rsidR="00E71310" w:rsidRDefault="00E71310" w:rsidP="00425B54">
            <w:pPr>
              <w:cnfStyle w:val="000000100000" w:firstRow="0" w:lastRow="0" w:firstColumn="0" w:lastColumn="0" w:oddVBand="0" w:evenVBand="0" w:oddHBand="1" w:evenHBand="0" w:firstRowFirstColumn="0" w:firstRowLastColumn="0" w:lastRowFirstColumn="0" w:lastRowLastColumn="0"/>
            </w:pPr>
          </w:p>
        </w:tc>
        <w:tc>
          <w:tcPr>
            <w:tcW w:w="2160" w:type="dxa"/>
            <w:vMerge/>
          </w:tcPr>
          <w:p w:rsidR="00E71310" w:rsidRDefault="00E71310" w:rsidP="00425B54">
            <w:pPr>
              <w:cnfStyle w:val="000000100000" w:firstRow="0" w:lastRow="0" w:firstColumn="0" w:lastColumn="0" w:oddVBand="0" w:evenVBand="0" w:oddHBand="1" w:evenHBand="0" w:firstRowFirstColumn="0" w:firstRowLastColumn="0" w:lastRowFirstColumn="0" w:lastRowLastColumn="0"/>
            </w:pPr>
          </w:p>
        </w:tc>
        <w:tc>
          <w:tcPr>
            <w:tcW w:w="990" w:type="dxa"/>
            <w:vMerge/>
          </w:tcPr>
          <w:p w:rsidR="00E71310" w:rsidRDefault="00E71310" w:rsidP="00425B54">
            <w:pPr>
              <w:cnfStyle w:val="000000100000" w:firstRow="0" w:lastRow="0" w:firstColumn="0" w:lastColumn="0" w:oddVBand="0" w:evenVBand="0" w:oddHBand="1" w:evenHBand="0" w:firstRowFirstColumn="0" w:firstRowLastColumn="0" w:lastRowFirstColumn="0" w:lastRowLastColumn="0"/>
            </w:pPr>
          </w:p>
        </w:tc>
      </w:tr>
      <w:tr w:rsidR="00DF755A" w:rsidTr="00B73797">
        <w:tc>
          <w:tcPr>
            <w:cnfStyle w:val="001000000000" w:firstRow="0" w:lastRow="0" w:firstColumn="1" w:lastColumn="0" w:oddVBand="0" w:evenVBand="0" w:oddHBand="0" w:evenHBand="0" w:firstRowFirstColumn="0" w:firstRowLastColumn="0" w:lastRowFirstColumn="0" w:lastRowLastColumn="0"/>
            <w:tcW w:w="2340" w:type="dxa"/>
            <w:vMerge w:val="restart"/>
          </w:tcPr>
          <w:p w:rsidR="00DF755A" w:rsidRPr="004D5BAF" w:rsidRDefault="00DF755A" w:rsidP="00425B54">
            <w:r w:rsidRPr="004D5BAF">
              <w:t>Level of education</w:t>
            </w:r>
          </w:p>
        </w:tc>
        <w:tc>
          <w:tcPr>
            <w:tcW w:w="1868" w:type="dxa"/>
          </w:tcPr>
          <w:p w:rsidR="00DF755A" w:rsidRPr="00CC285C" w:rsidRDefault="00DF755A" w:rsidP="00425B54">
            <w:pPr>
              <w:cnfStyle w:val="000000000000" w:firstRow="0" w:lastRow="0" w:firstColumn="0" w:lastColumn="0" w:oddVBand="0" w:evenVBand="0" w:oddHBand="0" w:evenHBand="0" w:firstRowFirstColumn="0" w:firstRowLastColumn="0" w:lastRowFirstColumn="0" w:lastRowLastColumn="0"/>
              <w:rPr>
                <w:b/>
              </w:rPr>
            </w:pPr>
            <w:r w:rsidRPr="00CC285C">
              <w:rPr>
                <w:b/>
              </w:rPr>
              <w:t>No formal education</w:t>
            </w:r>
          </w:p>
        </w:tc>
        <w:tc>
          <w:tcPr>
            <w:tcW w:w="1066" w:type="dxa"/>
          </w:tcPr>
          <w:p w:rsidR="00DF755A" w:rsidRPr="002D3240" w:rsidRDefault="00DF755A" w:rsidP="00425B54">
            <w:pPr>
              <w:cnfStyle w:val="000000000000" w:firstRow="0" w:lastRow="0" w:firstColumn="0" w:lastColumn="0" w:oddVBand="0" w:evenVBand="0" w:oddHBand="0" w:evenHBand="0" w:firstRowFirstColumn="0" w:firstRowLastColumn="0" w:lastRowFirstColumn="0" w:lastRowLastColumn="0"/>
            </w:pPr>
            <w:r w:rsidRPr="002D3240">
              <w:t>2</w:t>
            </w:r>
          </w:p>
        </w:tc>
        <w:tc>
          <w:tcPr>
            <w:tcW w:w="1066" w:type="dxa"/>
            <w:gridSpan w:val="2"/>
          </w:tcPr>
          <w:p w:rsidR="00DF755A" w:rsidRPr="002D3240" w:rsidRDefault="00DF755A" w:rsidP="00425B54">
            <w:pPr>
              <w:cnfStyle w:val="000000000000" w:firstRow="0" w:lastRow="0" w:firstColumn="0" w:lastColumn="0" w:oddVBand="0" w:evenVBand="0" w:oddHBand="0" w:evenHBand="0" w:firstRowFirstColumn="0" w:firstRowLastColumn="0" w:lastRowFirstColumn="0" w:lastRowLastColumn="0"/>
            </w:pPr>
            <w:r w:rsidRPr="002D3240">
              <w:t>13</w:t>
            </w:r>
          </w:p>
        </w:tc>
        <w:tc>
          <w:tcPr>
            <w:tcW w:w="950" w:type="dxa"/>
          </w:tcPr>
          <w:p w:rsidR="00DF755A" w:rsidRPr="00CC285C" w:rsidRDefault="00DF755A" w:rsidP="00E71310">
            <w:pPr>
              <w:cnfStyle w:val="000000000000" w:firstRow="0" w:lastRow="0" w:firstColumn="0" w:lastColumn="0" w:oddVBand="0" w:evenVBand="0" w:oddHBand="0" w:evenHBand="0" w:firstRowFirstColumn="0" w:firstRowLastColumn="0" w:lastRowFirstColumn="0" w:lastRowLastColumn="0"/>
              <w:rPr>
                <w:b/>
              </w:rPr>
            </w:pPr>
            <w:r w:rsidRPr="00CC285C">
              <w:rPr>
                <w:b/>
              </w:rPr>
              <w:t>4.981</w:t>
            </w:r>
          </w:p>
        </w:tc>
        <w:tc>
          <w:tcPr>
            <w:tcW w:w="2160" w:type="dxa"/>
          </w:tcPr>
          <w:p w:rsidR="00DF755A" w:rsidRPr="00BE7E62" w:rsidRDefault="00DF755A" w:rsidP="00ED39C1">
            <w:pPr>
              <w:cnfStyle w:val="000000000000" w:firstRow="0" w:lastRow="0" w:firstColumn="0" w:lastColumn="0" w:oddVBand="0" w:evenVBand="0" w:oddHBand="0" w:evenHBand="0" w:firstRowFirstColumn="0" w:firstRowLastColumn="0" w:lastRowFirstColumn="0" w:lastRowLastColumn="0"/>
            </w:pPr>
            <w:r>
              <w:t>0</w:t>
            </w:r>
            <w:r w:rsidRPr="00BE7E62">
              <w:t>.518</w:t>
            </w:r>
            <w:r w:rsidR="00ED39C1">
              <w:t>(</w:t>
            </w:r>
            <w:r w:rsidR="00ED39C1" w:rsidRPr="00ED39C1">
              <w:t>.028</w:t>
            </w:r>
            <w:r w:rsidR="00ED39C1">
              <w:t>-</w:t>
            </w:r>
            <w:r w:rsidR="00ED39C1" w:rsidRPr="00ED39C1">
              <w:t>1.453</w:t>
            </w:r>
            <w:r w:rsidR="00ED39C1">
              <w:t>)</w:t>
            </w:r>
          </w:p>
        </w:tc>
        <w:tc>
          <w:tcPr>
            <w:tcW w:w="990" w:type="dxa"/>
          </w:tcPr>
          <w:p w:rsidR="00DF755A" w:rsidRPr="009E5056" w:rsidRDefault="00DF755A" w:rsidP="00425B54">
            <w:pPr>
              <w:cnfStyle w:val="000000000000" w:firstRow="0" w:lastRow="0" w:firstColumn="0" w:lastColumn="0" w:oddVBand="0" w:evenVBand="0" w:oddHBand="0" w:evenHBand="0" w:firstRowFirstColumn="0" w:firstRowLastColumn="0" w:lastRowFirstColumn="0" w:lastRowLastColumn="0"/>
            </w:pPr>
            <w:r>
              <w:t>0</w:t>
            </w:r>
            <w:r w:rsidRPr="009E5056">
              <w:t>.365</w:t>
            </w:r>
          </w:p>
        </w:tc>
      </w:tr>
      <w:tr w:rsidR="00DF755A" w:rsidTr="00B73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Merge/>
          </w:tcPr>
          <w:p w:rsidR="00DF755A" w:rsidRPr="004D5BAF" w:rsidRDefault="00DF755A" w:rsidP="00425B54"/>
        </w:tc>
        <w:tc>
          <w:tcPr>
            <w:tcW w:w="1868" w:type="dxa"/>
          </w:tcPr>
          <w:p w:rsidR="00DF755A" w:rsidRPr="004D5BAF" w:rsidRDefault="00DF755A" w:rsidP="00425B54">
            <w:pPr>
              <w:cnfStyle w:val="000000100000" w:firstRow="0" w:lastRow="0" w:firstColumn="0" w:lastColumn="0" w:oddVBand="0" w:evenVBand="0" w:oddHBand="1" w:evenHBand="0" w:firstRowFirstColumn="0" w:firstRowLastColumn="0" w:lastRowFirstColumn="0" w:lastRowLastColumn="0"/>
            </w:pPr>
            <w:r w:rsidRPr="004D5BAF">
              <w:t>Primary school</w:t>
            </w:r>
          </w:p>
        </w:tc>
        <w:tc>
          <w:tcPr>
            <w:tcW w:w="1066" w:type="dxa"/>
          </w:tcPr>
          <w:p w:rsidR="00DF755A" w:rsidRPr="002D3240" w:rsidRDefault="00DF755A" w:rsidP="00425B54">
            <w:pPr>
              <w:cnfStyle w:val="000000100000" w:firstRow="0" w:lastRow="0" w:firstColumn="0" w:lastColumn="0" w:oddVBand="0" w:evenVBand="0" w:oddHBand="1" w:evenHBand="0" w:firstRowFirstColumn="0" w:firstRowLastColumn="0" w:lastRowFirstColumn="0" w:lastRowLastColumn="0"/>
            </w:pPr>
            <w:r w:rsidRPr="002D3240">
              <w:t>27</w:t>
            </w:r>
          </w:p>
        </w:tc>
        <w:tc>
          <w:tcPr>
            <w:tcW w:w="1066" w:type="dxa"/>
            <w:gridSpan w:val="2"/>
          </w:tcPr>
          <w:p w:rsidR="00DF755A" w:rsidRPr="002D3240" w:rsidRDefault="00DF755A" w:rsidP="00425B54">
            <w:pPr>
              <w:cnfStyle w:val="000000100000" w:firstRow="0" w:lastRow="0" w:firstColumn="0" w:lastColumn="0" w:oddVBand="0" w:evenVBand="0" w:oddHBand="1" w:evenHBand="0" w:firstRowFirstColumn="0" w:firstRowLastColumn="0" w:lastRowFirstColumn="0" w:lastRowLastColumn="0"/>
            </w:pPr>
            <w:r w:rsidRPr="002D3240">
              <w:t>55</w:t>
            </w:r>
          </w:p>
        </w:tc>
        <w:tc>
          <w:tcPr>
            <w:tcW w:w="950" w:type="dxa"/>
          </w:tcPr>
          <w:p w:rsidR="00DF755A" w:rsidRPr="006D5F87" w:rsidRDefault="00DF755A" w:rsidP="00E71310">
            <w:pPr>
              <w:cnfStyle w:val="000000100000" w:firstRow="0" w:lastRow="0" w:firstColumn="0" w:lastColumn="0" w:oddVBand="0" w:evenVBand="0" w:oddHBand="1" w:evenHBand="0" w:firstRowFirstColumn="0" w:firstRowLastColumn="0" w:lastRowFirstColumn="0" w:lastRowLastColumn="0"/>
            </w:pPr>
            <w:r w:rsidRPr="006D5F87">
              <w:t>1.561</w:t>
            </w:r>
          </w:p>
        </w:tc>
        <w:tc>
          <w:tcPr>
            <w:tcW w:w="2160" w:type="dxa"/>
          </w:tcPr>
          <w:p w:rsidR="00DF755A" w:rsidRPr="00BE7E62" w:rsidRDefault="00DF755A" w:rsidP="00ED39C1">
            <w:pPr>
              <w:cnfStyle w:val="000000100000" w:firstRow="0" w:lastRow="0" w:firstColumn="0" w:lastColumn="0" w:oddVBand="0" w:evenVBand="0" w:oddHBand="1" w:evenHBand="0" w:firstRowFirstColumn="0" w:firstRowLastColumn="0" w:lastRowFirstColumn="0" w:lastRowLastColumn="0"/>
            </w:pPr>
            <w:r>
              <w:t>0</w:t>
            </w:r>
            <w:r w:rsidRPr="00BE7E62">
              <w:t>.428</w:t>
            </w:r>
            <w:r w:rsidR="00ED39C1">
              <w:t>(</w:t>
            </w:r>
            <w:r w:rsidR="00ED39C1" w:rsidRPr="00ED39C1">
              <w:t>.024</w:t>
            </w:r>
            <w:r w:rsidR="00ED39C1">
              <w:t>-</w:t>
            </w:r>
            <w:r w:rsidR="00ED39C1" w:rsidRPr="00ED39C1">
              <w:t>1.304</w:t>
            </w:r>
            <w:r w:rsidR="00ED39C1">
              <w:t>)</w:t>
            </w:r>
          </w:p>
        </w:tc>
        <w:tc>
          <w:tcPr>
            <w:tcW w:w="990" w:type="dxa"/>
          </w:tcPr>
          <w:p w:rsidR="00DF755A" w:rsidRPr="009E5056" w:rsidRDefault="00DF755A" w:rsidP="00425B54">
            <w:pPr>
              <w:cnfStyle w:val="000000100000" w:firstRow="0" w:lastRow="0" w:firstColumn="0" w:lastColumn="0" w:oddVBand="0" w:evenVBand="0" w:oddHBand="1" w:evenHBand="0" w:firstRowFirstColumn="0" w:firstRowLastColumn="0" w:lastRowFirstColumn="0" w:lastRowLastColumn="0"/>
            </w:pPr>
            <w:r>
              <w:t>0</w:t>
            </w:r>
            <w:r w:rsidRPr="009E5056">
              <w:t>.235</w:t>
            </w:r>
          </w:p>
        </w:tc>
      </w:tr>
      <w:tr w:rsidR="00DF755A" w:rsidTr="00B73797">
        <w:tc>
          <w:tcPr>
            <w:cnfStyle w:val="001000000000" w:firstRow="0" w:lastRow="0" w:firstColumn="1" w:lastColumn="0" w:oddVBand="0" w:evenVBand="0" w:oddHBand="0" w:evenHBand="0" w:firstRowFirstColumn="0" w:firstRowLastColumn="0" w:lastRowFirstColumn="0" w:lastRowLastColumn="0"/>
            <w:tcW w:w="2340" w:type="dxa"/>
            <w:vMerge/>
          </w:tcPr>
          <w:p w:rsidR="00DF755A" w:rsidRPr="004D5BAF" w:rsidRDefault="00DF755A" w:rsidP="00425B54"/>
        </w:tc>
        <w:tc>
          <w:tcPr>
            <w:tcW w:w="1868" w:type="dxa"/>
          </w:tcPr>
          <w:p w:rsidR="00DF755A" w:rsidRPr="004D5BAF" w:rsidRDefault="00DF755A" w:rsidP="00425B54">
            <w:pPr>
              <w:cnfStyle w:val="000000000000" w:firstRow="0" w:lastRow="0" w:firstColumn="0" w:lastColumn="0" w:oddVBand="0" w:evenVBand="0" w:oddHBand="0" w:evenHBand="0" w:firstRowFirstColumn="0" w:firstRowLastColumn="0" w:lastRowFirstColumn="0" w:lastRowLastColumn="0"/>
            </w:pPr>
            <w:r w:rsidRPr="004D5BAF">
              <w:t>Secondary school</w:t>
            </w:r>
          </w:p>
        </w:tc>
        <w:tc>
          <w:tcPr>
            <w:tcW w:w="1066" w:type="dxa"/>
          </w:tcPr>
          <w:p w:rsidR="00DF755A" w:rsidRPr="002D3240" w:rsidRDefault="00DF755A" w:rsidP="00425B54">
            <w:pPr>
              <w:cnfStyle w:val="000000000000" w:firstRow="0" w:lastRow="0" w:firstColumn="0" w:lastColumn="0" w:oddVBand="0" w:evenVBand="0" w:oddHBand="0" w:evenHBand="0" w:firstRowFirstColumn="0" w:firstRowLastColumn="0" w:lastRowFirstColumn="0" w:lastRowLastColumn="0"/>
            </w:pPr>
            <w:r w:rsidRPr="002D3240">
              <w:t>45</w:t>
            </w:r>
          </w:p>
        </w:tc>
        <w:tc>
          <w:tcPr>
            <w:tcW w:w="1066" w:type="dxa"/>
            <w:gridSpan w:val="2"/>
          </w:tcPr>
          <w:p w:rsidR="00DF755A" w:rsidRPr="002D3240" w:rsidRDefault="00DF755A" w:rsidP="00425B54">
            <w:pPr>
              <w:cnfStyle w:val="000000000000" w:firstRow="0" w:lastRow="0" w:firstColumn="0" w:lastColumn="0" w:oddVBand="0" w:evenVBand="0" w:oddHBand="0" w:evenHBand="0" w:firstRowFirstColumn="0" w:firstRowLastColumn="0" w:lastRowFirstColumn="0" w:lastRowLastColumn="0"/>
            </w:pPr>
            <w:r w:rsidRPr="002D3240">
              <w:t>76</w:t>
            </w:r>
          </w:p>
        </w:tc>
        <w:tc>
          <w:tcPr>
            <w:tcW w:w="950" w:type="dxa"/>
          </w:tcPr>
          <w:p w:rsidR="00DF755A" w:rsidRDefault="00DF755A" w:rsidP="00E71310">
            <w:pPr>
              <w:cnfStyle w:val="000000000000" w:firstRow="0" w:lastRow="0" w:firstColumn="0" w:lastColumn="0" w:oddVBand="0" w:evenVBand="0" w:oddHBand="0" w:evenHBand="0" w:firstRowFirstColumn="0" w:firstRowLastColumn="0" w:lastRowFirstColumn="0" w:lastRowLastColumn="0"/>
            </w:pPr>
            <w:r w:rsidRPr="006D5F87">
              <w:t>1.294</w:t>
            </w:r>
          </w:p>
        </w:tc>
        <w:tc>
          <w:tcPr>
            <w:tcW w:w="2160" w:type="dxa"/>
          </w:tcPr>
          <w:p w:rsidR="00DF755A" w:rsidRDefault="00DF755A" w:rsidP="00ED39C1">
            <w:pPr>
              <w:cnfStyle w:val="000000000000" w:firstRow="0" w:lastRow="0" w:firstColumn="0" w:lastColumn="0" w:oddVBand="0" w:evenVBand="0" w:oddHBand="0" w:evenHBand="0" w:firstRowFirstColumn="0" w:firstRowLastColumn="0" w:lastRowFirstColumn="0" w:lastRowLastColumn="0"/>
            </w:pPr>
            <w:r>
              <w:t>0</w:t>
            </w:r>
            <w:r w:rsidRPr="00BE7E62">
              <w:t>.394</w:t>
            </w:r>
            <w:r w:rsidR="00ED39C1">
              <w:t>(</w:t>
            </w:r>
            <w:r w:rsidR="00ED39C1" w:rsidRPr="00ED39C1">
              <w:t>.017</w:t>
            </w:r>
            <w:r w:rsidR="00ED39C1">
              <w:t>-0</w:t>
            </w:r>
            <w:r w:rsidR="00ED39C1" w:rsidRPr="00ED39C1">
              <w:t>.995</w:t>
            </w:r>
            <w:r w:rsidR="00ED39C1">
              <w:t>)</w:t>
            </w:r>
          </w:p>
        </w:tc>
        <w:tc>
          <w:tcPr>
            <w:tcW w:w="990" w:type="dxa"/>
          </w:tcPr>
          <w:p w:rsidR="00DF755A" w:rsidRDefault="00DF755A" w:rsidP="00425B54">
            <w:pPr>
              <w:cnfStyle w:val="000000000000" w:firstRow="0" w:lastRow="0" w:firstColumn="0" w:lastColumn="0" w:oddVBand="0" w:evenVBand="0" w:oddHBand="0" w:evenHBand="0" w:firstRowFirstColumn="0" w:firstRowLastColumn="0" w:lastRowFirstColumn="0" w:lastRowLastColumn="0"/>
            </w:pPr>
            <w:r>
              <w:t>0</w:t>
            </w:r>
            <w:r w:rsidRPr="009E5056">
              <w:t>.191</w:t>
            </w:r>
          </w:p>
        </w:tc>
      </w:tr>
      <w:tr w:rsidR="00E71310" w:rsidTr="00B73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Merge/>
          </w:tcPr>
          <w:p w:rsidR="00E71310" w:rsidRPr="004D5BAF" w:rsidRDefault="00E71310" w:rsidP="00425B54"/>
        </w:tc>
        <w:tc>
          <w:tcPr>
            <w:tcW w:w="1868" w:type="dxa"/>
          </w:tcPr>
          <w:p w:rsidR="00E71310" w:rsidRDefault="00E71310" w:rsidP="00425B54">
            <w:pPr>
              <w:cnfStyle w:val="000000100000" w:firstRow="0" w:lastRow="0" w:firstColumn="0" w:lastColumn="0" w:oddVBand="0" w:evenVBand="0" w:oddHBand="1" w:evenHBand="0" w:firstRowFirstColumn="0" w:firstRowLastColumn="0" w:lastRowFirstColumn="0" w:lastRowLastColumn="0"/>
            </w:pPr>
            <w:r w:rsidRPr="004D5BAF">
              <w:t>College and above</w:t>
            </w:r>
          </w:p>
        </w:tc>
        <w:tc>
          <w:tcPr>
            <w:tcW w:w="1066" w:type="dxa"/>
          </w:tcPr>
          <w:p w:rsidR="00E71310" w:rsidRPr="002D3240" w:rsidRDefault="00E71310" w:rsidP="00425B54">
            <w:pPr>
              <w:cnfStyle w:val="000000100000" w:firstRow="0" w:lastRow="0" w:firstColumn="0" w:lastColumn="0" w:oddVBand="0" w:evenVBand="0" w:oddHBand="1" w:evenHBand="0" w:firstRowFirstColumn="0" w:firstRowLastColumn="0" w:lastRowFirstColumn="0" w:lastRowLastColumn="0"/>
            </w:pPr>
            <w:r w:rsidRPr="002D3240">
              <w:t>59</w:t>
            </w:r>
          </w:p>
        </w:tc>
        <w:tc>
          <w:tcPr>
            <w:tcW w:w="1066" w:type="dxa"/>
            <w:gridSpan w:val="2"/>
          </w:tcPr>
          <w:p w:rsidR="00E71310" w:rsidRDefault="00E71310" w:rsidP="00425B54">
            <w:pPr>
              <w:cnfStyle w:val="000000100000" w:firstRow="0" w:lastRow="0" w:firstColumn="0" w:lastColumn="0" w:oddVBand="0" w:evenVBand="0" w:oddHBand="1" w:evenHBand="0" w:firstRowFirstColumn="0" w:firstRowLastColumn="0" w:lastRowFirstColumn="0" w:lastRowLastColumn="0"/>
            </w:pPr>
            <w:r w:rsidRPr="002D3240">
              <w:t>77</w:t>
            </w:r>
          </w:p>
        </w:tc>
        <w:tc>
          <w:tcPr>
            <w:tcW w:w="950" w:type="dxa"/>
          </w:tcPr>
          <w:p w:rsidR="00E71310" w:rsidRDefault="00E71310" w:rsidP="00425B54">
            <w:pPr>
              <w:cnfStyle w:val="000000100000" w:firstRow="0" w:lastRow="0" w:firstColumn="0" w:lastColumn="0" w:oddVBand="0" w:evenVBand="0" w:oddHBand="1" w:evenHBand="0" w:firstRowFirstColumn="0" w:firstRowLastColumn="0" w:lastRowFirstColumn="0" w:lastRowLastColumn="0"/>
            </w:pPr>
            <w:r>
              <w:t>ref</w:t>
            </w:r>
          </w:p>
        </w:tc>
        <w:tc>
          <w:tcPr>
            <w:tcW w:w="2160" w:type="dxa"/>
          </w:tcPr>
          <w:p w:rsidR="00E71310" w:rsidRDefault="00E71310" w:rsidP="00425B54">
            <w:pPr>
              <w:cnfStyle w:val="000000100000" w:firstRow="0" w:lastRow="0" w:firstColumn="0" w:lastColumn="0" w:oddVBand="0" w:evenVBand="0" w:oddHBand="1" w:evenHBand="0" w:firstRowFirstColumn="0" w:firstRowLastColumn="0" w:lastRowFirstColumn="0" w:lastRowLastColumn="0"/>
            </w:pPr>
          </w:p>
        </w:tc>
        <w:tc>
          <w:tcPr>
            <w:tcW w:w="990" w:type="dxa"/>
          </w:tcPr>
          <w:p w:rsidR="00E71310" w:rsidRDefault="00E71310" w:rsidP="00425B54">
            <w:pPr>
              <w:cnfStyle w:val="000000100000" w:firstRow="0" w:lastRow="0" w:firstColumn="0" w:lastColumn="0" w:oddVBand="0" w:evenVBand="0" w:oddHBand="1" w:evenHBand="0" w:firstRowFirstColumn="0" w:firstRowLastColumn="0" w:lastRowFirstColumn="0" w:lastRowLastColumn="0"/>
            </w:pPr>
          </w:p>
        </w:tc>
      </w:tr>
      <w:tr w:rsidR="007333DE" w:rsidTr="00B73797">
        <w:tc>
          <w:tcPr>
            <w:cnfStyle w:val="001000000000" w:firstRow="0" w:lastRow="0" w:firstColumn="1" w:lastColumn="0" w:oddVBand="0" w:evenVBand="0" w:oddHBand="0" w:evenHBand="0" w:firstRowFirstColumn="0" w:firstRowLastColumn="0" w:lastRowFirstColumn="0" w:lastRowLastColumn="0"/>
            <w:tcW w:w="2340" w:type="dxa"/>
            <w:vMerge w:val="restart"/>
          </w:tcPr>
          <w:p w:rsidR="007333DE" w:rsidRPr="0014164C" w:rsidRDefault="007333DE" w:rsidP="00425B54">
            <w:r>
              <w:t xml:space="preserve">Monthly </w:t>
            </w:r>
            <w:r w:rsidRPr="0014164C">
              <w:t xml:space="preserve">Income </w:t>
            </w:r>
          </w:p>
        </w:tc>
        <w:tc>
          <w:tcPr>
            <w:tcW w:w="1868" w:type="dxa"/>
          </w:tcPr>
          <w:p w:rsidR="007333DE" w:rsidRPr="00CC285C" w:rsidRDefault="007333DE" w:rsidP="00425B54">
            <w:pPr>
              <w:cnfStyle w:val="000000000000" w:firstRow="0" w:lastRow="0" w:firstColumn="0" w:lastColumn="0" w:oddVBand="0" w:evenVBand="0" w:oddHBand="0" w:evenHBand="0" w:firstRowFirstColumn="0" w:firstRowLastColumn="0" w:lastRowFirstColumn="0" w:lastRowLastColumn="0"/>
              <w:rPr>
                <w:b/>
              </w:rPr>
            </w:pPr>
            <w:r>
              <w:rPr>
                <w:rFonts w:cstheme="minorHAnsi"/>
                <w:b/>
              </w:rPr>
              <w:t>&lt;</w:t>
            </w:r>
            <w:r w:rsidRPr="00CC285C">
              <w:rPr>
                <w:b/>
              </w:rPr>
              <w:t>5000</w:t>
            </w:r>
          </w:p>
        </w:tc>
        <w:tc>
          <w:tcPr>
            <w:tcW w:w="1066" w:type="dxa"/>
          </w:tcPr>
          <w:p w:rsidR="007333DE" w:rsidRPr="00432844" w:rsidRDefault="007333DE" w:rsidP="00425B54">
            <w:pPr>
              <w:cnfStyle w:val="000000000000" w:firstRow="0" w:lastRow="0" w:firstColumn="0" w:lastColumn="0" w:oddVBand="0" w:evenVBand="0" w:oddHBand="0" w:evenHBand="0" w:firstRowFirstColumn="0" w:firstRowLastColumn="0" w:lastRowFirstColumn="0" w:lastRowLastColumn="0"/>
            </w:pPr>
            <w:r w:rsidRPr="00432844">
              <w:t>54</w:t>
            </w:r>
          </w:p>
        </w:tc>
        <w:tc>
          <w:tcPr>
            <w:tcW w:w="1066" w:type="dxa"/>
            <w:gridSpan w:val="2"/>
          </w:tcPr>
          <w:p w:rsidR="007333DE" w:rsidRPr="00432844" w:rsidRDefault="007333DE" w:rsidP="00425B54">
            <w:pPr>
              <w:cnfStyle w:val="000000000000" w:firstRow="0" w:lastRow="0" w:firstColumn="0" w:lastColumn="0" w:oddVBand="0" w:evenVBand="0" w:oddHBand="0" w:evenHBand="0" w:firstRowFirstColumn="0" w:firstRowLastColumn="0" w:lastRowFirstColumn="0" w:lastRowLastColumn="0"/>
            </w:pPr>
            <w:r w:rsidRPr="00432844">
              <w:t>110</w:t>
            </w:r>
          </w:p>
        </w:tc>
        <w:tc>
          <w:tcPr>
            <w:tcW w:w="950" w:type="dxa"/>
          </w:tcPr>
          <w:p w:rsidR="007333DE" w:rsidRPr="00CC285C" w:rsidRDefault="007333DE" w:rsidP="00E71310">
            <w:pPr>
              <w:cnfStyle w:val="000000000000" w:firstRow="0" w:lastRow="0" w:firstColumn="0" w:lastColumn="0" w:oddVBand="0" w:evenVBand="0" w:oddHBand="0" w:evenHBand="0" w:firstRowFirstColumn="0" w:firstRowLastColumn="0" w:lastRowFirstColumn="0" w:lastRowLastColumn="0"/>
              <w:rPr>
                <w:b/>
              </w:rPr>
            </w:pPr>
            <w:r w:rsidRPr="00CC285C">
              <w:rPr>
                <w:b/>
              </w:rPr>
              <w:t>1.481</w:t>
            </w:r>
          </w:p>
        </w:tc>
        <w:tc>
          <w:tcPr>
            <w:tcW w:w="2160" w:type="dxa"/>
          </w:tcPr>
          <w:p w:rsidR="007333DE" w:rsidRPr="008D2FB2" w:rsidRDefault="007333DE" w:rsidP="00ED39C1">
            <w:pPr>
              <w:cnfStyle w:val="000000000000" w:firstRow="0" w:lastRow="0" w:firstColumn="0" w:lastColumn="0" w:oddVBand="0" w:evenVBand="0" w:oddHBand="0" w:evenHBand="0" w:firstRowFirstColumn="0" w:firstRowLastColumn="0" w:lastRowFirstColumn="0" w:lastRowLastColumn="0"/>
            </w:pPr>
            <w:r w:rsidRPr="008D2FB2">
              <w:t>1.337</w:t>
            </w:r>
            <w:r w:rsidR="00ED39C1">
              <w:t>(</w:t>
            </w:r>
            <w:r w:rsidR="00ED39C1" w:rsidRPr="00ED39C1">
              <w:t>.730</w:t>
            </w:r>
            <w:r w:rsidR="00ED39C1">
              <w:t>-</w:t>
            </w:r>
            <w:r w:rsidR="00ED39C1" w:rsidRPr="00ED39C1">
              <w:t>2.438</w:t>
            </w:r>
            <w:r w:rsidR="00ED39C1">
              <w:t>)</w:t>
            </w:r>
          </w:p>
        </w:tc>
        <w:tc>
          <w:tcPr>
            <w:tcW w:w="990" w:type="dxa"/>
          </w:tcPr>
          <w:p w:rsidR="007333DE" w:rsidRPr="009E7AE0" w:rsidRDefault="007333DE" w:rsidP="00425B54">
            <w:pPr>
              <w:cnfStyle w:val="000000000000" w:firstRow="0" w:lastRow="0" w:firstColumn="0" w:lastColumn="0" w:oddVBand="0" w:evenVBand="0" w:oddHBand="0" w:evenHBand="0" w:firstRowFirstColumn="0" w:firstRowLastColumn="0" w:lastRowFirstColumn="0" w:lastRowLastColumn="0"/>
            </w:pPr>
            <w:r>
              <w:t>0</w:t>
            </w:r>
            <w:r w:rsidRPr="009E7AE0">
              <w:t>.311</w:t>
            </w:r>
          </w:p>
        </w:tc>
      </w:tr>
      <w:tr w:rsidR="007333DE" w:rsidTr="00B73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Merge/>
          </w:tcPr>
          <w:p w:rsidR="007333DE" w:rsidRPr="0014164C" w:rsidRDefault="007333DE" w:rsidP="00425B54"/>
        </w:tc>
        <w:tc>
          <w:tcPr>
            <w:tcW w:w="1868" w:type="dxa"/>
          </w:tcPr>
          <w:p w:rsidR="007333DE" w:rsidRPr="0014164C" w:rsidRDefault="007333DE" w:rsidP="00425B54">
            <w:pPr>
              <w:cnfStyle w:val="000000100000" w:firstRow="0" w:lastRow="0" w:firstColumn="0" w:lastColumn="0" w:oddVBand="0" w:evenVBand="0" w:oddHBand="1" w:evenHBand="0" w:firstRowFirstColumn="0" w:firstRowLastColumn="0" w:lastRowFirstColumn="0" w:lastRowLastColumn="0"/>
            </w:pPr>
            <w:r w:rsidRPr="0014164C">
              <w:t xml:space="preserve">5000 </w:t>
            </w:r>
            <w:r>
              <w:t>-10000</w:t>
            </w:r>
          </w:p>
        </w:tc>
        <w:tc>
          <w:tcPr>
            <w:tcW w:w="1066" w:type="dxa"/>
          </w:tcPr>
          <w:p w:rsidR="007333DE" w:rsidRPr="00432844" w:rsidRDefault="007333DE" w:rsidP="00425B54">
            <w:pPr>
              <w:cnfStyle w:val="000000100000" w:firstRow="0" w:lastRow="0" w:firstColumn="0" w:lastColumn="0" w:oddVBand="0" w:evenVBand="0" w:oddHBand="1" w:evenHBand="0" w:firstRowFirstColumn="0" w:firstRowLastColumn="0" w:lastRowFirstColumn="0" w:lastRowLastColumn="0"/>
            </w:pPr>
            <w:r w:rsidRPr="00432844">
              <w:t>31</w:t>
            </w:r>
          </w:p>
        </w:tc>
        <w:tc>
          <w:tcPr>
            <w:tcW w:w="1066" w:type="dxa"/>
            <w:gridSpan w:val="2"/>
          </w:tcPr>
          <w:p w:rsidR="007333DE" w:rsidRPr="00432844" w:rsidRDefault="007333DE" w:rsidP="00425B54">
            <w:pPr>
              <w:cnfStyle w:val="000000100000" w:firstRow="0" w:lastRow="0" w:firstColumn="0" w:lastColumn="0" w:oddVBand="0" w:evenVBand="0" w:oddHBand="1" w:evenHBand="0" w:firstRowFirstColumn="0" w:firstRowLastColumn="0" w:lastRowFirstColumn="0" w:lastRowLastColumn="0"/>
            </w:pPr>
            <w:r w:rsidRPr="00432844">
              <w:t>45</w:t>
            </w:r>
          </w:p>
        </w:tc>
        <w:tc>
          <w:tcPr>
            <w:tcW w:w="950" w:type="dxa"/>
          </w:tcPr>
          <w:p w:rsidR="007333DE" w:rsidRDefault="007333DE" w:rsidP="00E71310">
            <w:pPr>
              <w:cnfStyle w:val="000000100000" w:firstRow="0" w:lastRow="0" w:firstColumn="0" w:lastColumn="0" w:oddVBand="0" w:evenVBand="0" w:oddHBand="1" w:evenHBand="0" w:firstRowFirstColumn="0" w:firstRowLastColumn="0" w:lastRowFirstColumn="0" w:lastRowLastColumn="0"/>
            </w:pPr>
            <w:r w:rsidRPr="00A75BBB">
              <w:t>1.056</w:t>
            </w:r>
          </w:p>
        </w:tc>
        <w:tc>
          <w:tcPr>
            <w:tcW w:w="2160" w:type="dxa"/>
          </w:tcPr>
          <w:p w:rsidR="007333DE" w:rsidRDefault="007333DE" w:rsidP="00ED39C1">
            <w:pPr>
              <w:cnfStyle w:val="000000100000" w:firstRow="0" w:lastRow="0" w:firstColumn="0" w:lastColumn="0" w:oddVBand="0" w:evenVBand="0" w:oddHBand="1" w:evenHBand="0" w:firstRowFirstColumn="0" w:firstRowLastColumn="0" w:lastRowFirstColumn="0" w:lastRowLastColumn="0"/>
            </w:pPr>
            <w:r w:rsidRPr="008D2FB2">
              <w:t>1.110</w:t>
            </w:r>
            <w:r w:rsidR="00ED39C1">
              <w:t>(</w:t>
            </w:r>
            <w:r w:rsidR="00ED39C1" w:rsidRPr="00ED39C1">
              <w:t>.471</w:t>
            </w:r>
            <w:r w:rsidR="00ED39C1">
              <w:t>-</w:t>
            </w:r>
            <w:r w:rsidR="00ED39C1" w:rsidRPr="00ED39C1">
              <w:t>1.981</w:t>
            </w:r>
            <w:r w:rsidR="00ED39C1">
              <w:t>)</w:t>
            </w:r>
          </w:p>
        </w:tc>
        <w:tc>
          <w:tcPr>
            <w:tcW w:w="990" w:type="dxa"/>
          </w:tcPr>
          <w:p w:rsidR="007333DE" w:rsidRDefault="007333DE" w:rsidP="00425B54">
            <w:pPr>
              <w:cnfStyle w:val="000000100000" w:firstRow="0" w:lastRow="0" w:firstColumn="0" w:lastColumn="0" w:oddVBand="0" w:evenVBand="0" w:oddHBand="1" w:evenHBand="0" w:firstRowFirstColumn="0" w:firstRowLastColumn="0" w:lastRowFirstColumn="0" w:lastRowLastColumn="0"/>
            </w:pPr>
            <w:r>
              <w:t>0</w:t>
            </w:r>
            <w:r w:rsidRPr="009E7AE0">
              <w:t>.752</w:t>
            </w:r>
          </w:p>
        </w:tc>
      </w:tr>
      <w:tr w:rsidR="00E71310" w:rsidTr="00B73797">
        <w:tc>
          <w:tcPr>
            <w:cnfStyle w:val="001000000000" w:firstRow="0" w:lastRow="0" w:firstColumn="1" w:lastColumn="0" w:oddVBand="0" w:evenVBand="0" w:oddHBand="0" w:evenHBand="0" w:firstRowFirstColumn="0" w:firstRowLastColumn="0" w:lastRowFirstColumn="0" w:lastRowLastColumn="0"/>
            <w:tcW w:w="2340" w:type="dxa"/>
            <w:vMerge/>
          </w:tcPr>
          <w:p w:rsidR="00E71310" w:rsidRPr="0014164C" w:rsidRDefault="00E71310" w:rsidP="00425B54"/>
        </w:tc>
        <w:tc>
          <w:tcPr>
            <w:tcW w:w="1868" w:type="dxa"/>
          </w:tcPr>
          <w:p w:rsidR="00E71310" w:rsidRDefault="00E71310" w:rsidP="00425B54">
            <w:pPr>
              <w:cnfStyle w:val="000000000000" w:firstRow="0" w:lastRow="0" w:firstColumn="0" w:lastColumn="0" w:oddVBand="0" w:evenVBand="0" w:oddHBand="0" w:evenHBand="0" w:firstRowFirstColumn="0" w:firstRowLastColumn="0" w:lastRowFirstColumn="0" w:lastRowLastColumn="0"/>
            </w:pPr>
            <w:r>
              <w:rPr>
                <w:rFonts w:cstheme="minorHAnsi"/>
              </w:rPr>
              <w:t>≥</w:t>
            </w:r>
            <w:r w:rsidRPr="0014164C">
              <w:t xml:space="preserve">10000 </w:t>
            </w:r>
          </w:p>
        </w:tc>
        <w:tc>
          <w:tcPr>
            <w:tcW w:w="1066" w:type="dxa"/>
          </w:tcPr>
          <w:p w:rsidR="00E71310" w:rsidRPr="00432844" w:rsidRDefault="00E71310" w:rsidP="00425B54">
            <w:pPr>
              <w:cnfStyle w:val="000000000000" w:firstRow="0" w:lastRow="0" w:firstColumn="0" w:lastColumn="0" w:oddVBand="0" w:evenVBand="0" w:oddHBand="0" w:evenHBand="0" w:firstRowFirstColumn="0" w:firstRowLastColumn="0" w:lastRowFirstColumn="0" w:lastRowLastColumn="0"/>
            </w:pPr>
            <w:r w:rsidRPr="00432844">
              <w:t>48</w:t>
            </w:r>
          </w:p>
        </w:tc>
        <w:tc>
          <w:tcPr>
            <w:tcW w:w="1066" w:type="dxa"/>
            <w:gridSpan w:val="2"/>
          </w:tcPr>
          <w:p w:rsidR="00E71310" w:rsidRDefault="00E71310" w:rsidP="00425B54">
            <w:pPr>
              <w:cnfStyle w:val="000000000000" w:firstRow="0" w:lastRow="0" w:firstColumn="0" w:lastColumn="0" w:oddVBand="0" w:evenVBand="0" w:oddHBand="0" w:evenHBand="0" w:firstRowFirstColumn="0" w:firstRowLastColumn="0" w:lastRowFirstColumn="0" w:lastRowLastColumn="0"/>
            </w:pPr>
            <w:r w:rsidRPr="00432844">
              <w:t>66</w:t>
            </w:r>
          </w:p>
        </w:tc>
        <w:tc>
          <w:tcPr>
            <w:tcW w:w="950" w:type="dxa"/>
          </w:tcPr>
          <w:p w:rsidR="00E71310" w:rsidRDefault="00E71310" w:rsidP="00425B54">
            <w:pPr>
              <w:cnfStyle w:val="000000000000" w:firstRow="0" w:lastRow="0" w:firstColumn="0" w:lastColumn="0" w:oddVBand="0" w:evenVBand="0" w:oddHBand="0" w:evenHBand="0" w:firstRowFirstColumn="0" w:firstRowLastColumn="0" w:lastRowFirstColumn="0" w:lastRowLastColumn="0"/>
            </w:pPr>
            <w:r>
              <w:t>Ref</w:t>
            </w:r>
          </w:p>
        </w:tc>
        <w:tc>
          <w:tcPr>
            <w:tcW w:w="2160" w:type="dxa"/>
          </w:tcPr>
          <w:p w:rsidR="00E71310" w:rsidRDefault="00E71310" w:rsidP="00425B54">
            <w:pPr>
              <w:cnfStyle w:val="000000000000" w:firstRow="0" w:lastRow="0" w:firstColumn="0" w:lastColumn="0" w:oddVBand="0" w:evenVBand="0" w:oddHBand="0" w:evenHBand="0" w:firstRowFirstColumn="0" w:firstRowLastColumn="0" w:lastRowFirstColumn="0" w:lastRowLastColumn="0"/>
            </w:pPr>
          </w:p>
        </w:tc>
        <w:tc>
          <w:tcPr>
            <w:tcW w:w="990" w:type="dxa"/>
          </w:tcPr>
          <w:p w:rsidR="00E71310" w:rsidRDefault="00E71310" w:rsidP="00425B54">
            <w:pPr>
              <w:cnfStyle w:val="000000000000" w:firstRow="0" w:lastRow="0" w:firstColumn="0" w:lastColumn="0" w:oddVBand="0" w:evenVBand="0" w:oddHBand="0" w:evenHBand="0" w:firstRowFirstColumn="0" w:firstRowLastColumn="0" w:lastRowFirstColumn="0" w:lastRowLastColumn="0"/>
            </w:pPr>
          </w:p>
        </w:tc>
      </w:tr>
      <w:tr w:rsidR="00E71310" w:rsidTr="00B73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Merge w:val="restart"/>
          </w:tcPr>
          <w:p w:rsidR="00E71310" w:rsidRPr="005207BC" w:rsidRDefault="00E71310" w:rsidP="00425B54">
            <w:r>
              <w:t>History of STI</w:t>
            </w:r>
          </w:p>
        </w:tc>
        <w:tc>
          <w:tcPr>
            <w:tcW w:w="1868" w:type="dxa"/>
          </w:tcPr>
          <w:p w:rsidR="00E71310" w:rsidRPr="005207BC" w:rsidRDefault="00E71310" w:rsidP="00425B54">
            <w:pPr>
              <w:cnfStyle w:val="000000100000" w:firstRow="0" w:lastRow="0" w:firstColumn="0" w:lastColumn="0" w:oddVBand="0" w:evenVBand="0" w:oddHBand="1" w:evenHBand="0" w:firstRowFirstColumn="0" w:firstRowLastColumn="0" w:lastRowFirstColumn="0" w:lastRowLastColumn="0"/>
            </w:pPr>
            <w:r>
              <w:t>no</w:t>
            </w:r>
          </w:p>
        </w:tc>
        <w:tc>
          <w:tcPr>
            <w:tcW w:w="1066" w:type="dxa"/>
          </w:tcPr>
          <w:p w:rsidR="00E71310" w:rsidRPr="003134B5" w:rsidRDefault="00E71310" w:rsidP="00425B54">
            <w:pPr>
              <w:cnfStyle w:val="000000100000" w:firstRow="0" w:lastRow="0" w:firstColumn="0" w:lastColumn="0" w:oddVBand="0" w:evenVBand="0" w:oddHBand="1" w:evenHBand="0" w:firstRowFirstColumn="0" w:firstRowLastColumn="0" w:lastRowFirstColumn="0" w:lastRowLastColumn="0"/>
            </w:pPr>
            <w:r w:rsidRPr="003134B5">
              <w:t>123</w:t>
            </w:r>
          </w:p>
        </w:tc>
        <w:tc>
          <w:tcPr>
            <w:tcW w:w="1066" w:type="dxa"/>
            <w:gridSpan w:val="2"/>
          </w:tcPr>
          <w:p w:rsidR="00E71310" w:rsidRPr="003134B5" w:rsidRDefault="00E71310" w:rsidP="00425B54">
            <w:pPr>
              <w:cnfStyle w:val="000000100000" w:firstRow="0" w:lastRow="0" w:firstColumn="0" w:lastColumn="0" w:oddVBand="0" w:evenVBand="0" w:oddHBand="1" w:evenHBand="0" w:firstRowFirstColumn="0" w:firstRowLastColumn="0" w:lastRowFirstColumn="0" w:lastRowLastColumn="0"/>
            </w:pPr>
            <w:r w:rsidRPr="003134B5">
              <w:t>191</w:t>
            </w:r>
          </w:p>
        </w:tc>
        <w:tc>
          <w:tcPr>
            <w:tcW w:w="950" w:type="dxa"/>
          </w:tcPr>
          <w:p w:rsidR="00E71310" w:rsidRPr="004A4532" w:rsidRDefault="00E71310" w:rsidP="00425B54">
            <w:pPr>
              <w:cnfStyle w:val="000000100000" w:firstRow="0" w:lastRow="0" w:firstColumn="0" w:lastColumn="0" w:oddVBand="0" w:evenVBand="0" w:oddHBand="1" w:evenHBand="0" w:firstRowFirstColumn="0" w:firstRowLastColumn="0" w:lastRowFirstColumn="0" w:lastRowLastColumn="0"/>
            </w:pPr>
            <w:r>
              <w:t xml:space="preserve">Ref </w:t>
            </w:r>
          </w:p>
        </w:tc>
        <w:tc>
          <w:tcPr>
            <w:tcW w:w="2160" w:type="dxa"/>
          </w:tcPr>
          <w:p w:rsidR="00E71310" w:rsidRPr="004A4532" w:rsidRDefault="00E71310" w:rsidP="00425B54">
            <w:pPr>
              <w:cnfStyle w:val="000000100000" w:firstRow="0" w:lastRow="0" w:firstColumn="0" w:lastColumn="0" w:oddVBand="0" w:evenVBand="0" w:oddHBand="1" w:evenHBand="0" w:firstRowFirstColumn="0" w:firstRowLastColumn="0" w:lastRowFirstColumn="0" w:lastRowLastColumn="0"/>
            </w:pPr>
          </w:p>
        </w:tc>
        <w:tc>
          <w:tcPr>
            <w:tcW w:w="990" w:type="dxa"/>
          </w:tcPr>
          <w:p w:rsidR="00E71310" w:rsidRPr="004A4532" w:rsidRDefault="00E71310" w:rsidP="00425B54">
            <w:pPr>
              <w:cnfStyle w:val="000000100000" w:firstRow="0" w:lastRow="0" w:firstColumn="0" w:lastColumn="0" w:oddVBand="0" w:evenVBand="0" w:oddHBand="1" w:evenHBand="0" w:firstRowFirstColumn="0" w:firstRowLastColumn="0" w:lastRowFirstColumn="0" w:lastRowLastColumn="0"/>
            </w:pPr>
          </w:p>
        </w:tc>
      </w:tr>
      <w:tr w:rsidR="00E71310" w:rsidRPr="007333DE" w:rsidTr="00B73797">
        <w:tc>
          <w:tcPr>
            <w:cnfStyle w:val="001000000000" w:firstRow="0" w:lastRow="0" w:firstColumn="1" w:lastColumn="0" w:oddVBand="0" w:evenVBand="0" w:oddHBand="0" w:evenHBand="0" w:firstRowFirstColumn="0" w:firstRowLastColumn="0" w:lastRowFirstColumn="0" w:lastRowLastColumn="0"/>
            <w:tcW w:w="2340" w:type="dxa"/>
            <w:vMerge/>
          </w:tcPr>
          <w:p w:rsidR="00E71310" w:rsidRPr="007333DE" w:rsidRDefault="00E71310" w:rsidP="00425B54">
            <w:pPr>
              <w:rPr>
                <w:b w:val="0"/>
              </w:rPr>
            </w:pPr>
          </w:p>
        </w:tc>
        <w:tc>
          <w:tcPr>
            <w:tcW w:w="1868" w:type="dxa"/>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yes</w:t>
            </w:r>
          </w:p>
        </w:tc>
        <w:tc>
          <w:tcPr>
            <w:tcW w:w="1066" w:type="dxa"/>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10</w:t>
            </w:r>
          </w:p>
        </w:tc>
        <w:tc>
          <w:tcPr>
            <w:tcW w:w="1066" w:type="dxa"/>
            <w:gridSpan w:val="2"/>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30</w:t>
            </w:r>
          </w:p>
        </w:tc>
        <w:tc>
          <w:tcPr>
            <w:tcW w:w="950" w:type="dxa"/>
          </w:tcPr>
          <w:p w:rsidR="00E71310" w:rsidRPr="007333DE" w:rsidRDefault="00E71310" w:rsidP="00E71310">
            <w:pPr>
              <w:cnfStyle w:val="000000000000" w:firstRow="0" w:lastRow="0" w:firstColumn="0" w:lastColumn="0" w:oddVBand="0" w:evenVBand="0" w:oddHBand="0" w:evenHBand="0" w:firstRowFirstColumn="0" w:firstRowLastColumn="0" w:lastRowFirstColumn="0" w:lastRowLastColumn="0"/>
            </w:pPr>
            <w:r w:rsidRPr="007333DE">
              <w:t>1.932</w:t>
            </w:r>
          </w:p>
        </w:tc>
        <w:tc>
          <w:tcPr>
            <w:tcW w:w="2160" w:type="dxa"/>
          </w:tcPr>
          <w:p w:rsidR="00E71310" w:rsidRPr="007333DE" w:rsidRDefault="007333DE" w:rsidP="00A14F64">
            <w:pPr>
              <w:cnfStyle w:val="000000000000" w:firstRow="0" w:lastRow="0" w:firstColumn="0" w:lastColumn="0" w:oddVBand="0" w:evenVBand="0" w:oddHBand="0" w:evenHBand="0" w:firstRowFirstColumn="0" w:firstRowLastColumn="0" w:lastRowFirstColumn="0" w:lastRowLastColumn="0"/>
            </w:pPr>
            <w:r w:rsidRPr="007333DE">
              <w:t>1.320</w:t>
            </w:r>
            <w:r w:rsidR="00ED39C1">
              <w:t>(</w:t>
            </w:r>
            <w:r w:rsidR="00A14F64">
              <w:t>0</w:t>
            </w:r>
            <w:r w:rsidR="00A14F64" w:rsidRPr="00A14F64">
              <w:t>.600</w:t>
            </w:r>
            <w:r w:rsidR="00A14F64">
              <w:t>-</w:t>
            </w:r>
            <w:r w:rsidR="00A14F64" w:rsidRPr="00A14F64">
              <w:t>3.294</w:t>
            </w:r>
            <w:r w:rsidR="00ED39C1">
              <w:t>)</w:t>
            </w:r>
          </w:p>
        </w:tc>
        <w:tc>
          <w:tcPr>
            <w:tcW w:w="990" w:type="dxa"/>
          </w:tcPr>
          <w:p w:rsidR="00E71310" w:rsidRPr="007333DE" w:rsidRDefault="00581618" w:rsidP="00425B54">
            <w:pPr>
              <w:cnfStyle w:val="000000000000" w:firstRow="0" w:lastRow="0" w:firstColumn="0" w:lastColumn="0" w:oddVBand="0" w:evenVBand="0" w:oddHBand="0" w:evenHBand="0" w:firstRowFirstColumn="0" w:firstRowLastColumn="0" w:lastRowFirstColumn="0" w:lastRowLastColumn="0"/>
            </w:pPr>
            <w:r w:rsidRPr="007333DE">
              <w:t>0.500</w:t>
            </w:r>
          </w:p>
        </w:tc>
      </w:tr>
      <w:tr w:rsidR="00E71310" w:rsidTr="00B73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Merge w:val="restart"/>
          </w:tcPr>
          <w:p w:rsidR="00E71310" w:rsidRPr="005207BC" w:rsidRDefault="00E71310" w:rsidP="00425B54">
            <w:r w:rsidRPr="005207BC">
              <w:t>Expos</w:t>
            </w:r>
            <w:r>
              <w:t>ure to chemicals or pesticides</w:t>
            </w:r>
          </w:p>
        </w:tc>
        <w:tc>
          <w:tcPr>
            <w:tcW w:w="1868" w:type="dxa"/>
          </w:tcPr>
          <w:p w:rsidR="00E71310" w:rsidRPr="005207BC" w:rsidRDefault="00E71310" w:rsidP="00425B54">
            <w:pPr>
              <w:cnfStyle w:val="000000100000" w:firstRow="0" w:lastRow="0" w:firstColumn="0" w:lastColumn="0" w:oddVBand="0" w:evenVBand="0" w:oddHBand="1" w:evenHBand="0" w:firstRowFirstColumn="0" w:firstRowLastColumn="0" w:lastRowFirstColumn="0" w:lastRowLastColumn="0"/>
            </w:pPr>
            <w:r w:rsidRPr="005207BC">
              <w:t>no</w:t>
            </w:r>
          </w:p>
        </w:tc>
        <w:tc>
          <w:tcPr>
            <w:tcW w:w="1066" w:type="dxa"/>
          </w:tcPr>
          <w:p w:rsidR="00E71310" w:rsidRPr="003D2B55" w:rsidRDefault="00E71310" w:rsidP="00425B54">
            <w:pPr>
              <w:cnfStyle w:val="000000100000" w:firstRow="0" w:lastRow="0" w:firstColumn="0" w:lastColumn="0" w:oddVBand="0" w:evenVBand="0" w:oddHBand="1" w:evenHBand="0" w:firstRowFirstColumn="0" w:firstRowLastColumn="0" w:lastRowFirstColumn="0" w:lastRowLastColumn="0"/>
            </w:pPr>
            <w:r w:rsidRPr="003D2B55">
              <w:t>131</w:t>
            </w:r>
          </w:p>
        </w:tc>
        <w:tc>
          <w:tcPr>
            <w:tcW w:w="1066" w:type="dxa"/>
            <w:gridSpan w:val="2"/>
          </w:tcPr>
          <w:p w:rsidR="00E71310" w:rsidRPr="003D2B55" w:rsidRDefault="00E71310" w:rsidP="00425B54">
            <w:pPr>
              <w:cnfStyle w:val="000000100000" w:firstRow="0" w:lastRow="0" w:firstColumn="0" w:lastColumn="0" w:oddVBand="0" w:evenVBand="0" w:oddHBand="1" w:evenHBand="0" w:firstRowFirstColumn="0" w:firstRowLastColumn="0" w:lastRowFirstColumn="0" w:lastRowLastColumn="0"/>
            </w:pPr>
            <w:r w:rsidRPr="003D2B55">
              <w:t>211</w:t>
            </w:r>
          </w:p>
        </w:tc>
        <w:tc>
          <w:tcPr>
            <w:tcW w:w="950" w:type="dxa"/>
          </w:tcPr>
          <w:p w:rsidR="00E71310" w:rsidRDefault="00E71310" w:rsidP="00425B54">
            <w:pPr>
              <w:cnfStyle w:val="000000100000" w:firstRow="0" w:lastRow="0" w:firstColumn="0" w:lastColumn="0" w:oddVBand="0" w:evenVBand="0" w:oddHBand="1" w:evenHBand="0" w:firstRowFirstColumn="0" w:firstRowLastColumn="0" w:lastRowFirstColumn="0" w:lastRowLastColumn="0"/>
            </w:pPr>
            <w:r>
              <w:t xml:space="preserve">Ref </w:t>
            </w:r>
          </w:p>
        </w:tc>
        <w:tc>
          <w:tcPr>
            <w:tcW w:w="2160" w:type="dxa"/>
          </w:tcPr>
          <w:p w:rsidR="00E71310" w:rsidRDefault="00E71310" w:rsidP="00425B54">
            <w:pPr>
              <w:cnfStyle w:val="000000100000" w:firstRow="0" w:lastRow="0" w:firstColumn="0" w:lastColumn="0" w:oddVBand="0" w:evenVBand="0" w:oddHBand="1" w:evenHBand="0" w:firstRowFirstColumn="0" w:firstRowLastColumn="0" w:lastRowFirstColumn="0" w:lastRowLastColumn="0"/>
            </w:pPr>
          </w:p>
        </w:tc>
        <w:tc>
          <w:tcPr>
            <w:tcW w:w="990" w:type="dxa"/>
          </w:tcPr>
          <w:p w:rsidR="00E71310" w:rsidRDefault="00E71310" w:rsidP="00425B54">
            <w:pPr>
              <w:cnfStyle w:val="000000100000" w:firstRow="0" w:lastRow="0" w:firstColumn="0" w:lastColumn="0" w:oddVBand="0" w:evenVBand="0" w:oddHBand="1" w:evenHBand="0" w:firstRowFirstColumn="0" w:firstRowLastColumn="0" w:lastRowFirstColumn="0" w:lastRowLastColumn="0"/>
            </w:pPr>
          </w:p>
        </w:tc>
      </w:tr>
      <w:tr w:rsidR="00E71310" w:rsidRPr="007333DE" w:rsidTr="00B73797">
        <w:tc>
          <w:tcPr>
            <w:cnfStyle w:val="001000000000" w:firstRow="0" w:lastRow="0" w:firstColumn="1" w:lastColumn="0" w:oddVBand="0" w:evenVBand="0" w:oddHBand="0" w:evenHBand="0" w:firstRowFirstColumn="0" w:firstRowLastColumn="0" w:lastRowFirstColumn="0" w:lastRowLastColumn="0"/>
            <w:tcW w:w="2340" w:type="dxa"/>
            <w:vMerge/>
          </w:tcPr>
          <w:p w:rsidR="00E71310" w:rsidRPr="007333DE" w:rsidRDefault="00E71310" w:rsidP="00425B54">
            <w:pPr>
              <w:rPr>
                <w:b w:val="0"/>
              </w:rPr>
            </w:pPr>
          </w:p>
        </w:tc>
        <w:tc>
          <w:tcPr>
            <w:tcW w:w="1868" w:type="dxa"/>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yes</w:t>
            </w:r>
          </w:p>
        </w:tc>
        <w:tc>
          <w:tcPr>
            <w:tcW w:w="1066" w:type="dxa"/>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2</w:t>
            </w:r>
          </w:p>
        </w:tc>
        <w:tc>
          <w:tcPr>
            <w:tcW w:w="1066" w:type="dxa"/>
            <w:gridSpan w:val="2"/>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10</w:t>
            </w:r>
          </w:p>
        </w:tc>
        <w:tc>
          <w:tcPr>
            <w:tcW w:w="950" w:type="dxa"/>
          </w:tcPr>
          <w:p w:rsidR="00E71310" w:rsidRPr="007333DE" w:rsidRDefault="00E71310" w:rsidP="00E71310">
            <w:pPr>
              <w:cnfStyle w:val="000000000000" w:firstRow="0" w:lastRow="0" w:firstColumn="0" w:lastColumn="0" w:oddVBand="0" w:evenVBand="0" w:oddHBand="0" w:evenHBand="0" w:firstRowFirstColumn="0" w:firstRowLastColumn="0" w:lastRowFirstColumn="0" w:lastRowLastColumn="0"/>
            </w:pPr>
            <w:r w:rsidRPr="007333DE">
              <w:t>3.104</w:t>
            </w:r>
          </w:p>
        </w:tc>
        <w:tc>
          <w:tcPr>
            <w:tcW w:w="2160" w:type="dxa"/>
          </w:tcPr>
          <w:p w:rsidR="00E71310" w:rsidRPr="007333DE" w:rsidRDefault="007333DE" w:rsidP="00425B54">
            <w:pPr>
              <w:cnfStyle w:val="000000000000" w:firstRow="0" w:lastRow="0" w:firstColumn="0" w:lastColumn="0" w:oddVBand="0" w:evenVBand="0" w:oddHBand="0" w:evenHBand="0" w:firstRowFirstColumn="0" w:firstRowLastColumn="0" w:lastRowFirstColumn="0" w:lastRowLastColumn="0"/>
            </w:pPr>
            <w:r w:rsidRPr="007333DE">
              <w:t>1.106</w:t>
            </w:r>
            <w:r w:rsidR="00A14F64">
              <w:t>(</w:t>
            </w:r>
            <w:r w:rsidR="007E4EE1">
              <w:t>0.331-</w:t>
            </w:r>
            <w:r w:rsidR="007E4EE1" w:rsidRPr="007E4EE1">
              <w:t>7.318</w:t>
            </w:r>
            <w:r w:rsidR="00A14F64">
              <w:t>)</w:t>
            </w:r>
          </w:p>
        </w:tc>
        <w:tc>
          <w:tcPr>
            <w:tcW w:w="990" w:type="dxa"/>
          </w:tcPr>
          <w:p w:rsidR="00E71310" w:rsidRPr="007333DE" w:rsidRDefault="00655935" w:rsidP="00425B54">
            <w:pPr>
              <w:cnfStyle w:val="000000000000" w:firstRow="0" w:lastRow="0" w:firstColumn="0" w:lastColumn="0" w:oddVBand="0" w:evenVBand="0" w:oddHBand="0" w:evenHBand="0" w:firstRowFirstColumn="0" w:firstRowLastColumn="0" w:lastRowFirstColumn="0" w:lastRowLastColumn="0"/>
            </w:pPr>
            <w:r w:rsidRPr="007333DE">
              <w:t>0.896</w:t>
            </w:r>
          </w:p>
        </w:tc>
      </w:tr>
      <w:tr w:rsidR="00E71310" w:rsidTr="00B73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Merge w:val="restart"/>
          </w:tcPr>
          <w:p w:rsidR="00E71310" w:rsidRPr="005207BC" w:rsidRDefault="00E71310" w:rsidP="00425B54">
            <w:r w:rsidRPr="005207BC">
              <w:t>Trauma</w:t>
            </w:r>
            <w:r>
              <w:t xml:space="preserve"> or</w:t>
            </w:r>
            <w:r w:rsidRPr="005207BC">
              <w:t xml:space="preserve"> surgery of your testes</w:t>
            </w:r>
          </w:p>
        </w:tc>
        <w:tc>
          <w:tcPr>
            <w:tcW w:w="1868" w:type="dxa"/>
          </w:tcPr>
          <w:p w:rsidR="00E71310" w:rsidRPr="005207BC" w:rsidRDefault="00E71310" w:rsidP="00425B54">
            <w:pPr>
              <w:cnfStyle w:val="000000100000" w:firstRow="0" w:lastRow="0" w:firstColumn="0" w:lastColumn="0" w:oddVBand="0" w:evenVBand="0" w:oddHBand="1" w:evenHBand="0" w:firstRowFirstColumn="0" w:firstRowLastColumn="0" w:lastRowFirstColumn="0" w:lastRowLastColumn="0"/>
            </w:pPr>
            <w:r w:rsidRPr="005207BC">
              <w:t>no</w:t>
            </w:r>
          </w:p>
        </w:tc>
        <w:tc>
          <w:tcPr>
            <w:tcW w:w="1066" w:type="dxa"/>
          </w:tcPr>
          <w:p w:rsidR="00E71310" w:rsidRPr="00851A49" w:rsidRDefault="00E71310" w:rsidP="00425B54">
            <w:pPr>
              <w:cnfStyle w:val="000000100000" w:firstRow="0" w:lastRow="0" w:firstColumn="0" w:lastColumn="0" w:oddVBand="0" w:evenVBand="0" w:oddHBand="1" w:evenHBand="0" w:firstRowFirstColumn="0" w:firstRowLastColumn="0" w:lastRowFirstColumn="0" w:lastRowLastColumn="0"/>
            </w:pPr>
            <w:r w:rsidRPr="00851A49">
              <w:t>131</w:t>
            </w:r>
          </w:p>
        </w:tc>
        <w:tc>
          <w:tcPr>
            <w:tcW w:w="1066" w:type="dxa"/>
            <w:gridSpan w:val="2"/>
          </w:tcPr>
          <w:p w:rsidR="00E71310" w:rsidRPr="00851A49" w:rsidRDefault="00E71310" w:rsidP="00425B54">
            <w:pPr>
              <w:cnfStyle w:val="000000100000" w:firstRow="0" w:lastRow="0" w:firstColumn="0" w:lastColumn="0" w:oddVBand="0" w:evenVBand="0" w:oddHBand="1" w:evenHBand="0" w:firstRowFirstColumn="0" w:firstRowLastColumn="0" w:lastRowFirstColumn="0" w:lastRowLastColumn="0"/>
            </w:pPr>
            <w:r w:rsidRPr="00851A49">
              <w:t>201</w:t>
            </w:r>
          </w:p>
        </w:tc>
        <w:tc>
          <w:tcPr>
            <w:tcW w:w="950" w:type="dxa"/>
          </w:tcPr>
          <w:p w:rsidR="00E71310" w:rsidRDefault="00E71310" w:rsidP="00425B54">
            <w:pPr>
              <w:cnfStyle w:val="000000100000" w:firstRow="0" w:lastRow="0" w:firstColumn="0" w:lastColumn="0" w:oddVBand="0" w:evenVBand="0" w:oddHBand="1" w:evenHBand="0" w:firstRowFirstColumn="0" w:firstRowLastColumn="0" w:lastRowFirstColumn="0" w:lastRowLastColumn="0"/>
            </w:pPr>
            <w:r>
              <w:t xml:space="preserve">Ref </w:t>
            </w:r>
          </w:p>
        </w:tc>
        <w:tc>
          <w:tcPr>
            <w:tcW w:w="2160" w:type="dxa"/>
          </w:tcPr>
          <w:p w:rsidR="00E71310" w:rsidRDefault="00E71310" w:rsidP="00425B54">
            <w:pPr>
              <w:cnfStyle w:val="000000100000" w:firstRow="0" w:lastRow="0" w:firstColumn="0" w:lastColumn="0" w:oddVBand="0" w:evenVBand="0" w:oddHBand="1" w:evenHBand="0" w:firstRowFirstColumn="0" w:firstRowLastColumn="0" w:lastRowFirstColumn="0" w:lastRowLastColumn="0"/>
            </w:pPr>
          </w:p>
        </w:tc>
        <w:tc>
          <w:tcPr>
            <w:tcW w:w="990" w:type="dxa"/>
          </w:tcPr>
          <w:p w:rsidR="00E71310" w:rsidRDefault="00E71310" w:rsidP="00425B54">
            <w:pPr>
              <w:cnfStyle w:val="000000100000" w:firstRow="0" w:lastRow="0" w:firstColumn="0" w:lastColumn="0" w:oddVBand="0" w:evenVBand="0" w:oddHBand="1" w:evenHBand="0" w:firstRowFirstColumn="0" w:firstRowLastColumn="0" w:lastRowFirstColumn="0" w:lastRowLastColumn="0"/>
            </w:pPr>
          </w:p>
        </w:tc>
      </w:tr>
      <w:tr w:rsidR="00E71310" w:rsidRPr="007333DE" w:rsidTr="00B73797">
        <w:tc>
          <w:tcPr>
            <w:cnfStyle w:val="001000000000" w:firstRow="0" w:lastRow="0" w:firstColumn="1" w:lastColumn="0" w:oddVBand="0" w:evenVBand="0" w:oddHBand="0" w:evenHBand="0" w:firstRowFirstColumn="0" w:firstRowLastColumn="0" w:lastRowFirstColumn="0" w:lastRowLastColumn="0"/>
            <w:tcW w:w="2340" w:type="dxa"/>
            <w:vMerge/>
          </w:tcPr>
          <w:p w:rsidR="00E71310" w:rsidRPr="007333DE" w:rsidRDefault="00E71310" w:rsidP="00425B54">
            <w:pPr>
              <w:rPr>
                <w:b w:val="0"/>
              </w:rPr>
            </w:pPr>
          </w:p>
        </w:tc>
        <w:tc>
          <w:tcPr>
            <w:tcW w:w="1868" w:type="dxa"/>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yes</w:t>
            </w:r>
          </w:p>
        </w:tc>
        <w:tc>
          <w:tcPr>
            <w:tcW w:w="1066" w:type="dxa"/>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2</w:t>
            </w:r>
          </w:p>
        </w:tc>
        <w:tc>
          <w:tcPr>
            <w:tcW w:w="1066" w:type="dxa"/>
            <w:gridSpan w:val="2"/>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20</w:t>
            </w:r>
          </w:p>
        </w:tc>
        <w:tc>
          <w:tcPr>
            <w:tcW w:w="950" w:type="dxa"/>
          </w:tcPr>
          <w:p w:rsidR="00E71310" w:rsidRPr="007333DE" w:rsidRDefault="00E71310" w:rsidP="00E71310">
            <w:pPr>
              <w:cnfStyle w:val="000000000000" w:firstRow="0" w:lastRow="0" w:firstColumn="0" w:lastColumn="0" w:oddVBand="0" w:evenVBand="0" w:oddHBand="0" w:evenHBand="0" w:firstRowFirstColumn="0" w:firstRowLastColumn="0" w:lastRowFirstColumn="0" w:lastRowLastColumn="0"/>
            </w:pPr>
            <w:r w:rsidRPr="007333DE">
              <w:t>6.517</w:t>
            </w:r>
          </w:p>
        </w:tc>
        <w:tc>
          <w:tcPr>
            <w:tcW w:w="2160" w:type="dxa"/>
          </w:tcPr>
          <w:p w:rsidR="00E71310" w:rsidRPr="007333DE" w:rsidRDefault="007333DE" w:rsidP="007E4EE1">
            <w:pPr>
              <w:cnfStyle w:val="000000000000" w:firstRow="0" w:lastRow="0" w:firstColumn="0" w:lastColumn="0" w:oddVBand="0" w:evenVBand="0" w:oddHBand="0" w:evenHBand="0" w:firstRowFirstColumn="0" w:firstRowLastColumn="0" w:lastRowFirstColumn="0" w:lastRowLastColumn="0"/>
            </w:pPr>
            <w:r w:rsidRPr="007333DE">
              <w:t>7.363</w:t>
            </w:r>
            <w:r w:rsidR="007E4EE1">
              <w:t>(</w:t>
            </w:r>
            <w:r w:rsidR="007E4EE1" w:rsidRPr="007E4EE1">
              <w:t>1.381</w:t>
            </w:r>
            <w:r w:rsidR="007E4EE1">
              <w:t>-</w:t>
            </w:r>
            <w:r w:rsidR="007E4EE1" w:rsidRPr="007E4EE1">
              <w:t>96.273</w:t>
            </w:r>
            <w:r w:rsidR="007E4EE1">
              <w:t>)</w:t>
            </w:r>
          </w:p>
        </w:tc>
        <w:tc>
          <w:tcPr>
            <w:tcW w:w="990" w:type="dxa"/>
          </w:tcPr>
          <w:p w:rsidR="00E71310" w:rsidRPr="007333DE" w:rsidRDefault="00655935" w:rsidP="00425B54">
            <w:pPr>
              <w:cnfStyle w:val="000000000000" w:firstRow="0" w:lastRow="0" w:firstColumn="0" w:lastColumn="0" w:oddVBand="0" w:evenVBand="0" w:oddHBand="0" w:evenHBand="0" w:firstRowFirstColumn="0" w:firstRowLastColumn="0" w:lastRowFirstColumn="0" w:lastRowLastColumn="0"/>
            </w:pPr>
            <w:r w:rsidRPr="007333DE">
              <w:t>0.066</w:t>
            </w:r>
          </w:p>
        </w:tc>
      </w:tr>
      <w:tr w:rsidR="00E71310" w:rsidRPr="00675F48" w:rsidTr="00B73797">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2340" w:type="dxa"/>
            <w:vMerge w:val="restart"/>
          </w:tcPr>
          <w:p w:rsidR="00E71310" w:rsidRPr="00EE346E" w:rsidRDefault="00E71310" w:rsidP="00425B54">
            <w:r w:rsidRPr="00EE346E">
              <w:t xml:space="preserve">Difficult in erection </w:t>
            </w:r>
          </w:p>
        </w:tc>
        <w:tc>
          <w:tcPr>
            <w:tcW w:w="1868" w:type="dxa"/>
          </w:tcPr>
          <w:p w:rsidR="00E71310" w:rsidRPr="00EE346E" w:rsidRDefault="00E71310" w:rsidP="00425B54">
            <w:pPr>
              <w:cnfStyle w:val="000000100000" w:firstRow="0" w:lastRow="0" w:firstColumn="0" w:lastColumn="0" w:oddVBand="0" w:evenVBand="0" w:oddHBand="1" w:evenHBand="0" w:firstRowFirstColumn="0" w:firstRowLastColumn="0" w:lastRowFirstColumn="0" w:lastRowLastColumn="0"/>
            </w:pPr>
            <w:r w:rsidRPr="00EE346E">
              <w:t>No</w:t>
            </w:r>
          </w:p>
        </w:tc>
        <w:tc>
          <w:tcPr>
            <w:tcW w:w="1066" w:type="dxa"/>
          </w:tcPr>
          <w:p w:rsidR="00E71310" w:rsidRPr="00241D93" w:rsidRDefault="00E71310" w:rsidP="00425B54">
            <w:pPr>
              <w:cnfStyle w:val="000000100000" w:firstRow="0" w:lastRow="0" w:firstColumn="0" w:lastColumn="0" w:oddVBand="0" w:evenVBand="0" w:oddHBand="1" w:evenHBand="0" w:firstRowFirstColumn="0" w:firstRowLastColumn="0" w:lastRowFirstColumn="0" w:lastRowLastColumn="0"/>
            </w:pPr>
            <w:r w:rsidRPr="00241D93">
              <w:t>118</w:t>
            </w:r>
          </w:p>
        </w:tc>
        <w:tc>
          <w:tcPr>
            <w:tcW w:w="1066" w:type="dxa"/>
            <w:gridSpan w:val="2"/>
          </w:tcPr>
          <w:p w:rsidR="00E71310" w:rsidRPr="00241D93" w:rsidRDefault="00E71310" w:rsidP="00425B54">
            <w:pPr>
              <w:cnfStyle w:val="000000100000" w:firstRow="0" w:lastRow="0" w:firstColumn="0" w:lastColumn="0" w:oddVBand="0" w:evenVBand="0" w:oddHBand="1" w:evenHBand="0" w:firstRowFirstColumn="0" w:firstRowLastColumn="0" w:lastRowFirstColumn="0" w:lastRowLastColumn="0"/>
            </w:pPr>
            <w:r w:rsidRPr="00241D93">
              <w:t>166</w:t>
            </w:r>
          </w:p>
        </w:tc>
        <w:tc>
          <w:tcPr>
            <w:tcW w:w="950" w:type="dxa"/>
          </w:tcPr>
          <w:p w:rsidR="00E71310" w:rsidRPr="00675F48" w:rsidRDefault="00E71310" w:rsidP="00425B54">
            <w:pPr>
              <w:cnfStyle w:val="000000100000" w:firstRow="0" w:lastRow="0" w:firstColumn="0" w:lastColumn="0" w:oddVBand="0" w:evenVBand="0" w:oddHBand="1" w:evenHBand="0" w:firstRowFirstColumn="0" w:firstRowLastColumn="0" w:lastRowFirstColumn="0" w:lastRowLastColumn="0"/>
              <w:rPr>
                <w:b/>
              </w:rPr>
            </w:pPr>
            <w:r>
              <w:rPr>
                <w:b/>
              </w:rPr>
              <w:t xml:space="preserve">Ref </w:t>
            </w:r>
          </w:p>
        </w:tc>
        <w:tc>
          <w:tcPr>
            <w:tcW w:w="2160" w:type="dxa"/>
          </w:tcPr>
          <w:p w:rsidR="00E71310" w:rsidRPr="00675F48" w:rsidRDefault="00E71310" w:rsidP="00425B54">
            <w:pPr>
              <w:cnfStyle w:val="000000100000" w:firstRow="0" w:lastRow="0" w:firstColumn="0" w:lastColumn="0" w:oddVBand="0" w:evenVBand="0" w:oddHBand="1" w:evenHBand="0" w:firstRowFirstColumn="0" w:firstRowLastColumn="0" w:lastRowFirstColumn="0" w:lastRowLastColumn="0"/>
              <w:rPr>
                <w:b/>
              </w:rPr>
            </w:pPr>
          </w:p>
        </w:tc>
        <w:tc>
          <w:tcPr>
            <w:tcW w:w="990" w:type="dxa"/>
          </w:tcPr>
          <w:p w:rsidR="00E71310" w:rsidRPr="00675F48" w:rsidRDefault="00E71310" w:rsidP="00425B54">
            <w:pPr>
              <w:cnfStyle w:val="000000100000" w:firstRow="0" w:lastRow="0" w:firstColumn="0" w:lastColumn="0" w:oddVBand="0" w:evenVBand="0" w:oddHBand="1" w:evenHBand="0" w:firstRowFirstColumn="0" w:firstRowLastColumn="0" w:lastRowFirstColumn="0" w:lastRowLastColumn="0"/>
              <w:rPr>
                <w:b/>
              </w:rPr>
            </w:pPr>
          </w:p>
        </w:tc>
      </w:tr>
      <w:tr w:rsidR="00E71310" w:rsidRPr="007333DE" w:rsidTr="00B73797">
        <w:tc>
          <w:tcPr>
            <w:cnfStyle w:val="001000000000" w:firstRow="0" w:lastRow="0" w:firstColumn="1" w:lastColumn="0" w:oddVBand="0" w:evenVBand="0" w:oddHBand="0" w:evenHBand="0" w:firstRowFirstColumn="0" w:firstRowLastColumn="0" w:lastRowFirstColumn="0" w:lastRowLastColumn="0"/>
            <w:tcW w:w="2340" w:type="dxa"/>
            <w:vMerge/>
          </w:tcPr>
          <w:p w:rsidR="00E71310" w:rsidRPr="007333DE" w:rsidRDefault="00E71310" w:rsidP="00425B54">
            <w:pPr>
              <w:rPr>
                <w:b w:val="0"/>
              </w:rPr>
            </w:pPr>
          </w:p>
        </w:tc>
        <w:tc>
          <w:tcPr>
            <w:tcW w:w="1868" w:type="dxa"/>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Yes</w:t>
            </w:r>
          </w:p>
        </w:tc>
        <w:tc>
          <w:tcPr>
            <w:tcW w:w="1066" w:type="dxa"/>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15</w:t>
            </w:r>
          </w:p>
        </w:tc>
        <w:tc>
          <w:tcPr>
            <w:tcW w:w="1066" w:type="dxa"/>
            <w:gridSpan w:val="2"/>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55</w:t>
            </w:r>
          </w:p>
        </w:tc>
        <w:tc>
          <w:tcPr>
            <w:tcW w:w="950" w:type="dxa"/>
          </w:tcPr>
          <w:p w:rsidR="00E71310" w:rsidRPr="007333DE" w:rsidRDefault="00E71310" w:rsidP="00E71310">
            <w:pPr>
              <w:cnfStyle w:val="000000000000" w:firstRow="0" w:lastRow="0" w:firstColumn="0" w:lastColumn="0" w:oddVBand="0" w:evenVBand="0" w:oddHBand="0" w:evenHBand="0" w:firstRowFirstColumn="0" w:firstRowLastColumn="0" w:lastRowFirstColumn="0" w:lastRowLastColumn="0"/>
            </w:pPr>
            <w:r w:rsidRPr="007333DE">
              <w:t>2.606</w:t>
            </w:r>
          </w:p>
        </w:tc>
        <w:tc>
          <w:tcPr>
            <w:tcW w:w="2160" w:type="dxa"/>
          </w:tcPr>
          <w:p w:rsidR="00E71310" w:rsidRPr="007333DE" w:rsidRDefault="007333DE" w:rsidP="00131702">
            <w:pPr>
              <w:cnfStyle w:val="000000000000" w:firstRow="0" w:lastRow="0" w:firstColumn="0" w:lastColumn="0" w:oddVBand="0" w:evenVBand="0" w:oddHBand="0" w:evenHBand="0" w:firstRowFirstColumn="0" w:firstRowLastColumn="0" w:lastRowFirstColumn="0" w:lastRowLastColumn="0"/>
            </w:pPr>
            <w:r w:rsidRPr="007333DE">
              <w:t>1.439</w:t>
            </w:r>
            <w:r w:rsidR="00131702">
              <w:t>(0</w:t>
            </w:r>
            <w:r w:rsidR="00131702" w:rsidRPr="00131702">
              <w:t>.885</w:t>
            </w:r>
            <w:r w:rsidR="00131702">
              <w:t>-</w:t>
            </w:r>
            <w:r w:rsidR="00131702" w:rsidRPr="00131702">
              <w:t>3.972</w:t>
            </w:r>
            <w:r w:rsidR="00131702">
              <w:t>)</w:t>
            </w:r>
          </w:p>
        </w:tc>
        <w:tc>
          <w:tcPr>
            <w:tcW w:w="990" w:type="dxa"/>
          </w:tcPr>
          <w:p w:rsidR="00E71310" w:rsidRPr="007333DE" w:rsidRDefault="000533D6" w:rsidP="00425B54">
            <w:pPr>
              <w:cnfStyle w:val="000000000000" w:firstRow="0" w:lastRow="0" w:firstColumn="0" w:lastColumn="0" w:oddVBand="0" w:evenVBand="0" w:oddHBand="0" w:evenHBand="0" w:firstRowFirstColumn="0" w:firstRowLastColumn="0" w:lastRowFirstColumn="0" w:lastRowLastColumn="0"/>
            </w:pPr>
            <w:r w:rsidRPr="007333DE">
              <w:t>0.291</w:t>
            </w:r>
          </w:p>
        </w:tc>
      </w:tr>
      <w:tr w:rsidR="00E71310" w:rsidRPr="00675F48" w:rsidTr="00B73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Merge w:val="restart"/>
          </w:tcPr>
          <w:p w:rsidR="00E71310" w:rsidRPr="00340249" w:rsidRDefault="00E71310" w:rsidP="00425B54">
            <w:r w:rsidRPr="00340249">
              <w:t xml:space="preserve">Diabetes </w:t>
            </w:r>
          </w:p>
        </w:tc>
        <w:tc>
          <w:tcPr>
            <w:tcW w:w="1868" w:type="dxa"/>
          </w:tcPr>
          <w:p w:rsidR="00E71310" w:rsidRPr="00EE346E" w:rsidRDefault="00E71310" w:rsidP="00425B54">
            <w:pPr>
              <w:cnfStyle w:val="000000100000" w:firstRow="0" w:lastRow="0" w:firstColumn="0" w:lastColumn="0" w:oddVBand="0" w:evenVBand="0" w:oddHBand="1" w:evenHBand="0" w:firstRowFirstColumn="0" w:firstRowLastColumn="0" w:lastRowFirstColumn="0" w:lastRowLastColumn="0"/>
              <w:rPr>
                <w:b/>
              </w:rPr>
            </w:pPr>
            <w:r>
              <w:rPr>
                <w:b/>
              </w:rPr>
              <w:t xml:space="preserve">No </w:t>
            </w:r>
          </w:p>
        </w:tc>
        <w:tc>
          <w:tcPr>
            <w:tcW w:w="1066" w:type="dxa"/>
          </w:tcPr>
          <w:p w:rsidR="00E71310" w:rsidRPr="006A014D" w:rsidRDefault="00E71310" w:rsidP="00425B54">
            <w:pPr>
              <w:cnfStyle w:val="000000100000" w:firstRow="0" w:lastRow="0" w:firstColumn="0" w:lastColumn="0" w:oddVBand="0" w:evenVBand="0" w:oddHBand="1" w:evenHBand="0" w:firstRowFirstColumn="0" w:firstRowLastColumn="0" w:lastRowFirstColumn="0" w:lastRowLastColumn="0"/>
            </w:pPr>
            <w:r w:rsidRPr="006A014D">
              <w:t>131</w:t>
            </w:r>
          </w:p>
        </w:tc>
        <w:tc>
          <w:tcPr>
            <w:tcW w:w="1066" w:type="dxa"/>
            <w:gridSpan w:val="2"/>
          </w:tcPr>
          <w:p w:rsidR="00E71310" w:rsidRPr="006A014D" w:rsidRDefault="00E71310" w:rsidP="00425B54">
            <w:pPr>
              <w:cnfStyle w:val="000000100000" w:firstRow="0" w:lastRow="0" w:firstColumn="0" w:lastColumn="0" w:oddVBand="0" w:evenVBand="0" w:oddHBand="1" w:evenHBand="0" w:firstRowFirstColumn="0" w:firstRowLastColumn="0" w:lastRowFirstColumn="0" w:lastRowLastColumn="0"/>
            </w:pPr>
            <w:r w:rsidRPr="006A014D">
              <w:t>207</w:t>
            </w:r>
          </w:p>
        </w:tc>
        <w:tc>
          <w:tcPr>
            <w:tcW w:w="950" w:type="dxa"/>
          </w:tcPr>
          <w:p w:rsidR="00E71310" w:rsidRPr="00340249" w:rsidRDefault="00E71310" w:rsidP="00425B54">
            <w:pPr>
              <w:cnfStyle w:val="000000100000" w:firstRow="0" w:lastRow="0" w:firstColumn="0" w:lastColumn="0" w:oddVBand="0" w:evenVBand="0" w:oddHBand="1" w:evenHBand="0" w:firstRowFirstColumn="0" w:firstRowLastColumn="0" w:lastRowFirstColumn="0" w:lastRowLastColumn="0"/>
            </w:pPr>
            <w:r w:rsidRPr="00340249">
              <w:t xml:space="preserve">Ref </w:t>
            </w:r>
          </w:p>
        </w:tc>
        <w:tc>
          <w:tcPr>
            <w:tcW w:w="2160" w:type="dxa"/>
          </w:tcPr>
          <w:p w:rsidR="00E71310" w:rsidRPr="00EE346E" w:rsidRDefault="00E71310" w:rsidP="00425B54">
            <w:pPr>
              <w:cnfStyle w:val="000000100000" w:firstRow="0" w:lastRow="0" w:firstColumn="0" w:lastColumn="0" w:oddVBand="0" w:evenVBand="0" w:oddHBand="1" w:evenHBand="0" w:firstRowFirstColumn="0" w:firstRowLastColumn="0" w:lastRowFirstColumn="0" w:lastRowLastColumn="0"/>
              <w:rPr>
                <w:b/>
              </w:rPr>
            </w:pPr>
          </w:p>
        </w:tc>
        <w:tc>
          <w:tcPr>
            <w:tcW w:w="990" w:type="dxa"/>
          </w:tcPr>
          <w:p w:rsidR="00E71310" w:rsidRPr="00EE346E" w:rsidRDefault="00E71310" w:rsidP="00425B54">
            <w:pPr>
              <w:cnfStyle w:val="000000100000" w:firstRow="0" w:lastRow="0" w:firstColumn="0" w:lastColumn="0" w:oddVBand="0" w:evenVBand="0" w:oddHBand="1" w:evenHBand="0" w:firstRowFirstColumn="0" w:firstRowLastColumn="0" w:lastRowFirstColumn="0" w:lastRowLastColumn="0"/>
              <w:rPr>
                <w:b/>
              </w:rPr>
            </w:pPr>
          </w:p>
        </w:tc>
      </w:tr>
      <w:tr w:rsidR="00E71310" w:rsidRPr="007333DE" w:rsidTr="00B73797">
        <w:tc>
          <w:tcPr>
            <w:cnfStyle w:val="001000000000" w:firstRow="0" w:lastRow="0" w:firstColumn="1" w:lastColumn="0" w:oddVBand="0" w:evenVBand="0" w:oddHBand="0" w:evenHBand="0" w:firstRowFirstColumn="0" w:firstRowLastColumn="0" w:lastRowFirstColumn="0" w:lastRowLastColumn="0"/>
            <w:tcW w:w="2340" w:type="dxa"/>
            <w:vMerge/>
          </w:tcPr>
          <w:p w:rsidR="00E71310" w:rsidRPr="007333DE" w:rsidRDefault="00E71310" w:rsidP="00425B54">
            <w:pPr>
              <w:rPr>
                <w:b w:val="0"/>
              </w:rPr>
            </w:pPr>
          </w:p>
        </w:tc>
        <w:tc>
          <w:tcPr>
            <w:tcW w:w="1868" w:type="dxa"/>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 xml:space="preserve">Yes </w:t>
            </w:r>
          </w:p>
        </w:tc>
        <w:tc>
          <w:tcPr>
            <w:tcW w:w="1066" w:type="dxa"/>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2</w:t>
            </w:r>
          </w:p>
        </w:tc>
        <w:tc>
          <w:tcPr>
            <w:tcW w:w="1066" w:type="dxa"/>
            <w:gridSpan w:val="2"/>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14</w:t>
            </w:r>
          </w:p>
        </w:tc>
        <w:tc>
          <w:tcPr>
            <w:tcW w:w="950" w:type="dxa"/>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4.430</w:t>
            </w:r>
          </w:p>
        </w:tc>
        <w:tc>
          <w:tcPr>
            <w:tcW w:w="2160" w:type="dxa"/>
          </w:tcPr>
          <w:p w:rsidR="00E71310" w:rsidRPr="007333DE" w:rsidRDefault="007333DE" w:rsidP="00131702">
            <w:pPr>
              <w:cnfStyle w:val="000000000000" w:firstRow="0" w:lastRow="0" w:firstColumn="0" w:lastColumn="0" w:oddVBand="0" w:evenVBand="0" w:oddHBand="0" w:evenHBand="0" w:firstRowFirstColumn="0" w:firstRowLastColumn="0" w:lastRowFirstColumn="0" w:lastRowLastColumn="0"/>
            </w:pPr>
            <w:r w:rsidRPr="007333DE">
              <w:t>2.154</w:t>
            </w:r>
            <w:r w:rsidR="00131702">
              <w:t>(0</w:t>
            </w:r>
            <w:r w:rsidR="00131702" w:rsidRPr="00131702">
              <w:t>.463</w:t>
            </w:r>
            <w:r w:rsidR="00131702">
              <w:t>-</w:t>
            </w:r>
            <w:r w:rsidR="00131702" w:rsidRPr="00131702">
              <w:t>14.429</w:t>
            </w:r>
            <w:r w:rsidR="00131702">
              <w:t>)</w:t>
            </w:r>
          </w:p>
        </w:tc>
        <w:tc>
          <w:tcPr>
            <w:tcW w:w="990" w:type="dxa"/>
          </w:tcPr>
          <w:p w:rsidR="00E71310" w:rsidRPr="007333DE" w:rsidRDefault="000533D6" w:rsidP="00425B54">
            <w:pPr>
              <w:cnfStyle w:val="000000000000" w:firstRow="0" w:lastRow="0" w:firstColumn="0" w:lastColumn="0" w:oddVBand="0" w:evenVBand="0" w:oddHBand="0" w:evenHBand="0" w:firstRowFirstColumn="0" w:firstRowLastColumn="0" w:lastRowFirstColumn="0" w:lastRowLastColumn="0"/>
            </w:pPr>
            <w:r w:rsidRPr="007333DE">
              <w:t>0.345</w:t>
            </w:r>
          </w:p>
        </w:tc>
      </w:tr>
      <w:tr w:rsidR="00E71310" w:rsidRPr="00340249" w:rsidTr="00B73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Merge w:val="restart"/>
          </w:tcPr>
          <w:p w:rsidR="00E71310" w:rsidRPr="00602D7E" w:rsidRDefault="00E71310" w:rsidP="00425B54">
            <w:r w:rsidRPr="00602D7E">
              <w:t xml:space="preserve">Hypertension </w:t>
            </w:r>
          </w:p>
        </w:tc>
        <w:tc>
          <w:tcPr>
            <w:tcW w:w="1868" w:type="dxa"/>
          </w:tcPr>
          <w:p w:rsidR="00E71310" w:rsidRPr="00602D7E" w:rsidRDefault="00E71310" w:rsidP="00425B54">
            <w:pPr>
              <w:cnfStyle w:val="000000100000" w:firstRow="0" w:lastRow="0" w:firstColumn="0" w:lastColumn="0" w:oddVBand="0" w:evenVBand="0" w:oddHBand="1" w:evenHBand="0" w:firstRowFirstColumn="0" w:firstRowLastColumn="0" w:lastRowFirstColumn="0" w:lastRowLastColumn="0"/>
            </w:pPr>
            <w:r w:rsidRPr="00602D7E">
              <w:t xml:space="preserve">No </w:t>
            </w:r>
          </w:p>
        </w:tc>
        <w:tc>
          <w:tcPr>
            <w:tcW w:w="1066" w:type="dxa"/>
          </w:tcPr>
          <w:p w:rsidR="00E71310" w:rsidRPr="00B47F1F" w:rsidRDefault="00E71310" w:rsidP="00425B54">
            <w:pPr>
              <w:cnfStyle w:val="000000100000" w:firstRow="0" w:lastRow="0" w:firstColumn="0" w:lastColumn="0" w:oddVBand="0" w:evenVBand="0" w:oddHBand="1" w:evenHBand="0" w:firstRowFirstColumn="0" w:firstRowLastColumn="0" w:lastRowFirstColumn="0" w:lastRowLastColumn="0"/>
            </w:pPr>
            <w:r w:rsidRPr="00B47F1F">
              <w:t>128</w:t>
            </w:r>
          </w:p>
        </w:tc>
        <w:tc>
          <w:tcPr>
            <w:tcW w:w="1066" w:type="dxa"/>
            <w:gridSpan w:val="2"/>
          </w:tcPr>
          <w:p w:rsidR="00E71310" w:rsidRPr="00B47F1F" w:rsidRDefault="00E71310" w:rsidP="00425B54">
            <w:pPr>
              <w:cnfStyle w:val="000000100000" w:firstRow="0" w:lastRow="0" w:firstColumn="0" w:lastColumn="0" w:oddVBand="0" w:evenVBand="0" w:oddHBand="1" w:evenHBand="0" w:firstRowFirstColumn="0" w:firstRowLastColumn="0" w:lastRowFirstColumn="0" w:lastRowLastColumn="0"/>
            </w:pPr>
            <w:r w:rsidRPr="00B47F1F">
              <w:t>201</w:t>
            </w:r>
          </w:p>
        </w:tc>
        <w:tc>
          <w:tcPr>
            <w:tcW w:w="950" w:type="dxa"/>
          </w:tcPr>
          <w:p w:rsidR="00E71310" w:rsidRPr="00602D7E" w:rsidRDefault="00E71310" w:rsidP="00425B54">
            <w:pPr>
              <w:cnfStyle w:val="000000100000" w:firstRow="0" w:lastRow="0" w:firstColumn="0" w:lastColumn="0" w:oddVBand="0" w:evenVBand="0" w:oddHBand="1" w:evenHBand="0" w:firstRowFirstColumn="0" w:firstRowLastColumn="0" w:lastRowFirstColumn="0" w:lastRowLastColumn="0"/>
            </w:pPr>
            <w:r w:rsidRPr="00602D7E">
              <w:t xml:space="preserve">Ref </w:t>
            </w:r>
          </w:p>
        </w:tc>
        <w:tc>
          <w:tcPr>
            <w:tcW w:w="2160" w:type="dxa"/>
          </w:tcPr>
          <w:p w:rsidR="00E71310" w:rsidRPr="00340249" w:rsidRDefault="00E71310" w:rsidP="00425B54">
            <w:pPr>
              <w:cnfStyle w:val="000000100000" w:firstRow="0" w:lastRow="0" w:firstColumn="0" w:lastColumn="0" w:oddVBand="0" w:evenVBand="0" w:oddHBand="1" w:evenHBand="0" w:firstRowFirstColumn="0" w:firstRowLastColumn="0" w:lastRowFirstColumn="0" w:lastRowLastColumn="0"/>
              <w:rPr>
                <w:b/>
              </w:rPr>
            </w:pPr>
          </w:p>
        </w:tc>
        <w:tc>
          <w:tcPr>
            <w:tcW w:w="990" w:type="dxa"/>
          </w:tcPr>
          <w:p w:rsidR="00E71310" w:rsidRPr="00340249" w:rsidRDefault="00E71310" w:rsidP="00425B54">
            <w:pPr>
              <w:cnfStyle w:val="000000100000" w:firstRow="0" w:lastRow="0" w:firstColumn="0" w:lastColumn="0" w:oddVBand="0" w:evenVBand="0" w:oddHBand="1" w:evenHBand="0" w:firstRowFirstColumn="0" w:firstRowLastColumn="0" w:lastRowFirstColumn="0" w:lastRowLastColumn="0"/>
              <w:rPr>
                <w:b/>
              </w:rPr>
            </w:pPr>
          </w:p>
        </w:tc>
      </w:tr>
      <w:tr w:rsidR="00E71310" w:rsidRPr="007333DE" w:rsidTr="00B73797">
        <w:tc>
          <w:tcPr>
            <w:cnfStyle w:val="001000000000" w:firstRow="0" w:lastRow="0" w:firstColumn="1" w:lastColumn="0" w:oddVBand="0" w:evenVBand="0" w:oddHBand="0" w:evenHBand="0" w:firstRowFirstColumn="0" w:firstRowLastColumn="0" w:lastRowFirstColumn="0" w:lastRowLastColumn="0"/>
            <w:tcW w:w="2340" w:type="dxa"/>
            <w:vMerge/>
          </w:tcPr>
          <w:p w:rsidR="00E71310" w:rsidRPr="007333DE" w:rsidRDefault="00E71310" w:rsidP="00425B54">
            <w:pPr>
              <w:rPr>
                <w:b w:val="0"/>
              </w:rPr>
            </w:pPr>
          </w:p>
        </w:tc>
        <w:tc>
          <w:tcPr>
            <w:tcW w:w="1868" w:type="dxa"/>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 xml:space="preserve">Yes </w:t>
            </w:r>
          </w:p>
        </w:tc>
        <w:tc>
          <w:tcPr>
            <w:tcW w:w="1066" w:type="dxa"/>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5</w:t>
            </w:r>
          </w:p>
        </w:tc>
        <w:tc>
          <w:tcPr>
            <w:tcW w:w="1066" w:type="dxa"/>
            <w:gridSpan w:val="2"/>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20</w:t>
            </w:r>
          </w:p>
        </w:tc>
        <w:tc>
          <w:tcPr>
            <w:tcW w:w="950" w:type="dxa"/>
          </w:tcPr>
          <w:p w:rsidR="00E71310" w:rsidRPr="007333DE" w:rsidRDefault="00E71310" w:rsidP="00425B54">
            <w:pPr>
              <w:cnfStyle w:val="000000000000" w:firstRow="0" w:lastRow="0" w:firstColumn="0" w:lastColumn="0" w:oddVBand="0" w:evenVBand="0" w:oddHBand="0" w:evenHBand="0" w:firstRowFirstColumn="0" w:firstRowLastColumn="0" w:lastRowFirstColumn="0" w:lastRowLastColumn="0"/>
            </w:pPr>
            <w:r w:rsidRPr="007333DE">
              <w:t>2.547</w:t>
            </w:r>
          </w:p>
        </w:tc>
        <w:tc>
          <w:tcPr>
            <w:tcW w:w="2160" w:type="dxa"/>
          </w:tcPr>
          <w:p w:rsidR="00E71310" w:rsidRPr="007333DE" w:rsidRDefault="007333DE" w:rsidP="00131702">
            <w:pPr>
              <w:cnfStyle w:val="000000000000" w:firstRow="0" w:lastRow="0" w:firstColumn="0" w:lastColumn="0" w:oddVBand="0" w:evenVBand="0" w:oddHBand="0" w:evenHBand="0" w:firstRowFirstColumn="0" w:firstRowLastColumn="0" w:lastRowFirstColumn="0" w:lastRowLastColumn="0"/>
            </w:pPr>
            <w:r w:rsidRPr="007333DE">
              <w:t>2.879</w:t>
            </w:r>
            <w:r w:rsidR="00131702">
              <w:t>(0</w:t>
            </w:r>
            <w:r w:rsidR="00131702" w:rsidRPr="00131702">
              <w:t>.879</w:t>
            </w:r>
            <w:r w:rsidR="00131702">
              <w:t>-</w:t>
            </w:r>
            <w:r w:rsidR="00131702" w:rsidRPr="00131702">
              <w:t>10.152</w:t>
            </w:r>
            <w:r w:rsidR="00131702">
              <w:t>)</w:t>
            </w:r>
          </w:p>
        </w:tc>
        <w:tc>
          <w:tcPr>
            <w:tcW w:w="990" w:type="dxa"/>
          </w:tcPr>
          <w:p w:rsidR="00E71310" w:rsidRPr="007333DE" w:rsidRDefault="000533D6" w:rsidP="00425B54">
            <w:pPr>
              <w:cnfStyle w:val="000000000000" w:firstRow="0" w:lastRow="0" w:firstColumn="0" w:lastColumn="0" w:oddVBand="0" w:evenVBand="0" w:oddHBand="0" w:evenHBand="0" w:firstRowFirstColumn="0" w:firstRowLastColumn="0" w:lastRowFirstColumn="0" w:lastRowLastColumn="0"/>
            </w:pPr>
            <w:r w:rsidRPr="007333DE">
              <w:t>0.074</w:t>
            </w:r>
          </w:p>
        </w:tc>
      </w:tr>
      <w:tr w:rsidR="00E71310" w:rsidTr="00B73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Merge w:val="restart"/>
          </w:tcPr>
          <w:p w:rsidR="00E71310" w:rsidRPr="000533D6" w:rsidRDefault="007333DE" w:rsidP="00425B54">
            <w:r w:rsidRPr="000533D6">
              <w:t>C</w:t>
            </w:r>
            <w:r w:rsidR="00E71310" w:rsidRPr="000533D6">
              <w:t>hewing khat</w:t>
            </w:r>
          </w:p>
        </w:tc>
        <w:tc>
          <w:tcPr>
            <w:tcW w:w="1868" w:type="dxa"/>
          </w:tcPr>
          <w:p w:rsidR="00E71310" w:rsidRPr="000533D6" w:rsidRDefault="00E71310" w:rsidP="00425B54">
            <w:pPr>
              <w:cnfStyle w:val="000000100000" w:firstRow="0" w:lastRow="0" w:firstColumn="0" w:lastColumn="0" w:oddVBand="0" w:evenVBand="0" w:oddHBand="1" w:evenHBand="0" w:firstRowFirstColumn="0" w:firstRowLastColumn="0" w:lastRowFirstColumn="0" w:lastRowLastColumn="0"/>
              <w:rPr>
                <w:b/>
              </w:rPr>
            </w:pPr>
            <w:r w:rsidRPr="000533D6">
              <w:rPr>
                <w:b/>
              </w:rPr>
              <w:t>no</w:t>
            </w:r>
          </w:p>
        </w:tc>
        <w:tc>
          <w:tcPr>
            <w:tcW w:w="1066" w:type="dxa"/>
          </w:tcPr>
          <w:p w:rsidR="00E71310" w:rsidRPr="000533D6" w:rsidRDefault="00E71310" w:rsidP="00425B54">
            <w:pPr>
              <w:cnfStyle w:val="000000100000" w:firstRow="0" w:lastRow="0" w:firstColumn="0" w:lastColumn="0" w:oddVBand="0" w:evenVBand="0" w:oddHBand="1" w:evenHBand="0" w:firstRowFirstColumn="0" w:firstRowLastColumn="0" w:lastRowFirstColumn="0" w:lastRowLastColumn="0"/>
              <w:rPr>
                <w:b/>
              </w:rPr>
            </w:pPr>
            <w:r w:rsidRPr="000533D6">
              <w:rPr>
                <w:b/>
              </w:rPr>
              <w:t>112</w:t>
            </w:r>
          </w:p>
        </w:tc>
        <w:tc>
          <w:tcPr>
            <w:tcW w:w="1066" w:type="dxa"/>
            <w:gridSpan w:val="2"/>
          </w:tcPr>
          <w:p w:rsidR="00E71310" w:rsidRPr="000533D6" w:rsidRDefault="00E71310" w:rsidP="00425B54">
            <w:pPr>
              <w:cnfStyle w:val="000000100000" w:firstRow="0" w:lastRow="0" w:firstColumn="0" w:lastColumn="0" w:oddVBand="0" w:evenVBand="0" w:oddHBand="1" w:evenHBand="0" w:firstRowFirstColumn="0" w:firstRowLastColumn="0" w:lastRowFirstColumn="0" w:lastRowLastColumn="0"/>
              <w:rPr>
                <w:b/>
              </w:rPr>
            </w:pPr>
            <w:r w:rsidRPr="000533D6">
              <w:rPr>
                <w:b/>
              </w:rPr>
              <w:t>154</w:t>
            </w:r>
          </w:p>
        </w:tc>
        <w:tc>
          <w:tcPr>
            <w:tcW w:w="950" w:type="dxa"/>
          </w:tcPr>
          <w:p w:rsidR="00E71310" w:rsidRPr="000533D6" w:rsidRDefault="00E71310" w:rsidP="00425B54">
            <w:pPr>
              <w:cnfStyle w:val="000000100000" w:firstRow="0" w:lastRow="0" w:firstColumn="0" w:lastColumn="0" w:oddVBand="0" w:evenVBand="0" w:oddHBand="1" w:evenHBand="0" w:firstRowFirstColumn="0" w:firstRowLastColumn="0" w:lastRowFirstColumn="0" w:lastRowLastColumn="0"/>
              <w:rPr>
                <w:b/>
              </w:rPr>
            </w:pPr>
            <w:r w:rsidRPr="000533D6">
              <w:rPr>
                <w:b/>
              </w:rPr>
              <w:t xml:space="preserve">Ref </w:t>
            </w:r>
          </w:p>
        </w:tc>
        <w:tc>
          <w:tcPr>
            <w:tcW w:w="2160" w:type="dxa"/>
          </w:tcPr>
          <w:p w:rsidR="00E71310" w:rsidRPr="000533D6" w:rsidRDefault="00E71310" w:rsidP="00425B54">
            <w:pPr>
              <w:cnfStyle w:val="000000100000" w:firstRow="0" w:lastRow="0" w:firstColumn="0" w:lastColumn="0" w:oddVBand="0" w:evenVBand="0" w:oddHBand="1" w:evenHBand="0" w:firstRowFirstColumn="0" w:firstRowLastColumn="0" w:lastRowFirstColumn="0" w:lastRowLastColumn="0"/>
              <w:rPr>
                <w:b/>
              </w:rPr>
            </w:pPr>
          </w:p>
        </w:tc>
        <w:tc>
          <w:tcPr>
            <w:tcW w:w="990" w:type="dxa"/>
          </w:tcPr>
          <w:p w:rsidR="00E71310" w:rsidRPr="000533D6" w:rsidRDefault="00E71310" w:rsidP="00425B54">
            <w:pPr>
              <w:cnfStyle w:val="000000100000" w:firstRow="0" w:lastRow="0" w:firstColumn="0" w:lastColumn="0" w:oddVBand="0" w:evenVBand="0" w:oddHBand="1" w:evenHBand="0" w:firstRowFirstColumn="0" w:firstRowLastColumn="0" w:lastRowFirstColumn="0" w:lastRowLastColumn="0"/>
              <w:rPr>
                <w:b/>
              </w:rPr>
            </w:pPr>
          </w:p>
        </w:tc>
      </w:tr>
      <w:tr w:rsidR="00E71310" w:rsidTr="00B73797">
        <w:tc>
          <w:tcPr>
            <w:cnfStyle w:val="001000000000" w:firstRow="0" w:lastRow="0" w:firstColumn="1" w:lastColumn="0" w:oddVBand="0" w:evenVBand="0" w:oddHBand="0" w:evenHBand="0" w:firstRowFirstColumn="0" w:firstRowLastColumn="0" w:lastRowFirstColumn="0" w:lastRowLastColumn="0"/>
            <w:tcW w:w="2340" w:type="dxa"/>
            <w:vMerge/>
          </w:tcPr>
          <w:p w:rsidR="00E71310" w:rsidRPr="000533D6" w:rsidRDefault="00E71310" w:rsidP="00425B54"/>
        </w:tc>
        <w:tc>
          <w:tcPr>
            <w:tcW w:w="1868" w:type="dxa"/>
          </w:tcPr>
          <w:p w:rsidR="00E71310" w:rsidRPr="000533D6" w:rsidRDefault="00E71310" w:rsidP="00425B54">
            <w:pPr>
              <w:cnfStyle w:val="000000000000" w:firstRow="0" w:lastRow="0" w:firstColumn="0" w:lastColumn="0" w:oddVBand="0" w:evenVBand="0" w:oddHBand="0" w:evenHBand="0" w:firstRowFirstColumn="0" w:firstRowLastColumn="0" w:lastRowFirstColumn="0" w:lastRowLastColumn="0"/>
              <w:rPr>
                <w:b/>
              </w:rPr>
            </w:pPr>
            <w:r w:rsidRPr="000533D6">
              <w:rPr>
                <w:b/>
              </w:rPr>
              <w:t>yes</w:t>
            </w:r>
          </w:p>
        </w:tc>
        <w:tc>
          <w:tcPr>
            <w:tcW w:w="1066" w:type="dxa"/>
          </w:tcPr>
          <w:p w:rsidR="00E71310" w:rsidRPr="000533D6" w:rsidRDefault="00E71310" w:rsidP="00425B54">
            <w:pPr>
              <w:cnfStyle w:val="000000000000" w:firstRow="0" w:lastRow="0" w:firstColumn="0" w:lastColumn="0" w:oddVBand="0" w:evenVBand="0" w:oddHBand="0" w:evenHBand="0" w:firstRowFirstColumn="0" w:firstRowLastColumn="0" w:lastRowFirstColumn="0" w:lastRowLastColumn="0"/>
              <w:rPr>
                <w:b/>
              </w:rPr>
            </w:pPr>
            <w:r w:rsidRPr="000533D6">
              <w:rPr>
                <w:b/>
              </w:rPr>
              <w:t>21</w:t>
            </w:r>
          </w:p>
        </w:tc>
        <w:tc>
          <w:tcPr>
            <w:tcW w:w="1066" w:type="dxa"/>
            <w:gridSpan w:val="2"/>
          </w:tcPr>
          <w:p w:rsidR="00E71310" w:rsidRPr="000533D6" w:rsidRDefault="00E71310" w:rsidP="00425B54">
            <w:pPr>
              <w:cnfStyle w:val="000000000000" w:firstRow="0" w:lastRow="0" w:firstColumn="0" w:lastColumn="0" w:oddVBand="0" w:evenVBand="0" w:oddHBand="0" w:evenHBand="0" w:firstRowFirstColumn="0" w:firstRowLastColumn="0" w:lastRowFirstColumn="0" w:lastRowLastColumn="0"/>
              <w:rPr>
                <w:b/>
              </w:rPr>
            </w:pPr>
            <w:r w:rsidRPr="000533D6">
              <w:rPr>
                <w:b/>
              </w:rPr>
              <w:t>67</w:t>
            </w:r>
          </w:p>
        </w:tc>
        <w:tc>
          <w:tcPr>
            <w:tcW w:w="950" w:type="dxa"/>
          </w:tcPr>
          <w:p w:rsidR="00E71310" w:rsidRPr="000533D6" w:rsidRDefault="00E71310" w:rsidP="00425B54">
            <w:pPr>
              <w:cnfStyle w:val="000000000000" w:firstRow="0" w:lastRow="0" w:firstColumn="0" w:lastColumn="0" w:oddVBand="0" w:evenVBand="0" w:oddHBand="0" w:evenHBand="0" w:firstRowFirstColumn="0" w:firstRowLastColumn="0" w:lastRowFirstColumn="0" w:lastRowLastColumn="0"/>
              <w:rPr>
                <w:b/>
              </w:rPr>
            </w:pPr>
            <w:r w:rsidRPr="000533D6">
              <w:rPr>
                <w:b/>
              </w:rPr>
              <w:t>2.320</w:t>
            </w:r>
          </w:p>
        </w:tc>
        <w:tc>
          <w:tcPr>
            <w:tcW w:w="2160" w:type="dxa"/>
          </w:tcPr>
          <w:p w:rsidR="00E71310" w:rsidRPr="000533D6" w:rsidRDefault="007333DE" w:rsidP="007333DE">
            <w:pPr>
              <w:cnfStyle w:val="000000000000" w:firstRow="0" w:lastRow="0" w:firstColumn="0" w:lastColumn="0" w:oddVBand="0" w:evenVBand="0" w:oddHBand="0" w:evenHBand="0" w:firstRowFirstColumn="0" w:firstRowLastColumn="0" w:lastRowFirstColumn="0" w:lastRowLastColumn="0"/>
              <w:rPr>
                <w:b/>
              </w:rPr>
            </w:pPr>
            <w:r w:rsidRPr="007333DE">
              <w:rPr>
                <w:b/>
              </w:rPr>
              <w:t>2.117</w:t>
            </w:r>
            <w:r>
              <w:rPr>
                <w:b/>
              </w:rPr>
              <w:t>(</w:t>
            </w:r>
            <w:r w:rsidRPr="007333DE">
              <w:rPr>
                <w:b/>
              </w:rPr>
              <w:t>1.119</w:t>
            </w:r>
            <w:r>
              <w:rPr>
                <w:b/>
              </w:rPr>
              <w:t>-</w:t>
            </w:r>
            <w:r w:rsidRPr="007333DE">
              <w:rPr>
                <w:b/>
              </w:rPr>
              <w:t>4.005</w:t>
            </w:r>
            <w:r>
              <w:rPr>
                <w:b/>
              </w:rPr>
              <w:t>)</w:t>
            </w:r>
          </w:p>
        </w:tc>
        <w:tc>
          <w:tcPr>
            <w:tcW w:w="990" w:type="dxa"/>
          </w:tcPr>
          <w:p w:rsidR="00E71310" w:rsidRPr="000533D6" w:rsidRDefault="000533D6" w:rsidP="00425B54">
            <w:pPr>
              <w:cnfStyle w:val="000000000000" w:firstRow="0" w:lastRow="0" w:firstColumn="0" w:lastColumn="0" w:oddVBand="0" w:evenVBand="0" w:oddHBand="0" w:evenHBand="0" w:firstRowFirstColumn="0" w:firstRowLastColumn="0" w:lastRowFirstColumn="0" w:lastRowLastColumn="0"/>
              <w:rPr>
                <w:b/>
              </w:rPr>
            </w:pPr>
            <w:r w:rsidRPr="000533D6">
              <w:rPr>
                <w:b/>
              </w:rPr>
              <w:t>0.021</w:t>
            </w:r>
          </w:p>
        </w:tc>
      </w:tr>
      <w:tr w:rsidR="00E71310" w:rsidTr="00B73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Merge w:val="restart"/>
          </w:tcPr>
          <w:p w:rsidR="00E71310" w:rsidRPr="005207BC" w:rsidRDefault="00E71310" w:rsidP="00425B54">
            <w:r>
              <w:t xml:space="preserve">Cigarette Smoking </w:t>
            </w:r>
          </w:p>
        </w:tc>
        <w:tc>
          <w:tcPr>
            <w:tcW w:w="1868" w:type="dxa"/>
          </w:tcPr>
          <w:p w:rsidR="00E71310" w:rsidRPr="005207BC" w:rsidRDefault="00E71310" w:rsidP="00425B54">
            <w:pPr>
              <w:cnfStyle w:val="000000100000" w:firstRow="0" w:lastRow="0" w:firstColumn="0" w:lastColumn="0" w:oddVBand="0" w:evenVBand="0" w:oddHBand="1" w:evenHBand="0" w:firstRowFirstColumn="0" w:firstRowLastColumn="0" w:lastRowFirstColumn="0" w:lastRowLastColumn="0"/>
            </w:pPr>
            <w:r>
              <w:t xml:space="preserve">No </w:t>
            </w:r>
          </w:p>
        </w:tc>
        <w:tc>
          <w:tcPr>
            <w:tcW w:w="1066" w:type="dxa"/>
          </w:tcPr>
          <w:p w:rsidR="00E71310" w:rsidRPr="00466D89" w:rsidRDefault="00E71310" w:rsidP="00425B54">
            <w:pPr>
              <w:cnfStyle w:val="000000100000" w:firstRow="0" w:lastRow="0" w:firstColumn="0" w:lastColumn="0" w:oddVBand="0" w:evenVBand="0" w:oddHBand="1" w:evenHBand="0" w:firstRowFirstColumn="0" w:firstRowLastColumn="0" w:lastRowFirstColumn="0" w:lastRowLastColumn="0"/>
            </w:pPr>
            <w:r w:rsidRPr="00466D89">
              <w:t>130</w:t>
            </w:r>
          </w:p>
        </w:tc>
        <w:tc>
          <w:tcPr>
            <w:tcW w:w="1066" w:type="dxa"/>
            <w:gridSpan w:val="2"/>
          </w:tcPr>
          <w:p w:rsidR="00E71310" w:rsidRPr="00466D89" w:rsidRDefault="00E71310" w:rsidP="00425B54">
            <w:pPr>
              <w:cnfStyle w:val="000000100000" w:firstRow="0" w:lastRow="0" w:firstColumn="0" w:lastColumn="0" w:oddVBand="0" w:evenVBand="0" w:oddHBand="1" w:evenHBand="0" w:firstRowFirstColumn="0" w:firstRowLastColumn="0" w:lastRowFirstColumn="0" w:lastRowLastColumn="0"/>
            </w:pPr>
            <w:r w:rsidRPr="00466D89">
              <w:t>204</w:t>
            </w:r>
          </w:p>
        </w:tc>
        <w:tc>
          <w:tcPr>
            <w:tcW w:w="950" w:type="dxa"/>
          </w:tcPr>
          <w:p w:rsidR="00E71310" w:rsidRDefault="00E71310" w:rsidP="00425B54">
            <w:pPr>
              <w:cnfStyle w:val="000000100000" w:firstRow="0" w:lastRow="0" w:firstColumn="0" w:lastColumn="0" w:oddVBand="0" w:evenVBand="0" w:oddHBand="1" w:evenHBand="0" w:firstRowFirstColumn="0" w:firstRowLastColumn="0" w:lastRowFirstColumn="0" w:lastRowLastColumn="0"/>
            </w:pPr>
            <w:r>
              <w:t xml:space="preserve">Ref </w:t>
            </w:r>
          </w:p>
        </w:tc>
        <w:tc>
          <w:tcPr>
            <w:tcW w:w="2160" w:type="dxa"/>
          </w:tcPr>
          <w:p w:rsidR="00E71310" w:rsidRDefault="00E71310" w:rsidP="00425B54">
            <w:pPr>
              <w:cnfStyle w:val="000000100000" w:firstRow="0" w:lastRow="0" w:firstColumn="0" w:lastColumn="0" w:oddVBand="0" w:evenVBand="0" w:oddHBand="1" w:evenHBand="0" w:firstRowFirstColumn="0" w:firstRowLastColumn="0" w:lastRowFirstColumn="0" w:lastRowLastColumn="0"/>
            </w:pPr>
          </w:p>
        </w:tc>
        <w:tc>
          <w:tcPr>
            <w:tcW w:w="990" w:type="dxa"/>
          </w:tcPr>
          <w:p w:rsidR="00E71310" w:rsidRDefault="00E71310" w:rsidP="00425B54">
            <w:pPr>
              <w:cnfStyle w:val="000000100000" w:firstRow="0" w:lastRow="0" w:firstColumn="0" w:lastColumn="0" w:oddVBand="0" w:evenVBand="0" w:oddHBand="1" w:evenHBand="0" w:firstRowFirstColumn="0" w:firstRowLastColumn="0" w:lastRowFirstColumn="0" w:lastRowLastColumn="0"/>
            </w:pPr>
          </w:p>
        </w:tc>
      </w:tr>
      <w:tr w:rsidR="00E71310" w:rsidRPr="0091658E" w:rsidTr="00B73797">
        <w:tc>
          <w:tcPr>
            <w:cnfStyle w:val="001000000000" w:firstRow="0" w:lastRow="0" w:firstColumn="1" w:lastColumn="0" w:oddVBand="0" w:evenVBand="0" w:oddHBand="0" w:evenHBand="0" w:firstRowFirstColumn="0" w:firstRowLastColumn="0" w:lastRowFirstColumn="0" w:lastRowLastColumn="0"/>
            <w:tcW w:w="2340" w:type="dxa"/>
            <w:vMerge/>
          </w:tcPr>
          <w:p w:rsidR="00E71310" w:rsidRPr="0091658E" w:rsidRDefault="00E71310" w:rsidP="00425B54">
            <w:pPr>
              <w:rPr>
                <w:b w:val="0"/>
              </w:rPr>
            </w:pPr>
          </w:p>
        </w:tc>
        <w:tc>
          <w:tcPr>
            <w:tcW w:w="1868" w:type="dxa"/>
          </w:tcPr>
          <w:p w:rsidR="00E71310" w:rsidRPr="0091658E" w:rsidRDefault="00E71310" w:rsidP="00425B54">
            <w:pPr>
              <w:cnfStyle w:val="000000000000" w:firstRow="0" w:lastRow="0" w:firstColumn="0" w:lastColumn="0" w:oddVBand="0" w:evenVBand="0" w:oddHBand="0" w:evenHBand="0" w:firstRowFirstColumn="0" w:firstRowLastColumn="0" w:lastRowFirstColumn="0" w:lastRowLastColumn="0"/>
            </w:pPr>
            <w:r w:rsidRPr="0091658E">
              <w:t xml:space="preserve">Yes </w:t>
            </w:r>
          </w:p>
        </w:tc>
        <w:tc>
          <w:tcPr>
            <w:tcW w:w="1066" w:type="dxa"/>
          </w:tcPr>
          <w:p w:rsidR="00E71310" w:rsidRPr="0091658E" w:rsidRDefault="00E71310" w:rsidP="00425B54">
            <w:pPr>
              <w:cnfStyle w:val="000000000000" w:firstRow="0" w:lastRow="0" w:firstColumn="0" w:lastColumn="0" w:oddVBand="0" w:evenVBand="0" w:oddHBand="0" w:evenHBand="0" w:firstRowFirstColumn="0" w:firstRowLastColumn="0" w:lastRowFirstColumn="0" w:lastRowLastColumn="0"/>
            </w:pPr>
            <w:r w:rsidRPr="0091658E">
              <w:t>3</w:t>
            </w:r>
          </w:p>
        </w:tc>
        <w:tc>
          <w:tcPr>
            <w:tcW w:w="1066" w:type="dxa"/>
            <w:gridSpan w:val="2"/>
          </w:tcPr>
          <w:p w:rsidR="00E71310" w:rsidRPr="0091658E" w:rsidRDefault="00E71310" w:rsidP="00425B54">
            <w:pPr>
              <w:cnfStyle w:val="000000000000" w:firstRow="0" w:lastRow="0" w:firstColumn="0" w:lastColumn="0" w:oddVBand="0" w:evenVBand="0" w:oddHBand="0" w:evenHBand="0" w:firstRowFirstColumn="0" w:firstRowLastColumn="0" w:lastRowFirstColumn="0" w:lastRowLastColumn="0"/>
            </w:pPr>
            <w:r w:rsidRPr="0091658E">
              <w:t>17</w:t>
            </w:r>
          </w:p>
        </w:tc>
        <w:tc>
          <w:tcPr>
            <w:tcW w:w="950" w:type="dxa"/>
          </w:tcPr>
          <w:p w:rsidR="00E71310" w:rsidRPr="0091658E" w:rsidRDefault="00E71310" w:rsidP="00E71310">
            <w:pPr>
              <w:cnfStyle w:val="000000000000" w:firstRow="0" w:lastRow="0" w:firstColumn="0" w:lastColumn="0" w:oddVBand="0" w:evenVBand="0" w:oddHBand="0" w:evenHBand="0" w:firstRowFirstColumn="0" w:firstRowLastColumn="0" w:lastRowFirstColumn="0" w:lastRowLastColumn="0"/>
            </w:pPr>
            <w:r w:rsidRPr="0091658E">
              <w:t>3.611</w:t>
            </w:r>
          </w:p>
        </w:tc>
        <w:tc>
          <w:tcPr>
            <w:tcW w:w="2160" w:type="dxa"/>
          </w:tcPr>
          <w:p w:rsidR="00E71310" w:rsidRPr="0091658E" w:rsidRDefault="0091658E" w:rsidP="00AB1480">
            <w:pPr>
              <w:cnfStyle w:val="000000000000" w:firstRow="0" w:lastRow="0" w:firstColumn="0" w:lastColumn="0" w:oddVBand="0" w:evenVBand="0" w:oddHBand="0" w:evenHBand="0" w:firstRowFirstColumn="0" w:firstRowLastColumn="0" w:lastRowFirstColumn="0" w:lastRowLastColumn="0"/>
            </w:pPr>
            <w:r w:rsidRPr="0091658E">
              <w:t>1.663</w:t>
            </w:r>
            <w:r w:rsidR="00131702">
              <w:t>(</w:t>
            </w:r>
            <w:r w:rsidR="00AB1480" w:rsidRPr="00AB1480">
              <w:t>.485</w:t>
            </w:r>
            <w:r w:rsidR="00AB1480">
              <w:t>-</w:t>
            </w:r>
            <w:r w:rsidR="00AB1480" w:rsidRPr="00AB1480">
              <w:t>8.197</w:t>
            </w:r>
            <w:r w:rsidR="00131702">
              <w:t>)</w:t>
            </w:r>
          </w:p>
        </w:tc>
        <w:tc>
          <w:tcPr>
            <w:tcW w:w="990" w:type="dxa"/>
          </w:tcPr>
          <w:p w:rsidR="00E71310" w:rsidRPr="0091658E" w:rsidRDefault="00E8086B" w:rsidP="00425B54">
            <w:pPr>
              <w:cnfStyle w:val="000000000000" w:firstRow="0" w:lastRow="0" w:firstColumn="0" w:lastColumn="0" w:oddVBand="0" w:evenVBand="0" w:oddHBand="0" w:evenHBand="0" w:firstRowFirstColumn="0" w:firstRowLastColumn="0" w:lastRowFirstColumn="0" w:lastRowLastColumn="0"/>
            </w:pPr>
            <w:r w:rsidRPr="0091658E">
              <w:t>0</w:t>
            </w:r>
            <w:r w:rsidR="000533D6" w:rsidRPr="0091658E">
              <w:t>.462</w:t>
            </w:r>
          </w:p>
        </w:tc>
      </w:tr>
      <w:tr w:rsidR="00E71310" w:rsidTr="00B73797">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2340" w:type="dxa"/>
            <w:vMerge w:val="restart"/>
          </w:tcPr>
          <w:p w:rsidR="00E71310" w:rsidRPr="005207BC" w:rsidRDefault="00E71310" w:rsidP="00425B54">
            <w:r>
              <w:t>BMI</w:t>
            </w:r>
          </w:p>
        </w:tc>
        <w:tc>
          <w:tcPr>
            <w:tcW w:w="1868" w:type="dxa"/>
          </w:tcPr>
          <w:p w:rsidR="00E71310" w:rsidRPr="005207BC" w:rsidRDefault="00E71310" w:rsidP="00425B54">
            <w:pPr>
              <w:cnfStyle w:val="000000100000" w:firstRow="0" w:lastRow="0" w:firstColumn="0" w:lastColumn="0" w:oddVBand="0" w:evenVBand="0" w:oddHBand="1" w:evenHBand="0" w:firstRowFirstColumn="0" w:firstRowLastColumn="0" w:lastRowFirstColumn="0" w:lastRowLastColumn="0"/>
            </w:pPr>
            <w:r>
              <w:t>Underweight</w:t>
            </w:r>
          </w:p>
        </w:tc>
        <w:tc>
          <w:tcPr>
            <w:tcW w:w="1066" w:type="dxa"/>
          </w:tcPr>
          <w:p w:rsidR="00E71310" w:rsidRPr="004A328E" w:rsidRDefault="00E71310" w:rsidP="00425B54">
            <w:pPr>
              <w:cnfStyle w:val="000000100000" w:firstRow="0" w:lastRow="0" w:firstColumn="0" w:lastColumn="0" w:oddVBand="0" w:evenVBand="0" w:oddHBand="1" w:evenHBand="0" w:firstRowFirstColumn="0" w:firstRowLastColumn="0" w:lastRowFirstColumn="0" w:lastRowLastColumn="0"/>
            </w:pPr>
            <w:r w:rsidRPr="004A328E">
              <w:t>1</w:t>
            </w:r>
          </w:p>
        </w:tc>
        <w:tc>
          <w:tcPr>
            <w:tcW w:w="1066" w:type="dxa"/>
            <w:gridSpan w:val="2"/>
          </w:tcPr>
          <w:p w:rsidR="00E71310" w:rsidRPr="004A328E" w:rsidRDefault="00E71310" w:rsidP="00425B54">
            <w:pPr>
              <w:cnfStyle w:val="000000100000" w:firstRow="0" w:lastRow="0" w:firstColumn="0" w:lastColumn="0" w:oddVBand="0" w:evenVBand="0" w:oddHBand="1" w:evenHBand="0" w:firstRowFirstColumn="0" w:firstRowLastColumn="0" w:lastRowFirstColumn="0" w:lastRowLastColumn="0"/>
            </w:pPr>
            <w:r w:rsidRPr="004A328E">
              <w:t>6</w:t>
            </w:r>
          </w:p>
        </w:tc>
        <w:tc>
          <w:tcPr>
            <w:tcW w:w="950" w:type="dxa"/>
          </w:tcPr>
          <w:p w:rsidR="00E71310" w:rsidRDefault="00E71310" w:rsidP="00425B54">
            <w:pPr>
              <w:cnfStyle w:val="000000100000" w:firstRow="0" w:lastRow="0" w:firstColumn="0" w:lastColumn="0" w:oddVBand="0" w:evenVBand="0" w:oddHBand="1" w:evenHBand="0" w:firstRowFirstColumn="0" w:firstRowLastColumn="0" w:lastRowFirstColumn="0" w:lastRowLastColumn="0"/>
            </w:pPr>
            <w:r>
              <w:t xml:space="preserve">Ref </w:t>
            </w:r>
          </w:p>
        </w:tc>
        <w:tc>
          <w:tcPr>
            <w:tcW w:w="2160" w:type="dxa"/>
          </w:tcPr>
          <w:p w:rsidR="00E71310" w:rsidRDefault="00E71310" w:rsidP="00425B54">
            <w:pPr>
              <w:cnfStyle w:val="000000100000" w:firstRow="0" w:lastRow="0" w:firstColumn="0" w:lastColumn="0" w:oddVBand="0" w:evenVBand="0" w:oddHBand="1" w:evenHBand="0" w:firstRowFirstColumn="0" w:firstRowLastColumn="0" w:lastRowFirstColumn="0" w:lastRowLastColumn="0"/>
            </w:pPr>
          </w:p>
        </w:tc>
        <w:tc>
          <w:tcPr>
            <w:tcW w:w="990" w:type="dxa"/>
          </w:tcPr>
          <w:p w:rsidR="00E71310" w:rsidRDefault="00E71310" w:rsidP="00425B54">
            <w:pPr>
              <w:cnfStyle w:val="000000100000" w:firstRow="0" w:lastRow="0" w:firstColumn="0" w:lastColumn="0" w:oddVBand="0" w:evenVBand="0" w:oddHBand="1" w:evenHBand="0" w:firstRowFirstColumn="0" w:firstRowLastColumn="0" w:lastRowFirstColumn="0" w:lastRowLastColumn="0"/>
            </w:pPr>
          </w:p>
        </w:tc>
      </w:tr>
      <w:tr w:rsidR="0091658E" w:rsidTr="00B73797">
        <w:trPr>
          <w:trHeight w:val="223"/>
        </w:trPr>
        <w:tc>
          <w:tcPr>
            <w:cnfStyle w:val="001000000000" w:firstRow="0" w:lastRow="0" w:firstColumn="1" w:lastColumn="0" w:oddVBand="0" w:evenVBand="0" w:oddHBand="0" w:evenHBand="0" w:firstRowFirstColumn="0" w:firstRowLastColumn="0" w:lastRowFirstColumn="0" w:lastRowLastColumn="0"/>
            <w:tcW w:w="2340" w:type="dxa"/>
            <w:vMerge/>
          </w:tcPr>
          <w:p w:rsidR="0091658E" w:rsidRPr="005207BC" w:rsidRDefault="0091658E" w:rsidP="00425B54"/>
        </w:tc>
        <w:tc>
          <w:tcPr>
            <w:tcW w:w="1868" w:type="dxa"/>
          </w:tcPr>
          <w:p w:rsidR="0091658E" w:rsidRPr="005207BC" w:rsidRDefault="0091658E" w:rsidP="00425B54">
            <w:pPr>
              <w:cnfStyle w:val="000000000000" w:firstRow="0" w:lastRow="0" w:firstColumn="0" w:lastColumn="0" w:oddVBand="0" w:evenVBand="0" w:oddHBand="0" w:evenHBand="0" w:firstRowFirstColumn="0" w:firstRowLastColumn="0" w:lastRowFirstColumn="0" w:lastRowLastColumn="0"/>
            </w:pPr>
            <w:r>
              <w:t xml:space="preserve">Normal </w:t>
            </w:r>
          </w:p>
        </w:tc>
        <w:tc>
          <w:tcPr>
            <w:tcW w:w="1066" w:type="dxa"/>
          </w:tcPr>
          <w:p w:rsidR="0091658E" w:rsidRPr="004A328E" w:rsidRDefault="0091658E" w:rsidP="00425B54">
            <w:pPr>
              <w:cnfStyle w:val="000000000000" w:firstRow="0" w:lastRow="0" w:firstColumn="0" w:lastColumn="0" w:oddVBand="0" w:evenVBand="0" w:oddHBand="0" w:evenHBand="0" w:firstRowFirstColumn="0" w:firstRowLastColumn="0" w:lastRowFirstColumn="0" w:lastRowLastColumn="0"/>
            </w:pPr>
            <w:r w:rsidRPr="004A328E">
              <w:t>86</w:t>
            </w:r>
          </w:p>
        </w:tc>
        <w:tc>
          <w:tcPr>
            <w:tcW w:w="1066" w:type="dxa"/>
            <w:gridSpan w:val="2"/>
          </w:tcPr>
          <w:p w:rsidR="0091658E" w:rsidRPr="004A328E" w:rsidRDefault="0091658E" w:rsidP="00425B54">
            <w:pPr>
              <w:cnfStyle w:val="000000000000" w:firstRow="0" w:lastRow="0" w:firstColumn="0" w:lastColumn="0" w:oddVBand="0" w:evenVBand="0" w:oddHBand="0" w:evenHBand="0" w:firstRowFirstColumn="0" w:firstRowLastColumn="0" w:lastRowFirstColumn="0" w:lastRowLastColumn="0"/>
            </w:pPr>
            <w:r w:rsidRPr="004A328E">
              <w:t>139</w:t>
            </w:r>
          </w:p>
        </w:tc>
        <w:tc>
          <w:tcPr>
            <w:tcW w:w="950" w:type="dxa"/>
          </w:tcPr>
          <w:p w:rsidR="0091658E" w:rsidRPr="002F4F30" w:rsidRDefault="0091658E" w:rsidP="00E71310">
            <w:pPr>
              <w:cnfStyle w:val="000000000000" w:firstRow="0" w:lastRow="0" w:firstColumn="0" w:lastColumn="0" w:oddVBand="0" w:evenVBand="0" w:oddHBand="0" w:evenHBand="0" w:firstRowFirstColumn="0" w:firstRowLastColumn="0" w:lastRowFirstColumn="0" w:lastRowLastColumn="0"/>
            </w:pPr>
            <w:r>
              <w:t>0</w:t>
            </w:r>
            <w:r w:rsidRPr="002F4F30">
              <w:t>.269</w:t>
            </w:r>
          </w:p>
        </w:tc>
        <w:tc>
          <w:tcPr>
            <w:tcW w:w="2160" w:type="dxa"/>
          </w:tcPr>
          <w:p w:rsidR="0091658E" w:rsidRPr="00791066" w:rsidRDefault="0091658E" w:rsidP="00425B54">
            <w:pPr>
              <w:cnfStyle w:val="000000000000" w:firstRow="0" w:lastRow="0" w:firstColumn="0" w:lastColumn="0" w:oddVBand="0" w:evenVBand="0" w:oddHBand="0" w:evenHBand="0" w:firstRowFirstColumn="0" w:firstRowLastColumn="0" w:lastRowFirstColumn="0" w:lastRowLastColumn="0"/>
            </w:pPr>
            <w:r w:rsidRPr="00791066">
              <w:t>2.218</w:t>
            </w:r>
            <w:r w:rsidR="00A46766">
              <w:t>(0.030-</w:t>
            </w:r>
            <w:r w:rsidR="00A46766" w:rsidRPr="00A46766">
              <w:t>3.429</w:t>
            </w:r>
            <w:r w:rsidR="00A46766">
              <w:t>)</w:t>
            </w:r>
          </w:p>
        </w:tc>
        <w:tc>
          <w:tcPr>
            <w:tcW w:w="990" w:type="dxa"/>
          </w:tcPr>
          <w:p w:rsidR="0091658E" w:rsidRPr="00A54404" w:rsidRDefault="0091658E" w:rsidP="00425B54">
            <w:pPr>
              <w:cnfStyle w:val="000000000000" w:firstRow="0" w:lastRow="0" w:firstColumn="0" w:lastColumn="0" w:oddVBand="0" w:evenVBand="0" w:oddHBand="0" w:evenHBand="0" w:firstRowFirstColumn="0" w:firstRowLastColumn="0" w:lastRowFirstColumn="0" w:lastRowLastColumn="0"/>
            </w:pPr>
            <w:r>
              <w:t>0</w:t>
            </w:r>
            <w:r w:rsidRPr="00A54404">
              <w:t>.554</w:t>
            </w:r>
          </w:p>
        </w:tc>
      </w:tr>
      <w:tr w:rsidR="0091658E" w:rsidRPr="00027575" w:rsidTr="00B737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vMerge/>
          </w:tcPr>
          <w:p w:rsidR="0091658E" w:rsidRPr="00027575" w:rsidRDefault="0091658E" w:rsidP="00425B54">
            <w:pPr>
              <w:rPr>
                <w:b w:val="0"/>
              </w:rPr>
            </w:pPr>
          </w:p>
        </w:tc>
        <w:tc>
          <w:tcPr>
            <w:tcW w:w="1868" w:type="dxa"/>
          </w:tcPr>
          <w:p w:rsidR="0091658E" w:rsidRPr="00027575" w:rsidRDefault="0091658E" w:rsidP="00425B54">
            <w:pPr>
              <w:cnfStyle w:val="000000100000" w:firstRow="0" w:lastRow="0" w:firstColumn="0" w:lastColumn="0" w:oddVBand="0" w:evenVBand="0" w:oddHBand="1" w:evenHBand="0" w:firstRowFirstColumn="0" w:firstRowLastColumn="0" w:lastRowFirstColumn="0" w:lastRowLastColumn="0"/>
            </w:pPr>
            <w:r w:rsidRPr="00027575">
              <w:t>Overweight</w:t>
            </w:r>
          </w:p>
        </w:tc>
        <w:tc>
          <w:tcPr>
            <w:tcW w:w="1066" w:type="dxa"/>
          </w:tcPr>
          <w:p w:rsidR="0091658E" w:rsidRPr="00027575" w:rsidRDefault="0091658E" w:rsidP="00425B54">
            <w:pPr>
              <w:cnfStyle w:val="000000100000" w:firstRow="0" w:lastRow="0" w:firstColumn="0" w:lastColumn="0" w:oddVBand="0" w:evenVBand="0" w:oddHBand="1" w:evenHBand="0" w:firstRowFirstColumn="0" w:firstRowLastColumn="0" w:lastRowFirstColumn="0" w:lastRowLastColumn="0"/>
            </w:pPr>
            <w:r w:rsidRPr="00027575">
              <w:t>43</w:t>
            </w:r>
          </w:p>
        </w:tc>
        <w:tc>
          <w:tcPr>
            <w:tcW w:w="1066" w:type="dxa"/>
            <w:gridSpan w:val="2"/>
          </w:tcPr>
          <w:p w:rsidR="0091658E" w:rsidRPr="00027575" w:rsidRDefault="0091658E" w:rsidP="00425B54">
            <w:pPr>
              <w:cnfStyle w:val="000000100000" w:firstRow="0" w:lastRow="0" w:firstColumn="0" w:lastColumn="0" w:oddVBand="0" w:evenVBand="0" w:oddHBand="1" w:evenHBand="0" w:firstRowFirstColumn="0" w:firstRowLastColumn="0" w:lastRowFirstColumn="0" w:lastRowLastColumn="0"/>
            </w:pPr>
            <w:r w:rsidRPr="00027575">
              <w:t>68</w:t>
            </w:r>
          </w:p>
        </w:tc>
        <w:tc>
          <w:tcPr>
            <w:tcW w:w="950" w:type="dxa"/>
          </w:tcPr>
          <w:p w:rsidR="0091658E" w:rsidRPr="00027575" w:rsidRDefault="0091658E" w:rsidP="00E71310">
            <w:pPr>
              <w:cnfStyle w:val="000000100000" w:firstRow="0" w:lastRow="0" w:firstColumn="0" w:lastColumn="0" w:oddVBand="0" w:evenVBand="0" w:oddHBand="1" w:evenHBand="0" w:firstRowFirstColumn="0" w:firstRowLastColumn="0" w:lastRowFirstColumn="0" w:lastRowLastColumn="0"/>
            </w:pPr>
            <w:r w:rsidRPr="00027575">
              <w:t>0.264</w:t>
            </w:r>
          </w:p>
        </w:tc>
        <w:tc>
          <w:tcPr>
            <w:tcW w:w="2160" w:type="dxa"/>
          </w:tcPr>
          <w:p w:rsidR="0091658E" w:rsidRPr="00027575" w:rsidRDefault="0091658E" w:rsidP="0051325C">
            <w:pPr>
              <w:cnfStyle w:val="000000100000" w:firstRow="0" w:lastRow="0" w:firstColumn="0" w:lastColumn="0" w:oddVBand="0" w:evenVBand="0" w:oddHBand="1" w:evenHBand="0" w:firstRowFirstColumn="0" w:firstRowLastColumn="0" w:lastRowFirstColumn="0" w:lastRowLastColumn="0"/>
            </w:pPr>
            <w:r w:rsidRPr="00027575">
              <w:t>0.796</w:t>
            </w:r>
            <w:r w:rsidR="0051325C">
              <w:t>(</w:t>
            </w:r>
            <w:r w:rsidR="0051325C" w:rsidRPr="0051325C">
              <w:t>.031</w:t>
            </w:r>
            <w:r w:rsidR="0051325C">
              <w:t>-</w:t>
            </w:r>
            <w:r w:rsidR="0051325C" w:rsidRPr="0051325C">
              <w:t>3.792</w:t>
            </w:r>
            <w:r w:rsidR="0051325C">
              <w:t>)</w:t>
            </w:r>
          </w:p>
        </w:tc>
        <w:tc>
          <w:tcPr>
            <w:tcW w:w="990" w:type="dxa"/>
          </w:tcPr>
          <w:p w:rsidR="0091658E" w:rsidRPr="00027575" w:rsidRDefault="0091658E" w:rsidP="00425B54">
            <w:pPr>
              <w:cnfStyle w:val="000000100000" w:firstRow="0" w:lastRow="0" w:firstColumn="0" w:lastColumn="0" w:oddVBand="0" w:evenVBand="0" w:oddHBand="1" w:evenHBand="0" w:firstRowFirstColumn="0" w:firstRowLastColumn="0" w:lastRowFirstColumn="0" w:lastRowLastColumn="0"/>
            </w:pPr>
            <w:r w:rsidRPr="00027575">
              <w:t>0.761</w:t>
            </w:r>
          </w:p>
        </w:tc>
      </w:tr>
      <w:tr w:rsidR="0091658E" w:rsidTr="00B73797">
        <w:tc>
          <w:tcPr>
            <w:cnfStyle w:val="001000000000" w:firstRow="0" w:lastRow="0" w:firstColumn="1" w:lastColumn="0" w:oddVBand="0" w:evenVBand="0" w:oddHBand="0" w:evenHBand="0" w:firstRowFirstColumn="0" w:firstRowLastColumn="0" w:lastRowFirstColumn="0" w:lastRowLastColumn="0"/>
            <w:tcW w:w="2340" w:type="dxa"/>
            <w:vMerge/>
          </w:tcPr>
          <w:p w:rsidR="0091658E" w:rsidRPr="00211A18" w:rsidRDefault="0091658E" w:rsidP="00425B54"/>
        </w:tc>
        <w:tc>
          <w:tcPr>
            <w:tcW w:w="1868" w:type="dxa"/>
          </w:tcPr>
          <w:p w:rsidR="0091658E" w:rsidRPr="00211A18" w:rsidRDefault="0091658E" w:rsidP="00425B54">
            <w:pPr>
              <w:cnfStyle w:val="000000000000" w:firstRow="0" w:lastRow="0" w:firstColumn="0" w:lastColumn="0" w:oddVBand="0" w:evenVBand="0" w:oddHBand="0" w:evenHBand="0" w:firstRowFirstColumn="0" w:firstRowLastColumn="0" w:lastRowFirstColumn="0" w:lastRowLastColumn="0"/>
            </w:pPr>
            <w:r>
              <w:t xml:space="preserve">Obese </w:t>
            </w:r>
          </w:p>
        </w:tc>
        <w:tc>
          <w:tcPr>
            <w:tcW w:w="1066" w:type="dxa"/>
          </w:tcPr>
          <w:p w:rsidR="0091658E" w:rsidRPr="004A328E" w:rsidRDefault="0091658E" w:rsidP="00425B54">
            <w:pPr>
              <w:cnfStyle w:val="000000000000" w:firstRow="0" w:lastRow="0" w:firstColumn="0" w:lastColumn="0" w:oddVBand="0" w:evenVBand="0" w:oddHBand="0" w:evenHBand="0" w:firstRowFirstColumn="0" w:firstRowLastColumn="0" w:lastRowFirstColumn="0" w:lastRowLastColumn="0"/>
            </w:pPr>
            <w:r w:rsidRPr="004A328E">
              <w:t>3</w:t>
            </w:r>
          </w:p>
        </w:tc>
        <w:tc>
          <w:tcPr>
            <w:tcW w:w="1066" w:type="dxa"/>
            <w:gridSpan w:val="2"/>
          </w:tcPr>
          <w:p w:rsidR="0091658E" w:rsidRDefault="0091658E" w:rsidP="00425B54">
            <w:pPr>
              <w:cnfStyle w:val="000000000000" w:firstRow="0" w:lastRow="0" w:firstColumn="0" w:lastColumn="0" w:oddVBand="0" w:evenVBand="0" w:oddHBand="0" w:evenHBand="0" w:firstRowFirstColumn="0" w:firstRowLastColumn="0" w:lastRowFirstColumn="0" w:lastRowLastColumn="0"/>
            </w:pPr>
            <w:r w:rsidRPr="004A328E">
              <w:t>8</w:t>
            </w:r>
          </w:p>
        </w:tc>
        <w:tc>
          <w:tcPr>
            <w:tcW w:w="950" w:type="dxa"/>
          </w:tcPr>
          <w:p w:rsidR="0091658E" w:rsidRPr="002F4F30" w:rsidRDefault="0091658E" w:rsidP="00E71310">
            <w:pPr>
              <w:cnfStyle w:val="000000000000" w:firstRow="0" w:lastRow="0" w:firstColumn="0" w:lastColumn="0" w:oddVBand="0" w:evenVBand="0" w:oddHBand="0" w:evenHBand="0" w:firstRowFirstColumn="0" w:firstRowLastColumn="0" w:lastRowFirstColumn="0" w:lastRowLastColumn="0"/>
            </w:pPr>
            <w:r>
              <w:t>0</w:t>
            </w:r>
            <w:r w:rsidRPr="002F4F30">
              <w:t>.444</w:t>
            </w:r>
          </w:p>
        </w:tc>
        <w:tc>
          <w:tcPr>
            <w:tcW w:w="2160" w:type="dxa"/>
          </w:tcPr>
          <w:p w:rsidR="0091658E" w:rsidRDefault="0091658E" w:rsidP="0051325C">
            <w:pPr>
              <w:cnfStyle w:val="000000000000" w:firstRow="0" w:lastRow="0" w:firstColumn="0" w:lastColumn="0" w:oddVBand="0" w:evenVBand="0" w:oddHBand="0" w:evenHBand="0" w:firstRowFirstColumn="0" w:firstRowLastColumn="0" w:lastRowFirstColumn="0" w:lastRowLastColumn="0"/>
            </w:pPr>
            <w:r>
              <w:t>0</w:t>
            </w:r>
            <w:r w:rsidRPr="00791066">
              <w:t>.925</w:t>
            </w:r>
            <w:r w:rsidR="0051325C">
              <w:t>(</w:t>
            </w:r>
            <w:r w:rsidR="0051325C" w:rsidRPr="0051325C">
              <w:t>.021</w:t>
            </w:r>
            <w:r w:rsidR="0051325C">
              <w:t>-</w:t>
            </w:r>
            <w:r w:rsidR="0051325C" w:rsidRPr="0051325C">
              <w:t>5.779</w:t>
            </w:r>
            <w:r w:rsidR="0051325C">
              <w:t>)</w:t>
            </w:r>
          </w:p>
        </w:tc>
        <w:tc>
          <w:tcPr>
            <w:tcW w:w="990" w:type="dxa"/>
          </w:tcPr>
          <w:p w:rsidR="0091658E" w:rsidRDefault="0091658E" w:rsidP="00425B54">
            <w:pPr>
              <w:cnfStyle w:val="000000000000" w:firstRow="0" w:lastRow="0" w:firstColumn="0" w:lastColumn="0" w:oddVBand="0" w:evenVBand="0" w:oddHBand="0" w:evenHBand="0" w:firstRowFirstColumn="0" w:firstRowLastColumn="0" w:lastRowFirstColumn="0" w:lastRowLastColumn="0"/>
            </w:pPr>
            <w:r>
              <w:t>0</w:t>
            </w:r>
            <w:r w:rsidRPr="00A54404">
              <w:t>.918</w:t>
            </w:r>
          </w:p>
        </w:tc>
      </w:tr>
    </w:tbl>
    <w:p w:rsidR="00264A72" w:rsidRDefault="00264A72" w:rsidP="00264A72">
      <w:pPr>
        <w:autoSpaceDE w:val="0"/>
        <w:autoSpaceDN w:val="0"/>
        <w:adjustRightInd w:val="0"/>
        <w:spacing w:after="0" w:line="240" w:lineRule="auto"/>
        <w:rPr>
          <w:rFonts w:ascii="Times New Roman" w:hAnsi="Times New Roman" w:cs="Times New Roman"/>
          <w:color w:val="1F497D" w:themeColor="text2"/>
          <w:sz w:val="28"/>
          <w:szCs w:val="24"/>
        </w:rPr>
      </w:pPr>
    </w:p>
    <w:p w:rsidR="009C52C2" w:rsidRPr="0096597B" w:rsidRDefault="009C52C2" w:rsidP="0096597B">
      <w:pPr>
        <w:spacing w:line="360" w:lineRule="auto"/>
        <w:rPr>
          <w:rFonts w:ascii="Times New Roman" w:hAnsi="Times New Roman" w:cs="Times New Roman"/>
        </w:rPr>
      </w:pPr>
      <w:r w:rsidRPr="00876EED">
        <w:rPr>
          <w:rFonts w:ascii="Times New Roman" w:hAnsi="Times New Roman" w:cs="Times New Roman"/>
        </w:rPr>
        <w:t>Multi-variable analysis of factors with azoospermia showed that statically significant association with history of trauma to testes, varicocele, undescended testes and chewing khat. The odds of azoospermia among male partner who had history of varicocele repair or history of trauma or surgery on testes were more than four times as compared to who had no history. Male partner with history of undescended testes had 13times higher odds of azoospermia as compared who had no history. Male partners who chew khat had higher o</w:t>
      </w:r>
      <w:r w:rsidR="00D657F2">
        <w:rPr>
          <w:rFonts w:ascii="Times New Roman" w:hAnsi="Times New Roman" w:cs="Times New Roman"/>
        </w:rPr>
        <w:t xml:space="preserve">dds of having Azoospermia (AOR </w:t>
      </w:r>
      <w:r w:rsidRPr="00876EED">
        <w:rPr>
          <w:rFonts w:ascii="Times New Roman" w:hAnsi="Times New Roman" w:cs="Times New Roman"/>
        </w:rPr>
        <w:t>1.825, CI 1.049-3.175).</w:t>
      </w:r>
    </w:p>
    <w:p w:rsidR="00DD68F5" w:rsidRPr="0096597B" w:rsidRDefault="00B73797" w:rsidP="0096597B">
      <w:pPr>
        <w:rPr>
          <w:sz w:val="28"/>
        </w:rPr>
      </w:pPr>
      <w:r>
        <w:t xml:space="preserve">Table </w:t>
      </w:r>
      <w:r w:rsidR="009A125E">
        <w:t>7</w:t>
      </w:r>
      <w:r w:rsidR="00DD68F5" w:rsidRPr="0096597B">
        <w:t xml:space="preserve">: </w:t>
      </w:r>
      <w:r w:rsidR="002A6FD6" w:rsidRPr="0096597B">
        <w:t>F</w:t>
      </w:r>
      <w:r w:rsidR="00DD68F5" w:rsidRPr="0096597B">
        <w:t>actor associated to azoospermi</w:t>
      </w:r>
      <w:r w:rsidR="002A6FD6" w:rsidRPr="0096597B">
        <w:t>a at SPHMMC fertility center, Addis Ababa, Ethiopia, 2021</w:t>
      </w:r>
    </w:p>
    <w:tbl>
      <w:tblPr>
        <w:tblStyle w:val="LightList-Accent1"/>
        <w:tblW w:w="9718" w:type="dxa"/>
        <w:tblLook w:val="04A0" w:firstRow="1" w:lastRow="0" w:firstColumn="1" w:lastColumn="0" w:noHBand="0" w:noVBand="1"/>
      </w:tblPr>
      <w:tblGrid>
        <w:gridCol w:w="4477"/>
        <w:gridCol w:w="1969"/>
        <w:gridCol w:w="1969"/>
        <w:gridCol w:w="1303"/>
      </w:tblGrid>
      <w:tr w:rsidR="00DD68F5" w:rsidTr="002A6FD6">
        <w:trPr>
          <w:cnfStyle w:val="100000000000" w:firstRow="1" w:lastRow="0" w:firstColumn="0" w:lastColumn="0" w:oddVBand="0" w:evenVBand="0" w:oddHBand="0"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4477" w:type="dxa"/>
          </w:tcPr>
          <w:p w:rsidR="00DD68F5" w:rsidRDefault="00DD68F5" w:rsidP="00264A7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Variable name </w:t>
            </w:r>
          </w:p>
        </w:tc>
        <w:tc>
          <w:tcPr>
            <w:tcW w:w="1969" w:type="dxa"/>
          </w:tcPr>
          <w:p w:rsidR="00DD68F5" w:rsidRDefault="00DD68F5" w:rsidP="00264A72">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AOR</w:t>
            </w:r>
          </w:p>
        </w:tc>
        <w:tc>
          <w:tcPr>
            <w:tcW w:w="1969" w:type="dxa"/>
          </w:tcPr>
          <w:p w:rsidR="00DD68F5" w:rsidRDefault="00DD68F5" w:rsidP="00264A72">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CI</w:t>
            </w:r>
          </w:p>
        </w:tc>
        <w:tc>
          <w:tcPr>
            <w:tcW w:w="1303" w:type="dxa"/>
          </w:tcPr>
          <w:p w:rsidR="00DD68F5" w:rsidRDefault="00DD68F5" w:rsidP="00214504">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p-value</w:t>
            </w:r>
          </w:p>
        </w:tc>
      </w:tr>
      <w:tr w:rsidR="00DD68F5" w:rsidTr="002A6FD6">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4477" w:type="dxa"/>
          </w:tcPr>
          <w:p w:rsidR="00DD68F5" w:rsidRDefault="004B3191" w:rsidP="00264A7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History of </w:t>
            </w:r>
            <w:r w:rsidR="00DD68F5">
              <w:rPr>
                <w:rFonts w:ascii="Times New Roman" w:hAnsi="Times New Roman" w:cs="Times New Roman"/>
                <w:sz w:val="24"/>
                <w:szCs w:val="24"/>
              </w:rPr>
              <w:t xml:space="preserve">Undescended testes </w:t>
            </w:r>
          </w:p>
        </w:tc>
        <w:tc>
          <w:tcPr>
            <w:tcW w:w="1969" w:type="dxa"/>
          </w:tcPr>
          <w:p w:rsidR="00DD68F5" w:rsidRPr="00DD68F5" w:rsidRDefault="00DD68F5" w:rsidP="00264A7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D68F5">
              <w:rPr>
                <w:rFonts w:ascii="Times New Roman" w:hAnsi="Times New Roman" w:cs="Times New Roman"/>
                <w:sz w:val="24"/>
                <w:szCs w:val="24"/>
              </w:rPr>
              <w:t>13.331</w:t>
            </w:r>
          </w:p>
        </w:tc>
        <w:tc>
          <w:tcPr>
            <w:tcW w:w="1969" w:type="dxa"/>
          </w:tcPr>
          <w:p w:rsidR="00DD68F5" w:rsidRDefault="00DD68F5" w:rsidP="00264A7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1.522-</w:t>
            </w:r>
            <w:r w:rsidRPr="00264A72">
              <w:rPr>
                <w:rFonts w:ascii="Times New Roman" w:hAnsi="Times New Roman" w:cs="Times New Roman"/>
                <w:sz w:val="24"/>
                <w:szCs w:val="24"/>
              </w:rPr>
              <w:t>116.742</w:t>
            </w:r>
          </w:p>
        </w:tc>
        <w:tc>
          <w:tcPr>
            <w:tcW w:w="1303" w:type="dxa"/>
          </w:tcPr>
          <w:p w:rsidR="00DD68F5" w:rsidRDefault="00DD68F5" w:rsidP="0021450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r w:rsidRPr="00264A72">
              <w:rPr>
                <w:rFonts w:ascii="Times New Roman" w:hAnsi="Times New Roman" w:cs="Times New Roman"/>
                <w:sz w:val="24"/>
                <w:szCs w:val="24"/>
              </w:rPr>
              <w:t>019</w:t>
            </w:r>
          </w:p>
        </w:tc>
      </w:tr>
      <w:tr w:rsidR="00DD68F5" w:rsidTr="002A6FD6">
        <w:trPr>
          <w:trHeight w:val="358"/>
        </w:trPr>
        <w:tc>
          <w:tcPr>
            <w:cnfStyle w:val="001000000000" w:firstRow="0" w:lastRow="0" w:firstColumn="1" w:lastColumn="0" w:oddVBand="0" w:evenVBand="0" w:oddHBand="0" w:evenHBand="0" w:firstRowFirstColumn="0" w:firstRowLastColumn="0" w:lastRowFirstColumn="0" w:lastRowLastColumn="0"/>
            <w:tcW w:w="4477" w:type="dxa"/>
          </w:tcPr>
          <w:p w:rsidR="00DD68F5" w:rsidRDefault="00DD68F5" w:rsidP="002A6FD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History of trauma or surgery </w:t>
            </w:r>
            <w:r w:rsidR="002A6FD6">
              <w:rPr>
                <w:rFonts w:ascii="Times New Roman" w:hAnsi="Times New Roman" w:cs="Times New Roman"/>
                <w:sz w:val="24"/>
                <w:szCs w:val="24"/>
              </w:rPr>
              <w:t>to</w:t>
            </w:r>
            <w:r>
              <w:rPr>
                <w:rFonts w:ascii="Times New Roman" w:hAnsi="Times New Roman" w:cs="Times New Roman"/>
                <w:sz w:val="24"/>
                <w:szCs w:val="24"/>
              </w:rPr>
              <w:t xml:space="preserve"> testes</w:t>
            </w:r>
          </w:p>
        </w:tc>
        <w:tc>
          <w:tcPr>
            <w:tcW w:w="1969" w:type="dxa"/>
          </w:tcPr>
          <w:p w:rsidR="00DD68F5" w:rsidRPr="00DD68F5" w:rsidRDefault="00DD68F5" w:rsidP="00264A7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8F5">
              <w:rPr>
                <w:rFonts w:ascii="Times New Roman" w:hAnsi="Times New Roman" w:cs="Times New Roman"/>
                <w:sz w:val="24"/>
                <w:szCs w:val="24"/>
              </w:rPr>
              <w:t>4.459</w:t>
            </w:r>
          </w:p>
        </w:tc>
        <w:tc>
          <w:tcPr>
            <w:tcW w:w="1969" w:type="dxa"/>
          </w:tcPr>
          <w:p w:rsidR="00DD68F5" w:rsidRDefault="00DD68F5" w:rsidP="00DD68F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D68F5">
              <w:rPr>
                <w:rFonts w:ascii="Times New Roman" w:hAnsi="Times New Roman" w:cs="Times New Roman"/>
                <w:sz w:val="24"/>
                <w:szCs w:val="24"/>
              </w:rPr>
              <w:t>1.593</w:t>
            </w:r>
            <w:r>
              <w:rPr>
                <w:rFonts w:ascii="Times New Roman" w:hAnsi="Times New Roman" w:cs="Times New Roman"/>
                <w:sz w:val="24"/>
                <w:szCs w:val="24"/>
              </w:rPr>
              <w:t>-</w:t>
            </w:r>
            <w:r w:rsidRPr="00DD68F5">
              <w:rPr>
                <w:rFonts w:ascii="Times New Roman" w:hAnsi="Times New Roman" w:cs="Times New Roman"/>
                <w:sz w:val="24"/>
                <w:szCs w:val="24"/>
              </w:rPr>
              <w:t>12.485</w:t>
            </w:r>
          </w:p>
        </w:tc>
        <w:tc>
          <w:tcPr>
            <w:tcW w:w="1303" w:type="dxa"/>
          </w:tcPr>
          <w:p w:rsidR="00DD68F5" w:rsidRPr="00DD68F5" w:rsidRDefault="00DD68F5" w:rsidP="0021450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DD68F5">
              <w:rPr>
                <w:rFonts w:ascii="Times New Roman" w:hAnsi="Times New Roman" w:cs="Times New Roman"/>
                <w:color w:val="010205"/>
                <w:szCs w:val="18"/>
              </w:rPr>
              <w:t>0</w:t>
            </w:r>
            <w:r w:rsidRPr="00264A72">
              <w:rPr>
                <w:rFonts w:ascii="Times New Roman" w:hAnsi="Times New Roman" w:cs="Times New Roman"/>
                <w:color w:val="010205"/>
                <w:szCs w:val="18"/>
              </w:rPr>
              <w:t>.004</w:t>
            </w:r>
          </w:p>
        </w:tc>
      </w:tr>
      <w:tr w:rsidR="00DD68F5" w:rsidTr="002A6FD6">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4477" w:type="dxa"/>
          </w:tcPr>
          <w:p w:rsidR="00DD68F5" w:rsidRDefault="00DD68F5" w:rsidP="00264A7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Chewing chat </w:t>
            </w:r>
          </w:p>
        </w:tc>
        <w:tc>
          <w:tcPr>
            <w:tcW w:w="1969" w:type="dxa"/>
          </w:tcPr>
          <w:p w:rsidR="00DD68F5" w:rsidRPr="00DD68F5" w:rsidRDefault="00DD68F5" w:rsidP="00264A7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64A72">
              <w:rPr>
                <w:rFonts w:ascii="Times New Roman" w:hAnsi="Times New Roman" w:cs="Times New Roman"/>
                <w:color w:val="010205"/>
                <w:szCs w:val="18"/>
              </w:rPr>
              <w:t>1.825</w:t>
            </w:r>
          </w:p>
        </w:tc>
        <w:tc>
          <w:tcPr>
            <w:tcW w:w="1969" w:type="dxa"/>
          </w:tcPr>
          <w:p w:rsidR="00DD68F5" w:rsidRDefault="00DD68F5" w:rsidP="00264A7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1.049-</w:t>
            </w:r>
            <w:r w:rsidRPr="00DD68F5">
              <w:rPr>
                <w:rFonts w:ascii="Times New Roman" w:hAnsi="Times New Roman" w:cs="Times New Roman"/>
                <w:sz w:val="24"/>
                <w:szCs w:val="24"/>
              </w:rPr>
              <w:t>3.175</w:t>
            </w:r>
          </w:p>
        </w:tc>
        <w:tc>
          <w:tcPr>
            <w:tcW w:w="1303" w:type="dxa"/>
          </w:tcPr>
          <w:p w:rsidR="00DD68F5" w:rsidRPr="00DD68F5" w:rsidRDefault="00055378" w:rsidP="0021450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Pr>
                <w:rFonts w:ascii="Times New Roman" w:hAnsi="Times New Roman" w:cs="Times New Roman"/>
                <w:color w:val="010205"/>
                <w:szCs w:val="18"/>
              </w:rPr>
              <w:t>0</w:t>
            </w:r>
            <w:r w:rsidR="00DD68F5" w:rsidRPr="00264A72">
              <w:rPr>
                <w:rFonts w:ascii="Times New Roman" w:hAnsi="Times New Roman" w:cs="Times New Roman"/>
                <w:color w:val="010205"/>
                <w:szCs w:val="18"/>
              </w:rPr>
              <w:t>.033</w:t>
            </w:r>
          </w:p>
        </w:tc>
      </w:tr>
    </w:tbl>
    <w:p w:rsidR="00264A72" w:rsidRPr="00264A72" w:rsidRDefault="00264A72" w:rsidP="00264A72">
      <w:pPr>
        <w:autoSpaceDE w:val="0"/>
        <w:autoSpaceDN w:val="0"/>
        <w:adjustRightInd w:val="0"/>
        <w:spacing w:after="0" w:line="240" w:lineRule="auto"/>
        <w:rPr>
          <w:rFonts w:ascii="Times New Roman" w:hAnsi="Times New Roman" w:cs="Times New Roman"/>
          <w:sz w:val="24"/>
          <w:szCs w:val="24"/>
        </w:rPr>
      </w:pPr>
    </w:p>
    <w:p w:rsidR="00AD05DA" w:rsidRPr="004D0268" w:rsidRDefault="00285264" w:rsidP="00350920">
      <w:pPr>
        <w:pStyle w:val="Heading1"/>
        <w:rPr>
          <w:rFonts w:ascii="Times New Roman" w:hAnsi="Times New Roman" w:cs="Times New Roman"/>
        </w:rPr>
      </w:pPr>
      <w:bookmarkStart w:id="42" w:name="_Toc80807114"/>
      <w:r w:rsidRPr="00C335FE">
        <w:rPr>
          <w:rFonts w:ascii="Times New Roman" w:hAnsi="Times New Roman" w:cs="Times New Roman"/>
          <w:color w:val="1F497D" w:themeColor="text2"/>
          <w:sz w:val="32"/>
        </w:rPr>
        <w:t xml:space="preserve">6. </w:t>
      </w:r>
      <w:r w:rsidR="00DE3442" w:rsidRPr="004D0268">
        <w:rPr>
          <w:rStyle w:val="Heading1Char"/>
        </w:rPr>
        <w:t>Discussion</w:t>
      </w:r>
      <w:bookmarkEnd w:id="42"/>
    </w:p>
    <w:p w:rsidR="00AD05DA" w:rsidRPr="00F4250A" w:rsidRDefault="00F4250A" w:rsidP="00220526">
      <w:pPr>
        <w:pStyle w:val="Heading2"/>
      </w:pPr>
      <w:bookmarkStart w:id="43" w:name="_Toc80807115"/>
      <w:r w:rsidRPr="00F4250A">
        <w:t xml:space="preserve">6.1 </w:t>
      </w:r>
      <w:r w:rsidR="00DE3442" w:rsidRPr="00F4250A">
        <w:t>Prevalence of male infertility</w:t>
      </w:r>
      <w:bookmarkEnd w:id="43"/>
    </w:p>
    <w:p w:rsidR="00EE7FE0" w:rsidRDefault="00FB46B2" w:rsidP="002A76D8">
      <w:pPr>
        <w:tabs>
          <w:tab w:val="left" w:pos="1260"/>
        </w:tabs>
        <w:spacing w:line="360" w:lineRule="auto"/>
        <w:rPr>
          <w:rFonts w:ascii="Times New Roman" w:hAnsi="Times New Roman" w:cs="Times New Roman"/>
          <w:sz w:val="24"/>
          <w:szCs w:val="24"/>
        </w:rPr>
      </w:pPr>
      <w:r>
        <w:rPr>
          <w:rFonts w:ascii="Times New Roman" w:hAnsi="Times New Roman" w:cs="Times New Roman"/>
          <w:sz w:val="24"/>
          <w:szCs w:val="24"/>
        </w:rPr>
        <w:t xml:space="preserve">This study shows the </w:t>
      </w:r>
      <w:r w:rsidR="00447E2D">
        <w:rPr>
          <w:rFonts w:ascii="Times New Roman" w:hAnsi="Times New Roman" w:cs="Times New Roman"/>
          <w:sz w:val="24"/>
          <w:szCs w:val="24"/>
        </w:rPr>
        <w:t xml:space="preserve">Prevalence of male infertility, </w:t>
      </w:r>
      <w:r w:rsidR="00342ECC">
        <w:rPr>
          <w:rFonts w:ascii="Times New Roman" w:hAnsi="Times New Roman" w:cs="Times New Roman"/>
          <w:sz w:val="24"/>
          <w:szCs w:val="24"/>
        </w:rPr>
        <w:t>abnormality in at</w:t>
      </w:r>
      <w:r w:rsidR="00CF087A">
        <w:rPr>
          <w:rFonts w:ascii="Times New Roman" w:hAnsi="Times New Roman" w:cs="Times New Roman"/>
          <w:sz w:val="24"/>
          <w:szCs w:val="24"/>
        </w:rPr>
        <w:t xml:space="preserve"> </w:t>
      </w:r>
      <w:r w:rsidR="00342ECC">
        <w:rPr>
          <w:rFonts w:ascii="Times New Roman" w:hAnsi="Times New Roman" w:cs="Times New Roman"/>
          <w:sz w:val="24"/>
          <w:szCs w:val="24"/>
        </w:rPr>
        <w:t>least one sperm parameter</w:t>
      </w:r>
      <w:r>
        <w:rPr>
          <w:rFonts w:ascii="Times New Roman" w:hAnsi="Times New Roman" w:cs="Times New Roman"/>
          <w:sz w:val="24"/>
          <w:szCs w:val="24"/>
        </w:rPr>
        <w:t xml:space="preserve">, 221(62.4%) </w:t>
      </w:r>
      <w:r w:rsidR="0049146D">
        <w:rPr>
          <w:rFonts w:ascii="Times New Roman" w:hAnsi="Times New Roman" w:cs="Times New Roman"/>
          <w:sz w:val="24"/>
          <w:szCs w:val="24"/>
        </w:rPr>
        <w:t xml:space="preserve">of male partners of infertile couples studied. </w:t>
      </w:r>
      <w:r w:rsidR="00316277">
        <w:rPr>
          <w:rFonts w:ascii="Times New Roman" w:hAnsi="Times New Roman" w:cs="Times New Roman"/>
          <w:sz w:val="24"/>
          <w:szCs w:val="24"/>
        </w:rPr>
        <w:t xml:space="preserve">This finding is in the range of </w:t>
      </w:r>
      <w:r w:rsidR="003F5BA2">
        <w:rPr>
          <w:rFonts w:ascii="Times New Roman" w:hAnsi="Times New Roman" w:cs="Times New Roman"/>
          <w:sz w:val="24"/>
          <w:szCs w:val="24"/>
        </w:rPr>
        <w:t xml:space="preserve">the </w:t>
      </w:r>
      <w:r w:rsidR="00316277">
        <w:rPr>
          <w:rFonts w:ascii="Times New Roman" w:hAnsi="Times New Roman" w:cs="Times New Roman"/>
          <w:sz w:val="24"/>
          <w:szCs w:val="24"/>
        </w:rPr>
        <w:t xml:space="preserve">finding </w:t>
      </w:r>
      <w:r w:rsidR="003F5BA2">
        <w:rPr>
          <w:rFonts w:ascii="Times New Roman" w:hAnsi="Times New Roman" w:cs="Times New Roman"/>
          <w:sz w:val="24"/>
          <w:szCs w:val="24"/>
        </w:rPr>
        <w:t xml:space="preserve">of percentage of infertility that is attributable to males </w:t>
      </w:r>
      <w:r w:rsidR="00316277">
        <w:rPr>
          <w:rFonts w:ascii="Times New Roman" w:hAnsi="Times New Roman" w:cs="Times New Roman"/>
          <w:sz w:val="24"/>
          <w:szCs w:val="24"/>
        </w:rPr>
        <w:t xml:space="preserve">from metaanalysis and </w:t>
      </w:r>
      <w:r w:rsidR="003F5BA2">
        <w:rPr>
          <w:rFonts w:ascii="Times New Roman" w:hAnsi="Times New Roman" w:cs="Times New Roman"/>
          <w:sz w:val="24"/>
          <w:szCs w:val="24"/>
        </w:rPr>
        <w:t>systematic review done by Agar</w:t>
      </w:r>
      <w:r w:rsidR="00316277">
        <w:rPr>
          <w:rFonts w:ascii="Times New Roman" w:hAnsi="Times New Roman" w:cs="Times New Roman"/>
          <w:sz w:val="24"/>
          <w:szCs w:val="24"/>
        </w:rPr>
        <w:t>wal and et al</w:t>
      </w:r>
      <w:r w:rsidR="003F5BA2">
        <w:rPr>
          <w:rFonts w:ascii="Times New Roman" w:hAnsi="Times New Roman" w:cs="Times New Roman"/>
          <w:sz w:val="24"/>
          <w:szCs w:val="24"/>
        </w:rPr>
        <w:t xml:space="preserve"> in 2015 </w:t>
      </w:r>
      <w:r w:rsidR="009851C6">
        <w:rPr>
          <w:rFonts w:ascii="Times New Roman" w:hAnsi="Times New Roman" w:cs="Times New Roman"/>
          <w:sz w:val="24"/>
          <w:szCs w:val="24"/>
        </w:rPr>
        <w:t xml:space="preserve">which is </w:t>
      </w:r>
      <w:r w:rsidR="00316277">
        <w:rPr>
          <w:rFonts w:ascii="Times New Roman" w:hAnsi="Times New Roman" w:cs="Times New Roman"/>
          <w:sz w:val="24"/>
          <w:szCs w:val="24"/>
        </w:rPr>
        <w:t>20-70%</w:t>
      </w:r>
      <w:r w:rsidR="009F2B09">
        <w:rPr>
          <w:rFonts w:ascii="Times New Roman" w:hAnsi="Times New Roman" w:cs="Times New Roman"/>
          <w:sz w:val="24"/>
          <w:szCs w:val="24"/>
        </w:rPr>
        <w:t xml:space="preserve"> (9</w:t>
      </w:r>
      <w:r w:rsidR="003F5BA2">
        <w:rPr>
          <w:rFonts w:ascii="Times New Roman" w:hAnsi="Times New Roman" w:cs="Times New Roman"/>
          <w:sz w:val="24"/>
          <w:szCs w:val="24"/>
        </w:rPr>
        <w:t>)</w:t>
      </w:r>
      <w:r>
        <w:rPr>
          <w:rFonts w:ascii="Times New Roman" w:hAnsi="Times New Roman" w:cs="Times New Roman"/>
          <w:sz w:val="24"/>
          <w:szCs w:val="24"/>
        </w:rPr>
        <w:t xml:space="preserve">. </w:t>
      </w:r>
      <w:r w:rsidR="00342ECC">
        <w:rPr>
          <w:rFonts w:ascii="Times New Roman" w:hAnsi="Times New Roman" w:cs="Times New Roman"/>
          <w:sz w:val="24"/>
          <w:szCs w:val="24"/>
        </w:rPr>
        <w:t xml:space="preserve">The finding is </w:t>
      </w:r>
      <w:r w:rsidR="003F5BA2">
        <w:rPr>
          <w:rFonts w:ascii="Times New Roman" w:hAnsi="Times New Roman" w:cs="Times New Roman"/>
          <w:sz w:val="24"/>
          <w:szCs w:val="24"/>
        </w:rPr>
        <w:t xml:space="preserve">also congruent </w:t>
      </w:r>
      <w:r w:rsidR="00342ECC">
        <w:rPr>
          <w:rFonts w:ascii="Times New Roman" w:hAnsi="Times New Roman" w:cs="Times New Roman"/>
          <w:sz w:val="24"/>
          <w:szCs w:val="24"/>
        </w:rPr>
        <w:t xml:space="preserve">with the finding in study from Morocco and Nigeria </w:t>
      </w:r>
      <w:r w:rsidR="00056C0A">
        <w:rPr>
          <w:rFonts w:ascii="Times New Roman" w:hAnsi="Times New Roman" w:cs="Times New Roman"/>
          <w:sz w:val="24"/>
          <w:szCs w:val="24"/>
        </w:rPr>
        <w:t xml:space="preserve">Lagos, </w:t>
      </w:r>
      <w:r w:rsidR="000E793C">
        <w:rPr>
          <w:rFonts w:ascii="Times New Roman" w:hAnsi="Times New Roman" w:cs="Times New Roman"/>
          <w:sz w:val="24"/>
          <w:szCs w:val="24"/>
        </w:rPr>
        <w:t xml:space="preserve">which reports a male factor contribution of </w:t>
      </w:r>
      <w:r w:rsidR="00056C0A">
        <w:rPr>
          <w:rFonts w:ascii="Times New Roman" w:hAnsi="Times New Roman" w:cs="Times New Roman"/>
          <w:sz w:val="24"/>
          <w:szCs w:val="24"/>
        </w:rPr>
        <w:t>53.1% and 69.1% respectively</w:t>
      </w:r>
      <w:r w:rsidR="009F2B09">
        <w:rPr>
          <w:rFonts w:ascii="Times New Roman" w:hAnsi="Times New Roman" w:cs="Times New Roman"/>
          <w:sz w:val="24"/>
          <w:szCs w:val="24"/>
        </w:rPr>
        <w:t xml:space="preserve"> (</w:t>
      </w:r>
      <w:r w:rsidR="000E793C">
        <w:rPr>
          <w:rFonts w:ascii="Times New Roman" w:hAnsi="Times New Roman" w:cs="Times New Roman"/>
          <w:sz w:val="24"/>
          <w:szCs w:val="24"/>
        </w:rPr>
        <w:t xml:space="preserve">9, </w:t>
      </w:r>
      <w:r w:rsidR="009F2B09">
        <w:rPr>
          <w:rFonts w:ascii="Times New Roman" w:hAnsi="Times New Roman" w:cs="Times New Roman"/>
          <w:sz w:val="24"/>
          <w:szCs w:val="24"/>
        </w:rPr>
        <w:t>2</w:t>
      </w:r>
      <w:r w:rsidR="00BE75E5">
        <w:rPr>
          <w:rFonts w:ascii="Times New Roman" w:hAnsi="Times New Roman" w:cs="Times New Roman"/>
          <w:sz w:val="24"/>
          <w:szCs w:val="24"/>
        </w:rPr>
        <w:t>2</w:t>
      </w:r>
      <w:r w:rsidR="009F2B09">
        <w:rPr>
          <w:rFonts w:ascii="Times New Roman" w:hAnsi="Times New Roman" w:cs="Times New Roman"/>
          <w:sz w:val="24"/>
          <w:szCs w:val="24"/>
        </w:rPr>
        <w:t>, 2</w:t>
      </w:r>
      <w:r w:rsidR="00BE75E5">
        <w:rPr>
          <w:rFonts w:ascii="Times New Roman" w:hAnsi="Times New Roman" w:cs="Times New Roman"/>
          <w:sz w:val="24"/>
          <w:szCs w:val="24"/>
        </w:rPr>
        <w:t>3</w:t>
      </w:r>
      <w:r w:rsidR="009F2B09">
        <w:rPr>
          <w:rFonts w:ascii="Times New Roman" w:hAnsi="Times New Roman" w:cs="Times New Roman"/>
          <w:sz w:val="24"/>
          <w:szCs w:val="24"/>
        </w:rPr>
        <w:t xml:space="preserve">). </w:t>
      </w:r>
      <w:r w:rsidR="00424E20">
        <w:rPr>
          <w:rFonts w:ascii="Times New Roman" w:hAnsi="Times New Roman" w:cs="Times New Roman"/>
          <w:sz w:val="24"/>
          <w:szCs w:val="24"/>
        </w:rPr>
        <w:t xml:space="preserve">In contrast </w:t>
      </w:r>
      <w:r w:rsidR="009F2B09">
        <w:rPr>
          <w:rFonts w:ascii="Times New Roman" w:hAnsi="Times New Roman" w:cs="Times New Roman"/>
          <w:sz w:val="24"/>
          <w:szCs w:val="24"/>
        </w:rPr>
        <w:t xml:space="preserve">majority of the literatures report a male contribution of couples’ infertility </w:t>
      </w:r>
      <w:r w:rsidR="00B85C4C">
        <w:rPr>
          <w:rFonts w:ascii="Times New Roman" w:hAnsi="Times New Roman" w:cs="Times New Roman"/>
          <w:sz w:val="24"/>
          <w:szCs w:val="24"/>
        </w:rPr>
        <w:t>38</w:t>
      </w:r>
      <w:r w:rsidR="009F2B09">
        <w:rPr>
          <w:rFonts w:ascii="Times New Roman" w:hAnsi="Times New Roman" w:cs="Times New Roman"/>
          <w:sz w:val="24"/>
          <w:szCs w:val="24"/>
        </w:rPr>
        <w:t>-</w:t>
      </w:r>
      <w:r w:rsidR="00F71BF6">
        <w:rPr>
          <w:rFonts w:ascii="Times New Roman" w:hAnsi="Times New Roman" w:cs="Times New Roman"/>
          <w:sz w:val="24"/>
          <w:szCs w:val="24"/>
        </w:rPr>
        <w:t>50%</w:t>
      </w:r>
      <w:r w:rsidR="000E793C">
        <w:rPr>
          <w:rFonts w:ascii="Times New Roman" w:hAnsi="Times New Roman" w:cs="Times New Roman"/>
          <w:sz w:val="24"/>
          <w:szCs w:val="24"/>
        </w:rPr>
        <w:t xml:space="preserve">  and higher than the estimate of sub-Saharan male factor contribution for couples infertility which is 20-40% </w:t>
      </w:r>
      <w:r w:rsidR="009F2B09">
        <w:rPr>
          <w:rFonts w:ascii="Times New Roman" w:hAnsi="Times New Roman" w:cs="Times New Roman"/>
          <w:sz w:val="24"/>
          <w:szCs w:val="24"/>
        </w:rPr>
        <w:t>.(</w:t>
      </w:r>
      <w:r w:rsidR="000E793C">
        <w:rPr>
          <w:rFonts w:ascii="Times New Roman" w:hAnsi="Times New Roman" w:cs="Times New Roman"/>
          <w:sz w:val="24"/>
          <w:szCs w:val="24"/>
        </w:rPr>
        <w:t>9,</w:t>
      </w:r>
      <w:r w:rsidR="009F2B09">
        <w:rPr>
          <w:rFonts w:ascii="Times New Roman" w:hAnsi="Times New Roman" w:cs="Times New Roman"/>
          <w:sz w:val="24"/>
          <w:szCs w:val="24"/>
        </w:rPr>
        <w:t>12,16</w:t>
      </w:r>
      <w:r w:rsidR="00D15314">
        <w:rPr>
          <w:rFonts w:ascii="Times New Roman" w:hAnsi="Times New Roman" w:cs="Times New Roman"/>
          <w:sz w:val="24"/>
          <w:szCs w:val="24"/>
        </w:rPr>
        <w:t>,2</w:t>
      </w:r>
      <w:r w:rsidR="00BE75E5">
        <w:rPr>
          <w:rFonts w:ascii="Times New Roman" w:hAnsi="Times New Roman" w:cs="Times New Roman"/>
          <w:sz w:val="24"/>
          <w:szCs w:val="24"/>
        </w:rPr>
        <w:t>4</w:t>
      </w:r>
      <w:r w:rsidR="00E63C65">
        <w:rPr>
          <w:rFonts w:ascii="Times New Roman" w:hAnsi="Times New Roman" w:cs="Times New Roman"/>
          <w:sz w:val="24"/>
          <w:szCs w:val="24"/>
        </w:rPr>
        <w:t>,2</w:t>
      </w:r>
      <w:r w:rsidR="00BE75E5">
        <w:rPr>
          <w:rFonts w:ascii="Times New Roman" w:hAnsi="Times New Roman" w:cs="Times New Roman"/>
          <w:sz w:val="24"/>
          <w:szCs w:val="24"/>
        </w:rPr>
        <w:t>5</w:t>
      </w:r>
      <w:r w:rsidR="009F2B09">
        <w:rPr>
          <w:rFonts w:ascii="Times New Roman" w:hAnsi="Times New Roman" w:cs="Times New Roman"/>
          <w:sz w:val="24"/>
          <w:szCs w:val="24"/>
        </w:rPr>
        <w:t xml:space="preserve">). </w:t>
      </w:r>
      <w:r w:rsidR="00EE7FE0">
        <w:rPr>
          <w:rFonts w:ascii="Times New Roman" w:hAnsi="Times New Roman" w:cs="Times New Roman"/>
          <w:sz w:val="24"/>
          <w:szCs w:val="24"/>
        </w:rPr>
        <w:t xml:space="preserve">This high prevalence of sperm abnormality can be explained by geographical proximity with the Middle East, a region with estimated contribution for couples infertility ranges from 60% </w:t>
      </w:r>
      <w:r w:rsidR="00121B6F">
        <w:rPr>
          <w:rFonts w:ascii="Times New Roman" w:hAnsi="Times New Roman" w:cs="Times New Roman"/>
          <w:sz w:val="24"/>
          <w:szCs w:val="24"/>
        </w:rPr>
        <w:t>to</w:t>
      </w:r>
      <w:r w:rsidR="00EE7FE0">
        <w:rPr>
          <w:rFonts w:ascii="Times New Roman" w:hAnsi="Times New Roman" w:cs="Times New Roman"/>
          <w:sz w:val="24"/>
          <w:szCs w:val="24"/>
        </w:rPr>
        <w:t xml:space="preserve"> 70%</w:t>
      </w:r>
      <w:r w:rsidR="006D01FF">
        <w:rPr>
          <w:rFonts w:ascii="Times New Roman" w:hAnsi="Times New Roman" w:cs="Times New Roman"/>
          <w:sz w:val="24"/>
          <w:szCs w:val="24"/>
        </w:rPr>
        <w:t xml:space="preserve"> (9)</w:t>
      </w:r>
      <w:r w:rsidR="00EE7FE0">
        <w:rPr>
          <w:rFonts w:ascii="Times New Roman" w:hAnsi="Times New Roman" w:cs="Times New Roman"/>
          <w:sz w:val="24"/>
          <w:szCs w:val="24"/>
        </w:rPr>
        <w:t>.</w:t>
      </w:r>
      <w:r w:rsidR="003533FA">
        <w:rPr>
          <w:rFonts w:ascii="Times New Roman" w:hAnsi="Times New Roman" w:cs="Times New Roman"/>
          <w:sz w:val="24"/>
          <w:szCs w:val="24"/>
        </w:rPr>
        <w:t xml:space="preserve"> The high prevalence may also be a contribution of availability of male partner, those males w</w:t>
      </w:r>
      <w:r w:rsidR="002E0064">
        <w:rPr>
          <w:rFonts w:ascii="Times New Roman" w:hAnsi="Times New Roman" w:cs="Times New Roman"/>
          <w:sz w:val="24"/>
          <w:szCs w:val="24"/>
        </w:rPr>
        <w:t xml:space="preserve">ho was told that there is abnormality tend accompany often than those who do not. </w:t>
      </w:r>
    </w:p>
    <w:p w:rsidR="00D6008D" w:rsidRDefault="00CC52D5" w:rsidP="0046656D">
      <w:pPr>
        <w:tabs>
          <w:tab w:val="left" w:pos="1260"/>
        </w:tabs>
        <w:spacing w:line="360" w:lineRule="auto"/>
        <w:rPr>
          <w:rFonts w:ascii="Times New Roman" w:hAnsi="Times New Roman" w:cs="Times New Roman"/>
          <w:sz w:val="24"/>
          <w:szCs w:val="24"/>
        </w:rPr>
      </w:pPr>
      <w:r>
        <w:rPr>
          <w:rFonts w:ascii="Times New Roman" w:hAnsi="Times New Roman" w:cs="Times New Roman"/>
          <w:sz w:val="24"/>
          <w:szCs w:val="24"/>
        </w:rPr>
        <w:t>Based on this study, majority</w:t>
      </w:r>
      <w:r w:rsidR="00974B2B">
        <w:rPr>
          <w:rFonts w:ascii="Times New Roman" w:hAnsi="Times New Roman" w:cs="Times New Roman"/>
          <w:sz w:val="24"/>
          <w:szCs w:val="24"/>
        </w:rPr>
        <w:t xml:space="preserve"> </w:t>
      </w:r>
      <w:r>
        <w:rPr>
          <w:rFonts w:ascii="Times New Roman" w:hAnsi="Times New Roman" w:cs="Times New Roman"/>
          <w:sz w:val="24"/>
          <w:szCs w:val="24"/>
        </w:rPr>
        <w:t>(84.</w:t>
      </w:r>
      <w:r w:rsidR="001E619F">
        <w:rPr>
          <w:rFonts w:ascii="Times New Roman" w:hAnsi="Times New Roman" w:cs="Times New Roman"/>
          <w:sz w:val="24"/>
          <w:szCs w:val="24"/>
        </w:rPr>
        <w:t>7</w:t>
      </w:r>
      <w:r>
        <w:rPr>
          <w:rFonts w:ascii="Times New Roman" w:hAnsi="Times New Roman" w:cs="Times New Roman"/>
          <w:sz w:val="24"/>
          <w:szCs w:val="24"/>
        </w:rPr>
        <w:t xml:space="preserve">%) of the couples’ </w:t>
      </w:r>
      <w:r w:rsidR="00D15314">
        <w:rPr>
          <w:rFonts w:ascii="Times New Roman" w:hAnsi="Times New Roman" w:cs="Times New Roman"/>
          <w:sz w:val="24"/>
          <w:szCs w:val="24"/>
        </w:rPr>
        <w:t>had no</w:t>
      </w:r>
      <w:r>
        <w:rPr>
          <w:rFonts w:ascii="Times New Roman" w:hAnsi="Times New Roman" w:cs="Times New Roman"/>
          <w:sz w:val="24"/>
          <w:szCs w:val="24"/>
        </w:rPr>
        <w:t xml:space="preserve"> pregnancy either from current or other partner. This finding </w:t>
      </w:r>
      <w:r w:rsidR="00D15314">
        <w:rPr>
          <w:rFonts w:ascii="Times New Roman" w:hAnsi="Times New Roman" w:cs="Times New Roman"/>
          <w:sz w:val="24"/>
          <w:szCs w:val="24"/>
        </w:rPr>
        <w:t>against the predominance of secondary infertility among African study (</w:t>
      </w:r>
      <w:r w:rsidR="00F71BF6">
        <w:rPr>
          <w:rFonts w:ascii="Times New Roman" w:hAnsi="Times New Roman" w:cs="Times New Roman"/>
          <w:sz w:val="24"/>
          <w:szCs w:val="24"/>
        </w:rPr>
        <w:t>16</w:t>
      </w:r>
      <w:r w:rsidR="00CF087A">
        <w:rPr>
          <w:rFonts w:ascii="Times New Roman" w:hAnsi="Times New Roman" w:cs="Times New Roman"/>
          <w:sz w:val="24"/>
          <w:szCs w:val="24"/>
        </w:rPr>
        <w:t>, 24</w:t>
      </w:r>
      <w:r w:rsidR="00F47122">
        <w:rPr>
          <w:rFonts w:ascii="Times New Roman" w:hAnsi="Times New Roman" w:cs="Times New Roman"/>
          <w:sz w:val="24"/>
          <w:szCs w:val="24"/>
        </w:rPr>
        <w:t xml:space="preserve">, </w:t>
      </w:r>
      <w:r w:rsidR="00CF087A">
        <w:rPr>
          <w:rFonts w:ascii="Times New Roman" w:hAnsi="Times New Roman" w:cs="Times New Roman"/>
          <w:sz w:val="24"/>
          <w:szCs w:val="24"/>
        </w:rPr>
        <w:t>25)</w:t>
      </w:r>
      <w:r w:rsidR="00E63C65">
        <w:rPr>
          <w:rFonts w:ascii="Times New Roman" w:hAnsi="Times New Roman" w:cs="Times New Roman"/>
          <w:sz w:val="24"/>
          <w:szCs w:val="24"/>
        </w:rPr>
        <w:t>.</w:t>
      </w:r>
      <w:r w:rsidR="000C2D7A">
        <w:rPr>
          <w:rFonts w:ascii="Times New Roman" w:hAnsi="Times New Roman" w:cs="Times New Roman"/>
          <w:sz w:val="24"/>
          <w:szCs w:val="24"/>
        </w:rPr>
        <w:t xml:space="preserve"> The finding is congruent with the finding from the study in </w:t>
      </w:r>
      <w:r w:rsidR="0046656D">
        <w:rPr>
          <w:rFonts w:ascii="Times New Roman" w:hAnsi="Times New Roman" w:cs="Times New Roman"/>
          <w:sz w:val="24"/>
          <w:szCs w:val="24"/>
        </w:rPr>
        <w:t>Morocco’s</w:t>
      </w:r>
      <w:r w:rsidR="000C2D7A">
        <w:rPr>
          <w:rFonts w:ascii="Times New Roman" w:hAnsi="Times New Roman" w:cs="Times New Roman"/>
          <w:sz w:val="24"/>
          <w:szCs w:val="24"/>
        </w:rPr>
        <w:t xml:space="preserve"> tertiary hospital where primary infertility predominate accounting for 61.8% of cases (2</w:t>
      </w:r>
      <w:r w:rsidR="00DF2909">
        <w:rPr>
          <w:rFonts w:ascii="Times New Roman" w:hAnsi="Times New Roman" w:cs="Times New Roman"/>
          <w:sz w:val="24"/>
          <w:szCs w:val="24"/>
        </w:rPr>
        <w:t>2</w:t>
      </w:r>
      <w:r w:rsidR="000C2D7A">
        <w:rPr>
          <w:rFonts w:ascii="Times New Roman" w:hAnsi="Times New Roman" w:cs="Times New Roman"/>
          <w:sz w:val="24"/>
          <w:szCs w:val="24"/>
        </w:rPr>
        <w:t>).</w:t>
      </w:r>
    </w:p>
    <w:p w:rsidR="0046656D" w:rsidRDefault="00974B2B" w:rsidP="0046656D">
      <w:pPr>
        <w:tabs>
          <w:tab w:val="left" w:pos="1260"/>
        </w:tabs>
        <w:spacing w:line="360" w:lineRule="auto"/>
        <w:rPr>
          <w:rFonts w:ascii="Times New Roman" w:hAnsi="Times New Roman" w:cs="Times New Roman"/>
          <w:sz w:val="24"/>
          <w:szCs w:val="24"/>
        </w:rPr>
      </w:pPr>
      <w:r>
        <w:rPr>
          <w:rFonts w:ascii="Times New Roman" w:hAnsi="Times New Roman" w:cs="Times New Roman"/>
          <w:sz w:val="24"/>
          <w:szCs w:val="24"/>
        </w:rPr>
        <w:t>In this study,</w:t>
      </w:r>
      <w:r w:rsidR="0046656D">
        <w:rPr>
          <w:rFonts w:ascii="Times New Roman" w:hAnsi="Times New Roman" w:cs="Times New Roman"/>
          <w:sz w:val="24"/>
          <w:szCs w:val="24"/>
        </w:rPr>
        <w:t xml:space="preserve"> the commonest sperm parameter abnormality is Azoospermia (33.9%), which is significantly higher than most study, followed by Asthenozoospermia (25.4%)</w:t>
      </w:r>
      <w:r w:rsidR="005E1A1A">
        <w:rPr>
          <w:rFonts w:ascii="Times New Roman" w:hAnsi="Times New Roman" w:cs="Times New Roman"/>
          <w:sz w:val="24"/>
          <w:szCs w:val="24"/>
        </w:rPr>
        <w:t xml:space="preserve"> and </w:t>
      </w:r>
      <w:r w:rsidR="00FB413E">
        <w:rPr>
          <w:rFonts w:ascii="Times New Roman" w:hAnsi="Times New Roman" w:cs="Times New Roman"/>
          <w:sz w:val="24"/>
          <w:szCs w:val="24"/>
        </w:rPr>
        <w:t>third</w:t>
      </w:r>
      <w:r w:rsidR="005E1A1A">
        <w:rPr>
          <w:rFonts w:ascii="Times New Roman" w:hAnsi="Times New Roman" w:cs="Times New Roman"/>
          <w:sz w:val="24"/>
          <w:szCs w:val="24"/>
        </w:rPr>
        <w:t xml:space="preserve"> being Oligo</w:t>
      </w:r>
      <w:r w:rsidR="009C6B3B">
        <w:rPr>
          <w:rFonts w:ascii="Times New Roman" w:hAnsi="Times New Roman" w:cs="Times New Roman"/>
          <w:sz w:val="24"/>
          <w:szCs w:val="24"/>
        </w:rPr>
        <w:t>zoo</w:t>
      </w:r>
      <w:r w:rsidR="005E1A1A">
        <w:rPr>
          <w:rFonts w:ascii="Times New Roman" w:hAnsi="Times New Roman" w:cs="Times New Roman"/>
          <w:sz w:val="24"/>
          <w:szCs w:val="24"/>
        </w:rPr>
        <w:t>spermia(14.5%)</w:t>
      </w:r>
      <w:r w:rsidR="000377B7">
        <w:rPr>
          <w:rFonts w:ascii="Times New Roman" w:hAnsi="Times New Roman" w:cs="Times New Roman"/>
          <w:sz w:val="24"/>
          <w:szCs w:val="24"/>
        </w:rPr>
        <w:t>. Azoospermia least common finding of semen abnormality i</w:t>
      </w:r>
      <w:r w:rsidR="00BE4661">
        <w:rPr>
          <w:rFonts w:ascii="Times New Roman" w:hAnsi="Times New Roman" w:cs="Times New Roman"/>
          <w:sz w:val="24"/>
          <w:szCs w:val="24"/>
        </w:rPr>
        <w:t>n other study (2</w:t>
      </w:r>
      <w:r w:rsidR="00452025">
        <w:rPr>
          <w:rFonts w:ascii="Times New Roman" w:hAnsi="Times New Roman" w:cs="Times New Roman"/>
          <w:sz w:val="24"/>
          <w:szCs w:val="24"/>
        </w:rPr>
        <w:t>1</w:t>
      </w:r>
      <w:r w:rsidR="00BE4661">
        <w:rPr>
          <w:rFonts w:ascii="Times New Roman" w:hAnsi="Times New Roman" w:cs="Times New Roman"/>
          <w:sz w:val="24"/>
          <w:szCs w:val="24"/>
        </w:rPr>
        <w:t>-25).</w:t>
      </w:r>
      <w:r w:rsidR="00FB413E">
        <w:rPr>
          <w:rFonts w:ascii="Times New Roman" w:hAnsi="Times New Roman" w:cs="Times New Roman"/>
          <w:sz w:val="24"/>
          <w:szCs w:val="24"/>
        </w:rPr>
        <w:t xml:space="preserve"> </w:t>
      </w:r>
    </w:p>
    <w:p w:rsidR="00214504" w:rsidRDefault="00BE4661" w:rsidP="00214504">
      <w:pPr>
        <w:pStyle w:val="Heading2"/>
      </w:pPr>
      <w:bookmarkStart w:id="44" w:name="_6.2._Factors_associated"/>
      <w:bookmarkStart w:id="45" w:name="_Toc80807116"/>
      <w:bookmarkEnd w:id="44"/>
      <w:r>
        <w:t>6.2. Factors associated to male infertility</w:t>
      </w:r>
      <w:bookmarkEnd w:id="45"/>
    </w:p>
    <w:p w:rsidR="00E91292" w:rsidRDefault="00214504" w:rsidP="00FA2883">
      <w:pPr>
        <w:spacing w:line="360" w:lineRule="auto"/>
        <w:rPr>
          <w:rFonts w:ascii="Times New Roman" w:hAnsi="Times New Roman" w:cs="Times New Roman"/>
        </w:rPr>
      </w:pPr>
      <w:r w:rsidRPr="006E247E">
        <w:rPr>
          <w:rFonts w:ascii="Times New Roman" w:hAnsi="Times New Roman" w:cs="Times New Roman"/>
        </w:rPr>
        <w:t>This study showed association between male infertility and leve</w:t>
      </w:r>
      <w:r w:rsidR="00FA2883">
        <w:rPr>
          <w:rFonts w:ascii="Times New Roman" w:hAnsi="Times New Roman" w:cs="Times New Roman"/>
        </w:rPr>
        <w:t xml:space="preserve">l of education, monthly income, </w:t>
      </w:r>
      <w:r w:rsidRPr="006E247E">
        <w:rPr>
          <w:rFonts w:ascii="Times New Roman" w:hAnsi="Times New Roman" w:cs="Times New Roman"/>
        </w:rPr>
        <w:t>exposure to chemical or pesticide, STI, history of trauma or surgery on testis, diabetes, chronic hypertension, smoking, chewing khat, and BMI during bi</w:t>
      </w:r>
      <w:r w:rsidR="00FA2883">
        <w:rPr>
          <w:rFonts w:ascii="Times New Roman" w:hAnsi="Times New Roman" w:cs="Times New Roman"/>
        </w:rPr>
        <w:t xml:space="preserve">-variable logistic regression, </w:t>
      </w:r>
      <w:r w:rsidRPr="006E247E">
        <w:rPr>
          <w:rFonts w:ascii="Times New Roman" w:hAnsi="Times New Roman" w:cs="Times New Roman"/>
        </w:rPr>
        <w:t>but statistically significant association</w:t>
      </w:r>
      <w:r w:rsidR="00BA06B2" w:rsidRPr="006E247E">
        <w:rPr>
          <w:rFonts w:ascii="Times New Roman" w:hAnsi="Times New Roman" w:cs="Times New Roman"/>
        </w:rPr>
        <w:t xml:space="preserve"> was</w:t>
      </w:r>
      <w:r w:rsidRPr="006E247E">
        <w:rPr>
          <w:rFonts w:ascii="Times New Roman" w:hAnsi="Times New Roman" w:cs="Times New Roman"/>
        </w:rPr>
        <w:t xml:space="preserve"> noticed only </w:t>
      </w:r>
      <w:r w:rsidR="00BA06B2" w:rsidRPr="006E247E">
        <w:rPr>
          <w:rFonts w:ascii="Times New Roman" w:hAnsi="Times New Roman" w:cs="Times New Roman"/>
        </w:rPr>
        <w:t xml:space="preserve">in </w:t>
      </w:r>
      <w:r w:rsidRPr="006E247E">
        <w:rPr>
          <w:rFonts w:ascii="Times New Roman" w:hAnsi="Times New Roman" w:cs="Times New Roman"/>
        </w:rPr>
        <w:t xml:space="preserve">those who consume khat and male infertility. The </w:t>
      </w:r>
      <w:r w:rsidR="00BA06B2" w:rsidRPr="006E247E">
        <w:rPr>
          <w:rFonts w:ascii="Times New Roman" w:hAnsi="Times New Roman" w:cs="Times New Roman"/>
        </w:rPr>
        <w:t>odds of male infertility were</w:t>
      </w:r>
      <w:r w:rsidRPr="006E247E">
        <w:rPr>
          <w:rFonts w:ascii="Times New Roman" w:hAnsi="Times New Roman" w:cs="Times New Roman"/>
        </w:rPr>
        <w:t xml:space="preserve"> two times higher than those who </w:t>
      </w:r>
      <w:r w:rsidR="00BA06B2" w:rsidRPr="006E247E">
        <w:rPr>
          <w:rFonts w:ascii="Times New Roman" w:hAnsi="Times New Roman" w:cs="Times New Roman"/>
        </w:rPr>
        <w:t>did not consume khat</w:t>
      </w:r>
      <w:r w:rsidR="00CF087A">
        <w:rPr>
          <w:rFonts w:ascii="Times New Roman" w:hAnsi="Times New Roman" w:cs="Times New Roman"/>
        </w:rPr>
        <w:t xml:space="preserve"> than who do not chew khat</w:t>
      </w:r>
      <w:r w:rsidR="00BA06B2" w:rsidRPr="006E247E">
        <w:rPr>
          <w:rFonts w:ascii="Times New Roman" w:hAnsi="Times New Roman" w:cs="Times New Roman"/>
        </w:rPr>
        <w:t>. This finding is supported by the finding from study in Iraq which showed</w:t>
      </w:r>
      <w:r w:rsidR="0011647E" w:rsidRPr="006E247E">
        <w:rPr>
          <w:rFonts w:ascii="Times New Roman" w:hAnsi="Times New Roman" w:cs="Times New Roman"/>
        </w:rPr>
        <w:t xml:space="preserve"> that 94% of the khat chewers have sperm counts below the normal range while 6% above the normal range; about 72% of the khat chewers have less than 60% active motile sperms and abnormal sperm forms while 28% of the khat chewers have more than 60% active motile sperm and abnormal sperm </w:t>
      </w:r>
      <w:r w:rsidR="002C070F" w:rsidRPr="006E247E">
        <w:rPr>
          <w:rFonts w:ascii="Times New Roman" w:hAnsi="Times New Roman" w:cs="Times New Roman"/>
        </w:rPr>
        <w:t>forms (</w:t>
      </w:r>
      <w:r w:rsidR="00526F54" w:rsidRPr="006E247E">
        <w:rPr>
          <w:rFonts w:ascii="Times New Roman" w:hAnsi="Times New Roman" w:cs="Times New Roman"/>
        </w:rPr>
        <w:t>2</w:t>
      </w:r>
      <w:r w:rsidR="00C9095D">
        <w:rPr>
          <w:rFonts w:ascii="Times New Roman" w:hAnsi="Times New Roman" w:cs="Times New Roman"/>
        </w:rPr>
        <w:t>8</w:t>
      </w:r>
      <w:r w:rsidR="00FB413E" w:rsidRPr="006E247E">
        <w:rPr>
          <w:rFonts w:ascii="Times New Roman" w:hAnsi="Times New Roman" w:cs="Times New Roman"/>
        </w:rPr>
        <w:t>, 29</w:t>
      </w:r>
      <w:r w:rsidR="00BA06B2" w:rsidRPr="006E247E">
        <w:rPr>
          <w:rFonts w:ascii="Times New Roman" w:hAnsi="Times New Roman" w:cs="Times New Roman"/>
        </w:rPr>
        <w:t xml:space="preserve">).  Investigation of effect of khat addiction on semen parameters on Yemeni males divided in to two groups </w:t>
      </w:r>
      <w:r w:rsidR="006E247E">
        <w:rPr>
          <w:rFonts w:ascii="Times New Roman" w:hAnsi="Times New Roman" w:cs="Times New Roman"/>
        </w:rPr>
        <w:t xml:space="preserve">also </w:t>
      </w:r>
      <w:r w:rsidR="00BA06B2" w:rsidRPr="006E247E">
        <w:rPr>
          <w:rFonts w:ascii="Times New Roman" w:hAnsi="Times New Roman" w:cs="Times New Roman"/>
        </w:rPr>
        <w:t xml:space="preserve">showed </w:t>
      </w:r>
      <w:r w:rsidR="006E247E" w:rsidRPr="006E247E">
        <w:rPr>
          <w:rFonts w:ascii="Times New Roman" w:hAnsi="Times New Roman" w:cs="Times New Roman"/>
        </w:rPr>
        <w:t>statistically</w:t>
      </w:r>
      <w:r w:rsidR="00BA06B2" w:rsidRPr="006E247E">
        <w:rPr>
          <w:rFonts w:ascii="Times New Roman" w:hAnsi="Times New Roman" w:cs="Times New Roman"/>
        </w:rPr>
        <w:t xml:space="preserve"> significant differences were detected between the semen parameters of the two groups. Such parameters, including semen volume, sperm count, sperm motilit</w:t>
      </w:r>
      <w:r w:rsidR="006E247E" w:rsidRPr="006E247E">
        <w:rPr>
          <w:rFonts w:ascii="Times New Roman" w:hAnsi="Times New Roman" w:cs="Times New Roman"/>
        </w:rPr>
        <w:t xml:space="preserve">y, motility index </w:t>
      </w:r>
      <w:r w:rsidR="00BA06B2" w:rsidRPr="006E247E">
        <w:rPr>
          <w:rFonts w:ascii="Times New Roman" w:hAnsi="Times New Roman" w:cs="Times New Roman"/>
        </w:rPr>
        <w:t>and percentage of norma</w:t>
      </w:r>
      <w:r w:rsidR="006E247E" w:rsidRPr="006E247E">
        <w:rPr>
          <w:rFonts w:ascii="Times New Roman" w:hAnsi="Times New Roman" w:cs="Times New Roman"/>
        </w:rPr>
        <w:t xml:space="preserve">l spermatozoa, were lower among </w:t>
      </w:r>
      <w:r w:rsidR="00BA06B2" w:rsidRPr="006E247E">
        <w:rPr>
          <w:rFonts w:ascii="Times New Roman" w:hAnsi="Times New Roman" w:cs="Times New Roman"/>
        </w:rPr>
        <w:t>addicts</w:t>
      </w:r>
      <w:r w:rsidR="006E247E" w:rsidRPr="006E247E">
        <w:rPr>
          <w:rFonts w:ascii="Times New Roman" w:hAnsi="Times New Roman" w:cs="Times New Roman"/>
        </w:rPr>
        <w:t xml:space="preserve"> (30).</w:t>
      </w:r>
      <w:r w:rsidR="006E247E">
        <w:rPr>
          <w:rFonts w:ascii="Times New Roman" w:hAnsi="Times New Roman" w:cs="Times New Roman"/>
        </w:rPr>
        <w:t xml:space="preserve"> An experiment on male rat also demonstrated that </w:t>
      </w:r>
      <w:r w:rsidR="00FA2883">
        <w:rPr>
          <w:rFonts w:ascii="Times New Roman" w:hAnsi="Times New Roman" w:cs="Times New Roman"/>
        </w:rPr>
        <w:t xml:space="preserve">khat extract </w:t>
      </w:r>
      <w:r w:rsidR="00810237">
        <w:rPr>
          <w:rFonts w:ascii="Times New Roman" w:hAnsi="Times New Roman" w:cs="Times New Roman"/>
        </w:rPr>
        <w:t>had</w:t>
      </w:r>
      <w:r w:rsidR="00810237" w:rsidRPr="00810237">
        <w:rPr>
          <w:rFonts w:ascii="Times New Roman" w:hAnsi="Times New Roman" w:cs="Times New Roman"/>
        </w:rPr>
        <w:t>a dose-dependent decline in epididymal sperm count: 50% with K100</w:t>
      </w:r>
      <w:r w:rsidR="00810237">
        <w:rPr>
          <w:rFonts w:ascii="Times New Roman" w:hAnsi="Times New Roman" w:cs="Times New Roman"/>
        </w:rPr>
        <w:t>*</w:t>
      </w:r>
      <w:r w:rsidR="00810237" w:rsidRPr="00810237">
        <w:rPr>
          <w:rFonts w:ascii="Times New Roman" w:hAnsi="Times New Roman" w:cs="Times New Roman"/>
        </w:rPr>
        <w:t xml:space="preserve"> (p &lt; 0.05), 78% with K200 (p &lt; 0.01) and 89% with K300 (p &lt; 0.01</w:t>
      </w:r>
      <w:r w:rsidR="00810237">
        <w:rPr>
          <w:rFonts w:ascii="Times New Roman" w:hAnsi="Times New Roman" w:cs="Times New Roman"/>
        </w:rPr>
        <w:t xml:space="preserve"> ).</w:t>
      </w:r>
      <w:r w:rsidR="002C070F">
        <w:rPr>
          <w:rFonts w:ascii="Times New Roman" w:hAnsi="Times New Roman" w:cs="Times New Roman"/>
        </w:rPr>
        <w:t xml:space="preserve"> </w:t>
      </w:r>
      <w:r w:rsidR="00810237">
        <w:rPr>
          <w:rFonts w:ascii="Times New Roman" w:hAnsi="Times New Roman" w:cs="Times New Roman"/>
        </w:rPr>
        <w:t>(</w:t>
      </w:r>
      <w:r w:rsidR="001E66C2">
        <w:rPr>
          <w:rFonts w:ascii="Times New Roman" w:hAnsi="Times New Roman" w:cs="Times New Roman"/>
        </w:rPr>
        <w:t>30</w:t>
      </w:r>
      <w:r w:rsidR="00810237">
        <w:rPr>
          <w:rFonts w:ascii="Times New Roman" w:hAnsi="Times New Roman" w:cs="Times New Roman"/>
        </w:rPr>
        <w:t>)</w:t>
      </w:r>
    </w:p>
    <w:p w:rsidR="00EC37E9" w:rsidRDefault="00EC37E9" w:rsidP="00EC37E9">
      <w:pPr>
        <w:pStyle w:val="Heading1"/>
      </w:pPr>
      <w:bookmarkStart w:id="46" w:name="_Toc80807117"/>
      <w:r>
        <w:t>7. Conclusion and recommendation</w:t>
      </w:r>
      <w:bookmarkEnd w:id="46"/>
    </w:p>
    <w:p w:rsidR="00EC37E9" w:rsidRPr="00AB5E2E" w:rsidRDefault="00EC37E9" w:rsidP="00AB5E2E">
      <w:pPr>
        <w:spacing w:line="360" w:lineRule="auto"/>
        <w:rPr>
          <w:rFonts w:ascii="Times New Roman" w:hAnsi="Times New Roman" w:cs="Times New Roman"/>
        </w:rPr>
      </w:pPr>
      <w:r w:rsidRPr="00AB5E2E">
        <w:rPr>
          <w:rFonts w:ascii="Times New Roman" w:hAnsi="Times New Roman" w:cs="Times New Roman"/>
        </w:rPr>
        <w:t xml:space="preserve">The prevalence of male infertility is </w:t>
      </w:r>
      <w:r w:rsidR="008F0248">
        <w:rPr>
          <w:rFonts w:ascii="Times New Roman" w:hAnsi="Times New Roman" w:cs="Times New Roman"/>
        </w:rPr>
        <w:t xml:space="preserve">high </w:t>
      </w:r>
      <w:r w:rsidRPr="00AB5E2E">
        <w:rPr>
          <w:rFonts w:ascii="Times New Roman" w:hAnsi="Times New Roman" w:cs="Times New Roman"/>
        </w:rPr>
        <w:t>according to the study finding, which emphasis that due attention should be given for male infertility and chewing khat</w:t>
      </w:r>
      <w:r w:rsidR="00ED5EAE">
        <w:rPr>
          <w:rFonts w:ascii="Times New Roman" w:hAnsi="Times New Roman" w:cs="Times New Roman"/>
        </w:rPr>
        <w:t>,</w:t>
      </w:r>
      <w:r w:rsidRPr="00AB5E2E">
        <w:rPr>
          <w:rFonts w:ascii="Times New Roman" w:hAnsi="Times New Roman" w:cs="Times New Roman"/>
        </w:rPr>
        <w:t xml:space="preserve"> the </w:t>
      </w:r>
      <w:r w:rsidR="00ED5EAE">
        <w:rPr>
          <w:rFonts w:ascii="Times New Roman" w:hAnsi="Times New Roman" w:cs="Times New Roman"/>
        </w:rPr>
        <w:t xml:space="preserve">habit that is </w:t>
      </w:r>
      <w:r w:rsidRPr="00AB5E2E">
        <w:rPr>
          <w:rFonts w:ascii="Times New Roman" w:hAnsi="Times New Roman" w:cs="Times New Roman"/>
        </w:rPr>
        <w:t>not uncommon in our community</w:t>
      </w:r>
      <w:r w:rsidR="00ED5EAE">
        <w:rPr>
          <w:rFonts w:ascii="Times New Roman" w:hAnsi="Times New Roman" w:cs="Times New Roman"/>
        </w:rPr>
        <w:t xml:space="preserve">, </w:t>
      </w:r>
      <w:r w:rsidRPr="00AB5E2E">
        <w:rPr>
          <w:rFonts w:ascii="Times New Roman" w:hAnsi="Times New Roman" w:cs="Times New Roman"/>
        </w:rPr>
        <w:t xml:space="preserve"> which is </w:t>
      </w:r>
      <w:r w:rsidR="00EE79CB" w:rsidRPr="00AB5E2E">
        <w:rPr>
          <w:rFonts w:ascii="Times New Roman" w:hAnsi="Times New Roman" w:cs="Times New Roman"/>
        </w:rPr>
        <w:t>main</w:t>
      </w:r>
      <w:r w:rsidRPr="00AB5E2E">
        <w:rPr>
          <w:rFonts w:ascii="Times New Roman" w:hAnsi="Times New Roman" w:cs="Times New Roman"/>
        </w:rPr>
        <w:t xml:space="preserve"> factor that </w:t>
      </w:r>
      <w:r w:rsidR="00EE79CB" w:rsidRPr="00AB5E2E">
        <w:rPr>
          <w:rFonts w:ascii="Times New Roman" w:hAnsi="Times New Roman" w:cs="Times New Roman"/>
        </w:rPr>
        <w:t>had</w:t>
      </w:r>
      <w:r w:rsidRPr="00AB5E2E">
        <w:rPr>
          <w:rFonts w:ascii="Times New Roman" w:hAnsi="Times New Roman" w:cs="Times New Roman"/>
        </w:rPr>
        <w:t xml:space="preserve"> significant </w:t>
      </w:r>
      <w:r w:rsidR="00EE79CB" w:rsidRPr="00AB5E2E">
        <w:rPr>
          <w:rFonts w:ascii="Times New Roman" w:hAnsi="Times New Roman" w:cs="Times New Roman"/>
        </w:rPr>
        <w:t xml:space="preserve">association,  public </w:t>
      </w:r>
      <w:r w:rsidR="00FA2883" w:rsidRPr="00AB5E2E">
        <w:rPr>
          <w:rFonts w:ascii="Times New Roman" w:hAnsi="Times New Roman" w:cs="Times New Roman"/>
        </w:rPr>
        <w:t>awareness</w:t>
      </w:r>
      <w:r w:rsidR="00EE79CB" w:rsidRPr="00AB5E2E">
        <w:rPr>
          <w:rFonts w:ascii="Times New Roman" w:hAnsi="Times New Roman" w:cs="Times New Roman"/>
        </w:rPr>
        <w:t xml:space="preserve"> should be created on high prevalence of male factor infertility and harmful effect khat consumption on male fertility. </w:t>
      </w:r>
    </w:p>
    <w:p w:rsidR="002661D2" w:rsidRDefault="00EE79CB" w:rsidP="00AB5E2E">
      <w:pPr>
        <w:spacing w:line="360" w:lineRule="auto"/>
        <w:rPr>
          <w:rFonts w:ascii="Times New Roman" w:hAnsi="Times New Roman" w:cs="Times New Roman"/>
        </w:rPr>
      </w:pPr>
      <w:r w:rsidRPr="00AB5E2E">
        <w:rPr>
          <w:rFonts w:ascii="Times New Roman" w:hAnsi="Times New Roman" w:cs="Times New Roman"/>
        </w:rPr>
        <w:t xml:space="preserve">Azoospermia </w:t>
      </w:r>
      <w:r w:rsidR="00AB5E2E" w:rsidRPr="00AB5E2E">
        <w:rPr>
          <w:rFonts w:ascii="Times New Roman" w:hAnsi="Times New Roman" w:cs="Times New Roman"/>
        </w:rPr>
        <w:t xml:space="preserve">was the most common sperm parameter </w:t>
      </w:r>
      <w:r w:rsidR="00EF7083" w:rsidRPr="00AB5E2E">
        <w:rPr>
          <w:rFonts w:ascii="Times New Roman" w:hAnsi="Times New Roman" w:cs="Times New Roman"/>
        </w:rPr>
        <w:t>abnormality;</w:t>
      </w:r>
      <w:r w:rsidR="00AB5E2E" w:rsidRPr="00AB5E2E">
        <w:rPr>
          <w:rFonts w:ascii="Times New Roman" w:hAnsi="Times New Roman" w:cs="Times New Roman"/>
        </w:rPr>
        <w:t xml:space="preserve"> unlike most literature put it </w:t>
      </w:r>
      <w:r w:rsidR="002C070F" w:rsidRPr="00AB5E2E">
        <w:rPr>
          <w:rFonts w:ascii="Times New Roman" w:hAnsi="Times New Roman" w:cs="Times New Roman"/>
        </w:rPr>
        <w:t>a</w:t>
      </w:r>
      <w:r w:rsidR="002C070F">
        <w:rPr>
          <w:rFonts w:ascii="Times New Roman" w:hAnsi="Times New Roman" w:cs="Times New Roman"/>
        </w:rPr>
        <w:t>s</w:t>
      </w:r>
      <w:r w:rsidR="00AB5E2E" w:rsidRPr="00AB5E2E">
        <w:rPr>
          <w:rFonts w:ascii="Times New Roman" w:hAnsi="Times New Roman" w:cs="Times New Roman"/>
        </w:rPr>
        <w:t xml:space="preserve"> least common parameter abnormality. </w:t>
      </w:r>
    </w:p>
    <w:p w:rsidR="00EE79CB" w:rsidRPr="00AB5E2E" w:rsidRDefault="002661D2" w:rsidP="00AB5E2E">
      <w:pPr>
        <w:spacing w:line="360" w:lineRule="auto"/>
        <w:rPr>
          <w:rFonts w:ascii="Times New Roman" w:hAnsi="Times New Roman" w:cs="Times New Roman"/>
        </w:rPr>
      </w:pPr>
      <w:r>
        <w:rPr>
          <w:rFonts w:ascii="Times New Roman" w:hAnsi="Times New Roman" w:cs="Times New Roman"/>
        </w:rPr>
        <w:t xml:space="preserve">To interested researcher, </w:t>
      </w:r>
      <w:r w:rsidR="00AB5E2E" w:rsidRPr="00AB5E2E">
        <w:rPr>
          <w:rFonts w:ascii="Times New Roman" w:hAnsi="Times New Roman" w:cs="Times New Roman"/>
        </w:rPr>
        <w:t xml:space="preserve">further study should be done </w:t>
      </w:r>
      <w:r>
        <w:rPr>
          <w:rFonts w:ascii="Times New Roman" w:hAnsi="Times New Roman" w:cs="Times New Roman"/>
        </w:rPr>
        <w:t xml:space="preserve">to determine </w:t>
      </w:r>
      <w:r w:rsidR="00AB5E2E" w:rsidRPr="00AB5E2E">
        <w:rPr>
          <w:rFonts w:ascii="Times New Roman" w:hAnsi="Times New Roman" w:cs="Times New Roman"/>
        </w:rPr>
        <w:t>possible factors associated with azoospermia and its cause.</w:t>
      </w:r>
    </w:p>
    <w:p w:rsidR="0028226E" w:rsidRDefault="0028226E">
      <w:pPr>
        <w:rPr>
          <w:rFonts w:ascii="Times New Roman" w:eastAsiaTheme="majorEastAsia" w:hAnsi="Times New Roman" w:cs="Times New Roman"/>
          <w:b/>
          <w:bCs/>
          <w:color w:val="365F91" w:themeColor="accent1" w:themeShade="BF"/>
          <w:sz w:val="32"/>
          <w:szCs w:val="24"/>
        </w:rPr>
      </w:pPr>
      <w:bookmarkStart w:id="47" w:name="_Toc80807118"/>
      <w:r>
        <w:rPr>
          <w:rFonts w:ascii="Times New Roman" w:hAnsi="Times New Roman" w:cs="Times New Roman"/>
          <w:sz w:val="32"/>
          <w:szCs w:val="24"/>
        </w:rPr>
        <w:br w:type="page"/>
      </w:r>
    </w:p>
    <w:p w:rsidR="00135571" w:rsidRPr="00C335FE" w:rsidRDefault="00EC37E9" w:rsidP="00CF3803">
      <w:pPr>
        <w:pStyle w:val="Heading1"/>
        <w:rPr>
          <w:rFonts w:ascii="Times New Roman" w:hAnsi="Times New Roman" w:cs="Times New Roman"/>
          <w:sz w:val="32"/>
          <w:szCs w:val="24"/>
        </w:rPr>
      </w:pPr>
      <w:r>
        <w:rPr>
          <w:rFonts w:ascii="Times New Roman" w:hAnsi="Times New Roman" w:cs="Times New Roman"/>
          <w:sz w:val="32"/>
          <w:szCs w:val="24"/>
        </w:rPr>
        <w:t>8</w:t>
      </w:r>
      <w:r w:rsidR="00EA0B0A" w:rsidRPr="00C335FE">
        <w:rPr>
          <w:rFonts w:ascii="Times New Roman" w:hAnsi="Times New Roman" w:cs="Times New Roman"/>
          <w:sz w:val="32"/>
          <w:szCs w:val="24"/>
        </w:rPr>
        <w:t xml:space="preserve">. </w:t>
      </w:r>
      <w:r w:rsidR="00135571" w:rsidRPr="00C335FE">
        <w:rPr>
          <w:rFonts w:ascii="Times New Roman" w:hAnsi="Times New Roman" w:cs="Times New Roman"/>
          <w:sz w:val="32"/>
          <w:szCs w:val="24"/>
        </w:rPr>
        <w:t>Reference</w:t>
      </w:r>
      <w:r w:rsidR="007311A8">
        <w:rPr>
          <w:rFonts w:ascii="Times New Roman" w:hAnsi="Times New Roman" w:cs="Times New Roman"/>
          <w:sz w:val="32"/>
          <w:szCs w:val="24"/>
        </w:rPr>
        <w:t>s</w:t>
      </w:r>
      <w:bookmarkEnd w:id="47"/>
    </w:p>
    <w:p w:rsidR="00C35B5E" w:rsidRPr="00C35B5E" w:rsidRDefault="009A6CFB"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sidRPr="00C335FE">
        <w:rPr>
          <w:rFonts w:ascii="Times New Roman" w:hAnsi="Times New Roman" w:cs="Times New Roman"/>
          <w:sz w:val="24"/>
          <w:szCs w:val="24"/>
        </w:rPr>
        <w:fldChar w:fldCharType="begin" w:fldLock="1"/>
      </w:r>
      <w:r w:rsidR="00135571" w:rsidRPr="00C335FE">
        <w:rPr>
          <w:rFonts w:ascii="Times New Roman" w:hAnsi="Times New Roman" w:cs="Times New Roman"/>
          <w:sz w:val="24"/>
          <w:szCs w:val="24"/>
        </w:rPr>
        <w:instrText xml:space="preserve">ADDIN Mendeley Bibliography CSL_BIBLIOGRAPHY </w:instrText>
      </w:r>
      <w:r w:rsidRPr="00C335FE">
        <w:rPr>
          <w:rFonts w:ascii="Times New Roman" w:hAnsi="Times New Roman" w:cs="Times New Roman"/>
          <w:sz w:val="24"/>
          <w:szCs w:val="24"/>
        </w:rPr>
        <w:fldChar w:fldCharType="separate"/>
      </w:r>
      <w:r w:rsidR="00C35B5E" w:rsidRPr="00C35B5E">
        <w:rPr>
          <w:rFonts w:ascii="Times New Roman" w:hAnsi="Times New Roman" w:cs="Times New Roman"/>
          <w:noProof/>
          <w:sz w:val="24"/>
          <w:szCs w:val="24"/>
        </w:rPr>
        <w:t xml:space="preserve">1. </w:t>
      </w:r>
      <w:r w:rsidR="00C35B5E" w:rsidRPr="00C35B5E">
        <w:rPr>
          <w:rFonts w:ascii="Times New Roman" w:hAnsi="Times New Roman" w:cs="Times New Roman"/>
          <w:noProof/>
          <w:sz w:val="24"/>
          <w:szCs w:val="24"/>
        </w:rPr>
        <w:tab/>
        <w:t xml:space="preserve">World Health Organization: Infertility definitions and terminology. 2019. </w:t>
      </w:r>
    </w:p>
    <w:p w:rsidR="00C35B5E" w:rsidRPr="00C35B5E" w:rsidRDefault="00C35B5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sidRPr="00C35B5E">
        <w:rPr>
          <w:rFonts w:ascii="Times New Roman" w:hAnsi="Times New Roman" w:cs="Times New Roman"/>
          <w:noProof/>
          <w:sz w:val="24"/>
          <w:szCs w:val="24"/>
        </w:rPr>
        <w:t xml:space="preserve">2. </w:t>
      </w:r>
      <w:r w:rsidRPr="00C35B5E">
        <w:rPr>
          <w:rFonts w:ascii="Times New Roman" w:hAnsi="Times New Roman" w:cs="Times New Roman"/>
          <w:noProof/>
          <w:sz w:val="24"/>
          <w:szCs w:val="24"/>
        </w:rPr>
        <w:tab/>
        <w:t>Murphy P, Phillips G, Hall A. Women’s Health Stats and Facts [Internet]. The American Congress of Obstetricians and Gynecologists. 2011. Available from: https://www.acog.org/-/media/NewsRoom/MediaKit.pdf</w:t>
      </w:r>
    </w:p>
    <w:p w:rsidR="00C35B5E" w:rsidRPr="00C35B5E" w:rsidRDefault="00C35B5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sidRPr="00C35B5E">
        <w:rPr>
          <w:rFonts w:ascii="Times New Roman" w:hAnsi="Times New Roman" w:cs="Times New Roman"/>
          <w:noProof/>
          <w:sz w:val="24"/>
          <w:szCs w:val="24"/>
        </w:rPr>
        <w:t xml:space="preserve">3. </w:t>
      </w:r>
      <w:r w:rsidRPr="00C35B5E">
        <w:rPr>
          <w:rFonts w:ascii="Times New Roman" w:hAnsi="Times New Roman" w:cs="Times New Roman"/>
          <w:noProof/>
          <w:sz w:val="24"/>
          <w:szCs w:val="24"/>
        </w:rPr>
        <w:tab/>
        <w:t xml:space="preserve">Rouchou B. Consequences of infertility in developing countries. 2013;(February 2016). </w:t>
      </w:r>
    </w:p>
    <w:p w:rsidR="00C35B5E" w:rsidRPr="00C35B5E" w:rsidRDefault="00C35B5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sidRPr="00C35B5E">
        <w:rPr>
          <w:rFonts w:ascii="Times New Roman" w:hAnsi="Times New Roman" w:cs="Times New Roman"/>
          <w:noProof/>
          <w:sz w:val="24"/>
          <w:szCs w:val="24"/>
        </w:rPr>
        <w:t xml:space="preserve">4. </w:t>
      </w:r>
      <w:r w:rsidRPr="00C35B5E">
        <w:rPr>
          <w:rFonts w:ascii="Times New Roman" w:hAnsi="Times New Roman" w:cs="Times New Roman"/>
          <w:noProof/>
          <w:sz w:val="24"/>
          <w:szCs w:val="24"/>
        </w:rPr>
        <w:tab/>
        <w:t xml:space="preserve">Olooto WE. A review of Female Infertility ; important etiological factors and management. 2015; </w:t>
      </w:r>
    </w:p>
    <w:p w:rsidR="00C35B5E" w:rsidRPr="00C35B5E" w:rsidRDefault="00C35B5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sidRPr="00C35B5E">
        <w:rPr>
          <w:rFonts w:ascii="Times New Roman" w:hAnsi="Times New Roman" w:cs="Times New Roman"/>
          <w:noProof/>
          <w:sz w:val="24"/>
          <w:szCs w:val="24"/>
        </w:rPr>
        <w:t xml:space="preserve">5. </w:t>
      </w:r>
      <w:r w:rsidRPr="00C35B5E">
        <w:rPr>
          <w:rFonts w:ascii="Times New Roman" w:hAnsi="Times New Roman" w:cs="Times New Roman"/>
          <w:noProof/>
          <w:sz w:val="24"/>
          <w:szCs w:val="24"/>
        </w:rPr>
        <w:tab/>
        <w:t xml:space="preserve">Center for Disease Control and Prevention: National Public Health action plan for Detection, Prevention and Management of Infertility. 2014; </w:t>
      </w:r>
    </w:p>
    <w:p w:rsidR="00C35B5E" w:rsidRPr="00C35B5E" w:rsidRDefault="00C35B5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sidRPr="00C35B5E">
        <w:rPr>
          <w:rFonts w:ascii="Times New Roman" w:hAnsi="Times New Roman" w:cs="Times New Roman"/>
          <w:noProof/>
          <w:sz w:val="24"/>
          <w:szCs w:val="24"/>
        </w:rPr>
        <w:t xml:space="preserve">6. </w:t>
      </w:r>
      <w:r w:rsidRPr="00C35B5E">
        <w:rPr>
          <w:rFonts w:ascii="Times New Roman" w:hAnsi="Times New Roman" w:cs="Times New Roman"/>
          <w:noProof/>
          <w:sz w:val="24"/>
          <w:szCs w:val="24"/>
        </w:rPr>
        <w:tab/>
      </w:r>
      <w:r w:rsidR="004F5D11" w:rsidRPr="00194906">
        <w:rPr>
          <w:sz w:val="24"/>
        </w:rPr>
        <w:t>Mascarenhas MN, Flaxman SR, Boerma T, Vanderpoel S, Stevens GA. National, regional, and global trends in infertility prevalence since 1990: a systematic analysis of 277 health surveys. PLoS Med. 2012 Dec 18;9(12):e1001356.</w:t>
      </w:r>
    </w:p>
    <w:p w:rsidR="00C35B5E" w:rsidRPr="00C35B5E" w:rsidRDefault="00C35B5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sidRPr="00C35B5E">
        <w:rPr>
          <w:rFonts w:ascii="Times New Roman" w:hAnsi="Times New Roman" w:cs="Times New Roman"/>
          <w:noProof/>
          <w:sz w:val="24"/>
          <w:szCs w:val="24"/>
        </w:rPr>
        <w:t xml:space="preserve">7. </w:t>
      </w:r>
      <w:r w:rsidRPr="00C35B5E">
        <w:rPr>
          <w:rFonts w:ascii="Times New Roman" w:hAnsi="Times New Roman" w:cs="Times New Roman"/>
          <w:noProof/>
          <w:sz w:val="24"/>
          <w:szCs w:val="24"/>
        </w:rPr>
        <w:tab/>
      </w:r>
      <w:r w:rsidR="004F5D11" w:rsidRPr="004F5D11">
        <w:rPr>
          <w:rFonts w:ascii="Times New Roman" w:hAnsi="Times New Roman" w:cs="Times New Roman"/>
          <w:noProof/>
          <w:sz w:val="24"/>
          <w:szCs w:val="24"/>
        </w:rPr>
        <w:t>Jungwirth A, Giwercman A, Tournaye H, et al. European Association of Urology guidelines on Male Infertility: the 2012 update. Eur Urol 2012; 62:324</w:t>
      </w:r>
    </w:p>
    <w:p w:rsidR="00C35B5E" w:rsidRPr="00C35B5E" w:rsidRDefault="00C35B5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sidRPr="00C35B5E">
        <w:rPr>
          <w:rFonts w:ascii="Times New Roman" w:hAnsi="Times New Roman" w:cs="Times New Roman"/>
          <w:noProof/>
          <w:sz w:val="24"/>
          <w:szCs w:val="24"/>
        </w:rPr>
        <w:t xml:space="preserve">8. </w:t>
      </w:r>
      <w:r w:rsidRPr="00C35B5E">
        <w:rPr>
          <w:rFonts w:ascii="Times New Roman" w:hAnsi="Times New Roman" w:cs="Times New Roman"/>
          <w:noProof/>
          <w:sz w:val="24"/>
          <w:szCs w:val="24"/>
        </w:rPr>
        <w:tab/>
      </w:r>
      <w:r w:rsidR="00763A6E" w:rsidRPr="00763A6E">
        <w:rPr>
          <w:rFonts w:ascii="Times New Roman" w:hAnsi="Times New Roman" w:cs="Times New Roman"/>
          <w:noProof/>
          <w:sz w:val="24"/>
          <w:szCs w:val="24"/>
        </w:rPr>
        <w:t>Polis CB, Cox CM, Tunçalp Ö, McLain AC, Thoma ME. Estimating infertility prevalence in low-to-middle-income countries: an application of a current duration approach to Demographic and Health Survey data. Hum Reprod. 2017;32(5):1064-1074. doi:10.1093/humrep/dex025</w:t>
      </w:r>
    </w:p>
    <w:p w:rsidR="00C35B5E" w:rsidRPr="00C35B5E" w:rsidRDefault="00C35B5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sidRPr="00C35B5E">
        <w:rPr>
          <w:rFonts w:ascii="Times New Roman" w:hAnsi="Times New Roman" w:cs="Times New Roman"/>
          <w:noProof/>
          <w:sz w:val="24"/>
          <w:szCs w:val="24"/>
        </w:rPr>
        <w:t xml:space="preserve">9. </w:t>
      </w:r>
      <w:r w:rsidRPr="00C35B5E">
        <w:rPr>
          <w:rFonts w:ascii="Times New Roman" w:hAnsi="Times New Roman" w:cs="Times New Roman"/>
          <w:noProof/>
          <w:sz w:val="24"/>
          <w:szCs w:val="24"/>
        </w:rPr>
        <w:tab/>
      </w:r>
      <w:r w:rsidR="00246C47" w:rsidRPr="00246C47">
        <w:rPr>
          <w:rFonts w:ascii="Times New Roman" w:hAnsi="Times New Roman" w:cs="Times New Roman"/>
          <w:noProof/>
          <w:sz w:val="24"/>
          <w:szCs w:val="24"/>
        </w:rPr>
        <w:t>Agarwal, A., Mulgund, A., Hamada, A. et al. A unique view on male infertility around the globe. Reprod Biol Endocrinol 13, 37 (2015)</w:t>
      </w:r>
    </w:p>
    <w:p w:rsidR="00C35B5E" w:rsidRPr="00C35B5E" w:rsidRDefault="00C35B5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sidRPr="00C35B5E">
        <w:rPr>
          <w:rFonts w:ascii="Times New Roman" w:hAnsi="Times New Roman" w:cs="Times New Roman"/>
          <w:noProof/>
          <w:sz w:val="24"/>
          <w:szCs w:val="24"/>
        </w:rPr>
        <w:t xml:space="preserve">10. </w:t>
      </w:r>
      <w:r w:rsidRPr="00C35B5E">
        <w:rPr>
          <w:rFonts w:ascii="Times New Roman" w:hAnsi="Times New Roman" w:cs="Times New Roman"/>
          <w:noProof/>
          <w:sz w:val="24"/>
          <w:szCs w:val="24"/>
        </w:rPr>
        <w:tab/>
      </w:r>
      <w:r w:rsidR="00071DE3" w:rsidRPr="00071DE3">
        <w:rPr>
          <w:rFonts w:ascii="Times New Roman" w:hAnsi="Times New Roman" w:cs="Times New Roman"/>
          <w:noProof/>
          <w:sz w:val="24"/>
          <w:szCs w:val="24"/>
        </w:rPr>
        <w:t>Dissanayake, D.M.I.H., Keerthirathna, W.L.R. and Peiris, L.D.C., 2019. Male Infertility Problem: A Contemporary Review on Present Status and Future Perspective. Gender and the Genome, 3, p.2470289719868240</w:t>
      </w:r>
    </w:p>
    <w:p w:rsidR="00C35B5E" w:rsidRPr="00C35B5E" w:rsidRDefault="00C35B5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sidRPr="00C35B5E">
        <w:rPr>
          <w:rFonts w:ascii="Times New Roman" w:hAnsi="Times New Roman" w:cs="Times New Roman"/>
          <w:noProof/>
          <w:sz w:val="24"/>
          <w:szCs w:val="24"/>
        </w:rPr>
        <w:t xml:space="preserve">11. </w:t>
      </w:r>
      <w:r w:rsidRPr="00C35B5E">
        <w:rPr>
          <w:rFonts w:ascii="Times New Roman" w:hAnsi="Times New Roman" w:cs="Times New Roman"/>
          <w:noProof/>
          <w:sz w:val="24"/>
          <w:szCs w:val="24"/>
        </w:rPr>
        <w:tab/>
      </w:r>
      <w:r w:rsidR="00071DE3" w:rsidRPr="00071DE3">
        <w:rPr>
          <w:rFonts w:ascii="Times New Roman" w:hAnsi="Times New Roman" w:cs="Times New Roman"/>
          <w:noProof/>
          <w:sz w:val="24"/>
          <w:szCs w:val="24"/>
        </w:rPr>
        <w:t>Haddis F, Sahleyesus D, Tensou B, Ababa A, Surveillance M. Infertility in Ethiopia: prevalence and associated risk factors. 2006;1–14</w:t>
      </w:r>
      <w:r w:rsidRPr="00C35B5E">
        <w:rPr>
          <w:rFonts w:ascii="Times New Roman" w:hAnsi="Times New Roman" w:cs="Times New Roman"/>
          <w:noProof/>
          <w:sz w:val="24"/>
          <w:szCs w:val="24"/>
        </w:rPr>
        <w:t xml:space="preserve">. </w:t>
      </w:r>
    </w:p>
    <w:p w:rsidR="00C35B5E" w:rsidRPr="00C35B5E" w:rsidRDefault="00C35B5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sidRPr="00C35B5E">
        <w:rPr>
          <w:rFonts w:ascii="Times New Roman" w:hAnsi="Times New Roman" w:cs="Times New Roman"/>
          <w:noProof/>
          <w:sz w:val="24"/>
          <w:szCs w:val="24"/>
        </w:rPr>
        <w:t xml:space="preserve">12. </w:t>
      </w:r>
      <w:r w:rsidRPr="00C35B5E">
        <w:rPr>
          <w:rFonts w:ascii="Times New Roman" w:hAnsi="Times New Roman" w:cs="Times New Roman"/>
          <w:noProof/>
          <w:sz w:val="24"/>
          <w:szCs w:val="24"/>
        </w:rPr>
        <w:tab/>
      </w:r>
      <w:r w:rsidR="00194906" w:rsidRPr="00194906">
        <w:rPr>
          <w:rFonts w:ascii="Times New Roman" w:hAnsi="Times New Roman" w:cs="Times New Roman"/>
          <w:noProof/>
          <w:sz w:val="24"/>
          <w:szCs w:val="24"/>
        </w:rPr>
        <w:t>Kumar, N. and A. K. Singh (2015). "Trends of male factor infertility, an important cause of infertility: A review of literature." J Hum Reprod Sci 8(4): 191-196.</w:t>
      </w:r>
    </w:p>
    <w:p w:rsidR="00C35B5E" w:rsidRPr="00C35B5E" w:rsidRDefault="00C35B5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sidRPr="00C35B5E">
        <w:rPr>
          <w:rFonts w:ascii="Times New Roman" w:hAnsi="Times New Roman" w:cs="Times New Roman"/>
          <w:noProof/>
          <w:sz w:val="24"/>
          <w:szCs w:val="24"/>
        </w:rPr>
        <w:t xml:space="preserve">13. </w:t>
      </w:r>
      <w:r w:rsidRPr="00C35B5E">
        <w:rPr>
          <w:rFonts w:ascii="Times New Roman" w:hAnsi="Times New Roman" w:cs="Times New Roman"/>
          <w:noProof/>
          <w:sz w:val="24"/>
          <w:szCs w:val="24"/>
        </w:rPr>
        <w:tab/>
        <w:t xml:space="preserve">Haddis F, Sahleyesus D, Tensou B, Ababa A, Surveillance M. Infertility in Ethiopia: prevalence and associated risk factors. 2006;1–14. </w:t>
      </w:r>
    </w:p>
    <w:p w:rsidR="00C35B5E" w:rsidRPr="00C35B5E" w:rsidRDefault="00C35B5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sidRPr="00C35B5E">
        <w:rPr>
          <w:rFonts w:ascii="Times New Roman" w:hAnsi="Times New Roman" w:cs="Times New Roman"/>
          <w:noProof/>
          <w:sz w:val="24"/>
          <w:szCs w:val="24"/>
        </w:rPr>
        <w:t xml:space="preserve">14. </w:t>
      </w:r>
      <w:r w:rsidRPr="00C35B5E">
        <w:rPr>
          <w:rFonts w:ascii="Times New Roman" w:hAnsi="Times New Roman" w:cs="Times New Roman"/>
          <w:noProof/>
          <w:sz w:val="24"/>
          <w:szCs w:val="24"/>
        </w:rPr>
        <w:tab/>
        <w:t xml:space="preserve">Meskelu J, Berhane Y. Experience of Women with Infertility and their Treatment Seeking Practice: 2018;10(4):33–42. </w:t>
      </w:r>
    </w:p>
    <w:p w:rsidR="00C35B5E" w:rsidRPr="00C35B5E" w:rsidRDefault="00C35B5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sidRPr="00C35B5E">
        <w:rPr>
          <w:rFonts w:ascii="Times New Roman" w:hAnsi="Times New Roman" w:cs="Times New Roman"/>
          <w:noProof/>
          <w:sz w:val="24"/>
          <w:szCs w:val="24"/>
        </w:rPr>
        <w:t xml:space="preserve">15. </w:t>
      </w:r>
      <w:r w:rsidRPr="00C35B5E">
        <w:rPr>
          <w:rFonts w:ascii="Times New Roman" w:hAnsi="Times New Roman" w:cs="Times New Roman"/>
          <w:noProof/>
          <w:sz w:val="24"/>
          <w:szCs w:val="24"/>
        </w:rPr>
        <w:tab/>
      </w:r>
      <w:r w:rsidR="00194906" w:rsidRPr="00194906">
        <w:rPr>
          <w:rFonts w:ascii="Times New Roman" w:hAnsi="Times New Roman" w:cs="Times New Roman"/>
          <w:noProof/>
          <w:sz w:val="24"/>
          <w:szCs w:val="24"/>
        </w:rPr>
        <w:t>Kazemijaliseh H, Ramezani Tehrani F, Behboudi-Gandevani S, Hosseinpanah F, Khalili D, Azizi F. The Prevalence and Causes of Primary Infertility in Iran: A Population-Based Study. Glob J</w:t>
      </w:r>
      <w:r w:rsidR="00194906">
        <w:rPr>
          <w:rFonts w:ascii="Times New Roman" w:hAnsi="Times New Roman" w:cs="Times New Roman"/>
          <w:noProof/>
          <w:sz w:val="24"/>
          <w:szCs w:val="24"/>
        </w:rPr>
        <w:t xml:space="preserve"> Health Sci. 2015;7(6):226-232.</w:t>
      </w:r>
    </w:p>
    <w:p w:rsidR="00C35B5E" w:rsidRPr="00C35B5E" w:rsidRDefault="00C35B5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sidRPr="00C35B5E">
        <w:rPr>
          <w:rFonts w:ascii="Times New Roman" w:hAnsi="Times New Roman" w:cs="Times New Roman"/>
          <w:noProof/>
          <w:sz w:val="24"/>
          <w:szCs w:val="24"/>
        </w:rPr>
        <w:t xml:space="preserve">16. </w:t>
      </w:r>
      <w:r w:rsidRPr="00C35B5E">
        <w:rPr>
          <w:rFonts w:ascii="Times New Roman" w:hAnsi="Times New Roman" w:cs="Times New Roman"/>
          <w:noProof/>
          <w:sz w:val="24"/>
          <w:szCs w:val="24"/>
        </w:rPr>
        <w:tab/>
      </w:r>
      <w:r w:rsidR="006565C4" w:rsidRPr="006565C4">
        <w:rPr>
          <w:rFonts w:ascii="Times New Roman" w:hAnsi="Times New Roman" w:cs="Times New Roman"/>
          <w:noProof/>
          <w:sz w:val="24"/>
          <w:szCs w:val="24"/>
        </w:rPr>
        <w:t>Ikechebelu JI, Adinma JI, Orie EF, Ikegwuonu SO. High prevalence of male infertility in southeastern Nigeria. J Obstet Gynaecol. 2003;23(6):657-659</w:t>
      </w:r>
      <w:r w:rsidRPr="00C35B5E">
        <w:rPr>
          <w:rFonts w:ascii="Times New Roman" w:hAnsi="Times New Roman" w:cs="Times New Roman"/>
          <w:noProof/>
          <w:sz w:val="24"/>
          <w:szCs w:val="24"/>
        </w:rPr>
        <w:t xml:space="preserve">; </w:t>
      </w:r>
    </w:p>
    <w:p w:rsidR="00C35B5E" w:rsidRPr="00C35B5E" w:rsidRDefault="00C35B5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sidRPr="00C35B5E">
        <w:rPr>
          <w:rFonts w:ascii="Times New Roman" w:hAnsi="Times New Roman" w:cs="Times New Roman"/>
          <w:noProof/>
          <w:sz w:val="24"/>
          <w:szCs w:val="24"/>
        </w:rPr>
        <w:t xml:space="preserve">17. </w:t>
      </w:r>
      <w:r w:rsidRPr="00C35B5E">
        <w:rPr>
          <w:rFonts w:ascii="Times New Roman" w:hAnsi="Times New Roman" w:cs="Times New Roman"/>
          <w:noProof/>
          <w:sz w:val="24"/>
          <w:szCs w:val="24"/>
        </w:rPr>
        <w:tab/>
      </w:r>
      <w:r w:rsidR="00BC7012" w:rsidRPr="00BC7012">
        <w:rPr>
          <w:rFonts w:ascii="Times New Roman" w:hAnsi="Times New Roman" w:cs="Times New Roman"/>
          <w:noProof/>
          <w:sz w:val="24"/>
          <w:szCs w:val="24"/>
        </w:rPr>
        <w:t>Sermondade N., Faure C., Fezeu L., Shayeb A.G., Bonde J.P., Jensen T.K. BMI in relation to sperm count: an updated systematic review and collaborative meta-analysis. Hum Reprod Update. 2013;19:221–231</w:t>
      </w:r>
      <w:r w:rsidRPr="00C35B5E">
        <w:rPr>
          <w:rFonts w:ascii="Times New Roman" w:hAnsi="Times New Roman" w:cs="Times New Roman"/>
          <w:noProof/>
          <w:sz w:val="24"/>
          <w:szCs w:val="24"/>
        </w:rPr>
        <w:t xml:space="preserve">. </w:t>
      </w:r>
    </w:p>
    <w:p w:rsidR="00C35B5E" w:rsidRPr="00C35B5E" w:rsidRDefault="00C35B5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sidRPr="00C35B5E">
        <w:rPr>
          <w:rFonts w:ascii="Times New Roman" w:hAnsi="Times New Roman" w:cs="Times New Roman"/>
          <w:noProof/>
          <w:sz w:val="24"/>
          <w:szCs w:val="24"/>
        </w:rPr>
        <w:t xml:space="preserve">18. </w:t>
      </w:r>
      <w:r w:rsidRPr="00C35B5E">
        <w:rPr>
          <w:rFonts w:ascii="Times New Roman" w:hAnsi="Times New Roman" w:cs="Times New Roman"/>
          <w:noProof/>
          <w:sz w:val="24"/>
          <w:szCs w:val="24"/>
        </w:rPr>
        <w:tab/>
      </w:r>
      <w:r w:rsidR="00BC7012" w:rsidRPr="00BC7012">
        <w:rPr>
          <w:rFonts w:ascii="Times New Roman" w:hAnsi="Times New Roman" w:cs="Times New Roman"/>
          <w:noProof/>
          <w:sz w:val="24"/>
          <w:szCs w:val="24"/>
        </w:rPr>
        <w:t>Gaur D.S., Talekar M.S., Pathak V.P. Alcohol intake and cigarette smoking: impact of two major lifestyle factors on male fertility. Indian J Pathol Microbiol. 2010;53:35–40</w:t>
      </w:r>
      <w:r w:rsidRPr="00C35B5E">
        <w:rPr>
          <w:rFonts w:ascii="Times New Roman" w:hAnsi="Times New Roman" w:cs="Times New Roman"/>
          <w:noProof/>
          <w:sz w:val="24"/>
          <w:szCs w:val="24"/>
        </w:rPr>
        <w:t xml:space="preserve">. </w:t>
      </w:r>
    </w:p>
    <w:p w:rsidR="00C35B5E" w:rsidRDefault="00C35B5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sidRPr="00C35B5E">
        <w:rPr>
          <w:rFonts w:ascii="Times New Roman" w:hAnsi="Times New Roman" w:cs="Times New Roman"/>
          <w:noProof/>
          <w:sz w:val="24"/>
          <w:szCs w:val="24"/>
        </w:rPr>
        <w:t xml:space="preserve">19. </w:t>
      </w:r>
      <w:r w:rsidRPr="00C35B5E">
        <w:rPr>
          <w:rFonts w:ascii="Times New Roman" w:hAnsi="Times New Roman" w:cs="Times New Roman"/>
          <w:noProof/>
          <w:sz w:val="24"/>
          <w:szCs w:val="24"/>
        </w:rPr>
        <w:tab/>
      </w:r>
      <w:r w:rsidR="00BC7012" w:rsidRPr="00BC7012">
        <w:rPr>
          <w:rFonts w:ascii="Times New Roman" w:hAnsi="Times New Roman" w:cs="Times New Roman"/>
          <w:noProof/>
          <w:sz w:val="24"/>
          <w:szCs w:val="24"/>
        </w:rPr>
        <w:t>Johnson S.L., Dunleavy J., Gemmell N.J., Nakagawa S. Consistent age-dependent declines in human semen quality: a systematic review and meta-analysis. Ageing Res Rev. 2015;19:22–33.</w:t>
      </w:r>
    </w:p>
    <w:p w:rsidR="00115C58" w:rsidRDefault="00115C58"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20. Gaur DS, Talekar MS, Pathak, VP. Alcohol intake and cigarette smoking: impact of two major lifestyl</w:t>
      </w:r>
      <w:r w:rsidR="00C030A3">
        <w:rPr>
          <w:rFonts w:ascii="Times New Roman" w:hAnsi="Times New Roman" w:cs="Times New Roman"/>
          <w:noProof/>
          <w:sz w:val="24"/>
          <w:szCs w:val="24"/>
        </w:rPr>
        <w:t>e factors on male infertilty. Indian J Pathol Microbiol. 2010;53:35-40.</w:t>
      </w:r>
    </w:p>
    <w:p w:rsidR="0028226E" w:rsidRDefault="0028226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 xml:space="preserve">21. </w:t>
      </w:r>
      <w:r w:rsidRPr="0028226E">
        <w:rPr>
          <w:rFonts w:ascii="Times New Roman" w:hAnsi="Times New Roman" w:cs="Times New Roman"/>
          <w:noProof/>
          <w:sz w:val="24"/>
          <w:szCs w:val="24"/>
        </w:rPr>
        <w:t>Rowe PJ, Comhaire FH, Hargreave TB, et al. WHO manual for the standardized investigation and diagnosis of the infertile male. Cambridge, UK: Cambridge University Press; 2004.</w:t>
      </w:r>
    </w:p>
    <w:p w:rsidR="0049146D" w:rsidRDefault="0028226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22</w:t>
      </w:r>
      <w:r w:rsidR="001A67C0">
        <w:rPr>
          <w:rFonts w:ascii="Times New Roman" w:hAnsi="Times New Roman" w:cs="Times New Roman"/>
          <w:noProof/>
          <w:sz w:val="24"/>
          <w:szCs w:val="24"/>
        </w:rPr>
        <w:t xml:space="preserve">. </w:t>
      </w:r>
      <w:r w:rsidR="001A67C0" w:rsidRPr="001A67C0">
        <w:rPr>
          <w:rFonts w:ascii="Times New Roman" w:hAnsi="Times New Roman" w:cs="Times New Roman"/>
          <w:noProof/>
          <w:sz w:val="24"/>
          <w:szCs w:val="24"/>
        </w:rPr>
        <w:t>Frikh M, Benaissa M, Kasouati J, Benlahlou Y, Chokairi O, Barkiyou M, Chadli M, Maleb A, Elouennass M. Prevalence of male infertility in a university hospital in Morocco. The Pan African Medical Journal. 2021 Jan 15;38:46-.</w:t>
      </w:r>
    </w:p>
    <w:p w:rsidR="00CC4B79" w:rsidRDefault="0028226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23</w:t>
      </w:r>
      <w:r w:rsidR="00CC4B79">
        <w:rPr>
          <w:rFonts w:ascii="Times New Roman" w:hAnsi="Times New Roman" w:cs="Times New Roman"/>
          <w:noProof/>
          <w:sz w:val="24"/>
          <w:szCs w:val="24"/>
        </w:rPr>
        <w:t xml:space="preserve">. </w:t>
      </w:r>
      <w:r w:rsidR="00CC4B79" w:rsidRPr="00CC4B79">
        <w:rPr>
          <w:rFonts w:ascii="Times New Roman" w:hAnsi="Times New Roman" w:cs="Times New Roman"/>
          <w:noProof/>
          <w:sz w:val="24"/>
          <w:szCs w:val="24"/>
        </w:rPr>
        <w:t>Akinola OI, Fabamwo AO, Rabiu KA, Akinoso OA. Semen quality in male partners of infertile couples in Lagos Nigeria. Int J Trop Med. 2010;5(2):37-9.</w:t>
      </w:r>
    </w:p>
    <w:p w:rsidR="00C20F47" w:rsidRDefault="0028226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24</w:t>
      </w:r>
      <w:r w:rsidR="00C20F47">
        <w:rPr>
          <w:rFonts w:ascii="Times New Roman" w:hAnsi="Times New Roman" w:cs="Times New Roman"/>
          <w:noProof/>
          <w:sz w:val="24"/>
          <w:szCs w:val="24"/>
        </w:rPr>
        <w:t>.</w:t>
      </w:r>
      <w:r w:rsidR="002B4B1A">
        <w:rPr>
          <w:rFonts w:ascii="Times New Roman" w:hAnsi="Times New Roman" w:cs="Times New Roman"/>
          <w:noProof/>
          <w:sz w:val="24"/>
          <w:szCs w:val="24"/>
        </w:rPr>
        <w:t xml:space="preserve">Odunvbun WO, Oziga DV,Oyeye LO, Ojeeogwu CL. pattern of infertility among infertile couple in a secondary health facility in Delta State, South Nigeria. Tropical </w:t>
      </w:r>
      <w:r w:rsidR="007746DD">
        <w:rPr>
          <w:rFonts w:ascii="Times New Roman" w:hAnsi="Times New Roman" w:cs="Times New Roman"/>
          <w:noProof/>
          <w:sz w:val="24"/>
          <w:szCs w:val="24"/>
        </w:rPr>
        <w:t>Journal of Obstetrics and Gynaecology. 2018;35(3):244-8.</w:t>
      </w:r>
    </w:p>
    <w:p w:rsidR="00C20F47" w:rsidRDefault="0028226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25</w:t>
      </w:r>
      <w:r w:rsidR="00C20F47">
        <w:rPr>
          <w:rFonts w:ascii="Times New Roman" w:hAnsi="Times New Roman" w:cs="Times New Roman"/>
          <w:noProof/>
          <w:sz w:val="24"/>
          <w:szCs w:val="24"/>
        </w:rPr>
        <w:t xml:space="preserve">. Anduloju OP, Adegun PT. Factors predictive of abnormal semen parameters in male partners of couples attending the </w:t>
      </w:r>
      <w:r w:rsidR="003837DB">
        <w:rPr>
          <w:rFonts w:ascii="Times New Roman" w:hAnsi="Times New Roman" w:cs="Times New Roman"/>
          <w:noProof/>
          <w:sz w:val="24"/>
          <w:szCs w:val="24"/>
        </w:rPr>
        <w:t>infertility clinic of a tertiary hospital in the south-western Nigeria. south African Journal of Obstetrics and Gynecology. 2016;22(2):57-61</w:t>
      </w:r>
    </w:p>
    <w:p w:rsidR="00993334" w:rsidRDefault="0028226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26</w:t>
      </w:r>
      <w:r w:rsidR="00993334">
        <w:rPr>
          <w:rFonts w:ascii="Times New Roman" w:hAnsi="Times New Roman" w:cs="Times New Roman"/>
          <w:noProof/>
          <w:sz w:val="24"/>
          <w:szCs w:val="24"/>
        </w:rPr>
        <w:t xml:space="preserve">. </w:t>
      </w:r>
      <w:r w:rsidR="00993334" w:rsidRPr="00993334">
        <w:rPr>
          <w:rFonts w:ascii="Times New Roman" w:hAnsi="Times New Roman" w:cs="Times New Roman"/>
          <w:noProof/>
          <w:sz w:val="24"/>
          <w:szCs w:val="24"/>
        </w:rPr>
        <w:t>Kambala GM, Kalakonda M, Undavalli VK. Pattern of Semen Analysis: An Insight into Male Infertility at a Tertiary Care Hospital. IOSR-JDMS. 2018;17(2):30-3.</w:t>
      </w:r>
    </w:p>
    <w:p w:rsidR="001A2B74" w:rsidRDefault="0028226E" w:rsidP="00C35B5E">
      <w:pPr>
        <w:widowControl w:val="0"/>
        <w:autoSpaceDE w:val="0"/>
        <w:autoSpaceDN w:val="0"/>
        <w:adjustRightInd w:val="0"/>
        <w:spacing w:line="36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27</w:t>
      </w:r>
      <w:r w:rsidR="001A2B74">
        <w:rPr>
          <w:rFonts w:ascii="Times New Roman" w:hAnsi="Times New Roman" w:cs="Times New Roman"/>
          <w:noProof/>
          <w:sz w:val="24"/>
          <w:szCs w:val="24"/>
        </w:rPr>
        <w:t xml:space="preserve">. </w:t>
      </w:r>
      <w:r w:rsidR="001A2B74" w:rsidRPr="001A2B74">
        <w:rPr>
          <w:rFonts w:ascii="Times New Roman" w:hAnsi="Times New Roman" w:cs="Times New Roman"/>
          <w:noProof/>
          <w:sz w:val="24"/>
          <w:szCs w:val="24"/>
        </w:rPr>
        <w:t>Mwenda JM, Arimi MM, Kyama MC, Langat DK. Effects of khat (Catha edulis) consumption on reproductive functions: a review. East African medical journal. 2003;80(6):318-23.</w:t>
      </w:r>
    </w:p>
    <w:p w:rsidR="001722AE" w:rsidRDefault="0028226E" w:rsidP="0089022E">
      <w:pPr>
        <w:widowControl w:val="0"/>
        <w:autoSpaceDE w:val="0"/>
        <w:autoSpaceDN w:val="0"/>
        <w:adjustRightInd w:val="0"/>
        <w:spacing w:line="36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28</w:t>
      </w:r>
      <w:r w:rsidR="007A006F">
        <w:rPr>
          <w:rFonts w:ascii="Times New Roman" w:hAnsi="Times New Roman" w:cs="Times New Roman"/>
          <w:noProof/>
          <w:sz w:val="24"/>
          <w:szCs w:val="24"/>
        </w:rPr>
        <w:t xml:space="preserve">. </w:t>
      </w:r>
      <w:r w:rsidR="007A006F" w:rsidRPr="007A006F">
        <w:rPr>
          <w:rFonts w:ascii="Times New Roman" w:hAnsi="Times New Roman" w:cs="Times New Roman"/>
          <w:noProof/>
          <w:sz w:val="24"/>
          <w:szCs w:val="24"/>
        </w:rPr>
        <w:t>Abdulla NA. The Physiological Effect Of Chewing Khat Leaves On Human Spermatogenesis. Iraqi Journal of Medical Sciences. 2008 Jan 1;6(1).</w:t>
      </w:r>
    </w:p>
    <w:p w:rsidR="0089022E" w:rsidRDefault="0028226E" w:rsidP="0089022E">
      <w:pPr>
        <w:widowControl w:val="0"/>
        <w:autoSpaceDE w:val="0"/>
        <w:autoSpaceDN w:val="0"/>
        <w:adjustRightInd w:val="0"/>
        <w:spacing w:line="36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29</w:t>
      </w:r>
      <w:r w:rsidR="0089022E">
        <w:rPr>
          <w:rFonts w:ascii="Times New Roman" w:hAnsi="Times New Roman" w:cs="Times New Roman"/>
          <w:noProof/>
          <w:sz w:val="24"/>
          <w:szCs w:val="24"/>
        </w:rPr>
        <w:t xml:space="preserve">. </w:t>
      </w:r>
      <w:r w:rsidR="0089022E" w:rsidRPr="0089022E">
        <w:rPr>
          <w:rFonts w:ascii="Times New Roman" w:hAnsi="Times New Roman" w:cs="Times New Roman"/>
          <w:noProof/>
          <w:sz w:val="24"/>
          <w:szCs w:val="24"/>
        </w:rPr>
        <w:t>Hakim LY. Influence of khat on seminal fluid among presumed infertile couples. East African medical journal. 2002;79(1):22-8.</w:t>
      </w:r>
    </w:p>
    <w:p w:rsidR="00257455" w:rsidRDefault="0028226E" w:rsidP="0089022E">
      <w:pPr>
        <w:widowControl w:val="0"/>
        <w:autoSpaceDE w:val="0"/>
        <w:autoSpaceDN w:val="0"/>
        <w:adjustRightInd w:val="0"/>
        <w:spacing w:line="36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30</w:t>
      </w:r>
      <w:r w:rsidR="00257455">
        <w:rPr>
          <w:rFonts w:ascii="Times New Roman" w:hAnsi="Times New Roman" w:cs="Times New Roman"/>
          <w:noProof/>
          <w:sz w:val="24"/>
          <w:szCs w:val="24"/>
        </w:rPr>
        <w:t xml:space="preserve">. </w:t>
      </w:r>
      <w:r w:rsidR="00257455" w:rsidRPr="00257455">
        <w:rPr>
          <w:rFonts w:ascii="Times New Roman" w:hAnsi="Times New Roman" w:cs="Times New Roman"/>
          <w:noProof/>
          <w:sz w:val="24"/>
          <w:szCs w:val="24"/>
        </w:rPr>
        <w:t>Mohammed A, Engidawork E. Reproductive parameters are differentially altered following subchronic administration of Catha edulis F.(Khat) extract and cathinone in male rats. Journal of ethnopharmacology. 2011 Apr 12;134(3):977-83.</w:t>
      </w:r>
    </w:p>
    <w:p w:rsidR="00C35B5E" w:rsidRPr="00EA2755" w:rsidRDefault="0028226E" w:rsidP="00EA2755">
      <w:pPr>
        <w:widowControl w:val="0"/>
        <w:autoSpaceDE w:val="0"/>
        <w:autoSpaceDN w:val="0"/>
        <w:adjustRightInd w:val="0"/>
        <w:spacing w:line="36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31</w:t>
      </w:r>
      <w:r w:rsidR="00EA2755">
        <w:rPr>
          <w:rFonts w:ascii="Times New Roman" w:hAnsi="Times New Roman" w:cs="Times New Roman"/>
          <w:noProof/>
          <w:sz w:val="24"/>
          <w:szCs w:val="24"/>
        </w:rPr>
        <w:t xml:space="preserve">. </w:t>
      </w:r>
      <w:r w:rsidR="00EA2755" w:rsidRPr="00EA2755">
        <w:rPr>
          <w:rFonts w:ascii="Times New Roman" w:hAnsi="Times New Roman" w:cs="Times New Roman"/>
          <w:noProof/>
          <w:sz w:val="24"/>
          <w:szCs w:val="24"/>
        </w:rPr>
        <w:t>El-Shoura SM, Aziz MA, Ali ME, El-Said MM, Ali KZ, Kemeir MA, Raoof AM, Allam M, Elmalik EM. Andrology: Deleterious effects of khat addiction on semen parameters and sperm ultrastructure. Human Reproduction. 1995 Sep 1;10(9):2295-300.</w:t>
      </w:r>
    </w:p>
    <w:p w:rsidR="0053272E" w:rsidRPr="00C335FE" w:rsidRDefault="009A6CFB" w:rsidP="00CF1D42">
      <w:pPr>
        <w:widowControl w:val="0"/>
        <w:autoSpaceDE w:val="0"/>
        <w:autoSpaceDN w:val="0"/>
        <w:adjustRightInd w:val="0"/>
        <w:spacing w:line="360" w:lineRule="auto"/>
        <w:ind w:left="640" w:hanging="640"/>
        <w:rPr>
          <w:rFonts w:ascii="Times New Roman" w:hAnsi="Times New Roman" w:cs="Times New Roman"/>
          <w:sz w:val="24"/>
          <w:szCs w:val="24"/>
        </w:rPr>
      </w:pPr>
      <w:r w:rsidRPr="00C335FE">
        <w:rPr>
          <w:rFonts w:ascii="Times New Roman" w:hAnsi="Times New Roman" w:cs="Times New Roman"/>
          <w:sz w:val="24"/>
          <w:szCs w:val="24"/>
        </w:rPr>
        <w:fldChar w:fldCharType="end"/>
      </w:r>
    </w:p>
    <w:p w:rsidR="000C1374" w:rsidRDefault="00E86EB3" w:rsidP="003C6342">
      <w:pPr>
        <w:pStyle w:val="Heading1"/>
      </w:pPr>
      <w:bookmarkStart w:id="48" w:name="_Toc80807119"/>
      <w:r w:rsidRPr="00C335FE">
        <w:t>Annexes</w:t>
      </w:r>
      <w:bookmarkEnd w:id="48"/>
    </w:p>
    <w:p w:rsidR="003C6342" w:rsidRDefault="003C6342" w:rsidP="003C6342">
      <w:pPr>
        <w:pStyle w:val="Heading2"/>
      </w:pPr>
      <w:bookmarkStart w:id="49" w:name="_Toc80807120"/>
      <w:r>
        <w:t>Annex 1. ASSURANCE OF PRINCIPAL INVESTIGATOR</w:t>
      </w:r>
      <w:bookmarkEnd w:id="49"/>
    </w:p>
    <w:p w:rsidR="003C6342" w:rsidRDefault="003C6342" w:rsidP="003C6342"/>
    <w:p w:rsidR="003C6342" w:rsidRPr="00EA2755" w:rsidRDefault="003C6342" w:rsidP="00EA2755">
      <w:pPr>
        <w:spacing w:line="360" w:lineRule="auto"/>
        <w:rPr>
          <w:rFonts w:ascii="Times New Roman" w:hAnsi="Times New Roman" w:cs="Times New Roman"/>
        </w:rPr>
      </w:pPr>
      <w:r w:rsidRPr="00EA2755">
        <w:rPr>
          <w:rFonts w:ascii="Times New Roman" w:hAnsi="Times New Roman" w:cs="Times New Roman"/>
        </w:rPr>
        <w:t>The undersigned agrees to accept responsibility for the scientific ethical and technical conduct of the research proposal and for provision of required progress reports as per terms and conditions of the St Paul’s Hospital and millennium medical college in effect at the time of grant is forwarded as result of this application.</w:t>
      </w:r>
    </w:p>
    <w:p w:rsidR="003C6342" w:rsidRDefault="003C6342" w:rsidP="003C6342"/>
    <w:p w:rsidR="003C6342" w:rsidRDefault="003C6342" w:rsidP="003C6342">
      <w:r>
        <w:t>Name of student ________________________________________</w:t>
      </w:r>
    </w:p>
    <w:p w:rsidR="003C6342" w:rsidRDefault="003C6342" w:rsidP="003C6342">
      <w:r>
        <w:t>Date _____________________   Signature  ___________</w:t>
      </w:r>
    </w:p>
    <w:p w:rsidR="003C6342" w:rsidRDefault="003C6342" w:rsidP="003C6342"/>
    <w:p w:rsidR="003C6342" w:rsidRDefault="003C6342" w:rsidP="003C6342">
      <w:r>
        <w:t>Approval of the first advisor</w:t>
      </w:r>
    </w:p>
    <w:p w:rsidR="003C6342" w:rsidRDefault="003C6342" w:rsidP="003C6342">
      <w:r>
        <w:t>Name of first advisor: __________________________________</w:t>
      </w:r>
    </w:p>
    <w:p w:rsidR="003C6342" w:rsidRPr="003C6342" w:rsidRDefault="003C6342" w:rsidP="003C6342">
      <w:r>
        <w:t>Date ________________       Signature _________________</w:t>
      </w:r>
    </w:p>
    <w:p w:rsidR="00F27B84" w:rsidRPr="00C335FE" w:rsidRDefault="00F27B84" w:rsidP="00CF3803">
      <w:pPr>
        <w:rPr>
          <w:rFonts w:ascii="Times New Roman" w:hAnsi="Times New Roman" w:cs="Times New Roman"/>
          <w:sz w:val="28"/>
          <w:szCs w:val="18"/>
        </w:rPr>
      </w:pPr>
    </w:p>
    <w:p w:rsidR="00E86EB3" w:rsidRPr="00C335FE" w:rsidRDefault="00E86EB3" w:rsidP="00CF3803">
      <w:pPr>
        <w:widowControl w:val="0"/>
        <w:autoSpaceDE w:val="0"/>
        <w:autoSpaceDN w:val="0"/>
        <w:adjustRightInd w:val="0"/>
        <w:spacing w:line="360" w:lineRule="auto"/>
        <w:ind w:left="640" w:hanging="640"/>
        <w:rPr>
          <w:rFonts w:ascii="Times New Roman" w:hAnsi="Times New Roman" w:cs="Times New Roman"/>
          <w:sz w:val="28"/>
          <w:szCs w:val="24"/>
        </w:rPr>
      </w:pPr>
    </w:p>
    <w:p w:rsidR="00CF3803" w:rsidRPr="00C335FE" w:rsidRDefault="00CF3803" w:rsidP="00CF3803">
      <w:pPr>
        <w:rPr>
          <w:rFonts w:ascii="Times New Roman" w:hAnsi="Times New Roman" w:cs="Times New Roman"/>
          <w:b/>
          <w:color w:val="1F497D" w:themeColor="text2"/>
          <w:sz w:val="24"/>
          <w:szCs w:val="24"/>
        </w:rPr>
      </w:pPr>
    </w:p>
    <w:p w:rsidR="00CF3803" w:rsidRPr="00C335FE" w:rsidRDefault="00CF3803" w:rsidP="00CF3803">
      <w:pPr>
        <w:rPr>
          <w:rFonts w:ascii="Times New Roman" w:hAnsi="Times New Roman" w:cs="Times New Roman"/>
          <w:b/>
          <w:color w:val="1F497D" w:themeColor="text2"/>
          <w:sz w:val="24"/>
          <w:szCs w:val="24"/>
        </w:rPr>
      </w:pPr>
    </w:p>
    <w:p w:rsidR="001443CA" w:rsidRPr="00C335FE" w:rsidRDefault="001443CA" w:rsidP="00CF676C">
      <w:pPr>
        <w:pStyle w:val="Heading3"/>
        <w:rPr>
          <w:rFonts w:ascii="Times New Roman" w:hAnsi="Times New Roman" w:cs="Times New Roman"/>
          <w:b w:val="0"/>
          <w:color w:val="000000" w:themeColor="text1"/>
          <w:sz w:val="28"/>
          <w:szCs w:val="28"/>
        </w:rPr>
      </w:pPr>
    </w:p>
    <w:p w:rsidR="001443CA" w:rsidRPr="00C335FE" w:rsidRDefault="001443CA" w:rsidP="00CF676C">
      <w:pPr>
        <w:pStyle w:val="Heading3"/>
        <w:rPr>
          <w:rFonts w:ascii="Times New Roman" w:hAnsi="Times New Roman" w:cs="Times New Roman"/>
          <w:b w:val="0"/>
          <w:sz w:val="28"/>
          <w:szCs w:val="28"/>
        </w:rPr>
      </w:pPr>
    </w:p>
    <w:p w:rsidR="0053272E" w:rsidRDefault="0053272E" w:rsidP="00E01D6E">
      <w:pPr>
        <w:pStyle w:val="Heading3"/>
        <w:rPr>
          <w:rFonts w:ascii="Times New Roman" w:hAnsi="Times New Roman" w:cs="Times New Roman"/>
          <w:b w:val="0"/>
          <w:sz w:val="28"/>
          <w:szCs w:val="28"/>
        </w:rPr>
      </w:pPr>
    </w:p>
    <w:p w:rsidR="00304683" w:rsidRDefault="00304683">
      <w:r>
        <w:br w:type="page"/>
      </w:r>
    </w:p>
    <w:p w:rsidR="003C6342" w:rsidRDefault="003C6342" w:rsidP="00681371">
      <w:pPr>
        <w:pStyle w:val="Heading2"/>
      </w:pPr>
      <w:bookmarkStart w:id="50" w:name="_Toc80807121"/>
      <w:r>
        <w:t>Annex 2. Informed consent</w:t>
      </w:r>
      <w:bookmarkEnd w:id="50"/>
    </w:p>
    <w:p w:rsidR="00304683" w:rsidRPr="00C335FE" w:rsidRDefault="00304683" w:rsidP="00304683">
      <w:pPr>
        <w:spacing w:line="360" w:lineRule="auto"/>
        <w:jc w:val="both"/>
        <w:rPr>
          <w:rFonts w:ascii="Times New Roman" w:hAnsi="Times New Roman" w:cs="Times New Roman"/>
          <w:sz w:val="24"/>
          <w:szCs w:val="24"/>
        </w:rPr>
      </w:pPr>
      <w:r w:rsidRPr="00C335FE">
        <w:rPr>
          <w:rFonts w:ascii="Times New Roman" w:hAnsi="Times New Roman" w:cs="Times New Roman"/>
          <w:sz w:val="24"/>
          <w:szCs w:val="24"/>
        </w:rPr>
        <w:t xml:space="preserve">My name is__________ I am working as data collector for the study being conducted at SPHMMC, Department of gynecology and obstetrics by Dr. </w:t>
      </w:r>
      <w:r>
        <w:rPr>
          <w:rFonts w:ascii="Times New Roman" w:hAnsi="Times New Roman" w:cs="Times New Roman"/>
          <w:sz w:val="24"/>
          <w:szCs w:val="24"/>
        </w:rPr>
        <w:t>Henok Tsegazeab</w:t>
      </w:r>
      <w:r w:rsidRPr="00C335FE">
        <w:rPr>
          <w:rFonts w:ascii="Times New Roman" w:hAnsi="Times New Roman" w:cs="Times New Roman"/>
          <w:sz w:val="24"/>
          <w:szCs w:val="24"/>
        </w:rPr>
        <w:t>.   I am asking if you agree or disagree to participate in the study after knowing the purpose and general condition of the study which is stated below.</w:t>
      </w:r>
    </w:p>
    <w:p w:rsidR="00304683" w:rsidRPr="00C335FE" w:rsidRDefault="00304683" w:rsidP="00304683">
      <w:pPr>
        <w:spacing w:line="360" w:lineRule="auto"/>
        <w:rPr>
          <w:rFonts w:ascii="Times New Roman" w:hAnsi="Times New Roman" w:cs="Times New Roman"/>
          <w:b/>
          <w:color w:val="000000"/>
          <w:sz w:val="24"/>
          <w:szCs w:val="24"/>
        </w:rPr>
      </w:pPr>
      <w:r w:rsidRPr="00C335FE">
        <w:rPr>
          <w:rFonts w:ascii="Times New Roman" w:hAnsi="Times New Roman" w:cs="Times New Roman"/>
          <w:b/>
          <w:sz w:val="24"/>
          <w:szCs w:val="24"/>
        </w:rPr>
        <w:t>Title of the study:</w:t>
      </w:r>
      <w:r w:rsidRPr="00C335FE">
        <w:rPr>
          <w:rFonts w:ascii="Times New Roman" w:hAnsi="Times New Roman" w:cs="Times New Roman"/>
          <w:sz w:val="24"/>
          <w:szCs w:val="24"/>
        </w:rPr>
        <w:t xml:space="preserve"> Prevalence of </w:t>
      </w:r>
      <w:r>
        <w:rPr>
          <w:rFonts w:ascii="Times New Roman" w:hAnsi="Times New Roman" w:cs="Times New Roman"/>
          <w:sz w:val="24"/>
          <w:szCs w:val="24"/>
        </w:rPr>
        <w:t xml:space="preserve">male </w:t>
      </w:r>
      <w:r w:rsidR="002C070F">
        <w:rPr>
          <w:rFonts w:ascii="Times New Roman" w:hAnsi="Times New Roman" w:cs="Times New Roman"/>
          <w:sz w:val="24"/>
          <w:szCs w:val="24"/>
        </w:rPr>
        <w:t>infertility</w:t>
      </w:r>
      <w:r w:rsidR="002C070F" w:rsidRPr="00C335FE">
        <w:rPr>
          <w:rFonts w:ascii="Times New Roman" w:hAnsi="Times New Roman" w:cs="Times New Roman"/>
          <w:color w:val="000000"/>
          <w:sz w:val="24"/>
          <w:szCs w:val="24"/>
        </w:rPr>
        <w:t xml:space="preserve"> among</w:t>
      </w:r>
      <w:r w:rsidRPr="00C335FE">
        <w:rPr>
          <w:rFonts w:ascii="Times New Roman" w:hAnsi="Times New Roman" w:cs="Times New Roman"/>
          <w:color w:val="000000"/>
          <w:sz w:val="24"/>
          <w:szCs w:val="24"/>
        </w:rPr>
        <w:t xml:space="preserve"> </w:t>
      </w:r>
      <w:r>
        <w:rPr>
          <w:rFonts w:ascii="Times New Roman" w:hAnsi="Times New Roman" w:cs="Times New Roman"/>
          <w:color w:val="000000"/>
          <w:sz w:val="24"/>
          <w:szCs w:val="24"/>
        </w:rPr>
        <w:t>couples</w:t>
      </w:r>
      <w:r w:rsidRPr="00C335FE">
        <w:rPr>
          <w:rFonts w:ascii="Times New Roman" w:hAnsi="Times New Roman" w:cs="Times New Roman"/>
          <w:color w:val="000000"/>
          <w:sz w:val="24"/>
          <w:szCs w:val="24"/>
        </w:rPr>
        <w:t xml:space="preserve"> Seeking Infertility Care at St. Paul’s Hospital Millennium Medical College, Addis Ababa, Ethiopia</w:t>
      </w:r>
    </w:p>
    <w:p w:rsidR="00304683" w:rsidRPr="00C335FE" w:rsidRDefault="00304683" w:rsidP="00304683">
      <w:pPr>
        <w:spacing w:line="360" w:lineRule="auto"/>
        <w:jc w:val="both"/>
        <w:rPr>
          <w:rFonts w:ascii="Times New Roman" w:hAnsi="Times New Roman" w:cs="Times New Roman"/>
          <w:sz w:val="24"/>
          <w:szCs w:val="24"/>
        </w:rPr>
      </w:pPr>
      <w:r w:rsidRPr="00C335FE">
        <w:rPr>
          <w:rFonts w:ascii="Times New Roman" w:hAnsi="Times New Roman" w:cs="Times New Roman"/>
          <w:b/>
          <w:sz w:val="24"/>
          <w:szCs w:val="24"/>
        </w:rPr>
        <w:t xml:space="preserve">Purpose of the study: </w:t>
      </w:r>
      <w:r w:rsidRPr="00C335FE">
        <w:rPr>
          <w:rFonts w:ascii="Times New Roman" w:hAnsi="Times New Roman" w:cs="Times New Roman"/>
          <w:sz w:val="24"/>
          <w:szCs w:val="24"/>
        </w:rPr>
        <w:t xml:space="preserve">Assess the prevalence of </w:t>
      </w:r>
      <w:r>
        <w:rPr>
          <w:rFonts w:ascii="Times New Roman" w:hAnsi="Times New Roman" w:cs="Times New Roman"/>
          <w:sz w:val="24"/>
          <w:szCs w:val="24"/>
        </w:rPr>
        <w:t>male factor infertility and associated</w:t>
      </w:r>
      <w:r w:rsidRPr="00C335FE">
        <w:rPr>
          <w:rFonts w:ascii="Times New Roman" w:hAnsi="Times New Roman" w:cs="Times New Roman"/>
          <w:sz w:val="24"/>
          <w:szCs w:val="24"/>
        </w:rPr>
        <w:t xml:space="preserve"> factors </w:t>
      </w:r>
      <w:r w:rsidR="002C070F" w:rsidRPr="00C335FE">
        <w:rPr>
          <w:rFonts w:ascii="Times New Roman" w:hAnsi="Times New Roman" w:cs="Times New Roman"/>
          <w:sz w:val="24"/>
          <w:szCs w:val="24"/>
        </w:rPr>
        <w:t>among</w:t>
      </w:r>
      <w:r w:rsidR="002C070F">
        <w:rPr>
          <w:rFonts w:ascii="Times New Roman" w:hAnsi="Times New Roman" w:cs="Times New Roman"/>
          <w:color w:val="000000"/>
          <w:sz w:val="24"/>
          <w:szCs w:val="24"/>
        </w:rPr>
        <w:t xml:space="preserve"> couples</w:t>
      </w:r>
      <w:r w:rsidRPr="00C335FE">
        <w:rPr>
          <w:rFonts w:ascii="Times New Roman" w:hAnsi="Times New Roman" w:cs="Times New Roman"/>
          <w:color w:val="000000"/>
          <w:sz w:val="24"/>
          <w:szCs w:val="24"/>
        </w:rPr>
        <w:t xml:space="preserve"> Seeking Infertility Care</w:t>
      </w:r>
      <w:r w:rsidRPr="00C335FE">
        <w:rPr>
          <w:rFonts w:ascii="Times New Roman" w:hAnsi="Times New Roman" w:cs="Times New Roman"/>
          <w:sz w:val="24"/>
          <w:szCs w:val="24"/>
        </w:rPr>
        <w:t xml:space="preserve">. </w:t>
      </w:r>
    </w:p>
    <w:p w:rsidR="00304683" w:rsidRPr="00C335FE" w:rsidRDefault="00304683" w:rsidP="00304683">
      <w:pPr>
        <w:spacing w:line="360" w:lineRule="auto"/>
        <w:jc w:val="both"/>
        <w:rPr>
          <w:rFonts w:ascii="Times New Roman" w:hAnsi="Times New Roman" w:cs="Times New Roman"/>
          <w:sz w:val="24"/>
          <w:szCs w:val="24"/>
        </w:rPr>
      </w:pPr>
      <w:r w:rsidRPr="00C335FE">
        <w:rPr>
          <w:rFonts w:ascii="Times New Roman" w:hAnsi="Times New Roman" w:cs="Times New Roman"/>
          <w:b/>
          <w:sz w:val="24"/>
          <w:szCs w:val="24"/>
        </w:rPr>
        <w:t>Risks and benefits: -</w:t>
      </w:r>
      <w:r w:rsidRPr="00C335FE">
        <w:rPr>
          <w:rFonts w:ascii="Times New Roman" w:hAnsi="Times New Roman" w:cs="Times New Roman"/>
          <w:sz w:val="24"/>
          <w:szCs w:val="24"/>
        </w:rPr>
        <w:t xml:space="preserve"> There is no any harm on participating in this study. Except taking some minutes, for the interview, there is no other risk that you will experience. The outcome of this study will be useful tool </w:t>
      </w:r>
      <w:r w:rsidR="002C070F" w:rsidRPr="00C335FE">
        <w:rPr>
          <w:rFonts w:ascii="Times New Roman" w:hAnsi="Times New Roman" w:cs="Times New Roman"/>
          <w:sz w:val="24"/>
          <w:szCs w:val="24"/>
        </w:rPr>
        <w:t>for clients</w:t>
      </w:r>
      <w:r w:rsidRPr="00C335FE">
        <w:rPr>
          <w:rFonts w:ascii="Times New Roman" w:hAnsi="Times New Roman" w:cs="Times New Roman"/>
          <w:sz w:val="24"/>
          <w:szCs w:val="24"/>
        </w:rPr>
        <w:t xml:space="preserve"> and health professionals in general.</w:t>
      </w:r>
    </w:p>
    <w:p w:rsidR="00304683" w:rsidRPr="00C335FE" w:rsidRDefault="00304683" w:rsidP="00304683">
      <w:pPr>
        <w:spacing w:line="360" w:lineRule="auto"/>
        <w:jc w:val="both"/>
        <w:rPr>
          <w:rFonts w:ascii="Times New Roman" w:hAnsi="Times New Roman" w:cs="Times New Roman"/>
          <w:sz w:val="24"/>
          <w:szCs w:val="24"/>
        </w:rPr>
      </w:pPr>
      <w:r w:rsidRPr="00C335FE">
        <w:rPr>
          <w:rFonts w:ascii="Times New Roman" w:hAnsi="Times New Roman" w:cs="Times New Roman"/>
          <w:sz w:val="24"/>
          <w:szCs w:val="24"/>
        </w:rPr>
        <w:t>You are selected to be one of the participants in the study. You have the full right to participate or not to participate in the study or quit at any time if you want. To ensure confidentiality of information, your name will not be used during data collection instead code will be used. The questionnaire will be coded to exclude showing names; no references will be made in oral or written reports that could link participants to the research. The finding of study will be general for the study population and will not reflect any thing particular of individual setting.</w:t>
      </w:r>
    </w:p>
    <w:p w:rsidR="00304683" w:rsidRPr="00C335FE" w:rsidRDefault="00304683" w:rsidP="00304683">
      <w:pPr>
        <w:spacing w:line="360" w:lineRule="auto"/>
        <w:jc w:val="both"/>
        <w:rPr>
          <w:rFonts w:ascii="Times New Roman" w:hAnsi="Times New Roman" w:cs="Times New Roman"/>
          <w:sz w:val="24"/>
          <w:szCs w:val="24"/>
        </w:rPr>
      </w:pPr>
      <w:r w:rsidRPr="00C335FE">
        <w:rPr>
          <w:rFonts w:ascii="Times New Roman" w:hAnsi="Times New Roman" w:cs="Times New Roman"/>
          <w:sz w:val="24"/>
          <w:szCs w:val="24"/>
        </w:rPr>
        <w:t>Are you willing to participate in the study?</w:t>
      </w:r>
    </w:p>
    <w:p w:rsidR="00304683" w:rsidRPr="00C335FE" w:rsidRDefault="00304683" w:rsidP="00304683">
      <w:pPr>
        <w:spacing w:line="360" w:lineRule="auto"/>
        <w:jc w:val="both"/>
        <w:rPr>
          <w:rFonts w:ascii="Times New Roman" w:hAnsi="Times New Roman" w:cs="Times New Roman"/>
          <w:sz w:val="24"/>
          <w:szCs w:val="24"/>
        </w:rPr>
      </w:pPr>
      <w:r w:rsidRPr="00C335FE">
        <w:rPr>
          <w:rFonts w:ascii="Times New Roman" w:hAnsi="Times New Roman" w:cs="Times New Roman"/>
          <w:sz w:val="24"/>
          <w:szCs w:val="24"/>
        </w:rPr>
        <w:t>1.</w:t>
      </w:r>
      <w:r w:rsidRPr="00C335FE">
        <w:rPr>
          <w:rFonts w:ascii="Times New Roman" w:hAnsi="Times New Roman" w:cs="Times New Roman"/>
          <w:sz w:val="24"/>
          <w:szCs w:val="24"/>
        </w:rPr>
        <w:tab/>
        <w:t>Yes</w:t>
      </w:r>
      <w:r w:rsidRPr="00C335FE">
        <w:rPr>
          <w:rFonts w:ascii="Times New Roman" w:hAnsi="Times New Roman" w:cs="Times New Roman"/>
          <w:sz w:val="24"/>
          <w:szCs w:val="24"/>
        </w:rPr>
        <w:tab/>
      </w:r>
      <w:r w:rsidRPr="00C335FE">
        <w:rPr>
          <w:rFonts w:ascii="Times New Roman" w:hAnsi="Times New Roman" w:cs="Times New Roman"/>
          <w:sz w:val="24"/>
          <w:szCs w:val="24"/>
        </w:rPr>
        <w:tab/>
      </w:r>
      <w:r w:rsidRPr="00C335FE">
        <w:rPr>
          <w:rFonts w:ascii="Times New Roman" w:hAnsi="Times New Roman" w:cs="Times New Roman"/>
          <w:sz w:val="24"/>
          <w:szCs w:val="24"/>
        </w:rPr>
        <w:tab/>
      </w:r>
      <w:r w:rsidRPr="00C335FE">
        <w:rPr>
          <w:rFonts w:ascii="Times New Roman" w:hAnsi="Times New Roman" w:cs="Times New Roman"/>
          <w:sz w:val="24"/>
          <w:szCs w:val="24"/>
        </w:rPr>
        <w:tab/>
      </w:r>
      <w:r w:rsidRPr="00C335FE">
        <w:rPr>
          <w:rFonts w:ascii="Times New Roman" w:hAnsi="Times New Roman" w:cs="Times New Roman"/>
          <w:sz w:val="24"/>
          <w:szCs w:val="24"/>
        </w:rPr>
        <w:tab/>
        <w:t>2.</w:t>
      </w:r>
      <w:r w:rsidRPr="00C335FE">
        <w:rPr>
          <w:rFonts w:ascii="Times New Roman" w:hAnsi="Times New Roman" w:cs="Times New Roman"/>
          <w:sz w:val="24"/>
          <w:szCs w:val="24"/>
        </w:rPr>
        <w:tab/>
        <w:t>No</w:t>
      </w:r>
    </w:p>
    <w:p w:rsidR="00304683" w:rsidRDefault="00304683" w:rsidP="00304683">
      <w:pPr>
        <w:rPr>
          <w:rFonts w:ascii="Times New Roman" w:hAnsi="Times New Roman" w:cs="Times New Roman"/>
          <w:sz w:val="24"/>
          <w:szCs w:val="24"/>
        </w:rPr>
      </w:pPr>
      <w:r>
        <w:rPr>
          <w:rFonts w:ascii="Times New Roman" w:hAnsi="Times New Roman" w:cs="Times New Roman"/>
          <w:sz w:val="24"/>
          <w:szCs w:val="24"/>
        </w:rPr>
        <w:t>Thank you very much</w:t>
      </w:r>
    </w:p>
    <w:p w:rsidR="00681371" w:rsidRDefault="00681371" w:rsidP="00681371">
      <w:pPr>
        <w:pStyle w:val="Heading2"/>
      </w:pPr>
      <w:bookmarkStart w:id="51" w:name="_Toc80807122"/>
      <w:r>
        <w:t>Annex 3: English Questioner</w:t>
      </w:r>
      <w:bookmarkEnd w:id="51"/>
    </w:p>
    <w:tbl>
      <w:tblPr>
        <w:tblStyle w:val="TableGrid"/>
        <w:tblpPr w:leftFromText="180" w:rightFromText="180" w:vertAnchor="text" w:horzAnchor="margin" w:tblpXSpec="center" w:tblpY="191"/>
        <w:tblW w:w="9918" w:type="dxa"/>
        <w:tblLook w:val="04A0" w:firstRow="1" w:lastRow="0" w:firstColumn="1" w:lastColumn="0" w:noHBand="0" w:noVBand="1"/>
      </w:tblPr>
      <w:tblGrid>
        <w:gridCol w:w="629"/>
        <w:gridCol w:w="3307"/>
        <w:gridCol w:w="582"/>
        <w:gridCol w:w="2070"/>
        <w:gridCol w:w="1170"/>
        <w:gridCol w:w="2160"/>
      </w:tblGrid>
      <w:tr w:rsidR="00304683" w:rsidRPr="00C335FE" w:rsidTr="00A04BDB">
        <w:trPr>
          <w:trHeight w:val="443"/>
        </w:trPr>
        <w:tc>
          <w:tcPr>
            <w:tcW w:w="9918" w:type="dxa"/>
            <w:gridSpan w:val="6"/>
          </w:tcPr>
          <w:p w:rsidR="00304683" w:rsidRPr="00CC7D9E" w:rsidRDefault="00304683" w:rsidP="003E2682">
            <w:pPr>
              <w:tabs>
                <w:tab w:val="left" w:pos="7670"/>
              </w:tabs>
              <w:ind w:left="720"/>
              <w:contextualSpacing/>
              <w:rPr>
                <w:rFonts w:ascii="Times New Roman" w:hAnsi="Times New Roman" w:cs="Times New Roman"/>
                <w:sz w:val="24"/>
                <w:szCs w:val="24"/>
              </w:rPr>
            </w:pPr>
            <w:r w:rsidRPr="00CC7D9E">
              <w:rPr>
                <w:rFonts w:ascii="Times New Roman" w:hAnsi="Times New Roman" w:cs="Times New Roman"/>
                <w:sz w:val="24"/>
                <w:szCs w:val="24"/>
                <w:u w:val="double"/>
              </w:rPr>
              <w:t>Identification</w:t>
            </w:r>
            <w:r w:rsidRPr="00CC7D9E">
              <w:rPr>
                <w:rFonts w:ascii="Times New Roman" w:hAnsi="Times New Roman" w:cs="Times New Roman"/>
                <w:sz w:val="24"/>
                <w:szCs w:val="24"/>
              </w:rPr>
              <w:t xml:space="preserve">                    Participant code:___________</w:t>
            </w:r>
          </w:p>
        </w:tc>
      </w:tr>
      <w:tr w:rsidR="00304683" w:rsidRPr="00C335FE" w:rsidTr="00A04BDB">
        <w:trPr>
          <w:trHeight w:val="335"/>
        </w:trPr>
        <w:tc>
          <w:tcPr>
            <w:tcW w:w="9918" w:type="dxa"/>
            <w:gridSpan w:val="6"/>
          </w:tcPr>
          <w:p w:rsidR="00304683" w:rsidRPr="009A240A" w:rsidRDefault="00304683" w:rsidP="009B0BA1">
            <w:pPr>
              <w:pStyle w:val="ListParagraph"/>
              <w:numPr>
                <w:ilvl w:val="0"/>
                <w:numId w:val="12"/>
              </w:numPr>
              <w:tabs>
                <w:tab w:val="left" w:pos="7670"/>
              </w:tabs>
              <w:rPr>
                <w:rFonts w:ascii="Times New Roman" w:hAnsi="Times New Roman" w:cs="Times New Roman"/>
                <w:sz w:val="24"/>
                <w:szCs w:val="24"/>
              </w:rPr>
            </w:pPr>
            <w:r w:rsidRPr="009A240A">
              <w:rPr>
                <w:rFonts w:ascii="Times New Roman" w:hAnsi="Times New Roman" w:cs="Times New Roman"/>
                <w:sz w:val="24"/>
                <w:szCs w:val="24"/>
                <w:u w:val="double"/>
              </w:rPr>
              <w:t>Socio-demographic</w:t>
            </w:r>
          </w:p>
        </w:tc>
      </w:tr>
      <w:tr w:rsidR="00304683" w:rsidRPr="00C335FE" w:rsidTr="00A04BDB">
        <w:tc>
          <w:tcPr>
            <w:tcW w:w="629" w:type="dxa"/>
          </w:tcPr>
          <w:p w:rsidR="00304683" w:rsidRPr="00C335FE" w:rsidRDefault="00304683" w:rsidP="003E2682">
            <w:pPr>
              <w:tabs>
                <w:tab w:val="left" w:pos="7670"/>
              </w:tabs>
              <w:rPr>
                <w:rFonts w:ascii="Times New Roman" w:hAnsi="Times New Roman" w:cs="Times New Roman"/>
                <w:b/>
                <w:sz w:val="24"/>
                <w:szCs w:val="24"/>
              </w:rPr>
            </w:pPr>
          </w:p>
        </w:tc>
        <w:tc>
          <w:tcPr>
            <w:tcW w:w="3307" w:type="dxa"/>
          </w:tcPr>
          <w:p w:rsidR="00304683" w:rsidRPr="00CC7D9E" w:rsidRDefault="00304683" w:rsidP="003E2682">
            <w:pPr>
              <w:tabs>
                <w:tab w:val="left" w:pos="7670"/>
              </w:tabs>
              <w:rPr>
                <w:rFonts w:ascii="Times New Roman" w:hAnsi="Times New Roman" w:cs="Times New Roman"/>
                <w:sz w:val="24"/>
                <w:szCs w:val="24"/>
              </w:rPr>
            </w:pPr>
            <w:r w:rsidRPr="00CC7D9E">
              <w:rPr>
                <w:rFonts w:ascii="Times New Roman" w:hAnsi="Times New Roman" w:cs="Times New Roman"/>
                <w:sz w:val="24"/>
                <w:szCs w:val="24"/>
              </w:rPr>
              <w:t>Question</w:t>
            </w:r>
          </w:p>
        </w:tc>
        <w:tc>
          <w:tcPr>
            <w:tcW w:w="3822" w:type="dxa"/>
            <w:gridSpan w:val="3"/>
          </w:tcPr>
          <w:p w:rsidR="00304683" w:rsidRPr="005012E5" w:rsidRDefault="00304683" w:rsidP="003E2682">
            <w:pPr>
              <w:tabs>
                <w:tab w:val="left" w:pos="7670"/>
              </w:tabs>
              <w:rPr>
                <w:rFonts w:ascii="Times New Roman" w:hAnsi="Times New Roman" w:cs="Times New Roman"/>
                <w:sz w:val="24"/>
                <w:szCs w:val="24"/>
              </w:rPr>
            </w:pPr>
            <w:r w:rsidRPr="005012E5">
              <w:rPr>
                <w:rFonts w:ascii="Times New Roman" w:hAnsi="Times New Roman" w:cs="Times New Roman"/>
                <w:sz w:val="24"/>
                <w:szCs w:val="24"/>
              </w:rPr>
              <w:t xml:space="preserve">Response </w:t>
            </w:r>
          </w:p>
        </w:tc>
        <w:tc>
          <w:tcPr>
            <w:tcW w:w="2160" w:type="dxa"/>
          </w:tcPr>
          <w:p w:rsidR="00304683" w:rsidRPr="005012E5" w:rsidRDefault="00304683" w:rsidP="003E2682">
            <w:pPr>
              <w:tabs>
                <w:tab w:val="left" w:pos="7670"/>
              </w:tabs>
              <w:rPr>
                <w:rFonts w:ascii="Times New Roman" w:hAnsi="Times New Roman" w:cs="Times New Roman"/>
                <w:sz w:val="24"/>
                <w:szCs w:val="24"/>
              </w:rPr>
            </w:pPr>
            <w:r w:rsidRPr="005012E5">
              <w:rPr>
                <w:rFonts w:ascii="Times New Roman" w:hAnsi="Times New Roman" w:cs="Times New Roman"/>
                <w:sz w:val="24"/>
                <w:szCs w:val="24"/>
              </w:rPr>
              <w:t>Remarks</w:t>
            </w:r>
          </w:p>
        </w:tc>
      </w:tr>
      <w:tr w:rsidR="00304683" w:rsidRPr="00C335FE" w:rsidTr="00A04BDB">
        <w:tc>
          <w:tcPr>
            <w:tcW w:w="629" w:type="dxa"/>
          </w:tcPr>
          <w:p w:rsidR="00304683" w:rsidRPr="00C335FE" w:rsidRDefault="00304683" w:rsidP="003E2682">
            <w:pPr>
              <w:tabs>
                <w:tab w:val="left" w:pos="7670"/>
              </w:tabs>
              <w:rPr>
                <w:rFonts w:ascii="Times New Roman" w:hAnsi="Times New Roman" w:cs="Times New Roman"/>
                <w:b/>
                <w:sz w:val="24"/>
                <w:szCs w:val="24"/>
              </w:rPr>
            </w:pPr>
            <w:r w:rsidRPr="00C335FE">
              <w:rPr>
                <w:rFonts w:ascii="Times New Roman" w:hAnsi="Times New Roman" w:cs="Times New Roman"/>
                <w:b/>
                <w:sz w:val="24"/>
                <w:szCs w:val="24"/>
              </w:rPr>
              <w:t>1</w:t>
            </w:r>
            <w:r>
              <w:rPr>
                <w:rFonts w:ascii="Times New Roman" w:hAnsi="Times New Roman" w:cs="Times New Roman"/>
                <w:b/>
                <w:sz w:val="24"/>
                <w:szCs w:val="24"/>
              </w:rPr>
              <w:t>01</w:t>
            </w:r>
          </w:p>
        </w:tc>
        <w:tc>
          <w:tcPr>
            <w:tcW w:w="3307" w:type="dxa"/>
          </w:tcPr>
          <w:p w:rsidR="00304683" w:rsidRPr="00CC7D9E" w:rsidRDefault="00304683" w:rsidP="003E2682">
            <w:pPr>
              <w:tabs>
                <w:tab w:val="left" w:pos="7670"/>
              </w:tabs>
              <w:rPr>
                <w:rFonts w:ascii="Times New Roman" w:hAnsi="Times New Roman" w:cs="Times New Roman"/>
                <w:sz w:val="24"/>
                <w:szCs w:val="24"/>
              </w:rPr>
            </w:pPr>
            <w:r w:rsidRPr="00CC7D9E">
              <w:rPr>
                <w:rFonts w:ascii="Times New Roman" w:hAnsi="Times New Roman" w:cs="Times New Roman"/>
                <w:sz w:val="24"/>
                <w:szCs w:val="24"/>
              </w:rPr>
              <w:t>Age</w:t>
            </w:r>
          </w:p>
        </w:tc>
        <w:tc>
          <w:tcPr>
            <w:tcW w:w="3822" w:type="dxa"/>
            <w:gridSpan w:val="3"/>
          </w:tcPr>
          <w:p w:rsidR="00304683" w:rsidRPr="005012E5" w:rsidRDefault="00304683" w:rsidP="003E2682">
            <w:pPr>
              <w:tabs>
                <w:tab w:val="left" w:pos="7670"/>
              </w:tabs>
              <w:rPr>
                <w:rFonts w:ascii="Times New Roman" w:hAnsi="Times New Roman" w:cs="Times New Roman"/>
                <w:sz w:val="24"/>
                <w:szCs w:val="24"/>
              </w:rPr>
            </w:pPr>
            <w:r w:rsidRPr="005012E5">
              <w:rPr>
                <w:rFonts w:ascii="Times New Roman" w:hAnsi="Times New Roman" w:cs="Times New Roman"/>
                <w:sz w:val="24"/>
                <w:szCs w:val="24"/>
              </w:rPr>
              <w:t xml:space="preserve"> ______________years</w:t>
            </w:r>
          </w:p>
        </w:tc>
        <w:tc>
          <w:tcPr>
            <w:tcW w:w="2160" w:type="dxa"/>
          </w:tcPr>
          <w:p w:rsidR="00304683" w:rsidRPr="005012E5" w:rsidRDefault="00304683" w:rsidP="003E2682">
            <w:pPr>
              <w:tabs>
                <w:tab w:val="left" w:pos="7670"/>
              </w:tabs>
              <w:rPr>
                <w:rFonts w:ascii="Times New Roman" w:hAnsi="Times New Roman" w:cs="Times New Roman"/>
                <w:sz w:val="24"/>
                <w:szCs w:val="24"/>
              </w:rPr>
            </w:pPr>
          </w:p>
        </w:tc>
      </w:tr>
      <w:tr w:rsidR="00304683" w:rsidRPr="00C335FE" w:rsidTr="00A04BDB">
        <w:tc>
          <w:tcPr>
            <w:tcW w:w="629" w:type="dxa"/>
          </w:tcPr>
          <w:p w:rsidR="00304683" w:rsidRPr="00C335FE" w:rsidRDefault="00304683" w:rsidP="003E2682">
            <w:pPr>
              <w:tabs>
                <w:tab w:val="left" w:pos="7670"/>
              </w:tabs>
              <w:rPr>
                <w:rFonts w:ascii="Times New Roman" w:hAnsi="Times New Roman" w:cs="Times New Roman"/>
                <w:b/>
                <w:sz w:val="24"/>
                <w:szCs w:val="24"/>
              </w:rPr>
            </w:pPr>
            <w:r>
              <w:rPr>
                <w:rFonts w:ascii="Times New Roman" w:hAnsi="Times New Roman" w:cs="Times New Roman"/>
                <w:b/>
                <w:sz w:val="24"/>
                <w:szCs w:val="24"/>
              </w:rPr>
              <w:t>102</w:t>
            </w:r>
          </w:p>
        </w:tc>
        <w:tc>
          <w:tcPr>
            <w:tcW w:w="3307" w:type="dxa"/>
          </w:tcPr>
          <w:p w:rsidR="00304683" w:rsidRPr="00CC7D9E" w:rsidRDefault="00304683" w:rsidP="003E2682">
            <w:pPr>
              <w:tabs>
                <w:tab w:val="left" w:pos="7670"/>
              </w:tabs>
              <w:rPr>
                <w:rFonts w:ascii="Times New Roman" w:hAnsi="Times New Roman" w:cs="Times New Roman"/>
                <w:sz w:val="24"/>
                <w:szCs w:val="24"/>
              </w:rPr>
            </w:pPr>
            <w:r w:rsidRPr="00CC7D9E">
              <w:rPr>
                <w:rFonts w:ascii="Times New Roman" w:hAnsi="Times New Roman" w:cs="Times New Roman"/>
                <w:sz w:val="24"/>
                <w:szCs w:val="24"/>
              </w:rPr>
              <w:t xml:space="preserve">Residency </w:t>
            </w:r>
          </w:p>
        </w:tc>
        <w:tc>
          <w:tcPr>
            <w:tcW w:w="3822" w:type="dxa"/>
            <w:gridSpan w:val="3"/>
          </w:tcPr>
          <w:p w:rsidR="00304683" w:rsidRPr="00C335FE" w:rsidRDefault="00304683" w:rsidP="003E2682">
            <w:pPr>
              <w:widowControl w:val="0"/>
              <w:autoSpaceDE w:val="0"/>
              <w:autoSpaceDN w:val="0"/>
              <w:adjustRightInd w:val="0"/>
              <w:jc w:val="both"/>
              <w:rPr>
                <w:rFonts w:ascii="Times New Roman" w:hAnsi="Times New Roman" w:cs="Times New Roman"/>
                <w:spacing w:val="-1"/>
                <w:sz w:val="24"/>
                <w:szCs w:val="24"/>
                <w:lang w:eastAsia="en-GB"/>
              </w:rPr>
            </w:pPr>
            <w:r w:rsidRPr="00C335FE">
              <w:rPr>
                <w:rFonts w:ascii="Times New Roman" w:hAnsi="Times New Roman" w:cs="Times New Roman"/>
                <w:spacing w:val="-1"/>
                <w:sz w:val="24"/>
                <w:szCs w:val="24"/>
                <w:lang w:eastAsia="en-GB"/>
              </w:rPr>
              <w:t xml:space="preserve">1.Urban </w:t>
            </w:r>
          </w:p>
          <w:p w:rsidR="00304683" w:rsidRPr="00C335FE" w:rsidRDefault="00304683" w:rsidP="003E2682">
            <w:pPr>
              <w:tabs>
                <w:tab w:val="left" w:pos="7670"/>
              </w:tabs>
              <w:rPr>
                <w:rFonts w:ascii="Times New Roman" w:hAnsi="Times New Roman" w:cs="Times New Roman"/>
                <w:b/>
                <w:sz w:val="24"/>
                <w:szCs w:val="24"/>
              </w:rPr>
            </w:pPr>
            <w:r w:rsidRPr="00C335FE">
              <w:rPr>
                <w:rFonts w:ascii="Times New Roman" w:hAnsi="Times New Roman" w:cs="Times New Roman"/>
                <w:spacing w:val="-1"/>
                <w:sz w:val="24"/>
                <w:szCs w:val="24"/>
                <w:lang w:eastAsia="en-GB"/>
              </w:rPr>
              <w:t xml:space="preserve">2. Rural  </w:t>
            </w:r>
          </w:p>
        </w:tc>
        <w:tc>
          <w:tcPr>
            <w:tcW w:w="2160" w:type="dxa"/>
          </w:tcPr>
          <w:p w:rsidR="00304683" w:rsidRPr="00C335FE" w:rsidRDefault="00304683" w:rsidP="003E2682">
            <w:pPr>
              <w:tabs>
                <w:tab w:val="left" w:pos="7670"/>
              </w:tabs>
              <w:rPr>
                <w:rFonts w:ascii="Times New Roman" w:hAnsi="Times New Roman" w:cs="Times New Roman"/>
                <w:b/>
                <w:sz w:val="24"/>
                <w:szCs w:val="24"/>
              </w:rPr>
            </w:pPr>
          </w:p>
        </w:tc>
      </w:tr>
      <w:tr w:rsidR="00304683" w:rsidRPr="00C335FE" w:rsidTr="00A04BDB">
        <w:tc>
          <w:tcPr>
            <w:tcW w:w="629" w:type="dxa"/>
          </w:tcPr>
          <w:p w:rsidR="00304683" w:rsidRPr="00C335FE" w:rsidRDefault="00304683" w:rsidP="003E2682">
            <w:pPr>
              <w:tabs>
                <w:tab w:val="left" w:pos="7670"/>
              </w:tabs>
              <w:rPr>
                <w:rFonts w:ascii="Times New Roman" w:hAnsi="Times New Roman" w:cs="Times New Roman"/>
                <w:b/>
                <w:sz w:val="24"/>
                <w:szCs w:val="24"/>
              </w:rPr>
            </w:pPr>
            <w:r>
              <w:rPr>
                <w:rFonts w:ascii="Times New Roman" w:hAnsi="Times New Roman" w:cs="Times New Roman"/>
                <w:b/>
                <w:sz w:val="24"/>
                <w:szCs w:val="24"/>
              </w:rPr>
              <w:t>103</w:t>
            </w:r>
          </w:p>
        </w:tc>
        <w:tc>
          <w:tcPr>
            <w:tcW w:w="3307" w:type="dxa"/>
          </w:tcPr>
          <w:p w:rsidR="00304683" w:rsidRPr="00CC7D9E" w:rsidRDefault="00304683" w:rsidP="003E2682">
            <w:pPr>
              <w:tabs>
                <w:tab w:val="left" w:pos="7670"/>
              </w:tabs>
              <w:rPr>
                <w:rFonts w:ascii="Times New Roman" w:hAnsi="Times New Roman" w:cs="Times New Roman"/>
                <w:sz w:val="24"/>
                <w:szCs w:val="24"/>
              </w:rPr>
            </w:pPr>
            <w:r w:rsidRPr="00CC7D9E">
              <w:rPr>
                <w:rFonts w:ascii="Times New Roman" w:hAnsi="Times New Roman" w:cs="Times New Roman"/>
                <w:sz w:val="24"/>
                <w:szCs w:val="24"/>
              </w:rPr>
              <w:t>Level of education</w:t>
            </w:r>
          </w:p>
        </w:tc>
        <w:tc>
          <w:tcPr>
            <w:tcW w:w="3822" w:type="dxa"/>
            <w:gridSpan w:val="3"/>
          </w:tcPr>
          <w:p w:rsidR="00304683" w:rsidRDefault="00304683" w:rsidP="009B0BA1">
            <w:pPr>
              <w:numPr>
                <w:ilvl w:val="0"/>
                <w:numId w:val="7"/>
              </w:numPr>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formal education</w:t>
            </w:r>
          </w:p>
          <w:p w:rsidR="00304683" w:rsidRPr="00C335FE" w:rsidRDefault="00304683" w:rsidP="009B0BA1">
            <w:pPr>
              <w:numPr>
                <w:ilvl w:val="0"/>
                <w:numId w:val="7"/>
              </w:numPr>
              <w:contextualSpacing/>
              <w:jc w:val="both"/>
              <w:rPr>
                <w:rFonts w:ascii="Times New Roman" w:eastAsia="Times New Roman" w:hAnsi="Times New Roman" w:cs="Times New Roman"/>
                <w:sz w:val="24"/>
                <w:szCs w:val="24"/>
              </w:rPr>
            </w:pPr>
            <w:r w:rsidRPr="00C335FE">
              <w:rPr>
                <w:rFonts w:ascii="Times New Roman" w:eastAsia="Times New Roman" w:hAnsi="Times New Roman" w:cs="Times New Roman"/>
                <w:sz w:val="24"/>
                <w:szCs w:val="24"/>
              </w:rPr>
              <w:t xml:space="preserve">Primary school </w:t>
            </w:r>
          </w:p>
          <w:p w:rsidR="00304683" w:rsidRPr="00C335FE" w:rsidRDefault="00304683" w:rsidP="009B0BA1">
            <w:pPr>
              <w:numPr>
                <w:ilvl w:val="0"/>
                <w:numId w:val="7"/>
              </w:numPr>
              <w:contextualSpacing/>
              <w:jc w:val="both"/>
              <w:rPr>
                <w:rFonts w:ascii="Times New Roman" w:eastAsia="Times New Roman" w:hAnsi="Times New Roman" w:cs="Times New Roman"/>
                <w:sz w:val="24"/>
                <w:szCs w:val="24"/>
              </w:rPr>
            </w:pPr>
            <w:r w:rsidRPr="00C335FE">
              <w:rPr>
                <w:rFonts w:ascii="Times New Roman" w:eastAsia="Times New Roman" w:hAnsi="Times New Roman" w:cs="Times New Roman"/>
                <w:sz w:val="24"/>
                <w:szCs w:val="24"/>
              </w:rPr>
              <w:t xml:space="preserve">Secondary school </w:t>
            </w:r>
          </w:p>
          <w:p w:rsidR="00304683" w:rsidRPr="00C335FE" w:rsidRDefault="00304683" w:rsidP="009B0BA1">
            <w:pPr>
              <w:numPr>
                <w:ilvl w:val="0"/>
                <w:numId w:val="7"/>
              </w:numPr>
              <w:contextualSpacing/>
              <w:jc w:val="both"/>
              <w:rPr>
                <w:rFonts w:ascii="Times New Roman" w:eastAsia="Times New Roman" w:hAnsi="Times New Roman" w:cs="Times New Roman"/>
                <w:sz w:val="24"/>
                <w:szCs w:val="24"/>
              </w:rPr>
            </w:pPr>
            <w:r w:rsidRPr="00C335FE">
              <w:rPr>
                <w:rFonts w:ascii="Times New Roman" w:eastAsia="Times New Roman" w:hAnsi="Times New Roman" w:cs="Times New Roman"/>
                <w:sz w:val="24"/>
                <w:szCs w:val="24"/>
              </w:rPr>
              <w:t>Collage and above</w:t>
            </w:r>
          </w:p>
        </w:tc>
        <w:tc>
          <w:tcPr>
            <w:tcW w:w="2160" w:type="dxa"/>
          </w:tcPr>
          <w:p w:rsidR="00304683" w:rsidRPr="00C335FE" w:rsidRDefault="00304683" w:rsidP="003E2682">
            <w:pPr>
              <w:tabs>
                <w:tab w:val="left" w:pos="7670"/>
              </w:tabs>
              <w:rPr>
                <w:rFonts w:ascii="Times New Roman" w:hAnsi="Times New Roman" w:cs="Times New Roman"/>
                <w:b/>
                <w:sz w:val="24"/>
                <w:szCs w:val="24"/>
              </w:rPr>
            </w:pPr>
          </w:p>
        </w:tc>
      </w:tr>
      <w:tr w:rsidR="00304683" w:rsidRPr="00C335FE" w:rsidTr="00A04BDB">
        <w:tc>
          <w:tcPr>
            <w:tcW w:w="629" w:type="dxa"/>
          </w:tcPr>
          <w:p w:rsidR="00304683" w:rsidRPr="00C335FE" w:rsidRDefault="00304683" w:rsidP="003E2682">
            <w:pPr>
              <w:tabs>
                <w:tab w:val="left" w:pos="7670"/>
              </w:tabs>
              <w:rPr>
                <w:rFonts w:ascii="Times New Roman" w:hAnsi="Times New Roman" w:cs="Times New Roman"/>
                <w:b/>
                <w:sz w:val="24"/>
                <w:szCs w:val="24"/>
              </w:rPr>
            </w:pPr>
            <w:r>
              <w:rPr>
                <w:rFonts w:ascii="Times New Roman" w:hAnsi="Times New Roman" w:cs="Times New Roman"/>
                <w:b/>
                <w:sz w:val="24"/>
                <w:szCs w:val="24"/>
              </w:rPr>
              <w:t>104</w:t>
            </w:r>
          </w:p>
        </w:tc>
        <w:tc>
          <w:tcPr>
            <w:tcW w:w="3307" w:type="dxa"/>
          </w:tcPr>
          <w:p w:rsidR="00304683" w:rsidRPr="00CC7D9E" w:rsidRDefault="00304683" w:rsidP="003E2682">
            <w:pPr>
              <w:tabs>
                <w:tab w:val="left" w:pos="7670"/>
              </w:tabs>
              <w:rPr>
                <w:rFonts w:ascii="Times New Roman" w:hAnsi="Times New Roman" w:cs="Times New Roman"/>
                <w:sz w:val="24"/>
                <w:szCs w:val="24"/>
              </w:rPr>
            </w:pPr>
            <w:r w:rsidRPr="00CC7D9E">
              <w:rPr>
                <w:rFonts w:ascii="Times New Roman" w:hAnsi="Times New Roman" w:cs="Times New Roman"/>
                <w:sz w:val="24"/>
                <w:szCs w:val="24"/>
              </w:rPr>
              <w:t>Employment status</w:t>
            </w:r>
          </w:p>
        </w:tc>
        <w:tc>
          <w:tcPr>
            <w:tcW w:w="3822" w:type="dxa"/>
            <w:gridSpan w:val="3"/>
          </w:tcPr>
          <w:p w:rsidR="00304683" w:rsidRPr="00C335FE" w:rsidRDefault="00304683" w:rsidP="009B0BA1">
            <w:pPr>
              <w:widowControl w:val="0"/>
              <w:numPr>
                <w:ilvl w:val="0"/>
                <w:numId w:val="6"/>
              </w:numPr>
              <w:autoSpaceDE w:val="0"/>
              <w:autoSpaceDN w:val="0"/>
              <w:adjustRightInd w:val="0"/>
              <w:contextualSpacing/>
              <w:jc w:val="both"/>
              <w:rPr>
                <w:rFonts w:ascii="Times New Roman" w:hAnsi="Times New Roman" w:cs="Times New Roman"/>
                <w:spacing w:val="-1"/>
                <w:sz w:val="24"/>
                <w:szCs w:val="24"/>
                <w:lang w:eastAsia="en-GB"/>
              </w:rPr>
            </w:pPr>
            <w:r w:rsidRPr="00C335FE">
              <w:rPr>
                <w:rFonts w:ascii="Times New Roman" w:hAnsi="Times New Roman" w:cs="Times New Roman"/>
                <w:spacing w:val="-1"/>
                <w:sz w:val="24"/>
                <w:szCs w:val="24"/>
                <w:lang w:eastAsia="en-GB"/>
              </w:rPr>
              <w:t>Farmer</w:t>
            </w:r>
          </w:p>
          <w:p w:rsidR="00304683" w:rsidRPr="00C335FE" w:rsidRDefault="00304683" w:rsidP="009B0BA1">
            <w:pPr>
              <w:widowControl w:val="0"/>
              <w:numPr>
                <w:ilvl w:val="0"/>
                <w:numId w:val="6"/>
              </w:numPr>
              <w:autoSpaceDE w:val="0"/>
              <w:autoSpaceDN w:val="0"/>
              <w:adjustRightInd w:val="0"/>
              <w:contextualSpacing/>
              <w:jc w:val="both"/>
              <w:rPr>
                <w:rFonts w:ascii="Times New Roman" w:hAnsi="Times New Roman" w:cs="Times New Roman"/>
                <w:spacing w:val="-1"/>
                <w:sz w:val="24"/>
                <w:szCs w:val="24"/>
                <w:lang w:eastAsia="en-GB"/>
              </w:rPr>
            </w:pPr>
            <w:r w:rsidRPr="00C335FE">
              <w:rPr>
                <w:rFonts w:ascii="Times New Roman" w:hAnsi="Times New Roman" w:cs="Times New Roman"/>
                <w:spacing w:val="-1"/>
                <w:sz w:val="24"/>
                <w:szCs w:val="24"/>
                <w:lang w:eastAsia="en-GB"/>
              </w:rPr>
              <w:t>Government employee</w:t>
            </w:r>
            <w:r>
              <w:rPr>
                <w:rFonts w:ascii="Times New Roman" w:hAnsi="Times New Roman" w:cs="Times New Roman"/>
                <w:spacing w:val="-1"/>
                <w:sz w:val="24"/>
                <w:szCs w:val="24"/>
                <w:lang w:eastAsia="en-GB"/>
              </w:rPr>
              <w:t>()</w:t>
            </w:r>
          </w:p>
          <w:p w:rsidR="00304683" w:rsidRDefault="00304683" w:rsidP="009B0BA1">
            <w:pPr>
              <w:widowControl w:val="0"/>
              <w:numPr>
                <w:ilvl w:val="0"/>
                <w:numId w:val="6"/>
              </w:numPr>
              <w:autoSpaceDE w:val="0"/>
              <w:autoSpaceDN w:val="0"/>
              <w:adjustRightInd w:val="0"/>
              <w:contextualSpacing/>
              <w:jc w:val="both"/>
              <w:rPr>
                <w:rFonts w:ascii="Times New Roman" w:hAnsi="Times New Roman" w:cs="Times New Roman"/>
                <w:spacing w:val="-1"/>
                <w:sz w:val="24"/>
                <w:szCs w:val="24"/>
                <w:lang w:eastAsia="en-GB"/>
              </w:rPr>
            </w:pPr>
            <w:r w:rsidRPr="00C335FE">
              <w:rPr>
                <w:rFonts w:ascii="Times New Roman" w:hAnsi="Times New Roman" w:cs="Times New Roman"/>
                <w:spacing w:val="-1"/>
                <w:sz w:val="24"/>
                <w:szCs w:val="24"/>
                <w:lang w:eastAsia="en-GB"/>
              </w:rPr>
              <w:t>Merchant</w:t>
            </w:r>
          </w:p>
          <w:p w:rsidR="00304683" w:rsidRPr="00C335FE" w:rsidRDefault="00304683" w:rsidP="009B0BA1">
            <w:pPr>
              <w:widowControl w:val="0"/>
              <w:numPr>
                <w:ilvl w:val="0"/>
                <w:numId w:val="6"/>
              </w:numPr>
              <w:autoSpaceDE w:val="0"/>
              <w:autoSpaceDN w:val="0"/>
              <w:adjustRightInd w:val="0"/>
              <w:contextualSpacing/>
              <w:jc w:val="both"/>
              <w:rPr>
                <w:rFonts w:ascii="Times New Roman" w:hAnsi="Times New Roman" w:cs="Times New Roman"/>
                <w:spacing w:val="-1"/>
                <w:sz w:val="24"/>
                <w:szCs w:val="24"/>
                <w:lang w:eastAsia="en-GB"/>
              </w:rPr>
            </w:pPr>
            <w:r>
              <w:rPr>
                <w:rFonts w:ascii="Times New Roman" w:hAnsi="Times New Roman" w:cs="Times New Roman"/>
                <w:spacing w:val="-1"/>
                <w:sz w:val="24"/>
                <w:szCs w:val="24"/>
                <w:lang w:eastAsia="en-GB"/>
              </w:rPr>
              <w:t xml:space="preserve">Driver </w:t>
            </w:r>
          </w:p>
          <w:p w:rsidR="00304683" w:rsidRDefault="00304683" w:rsidP="009B0BA1">
            <w:pPr>
              <w:widowControl w:val="0"/>
              <w:numPr>
                <w:ilvl w:val="0"/>
                <w:numId w:val="6"/>
              </w:numPr>
              <w:autoSpaceDE w:val="0"/>
              <w:autoSpaceDN w:val="0"/>
              <w:adjustRightInd w:val="0"/>
              <w:contextualSpacing/>
              <w:jc w:val="both"/>
              <w:rPr>
                <w:rFonts w:ascii="Times New Roman" w:hAnsi="Times New Roman" w:cs="Times New Roman"/>
                <w:spacing w:val="-1"/>
                <w:sz w:val="24"/>
                <w:szCs w:val="24"/>
                <w:lang w:eastAsia="en-GB"/>
              </w:rPr>
            </w:pPr>
            <w:r>
              <w:rPr>
                <w:rFonts w:ascii="Times New Roman" w:hAnsi="Times New Roman" w:cs="Times New Roman"/>
                <w:spacing w:val="-1"/>
                <w:sz w:val="24"/>
                <w:szCs w:val="24"/>
                <w:lang w:eastAsia="en-GB"/>
              </w:rPr>
              <w:t>Factory worker</w:t>
            </w:r>
          </w:p>
          <w:p w:rsidR="00304683" w:rsidRPr="00C335FE" w:rsidRDefault="00304683" w:rsidP="009B0BA1">
            <w:pPr>
              <w:widowControl w:val="0"/>
              <w:numPr>
                <w:ilvl w:val="0"/>
                <w:numId w:val="6"/>
              </w:numPr>
              <w:autoSpaceDE w:val="0"/>
              <w:autoSpaceDN w:val="0"/>
              <w:adjustRightInd w:val="0"/>
              <w:contextualSpacing/>
              <w:jc w:val="both"/>
              <w:rPr>
                <w:rFonts w:ascii="Times New Roman" w:hAnsi="Times New Roman" w:cs="Times New Roman"/>
                <w:spacing w:val="-1"/>
                <w:sz w:val="24"/>
                <w:szCs w:val="24"/>
                <w:lang w:eastAsia="en-GB"/>
              </w:rPr>
            </w:pPr>
            <w:r>
              <w:rPr>
                <w:rFonts w:ascii="Times New Roman" w:hAnsi="Times New Roman" w:cs="Times New Roman"/>
                <w:spacing w:val="-1"/>
                <w:sz w:val="24"/>
                <w:szCs w:val="24"/>
                <w:lang w:eastAsia="en-GB"/>
              </w:rPr>
              <w:t>Other, specify____________</w:t>
            </w:r>
          </w:p>
        </w:tc>
        <w:tc>
          <w:tcPr>
            <w:tcW w:w="2160" w:type="dxa"/>
          </w:tcPr>
          <w:p w:rsidR="00304683" w:rsidRPr="00C335FE" w:rsidRDefault="00304683" w:rsidP="003E2682">
            <w:pPr>
              <w:tabs>
                <w:tab w:val="left" w:pos="7670"/>
              </w:tabs>
              <w:rPr>
                <w:rFonts w:ascii="Times New Roman" w:hAnsi="Times New Roman" w:cs="Times New Roman"/>
                <w:b/>
                <w:sz w:val="24"/>
                <w:szCs w:val="24"/>
              </w:rPr>
            </w:pPr>
          </w:p>
        </w:tc>
      </w:tr>
      <w:tr w:rsidR="00304683" w:rsidRPr="00C335FE" w:rsidTr="00A04BDB">
        <w:trPr>
          <w:trHeight w:val="947"/>
        </w:trPr>
        <w:tc>
          <w:tcPr>
            <w:tcW w:w="629" w:type="dxa"/>
          </w:tcPr>
          <w:p w:rsidR="00304683" w:rsidRPr="00C335FE" w:rsidRDefault="00304683" w:rsidP="003E2682">
            <w:pPr>
              <w:tabs>
                <w:tab w:val="left" w:pos="7670"/>
              </w:tabs>
              <w:rPr>
                <w:rFonts w:ascii="Times New Roman" w:hAnsi="Times New Roman" w:cs="Times New Roman"/>
                <w:b/>
                <w:sz w:val="24"/>
                <w:szCs w:val="24"/>
              </w:rPr>
            </w:pPr>
            <w:r>
              <w:rPr>
                <w:rFonts w:ascii="Times New Roman" w:hAnsi="Times New Roman" w:cs="Times New Roman"/>
                <w:b/>
                <w:sz w:val="24"/>
                <w:szCs w:val="24"/>
              </w:rPr>
              <w:t>105</w:t>
            </w:r>
          </w:p>
        </w:tc>
        <w:tc>
          <w:tcPr>
            <w:tcW w:w="3307" w:type="dxa"/>
          </w:tcPr>
          <w:p w:rsidR="00304683" w:rsidRPr="00CC7D9E" w:rsidRDefault="00304683" w:rsidP="003E2682">
            <w:pPr>
              <w:tabs>
                <w:tab w:val="left" w:pos="7670"/>
              </w:tabs>
              <w:rPr>
                <w:rFonts w:ascii="Times New Roman" w:hAnsi="Times New Roman" w:cs="Times New Roman"/>
                <w:sz w:val="24"/>
                <w:szCs w:val="24"/>
              </w:rPr>
            </w:pPr>
            <w:r w:rsidRPr="00CC7D9E">
              <w:rPr>
                <w:rFonts w:ascii="Times New Roman" w:hAnsi="Times New Roman" w:cs="Times New Roman"/>
                <w:sz w:val="24"/>
                <w:szCs w:val="24"/>
              </w:rPr>
              <w:t xml:space="preserve">Average monthly income </w:t>
            </w:r>
          </w:p>
        </w:tc>
        <w:tc>
          <w:tcPr>
            <w:tcW w:w="3822" w:type="dxa"/>
            <w:gridSpan w:val="3"/>
          </w:tcPr>
          <w:p w:rsidR="00304683" w:rsidRPr="00C335FE" w:rsidRDefault="00304683" w:rsidP="003E2682">
            <w:p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Amount in eth. Birr</w:t>
            </w:r>
          </w:p>
        </w:tc>
        <w:tc>
          <w:tcPr>
            <w:tcW w:w="2160" w:type="dxa"/>
          </w:tcPr>
          <w:p w:rsidR="00304683" w:rsidRPr="00C335FE" w:rsidRDefault="00304683" w:rsidP="003E2682">
            <w:pPr>
              <w:tabs>
                <w:tab w:val="left" w:pos="7670"/>
              </w:tabs>
              <w:rPr>
                <w:rFonts w:ascii="Times New Roman" w:hAnsi="Times New Roman" w:cs="Times New Roman"/>
                <w:b/>
                <w:sz w:val="24"/>
                <w:szCs w:val="24"/>
              </w:rPr>
            </w:pPr>
          </w:p>
        </w:tc>
      </w:tr>
      <w:tr w:rsidR="00FA3C77" w:rsidRPr="00C335FE" w:rsidTr="00A04BDB">
        <w:trPr>
          <w:trHeight w:val="947"/>
        </w:trPr>
        <w:tc>
          <w:tcPr>
            <w:tcW w:w="9918" w:type="dxa"/>
            <w:gridSpan w:val="6"/>
          </w:tcPr>
          <w:p w:rsidR="00FA3C77" w:rsidRPr="00FA3C77" w:rsidRDefault="00FA3C77" w:rsidP="009B0BA1">
            <w:pPr>
              <w:pStyle w:val="ListParagraph"/>
              <w:numPr>
                <w:ilvl w:val="0"/>
                <w:numId w:val="12"/>
              </w:numPr>
              <w:tabs>
                <w:tab w:val="left" w:pos="7670"/>
              </w:tabs>
              <w:rPr>
                <w:rFonts w:ascii="Times New Roman" w:hAnsi="Times New Roman" w:cs="Times New Roman"/>
                <w:b/>
                <w:sz w:val="24"/>
                <w:szCs w:val="24"/>
              </w:rPr>
            </w:pPr>
            <w:r>
              <w:rPr>
                <w:rFonts w:ascii="Times New Roman" w:hAnsi="Times New Roman" w:cs="Times New Roman"/>
                <w:b/>
                <w:sz w:val="24"/>
                <w:szCs w:val="24"/>
              </w:rPr>
              <w:t>Fertility History</w:t>
            </w:r>
          </w:p>
        </w:tc>
      </w:tr>
      <w:tr w:rsidR="00FA3C77" w:rsidRPr="00C335FE" w:rsidTr="00A04BDB">
        <w:trPr>
          <w:trHeight w:val="947"/>
        </w:trPr>
        <w:tc>
          <w:tcPr>
            <w:tcW w:w="629" w:type="dxa"/>
          </w:tcPr>
          <w:p w:rsidR="00FA3C77" w:rsidRDefault="00FA3C77" w:rsidP="003E2682">
            <w:pPr>
              <w:tabs>
                <w:tab w:val="left" w:pos="7670"/>
              </w:tabs>
              <w:rPr>
                <w:rFonts w:ascii="Times New Roman" w:hAnsi="Times New Roman" w:cs="Times New Roman"/>
                <w:b/>
                <w:sz w:val="24"/>
                <w:szCs w:val="24"/>
              </w:rPr>
            </w:pPr>
            <w:r>
              <w:rPr>
                <w:rFonts w:ascii="Times New Roman" w:hAnsi="Times New Roman" w:cs="Times New Roman"/>
                <w:b/>
                <w:sz w:val="24"/>
                <w:szCs w:val="24"/>
              </w:rPr>
              <w:t>201</w:t>
            </w:r>
          </w:p>
        </w:tc>
        <w:tc>
          <w:tcPr>
            <w:tcW w:w="3889" w:type="dxa"/>
            <w:gridSpan w:val="2"/>
          </w:tcPr>
          <w:p w:rsidR="00FA3C77" w:rsidRPr="003823BE" w:rsidRDefault="00FA3C77" w:rsidP="003E2682">
            <w:pPr>
              <w:tabs>
                <w:tab w:val="left" w:pos="7670"/>
              </w:tabs>
              <w:rPr>
                <w:rFonts w:ascii="Times New Roman" w:hAnsi="Times New Roman" w:cs="Times New Roman"/>
                <w:sz w:val="24"/>
                <w:szCs w:val="24"/>
              </w:rPr>
            </w:pPr>
            <w:r w:rsidRPr="003823BE">
              <w:rPr>
                <w:rFonts w:ascii="Times New Roman" w:hAnsi="Times New Roman" w:cs="Times New Roman"/>
                <w:sz w:val="24"/>
                <w:szCs w:val="24"/>
              </w:rPr>
              <w:t>How long have you and your partner been trying to conceive with unprotected  intercourse?</w:t>
            </w:r>
          </w:p>
        </w:tc>
        <w:tc>
          <w:tcPr>
            <w:tcW w:w="3240" w:type="dxa"/>
            <w:gridSpan w:val="2"/>
          </w:tcPr>
          <w:p w:rsidR="00FA3C77" w:rsidRPr="003823BE" w:rsidRDefault="00FA3C77" w:rsidP="003E2682">
            <w:pPr>
              <w:spacing w:after="160" w:afterAutospacing="1" w:line="259" w:lineRule="auto"/>
              <w:jc w:val="both"/>
              <w:rPr>
                <w:rFonts w:ascii="Times New Roman" w:hAnsi="Times New Roman" w:cs="Times New Roman"/>
                <w:sz w:val="24"/>
                <w:szCs w:val="24"/>
              </w:rPr>
            </w:pPr>
          </w:p>
          <w:p w:rsidR="00FA3C77" w:rsidRPr="003823BE" w:rsidRDefault="00FA3C77" w:rsidP="003E2682">
            <w:pPr>
              <w:spacing w:after="160" w:afterAutospacing="1" w:line="259" w:lineRule="auto"/>
              <w:jc w:val="both"/>
              <w:rPr>
                <w:rFonts w:ascii="Times New Roman" w:hAnsi="Times New Roman" w:cs="Times New Roman"/>
                <w:sz w:val="24"/>
                <w:szCs w:val="24"/>
              </w:rPr>
            </w:pPr>
            <w:r w:rsidRPr="003823BE">
              <w:rPr>
                <w:rFonts w:ascii="Times New Roman" w:hAnsi="Times New Roman" w:cs="Times New Roman"/>
                <w:sz w:val="24"/>
                <w:szCs w:val="24"/>
              </w:rPr>
              <w:t>_____ Years _____ Months</w:t>
            </w:r>
          </w:p>
        </w:tc>
        <w:tc>
          <w:tcPr>
            <w:tcW w:w="2160" w:type="dxa"/>
          </w:tcPr>
          <w:p w:rsidR="00FA3C77" w:rsidRPr="003823BE" w:rsidRDefault="00FA3C77" w:rsidP="003E2682">
            <w:pPr>
              <w:tabs>
                <w:tab w:val="left" w:pos="7670"/>
              </w:tabs>
              <w:rPr>
                <w:rFonts w:ascii="Times New Roman" w:hAnsi="Times New Roman" w:cs="Times New Roman"/>
                <w:b/>
                <w:sz w:val="24"/>
                <w:szCs w:val="24"/>
              </w:rPr>
            </w:pPr>
          </w:p>
        </w:tc>
      </w:tr>
      <w:tr w:rsidR="00FA3C77" w:rsidRPr="00C335FE" w:rsidTr="00A04BDB">
        <w:trPr>
          <w:trHeight w:val="947"/>
        </w:trPr>
        <w:tc>
          <w:tcPr>
            <w:tcW w:w="629" w:type="dxa"/>
          </w:tcPr>
          <w:p w:rsidR="00FA3C77" w:rsidRDefault="00FA3C77" w:rsidP="003E2682">
            <w:pPr>
              <w:tabs>
                <w:tab w:val="left" w:pos="7670"/>
              </w:tabs>
              <w:rPr>
                <w:rFonts w:ascii="Times New Roman" w:hAnsi="Times New Roman" w:cs="Times New Roman"/>
                <w:b/>
                <w:sz w:val="24"/>
                <w:szCs w:val="24"/>
              </w:rPr>
            </w:pPr>
            <w:r>
              <w:rPr>
                <w:rFonts w:ascii="Times New Roman" w:hAnsi="Times New Roman" w:cs="Times New Roman"/>
                <w:b/>
                <w:sz w:val="24"/>
                <w:szCs w:val="24"/>
              </w:rPr>
              <w:t>202</w:t>
            </w:r>
          </w:p>
        </w:tc>
        <w:tc>
          <w:tcPr>
            <w:tcW w:w="3889" w:type="dxa"/>
            <w:gridSpan w:val="2"/>
          </w:tcPr>
          <w:p w:rsidR="00FA3C77" w:rsidRPr="003823BE" w:rsidRDefault="00FA3C77" w:rsidP="003E2682">
            <w:pPr>
              <w:tabs>
                <w:tab w:val="left" w:pos="7670"/>
              </w:tabs>
              <w:rPr>
                <w:rFonts w:ascii="Times New Roman" w:hAnsi="Times New Roman" w:cs="Times New Roman"/>
                <w:sz w:val="24"/>
                <w:szCs w:val="24"/>
              </w:rPr>
            </w:pPr>
            <w:r w:rsidRPr="003823BE">
              <w:rPr>
                <w:rFonts w:ascii="Times New Roman" w:hAnsi="Times New Roman" w:cs="Times New Roman"/>
                <w:sz w:val="24"/>
                <w:szCs w:val="24"/>
              </w:rPr>
              <w:t>Have you ever had a pregnancy with your current partner?</w:t>
            </w:r>
          </w:p>
        </w:tc>
        <w:tc>
          <w:tcPr>
            <w:tcW w:w="3240" w:type="dxa"/>
            <w:gridSpan w:val="2"/>
          </w:tcPr>
          <w:p w:rsidR="00FA3C77" w:rsidRPr="003823BE" w:rsidRDefault="00FA3C77" w:rsidP="009B0BA1">
            <w:pPr>
              <w:pStyle w:val="ListParagraph"/>
              <w:numPr>
                <w:ilvl w:val="0"/>
                <w:numId w:val="13"/>
              </w:numPr>
              <w:spacing w:after="160" w:afterAutospacing="1" w:line="259" w:lineRule="auto"/>
              <w:jc w:val="both"/>
              <w:rPr>
                <w:rFonts w:ascii="Times New Roman" w:hAnsi="Times New Roman" w:cs="Times New Roman"/>
                <w:sz w:val="24"/>
                <w:szCs w:val="24"/>
              </w:rPr>
            </w:pPr>
            <w:r w:rsidRPr="003823BE">
              <w:rPr>
                <w:rFonts w:ascii="Times New Roman" w:hAnsi="Times New Roman" w:cs="Times New Roman"/>
                <w:sz w:val="24"/>
                <w:szCs w:val="24"/>
              </w:rPr>
              <w:t>Yes</w:t>
            </w:r>
          </w:p>
          <w:p w:rsidR="00FA3C77" w:rsidRPr="003823BE" w:rsidRDefault="00FA3C77" w:rsidP="009B0BA1">
            <w:pPr>
              <w:pStyle w:val="ListParagraph"/>
              <w:numPr>
                <w:ilvl w:val="0"/>
                <w:numId w:val="13"/>
              </w:numPr>
              <w:spacing w:after="160" w:afterAutospacing="1" w:line="259" w:lineRule="auto"/>
              <w:jc w:val="both"/>
              <w:rPr>
                <w:rFonts w:ascii="Times New Roman" w:hAnsi="Times New Roman" w:cs="Times New Roman"/>
                <w:sz w:val="24"/>
                <w:szCs w:val="24"/>
              </w:rPr>
            </w:pPr>
            <w:r w:rsidRPr="003823BE">
              <w:rPr>
                <w:rFonts w:ascii="Times New Roman" w:hAnsi="Times New Roman" w:cs="Times New Roman"/>
                <w:sz w:val="24"/>
                <w:szCs w:val="24"/>
              </w:rPr>
              <w:t xml:space="preserve">No </w:t>
            </w:r>
          </w:p>
        </w:tc>
        <w:tc>
          <w:tcPr>
            <w:tcW w:w="2160" w:type="dxa"/>
          </w:tcPr>
          <w:p w:rsidR="00FA3C77" w:rsidRPr="003823BE" w:rsidRDefault="00FA3C77" w:rsidP="003E2682">
            <w:pPr>
              <w:tabs>
                <w:tab w:val="left" w:pos="7670"/>
              </w:tabs>
              <w:rPr>
                <w:rFonts w:ascii="Times New Roman" w:hAnsi="Times New Roman" w:cs="Times New Roman"/>
                <w:b/>
                <w:sz w:val="24"/>
                <w:szCs w:val="24"/>
              </w:rPr>
            </w:pPr>
          </w:p>
        </w:tc>
      </w:tr>
      <w:tr w:rsidR="00FA3C77" w:rsidRPr="00C335FE" w:rsidTr="00A04BDB">
        <w:trPr>
          <w:trHeight w:val="947"/>
        </w:trPr>
        <w:tc>
          <w:tcPr>
            <w:tcW w:w="629" w:type="dxa"/>
          </w:tcPr>
          <w:p w:rsidR="00FA3C77" w:rsidRDefault="00FA3C77" w:rsidP="003E2682">
            <w:pPr>
              <w:tabs>
                <w:tab w:val="left" w:pos="7670"/>
              </w:tabs>
              <w:rPr>
                <w:rFonts w:ascii="Times New Roman" w:hAnsi="Times New Roman" w:cs="Times New Roman"/>
                <w:b/>
                <w:sz w:val="24"/>
                <w:szCs w:val="24"/>
              </w:rPr>
            </w:pPr>
            <w:r>
              <w:rPr>
                <w:rFonts w:ascii="Times New Roman" w:hAnsi="Times New Roman" w:cs="Times New Roman"/>
                <w:b/>
                <w:sz w:val="24"/>
                <w:szCs w:val="24"/>
              </w:rPr>
              <w:t>203</w:t>
            </w:r>
          </w:p>
        </w:tc>
        <w:tc>
          <w:tcPr>
            <w:tcW w:w="3889" w:type="dxa"/>
            <w:gridSpan w:val="2"/>
          </w:tcPr>
          <w:p w:rsidR="00FA3C77" w:rsidRPr="003823BE" w:rsidRDefault="00FA3C77" w:rsidP="003E2682">
            <w:pPr>
              <w:tabs>
                <w:tab w:val="left" w:pos="7670"/>
              </w:tabs>
              <w:rPr>
                <w:rFonts w:ascii="Times New Roman" w:hAnsi="Times New Roman" w:cs="Times New Roman"/>
                <w:sz w:val="24"/>
                <w:szCs w:val="24"/>
              </w:rPr>
            </w:pPr>
            <w:r w:rsidRPr="003823BE">
              <w:rPr>
                <w:rFonts w:ascii="Times New Roman" w:hAnsi="Times New Roman" w:cs="Times New Roman"/>
                <w:sz w:val="24"/>
                <w:szCs w:val="24"/>
              </w:rPr>
              <w:t>Have you ever had a pregnancy with another partner?</w:t>
            </w:r>
          </w:p>
        </w:tc>
        <w:tc>
          <w:tcPr>
            <w:tcW w:w="3240" w:type="dxa"/>
            <w:gridSpan w:val="2"/>
          </w:tcPr>
          <w:p w:rsidR="00FA3C77" w:rsidRPr="003823BE" w:rsidRDefault="00FA3C77" w:rsidP="009B0BA1">
            <w:pPr>
              <w:pStyle w:val="ListParagraph"/>
              <w:numPr>
                <w:ilvl w:val="0"/>
                <w:numId w:val="14"/>
              </w:numPr>
              <w:spacing w:after="160" w:afterAutospacing="1" w:line="259" w:lineRule="auto"/>
              <w:jc w:val="both"/>
              <w:rPr>
                <w:rFonts w:ascii="Times New Roman" w:hAnsi="Times New Roman" w:cs="Times New Roman"/>
                <w:sz w:val="24"/>
                <w:szCs w:val="24"/>
              </w:rPr>
            </w:pPr>
            <w:r w:rsidRPr="003823BE">
              <w:rPr>
                <w:rFonts w:ascii="Times New Roman" w:hAnsi="Times New Roman" w:cs="Times New Roman"/>
                <w:sz w:val="24"/>
                <w:szCs w:val="24"/>
              </w:rPr>
              <w:t>Yes</w:t>
            </w:r>
          </w:p>
          <w:p w:rsidR="00FA3C77" w:rsidRPr="003823BE" w:rsidRDefault="00FA3C77" w:rsidP="009B0BA1">
            <w:pPr>
              <w:pStyle w:val="ListParagraph"/>
              <w:numPr>
                <w:ilvl w:val="0"/>
                <w:numId w:val="14"/>
              </w:numPr>
              <w:spacing w:after="160" w:afterAutospacing="1" w:line="259" w:lineRule="auto"/>
              <w:jc w:val="both"/>
              <w:rPr>
                <w:rFonts w:ascii="Times New Roman" w:hAnsi="Times New Roman" w:cs="Times New Roman"/>
                <w:sz w:val="24"/>
                <w:szCs w:val="24"/>
              </w:rPr>
            </w:pPr>
            <w:r w:rsidRPr="003823BE">
              <w:rPr>
                <w:rFonts w:ascii="Times New Roman" w:hAnsi="Times New Roman" w:cs="Times New Roman"/>
                <w:sz w:val="24"/>
                <w:szCs w:val="24"/>
              </w:rPr>
              <w:t xml:space="preserve">No </w:t>
            </w:r>
          </w:p>
        </w:tc>
        <w:tc>
          <w:tcPr>
            <w:tcW w:w="2160" w:type="dxa"/>
          </w:tcPr>
          <w:p w:rsidR="00FA3C77" w:rsidRPr="003823BE" w:rsidRDefault="00FA3C77" w:rsidP="003E2682">
            <w:pPr>
              <w:tabs>
                <w:tab w:val="left" w:pos="7670"/>
              </w:tabs>
              <w:rPr>
                <w:rFonts w:ascii="Times New Roman" w:hAnsi="Times New Roman" w:cs="Times New Roman"/>
                <w:b/>
                <w:sz w:val="24"/>
                <w:szCs w:val="24"/>
              </w:rPr>
            </w:pPr>
          </w:p>
        </w:tc>
      </w:tr>
      <w:tr w:rsidR="00FA3C77" w:rsidRPr="00C335FE" w:rsidTr="00A04BDB">
        <w:trPr>
          <w:trHeight w:val="947"/>
        </w:trPr>
        <w:tc>
          <w:tcPr>
            <w:tcW w:w="629" w:type="dxa"/>
          </w:tcPr>
          <w:p w:rsidR="00FA3C77" w:rsidRDefault="00FA3C77" w:rsidP="00FA3C77">
            <w:pPr>
              <w:tabs>
                <w:tab w:val="left" w:pos="7670"/>
              </w:tabs>
              <w:rPr>
                <w:rFonts w:ascii="Times New Roman" w:hAnsi="Times New Roman" w:cs="Times New Roman"/>
                <w:b/>
                <w:sz w:val="24"/>
                <w:szCs w:val="24"/>
              </w:rPr>
            </w:pPr>
            <w:r>
              <w:rPr>
                <w:rFonts w:ascii="Times New Roman" w:hAnsi="Times New Roman" w:cs="Times New Roman"/>
                <w:b/>
                <w:sz w:val="24"/>
                <w:szCs w:val="24"/>
              </w:rPr>
              <w:t>204</w:t>
            </w:r>
          </w:p>
        </w:tc>
        <w:tc>
          <w:tcPr>
            <w:tcW w:w="3889" w:type="dxa"/>
            <w:gridSpan w:val="2"/>
          </w:tcPr>
          <w:p w:rsidR="00FA3C77" w:rsidRPr="003823BE" w:rsidRDefault="00FA3C77" w:rsidP="00FA3C77">
            <w:pPr>
              <w:tabs>
                <w:tab w:val="left" w:pos="7670"/>
              </w:tabs>
              <w:rPr>
                <w:rFonts w:ascii="Times New Roman" w:hAnsi="Times New Roman" w:cs="Times New Roman"/>
                <w:sz w:val="24"/>
                <w:szCs w:val="24"/>
              </w:rPr>
            </w:pPr>
            <w:r w:rsidRPr="003823BE">
              <w:rPr>
                <w:rFonts w:ascii="Times New Roman" w:hAnsi="Times New Roman" w:cs="Times New Roman"/>
                <w:sz w:val="24"/>
                <w:szCs w:val="24"/>
              </w:rPr>
              <w:t>Has your current partner ever been pregnant with another partner?</w:t>
            </w:r>
          </w:p>
        </w:tc>
        <w:tc>
          <w:tcPr>
            <w:tcW w:w="3240" w:type="dxa"/>
            <w:gridSpan w:val="2"/>
          </w:tcPr>
          <w:p w:rsidR="00FA3C77" w:rsidRPr="003823BE" w:rsidRDefault="00FA3C77" w:rsidP="009B0BA1">
            <w:pPr>
              <w:pStyle w:val="ListParagraph"/>
              <w:numPr>
                <w:ilvl w:val="0"/>
                <w:numId w:val="15"/>
              </w:numPr>
              <w:spacing w:after="160" w:afterAutospacing="1" w:line="259" w:lineRule="auto"/>
              <w:jc w:val="both"/>
              <w:rPr>
                <w:rFonts w:ascii="Times New Roman" w:hAnsi="Times New Roman" w:cs="Times New Roman"/>
                <w:sz w:val="24"/>
                <w:szCs w:val="24"/>
              </w:rPr>
            </w:pPr>
            <w:r w:rsidRPr="003823BE">
              <w:rPr>
                <w:rFonts w:ascii="Times New Roman" w:hAnsi="Times New Roman" w:cs="Times New Roman"/>
                <w:sz w:val="24"/>
                <w:szCs w:val="24"/>
              </w:rPr>
              <w:t>Yes</w:t>
            </w:r>
          </w:p>
          <w:p w:rsidR="00FA3C77" w:rsidRPr="003823BE" w:rsidRDefault="00FA3C77" w:rsidP="009B0BA1">
            <w:pPr>
              <w:pStyle w:val="ListParagraph"/>
              <w:numPr>
                <w:ilvl w:val="0"/>
                <w:numId w:val="15"/>
              </w:numPr>
              <w:spacing w:after="160" w:afterAutospacing="1" w:line="259" w:lineRule="auto"/>
              <w:jc w:val="both"/>
              <w:rPr>
                <w:rFonts w:ascii="Times New Roman" w:hAnsi="Times New Roman" w:cs="Times New Roman"/>
                <w:sz w:val="24"/>
                <w:szCs w:val="24"/>
              </w:rPr>
            </w:pPr>
            <w:r w:rsidRPr="003823BE">
              <w:rPr>
                <w:rFonts w:ascii="Times New Roman" w:hAnsi="Times New Roman" w:cs="Times New Roman"/>
                <w:sz w:val="24"/>
                <w:szCs w:val="24"/>
              </w:rPr>
              <w:t xml:space="preserve">No </w:t>
            </w:r>
          </w:p>
        </w:tc>
        <w:tc>
          <w:tcPr>
            <w:tcW w:w="2160" w:type="dxa"/>
          </w:tcPr>
          <w:p w:rsidR="00FA3C77" w:rsidRPr="003823BE" w:rsidRDefault="00FA3C77" w:rsidP="00FA3C77">
            <w:pPr>
              <w:tabs>
                <w:tab w:val="left" w:pos="7670"/>
              </w:tabs>
              <w:rPr>
                <w:rFonts w:ascii="Times New Roman" w:hAnsi="Times New Roman" w:cs="Times New Roman"/>
                <w:b/>
                <w:sz w:val="24"/>
                <w:szCs w:val="24"/>
              </w:rPr>
            </w:pPr>
          </w:p>
        </w:tc>
      </w:tr>
      <w:tr w:rsidR="00E11E66" w:rsidRPr="00C335FE" w:rsidTr="00A04BDB">
        <w:trPr>
          <w:trHeight w:val="947"/>
        </w:trPr>
        <w:tc>
          <w:tcPr>
            <w:tcW w:w="629" w:type="dxa"/>
          </w:tcPr>
          <w:p w:rsidR="00E11E66" w:rsidRDefault="00E11E66" w:rsidP="00FA3C77">
            <w:pPr>
              <w:tabs>
                <w:tab w:val="left" w:pos="7670"/>
              </w:tabs>
              <w:rPr>
                <w:rFonts w:ascii="Times New Roman" w:hAnsi="Times New Roman" w:cs="Times New Roman"/>
                <w:b/>
                <w:sz w:val="24"/>
                <w:szCs w:val="24"/>
              </w:rPr>
            </w:pPr>
            <w:r>
              <w:rPr>
                <w:rFonts w:ascii="Times New Roman" w:hAnsi="Times New Roman" w:cs="Times New Roman"/>
                <w:b/>
                <w:sz w:val="24"/>
                <w:szCs w:val="24"/>
              </w:rPr>
              <w:t>205</w:t>
            </w:r>
          </w:p>
        </w:tc>
        <w:tc>
          <w:tcPr>
            <w:tcW w:w="3889" w:type="dxa"/>
            <w:gridSpan w:val="2"/>
          </w:tcPr>
          <w:p w:rsidR="00E11E66" w:rsidRPr="003823BE" w:rsidRDefault="00E11E66" w:rsidP="00FA3C77">
            <w:pPr>
              <w:tabs>
                <w:tab w:val="left" w:pos="7670"/>
              </w:tabs>
              <w:rPr>
                <w:rFonts w:ascii="Times New Roman" w:hAnsi="Times New Roman" w:cs="Times New Roman"/>
                <w:sz w:val="24"/>
                <w:szCs w:val="24"/>
              </w:rPr>
            </w:pPr>
            <w:r w:rsidRPr="003823BE">
              <w:rPr>
                <w:rFonts w:ascii="Times New Roman" w:hAnsi="Times New Roman" w:cs="Times New Roman"/>
                <w:sz w:val="24"/>
                <w:szCs w:val="24"/>
              </w:rPr>
              <w:t>Have you ever taken medication for infertility?</w:t>
            </w:r>
          </w:p>
        </w:tc>
        <w:tc>
          <w:tcPr>
            <w:tcW w:w="3240" w:type="dxa"/>
            <w:gridSpan w:val="2"/>
          </w:tcPr>
          <w:p w:rsidR="00E11E66" w:rsidRPr="003823BE" w:rsidRDefault="00E11E66" w:rsidP="009B0BA1">
            <w:pPr>
              <w:pStyle w:val="ListParagraph"/>
              <w:numPr>
                <w:ilvl w:val="0"/>
                <w:numId w:val="16"/>
              </w:numPr>
              <w:spacing w:after="160" w:afterAutospacing="1" w:line="259" w:lineRule="auto"/>
              <w:jc w:val="both"/>
              <w:rPr>
                <w:rFonts w:ascii="Times New Roman" w:hAnsi="Times New Roman" w:cs="Times New Roman"/>
                <w:sz w:val="24"/>
                <w:szCs w:val="24"/>
              </w:rPr>
            </w:pPr>
            <w:r w:rsidRPr="003823BE">
              <w:rPr>
                <w:rFonts w:ascii="Times New Roman" w:hAnsi="Times New Roman" w:cs="Times New Roman"/>
                <w:sz w:val="24"/>
                <w:szCs w:val="24"/>
              </w:rPr>
              <w:t>Yes</w:t>
            </w:r>
          </w:p>
          <w:p w:rsidR="00E11E66" w:rsidRPr="003823BE" w:rsidRDefault="00E11E66" w:rsidP="009B0BA1">
            <w:pPr>
              <w:pStyle w:val="ListParagraph"/>
              <w:numPr>
                <w:ilvl w:val="0"/>
                <w:numId w:val="16"/>
              </w:numPr>
              <w:spacing w:after="160" w:afterAutospacing="1" w:line="259" w:lineRule="auto"/>
              <w:jc w:val="both"/>
              <w:rPr>
                <w:rFonts w:ascii="Times New Roman" w:hAnsi="Times New Roman" w:cs="Times New Roman"/>
                <w:sz w:val="24"/>
                <w:szCs w:val="24"/>
              </w:rPr>
            </w:pPr>
            <w:r w:rsidRPr="003823BE">
              <w:rPr>
                <w:rFonts w:ascii="Times New Roman" w:hAnsi="Times New Roman" w:cs="Times New Roman"/>
                <w:sz w:val="24"/>
                <w:szCs w:val="24"/>
              </w:rPr>
              <w:t xml:space="preserve">No </w:t>
            </w:r>
          </w:p>
        </w:tc>
        <w:tc>
          <w:tcPr>
            <w:tcW w:w="2160" w:type="dxa"/>
          </w:tcPr>
          <w:p w:rsidR="00E11E66" w:rsidRPr="003823BE" w:rsidRDefault="00E11E66" w:rsidP="008925D4">
            <w:pPr>
              <w:autoSpaceDE w:val="0"/>
              <w:autoSpaceDN w:val="0"/>
              <w:adjustRightInd w:val="0"/>
              <w:rPr>
                <w:rFonts w:ascii="Times New Roman" w:hAnsi="Times New Roman" w:cs="Times New Roman"/>
                <w:sz w:val="24"/>
                <w:szCs w:val="24"/>
              </w:rPr>
            </w:pPr>
            <w:r w:rsidRPr="003823BE">
              <w:rPr>
                <w:rFonts w:ascii="Times New Roman" w:hAnsi="Times New Roman" w:cs="Times New Roman"/>
                <w:sz w:val="24"/>
                <w:szCs w:val="24"/>
              </w:rPr>
              <w:t xml:space="preserve"> If yes, which, when and for how long? </w:t>
            </w:r>
          </w:p>
        </w:tc>
      </w:tr>
      <w:tr w:rsidR="00E11E66" w:rsidRPr="00C335FE" w:rsidTr="00A04BDB">
        <w:trPr>
          <w:trHeight w:val="947"/>
        </w:trPr>
        <w:tc>
          <w:tcPr>
            <w:tcW w:w="629" w:type="dxa"/>
          </w:tcPr>
          <w:p w:rsidR="00E11E66" w:rsidRDefault="00E11E66" w:rsidP="00FA3C77">
            <w:pPr>
              <w:tabs>
                <w:tab w:val="left" w:pos="7670"/>
              </w:tabs>
              <w:rPr>
                <w:rFonts w:ascii="Times New Roman" w:hAnsi="Times New Roman" w:cs="Times New Roman"/>
                <w:b/>
                <w:sz w:val="24"/>
                <w:szCs w:val="24"/>
              </w:rPr>
            </w:pPr>
            <w:r>
              <w:rPr>
                <w:rFonts w:ascii="Times New Roman" w:hAnsi="Times New Roman" w:cs="Times New Roman"/>
                <w:b/>
                <w:sz w:val="24"/>
                <w:szCs w:val="24"/>
              </w:rPr>
              <w:t>206</w:t>
            </w:r>
          </w:p>
        </w:tc>
        <w:tc>
          <w:tcPr>
            <w:tcW w:w="3889" w:type="dxa"/>
            <w:gridSpan w:val="2"/>
          </w:tcPr>
          <w:p w:rsidR="00E11E66" w:rsidRPr="003823BE" w:rsidRDefault="00E11E66" w:rsidP="00E11E66">
            <w:pPr>
              <w:autoSpaceDE w:val="0"/>
              <w:autoSpaceDN w:val="0"/>
              <w:adjustRightInd w:val="0"/>
              <w:rPr>
                <w:rFonts w:ascii="Times New Roman" w:hAnsi="Times New Roman" w:cs="Times New Roman"/>
                <w:sz w:val="24"/>
                <w:szCs w:val="24"/>
              </w:rPr>
            </w:pPr>
            <w:r w:rsidRPr="003823BE">
              <w:rPr>
                <w:rFonts w:ascii="Times New Roman" w:hAnsi="Times New Roman" w:cs="Times New Roman"/>
                <w:sz w:val="24"/>
                <w:szCs w:val="24"/>
              </w:rPr>
              <w:t>Have you had or tried any other types of fertility treatments? IUI? IVF? ICSI?</w:t>
            </w:r>
          </w:p>
        </w:tc>
        <w:tc>
          <w:tcPr>
            <w:tcW w:w="3240" w:type="dxa"/>
            <w:gridSpan w:val="2"/>
          </w:tcPr>
          <w:p w:rsidR="00E11E66" w:rsidRPr="003823BE" w:rsidRDefault="00E11E66" w:rsidP="009B0BA1">
            <w:pPr>
              <w:pStyle w:val="ListParagraph"/>
              <w:numPr>
                <w:ilvl w:val="0"/>
                <w:numId w:val="17"/>
              </w:numPr>
              <w:spacing w:after="160" w:afterAutospacing="1" w:line="259" w:lineRule="auto"/>
              <w:jc w:val="both"/>
              <w:rPr>
                <w:rFonts w:ascii="Times New Roman" w:hAnsi="Times New Roman" w:cs="Times New Roman"/>
                <w:sz w:val="24"/>
                <w:szCs w:val="24"/>
              </w:rPr>
            </w:pPr>
            <w:r w:rsidRPr="003823BE">
              <w:rPr>
                <w:rFonts w:ascii="Times New Roman" w:hAnsi="Times New Roman" w:cs="Times New Roman"/>
                <w:sz w:val="24"/>
                <w:szCs w:val="24"/>
              </w:rPr>
              <w:t>Yes</w:t>
            </w:r>
          </w:p>
          <w:p w:rsidR="00E11E66" w:rsidRPr="003823BE" w:rsidRDefault="00E11E66" w:rsidP="009B0BA1">
            <w:pPr>
              <w:pStyle w:val="ListParagraph"/>
              <w:numPr>
                <w:ilvl w:val="0"/>
                <w:numId w:val="17"/>
              </w:numPr>
              <w:spacing w:after="160" w:afterAutospacing="1" w:line="259" w:lineRule="auto"/>
              <w:jc w:val="both"/>
              <w:rPr>
                <w:rFonts w:ascii="Times New Roman" w:hAnsi="Times New Roman" w:cs="Times New Roman"/>
                <w:sz w:val="24"/>
                <w:szCs w:val="24"/>
              </w:rPr>
            </w:pPr>
            <w:r w:rsidRPr="003823BE">
              <w:rPr>
                <w:rFonts w:ascii="Times New Roman" w:hAnsi="Times New Roman" w:cs="Times New Roman"/>
                <w:sz w:val="24"/>
                <w:szCs w:val="24"/>
              </w:rPr>
              <w:t xml:space="preserve">No </w:t>
            </w:r>
          </w:p>
        </w:tc>
        <w:tc>
          <w:tcPr>
            <w:tcW w:w="2160" w:type="dxa"/>
          </w:tcPr>
          <w:p w:rsidR="00E11E66" w:rsidRPr="003823BE" w:rsidRDefault="00E11E66" w:rsidP="00FA3C77">
            <w:pPr>
              <w:tabs>
                <w:tab w:val="left" w:pos="7670"/>
              </w:tabs>
              <w:rPr>
                <w:rFonts w:ascii="Times New Roman" w:hAnsi="Times New Roman" w:cs="Times New Roman"/>
                <w:b/>
                <w:sz w:val="24"/>
                <w:szCs w:val="24"/>
              </w:rPr>
            </w:pPr>
            <w:r w:rsidRPr="003823BE">
              <w:rPr>
                <w:rFonts w:ascii="Times New Roman" w:hAnsi="Times New Roman" w:cs="Times New Roman"/>
                <w:sz w:val="24"/>
                <w:szCs w:val="24"/>
              </w:rPr>
              <w:t>If yes, explain briefly</w:t>
            </w:r>
          </w:p>
        </w:tc>
      </w:tr>
      <w:tr w:rsidR="00E11E66" w:rsidRPr="00C335FE" w:rsidTr="00A04BDB">
        <w:trPr>
          <w:trHeight w:val="947"/>
        </w:trPr>
        <w:tc>
          <w:tcPr>
            <w:tcW w:w="9918" w:type="dxa"/>
            <w:gridSpan w:val="6"/>
          </w:tcPr>
          <w:p w:rsidR="00E11E66" w:rsidRDefault="00E11E66" w:rsidP="00E11E66">
            <w:pPr>
              <w:pStyle w:val="ListParagraph"/>
              <w:autoSpaceDE w:val="0"/>
              <w:autoSpaceDN w:val="0"/>
              <w:adjustRightInd w:val="0"/>
              <w:ind w:left="1170"/>
              <w:rPr>
                <w:rFonts w:ascii="Swiss721BT-Roman" w:hAnsi="Swiss721BT-Roman" w:cs="Swiss721BT-Roman"/>
                <w:b/>
                <w:sz w:val="20"/>
                <w:szCs w:val="18"/>
              </w:rPr>
            </w:pPr>
          </w:p>
          <w:p w:rsidR="00E11E66" w:rsidRPr="0013004C" w:rsidRDefault="00E11E66" w:rsidP="009B0BA1">
            <w:pPr>
              <w:pStyle w:val="ListParagraph"/>
              <w:numPr>
                <w:ilvl w:val="0"/>
                <w:numId w:val="17"/>
              </w:numPr>
              <w:autoSpaceDE w:val="0"/>
              <w:autoSpaceDN w:val="0"/>
              <w:adjustRightInd w:val="0"/>
              <w:rPr>
                <w:rFonts w:ascii="Times New Roman" w:hAnsi="Times New Roman" w:cs="Times New Roman"/>
                <w:b/>
                <w:sz w:val="24"/>
                <w:szCs w:val="24"/>
              </w:rPr>
            </w:pPr>
            <w:r w:rsidRPr="0013004C">
              <w:rPr>
                <w:rFonts w:ascii="Times New Roman" w:hAnsi="Times New Roman" w:cs="Times New Roman"/>
                <w:b/>
                <w:sz w:val="24"/>
                <w:szCs w:val="24"/>
              </w:rPr>
              <w:t>Factors associated with male infertility</w:t>
            </w:r>
          </w:p>
        </w:tc>
      </w:tr>
      <w:tr w:rsidR="00E11E66" w:rsidRPr="00C335FE" w:rsidTr="00A04BDB">
        <w:trPr>
          <w:trHeight w:val="947"/>
        </w:trPr>
        <w:tc>
          <w:tcPr>
            <w:tcW w:w="629" w:type="dxa"/>
          </w:tcPr>
          <w:p w:rsidR="00E11E66" w:rsidRDefault="00E11E66" w:rsidP="00FA3C77">
            <w:pPr>
              <w:tabs>
                <w:tab w:val="left" w:pos="7670"/>
              </w:tabs>
              <w:rPr>
                <w:rFonts w:ascii="Times New Roman" w:hAnsi="Times New Roman" w:cs="Times New Roman"/>
                <w:b/>
                <w:sz w:val="24"/>
                <w:szCs w:val="24"/>
              </w:rPr>
            </w:pPr>
            <w:r>
              <w:rPr>
                <w:rFonts w:ascii="Times New Roman" w:hAnsi="Times New Roman" w:cs="Times New Roman"/>
                <w:b/>
                <w:sz w:val="24"/>
                <w:szCs w:val="24"/>
              </w:rPr>
              <w:t>301</w:t>
            </w:r>
          </w:p>
        </w:tc>
        <w:tc>
          <w:tcPr>
            <w:tcW w:w="3889" w:type="dxa"/>
            <w:gridSpan w:val="2"/>
          </w:tcPr>
          <w:p w:rsidR="003823BE" w:rsidRPr="0013004C" w:rsidRDefault="003823BE" w:rsidP="00E11E66">
            <w:pPr>
              <w:autoSpaceDE w:val="0"/>
              <w:autoSpaceDN w:val="0"/>
              <w:adjustRightInd w:val="0"/>
              <w:rPr>
                <w:rFonts w:ascii="Times New Roman" w:hAnsi="Times New Roman" w:cs="Times New Roman"/>
                <w:sz w:val="24"/>
                <w:szCs w:val="24"/>
              </w:rPr>
            </w:pPr>
          </w:p>
          <w:p w:rsidR="00E11E66" w:rsidRPr="0013004C" w:rsidRDefault="00E11E66" w:rsidP="00E11E66">
            <w:pPr>
              <w:autoSpaceDE w:val="0"/>
              <w:autoSpaceDN w:val="0"/>
              <w:adjustRightInd w:val="0"/>
              <w:rPr>
                <w:rFonts w:ascii="Times New Roman" w:hAnsi="Times New Roman" w:cs="Times New Roman"/>
                <w:sz w:val="24"/>
                <w:szCs w:val="24"/>
              </w:rPr>
            </w:pPr>
            <w:r w:rsidRPr="0013004C">
              <w:rPr>
                <w:rFonts w:ascii="Times New Roman" w:hAnsi="Times New Roman" w:cs="Times New Roman"/>
                <w:sz w:val="24"/>
                <w:szCs w:val="24"/>
              </w:rPr>
              <w:t xml:space="preserve">Have you ever had a varicocele repair?           </w:t>
            </w:r>
          </w:p>
        </w:tc>
        <w:tc>
          <w:tcPr>
            <w:tcW w:w="2070" w:type="dxa"/>
          </w:tcPr>
          <w:p w:rsidR="0013004C" w:rsidRPr="0013004C" w:rsidRDefault="0013004C" w:rsidP="009B0BA1">
            <w:pPr>
              <w:pStyle w:val="ListParagraph"/>
              <w:numPr>
                <w:ilvl w:val="0"/>
                <w:numId w:val="18"/>
              </w:numPr>
              <w:spacing w:after="160" w:afterAutospacing="1" w:line="259" w:lineRule="auto"/>
              <w:jc w:val="both"/>
              <w:rPr>
                <w:rFonts w:ascii="Times New Roman" w:hAnsi="Times New Roman" w:cs="Times New Roman"/>
                <w:sz w:val="24"/>
                <w:szCs w:val="24"/>
              </w:rPr>
            </w:pPr>
            <w:r w:rsidRPr="0013004C">
              <w:rPr>
                <w:rFonts w:ascii="Times New Roman" w:hAnsi="Times New Roman" w:cs="Times New Roman"/>
                <w:sz w:val="24"/>
                <w:szCs w:val="24"/>
              </w:rPr>
              <w:t xml:space="preserve">Yes </w:t>
            </w:r>
          </w:p>
          <w:p w:rsidR="0013004C" w:rsidRPr="0013004C" w:rsidRDefault="0013004C" w:rsidP="009B0BA1">
            <w:pPr>
              <w:pStyle w:val="ListParagraph"/>
              <w:numPr>
                <w:ilvl w:val="0"/>
                <w:numId w:val="18"/>
              </w:numPr>
              <w:spacing w:after="160" w:afterAutospacing="1" w:line="259" w:lineRule="auto"/>
              <w:jc w:val="both"/>
              <w:rPr>
                <w:rFonts w:ascii="Times New Roman" w:hAnsi="Times New Roman" w:cs="Times New Roman"/>
                <w:sz w:val="24"/>
                <w:szCs w:val="24"/>
              </w:rPr>
            </w:pPr>
            <w:r w:rsidRPr="0013004C">
              <w:rPr>
                <w:rFonts w:ascii="Times New Roman" w:hAnsi="Times New Roman" w:cs="Times New Roman"/>
                <w:sz w:val="24"/>
                <w:szCs w:val="24"/>
              </w:rPr>
              <w:t xml:space="preserve"> No </w:t>
            </w:r>
          </w:p>
        </w:tc>
        <w:tc>
          <w:tcPr>
            <w:tcW w:w="3330" w:type="dxa"/>
            <w:gridSpan w:val="2"/>
          </w:tcPr>
          <w:p w:rsidR="00E11E66" w:rsidRPr="00C335FE" w:rsidRDefault="00E11E66" w:rsidP="00FA3C77">
            <w:pPr>
              <w:tabs>
                <w:tab w:val="left" w:pos="7670"/>
              </w:tabs>
              <w:rPr>
                <w:rFonts w:ascii="Times New Roman" w:hAnsi="Times New Roman" w:cs="Times New Roman"/>
                <w:b/>
                <w:sz w:val="24"/>
                <w:szCs w:val="24"/>
              </w:rPr>
            </w:pPr>
          </w:p>
        </w:tc>
      </w:tr>
      <w:tr w:rsidR="00E11E66" w:rsidRPr="00C335FE" w:rsidTr="00A04BDB">
        <w:trPr>
          <w:trHeight w:val="947"/>
        </w:trPr>
        <w:tc>
          <w:tcPr>
            <w:tcW w:w="629" w:type="dxa"/>
          </w:tcPr>
          <w:p w:rsidR="00E11E66" w:rsidRDefault="00E11E66" w:rsidP="00FA3C77">
            <w:pPr>
              <w:tabs>
                <w:tab w:val="left" w:pos="7670"/>
              </w:tabs>
              <w:rPr>
                <w:rFonts w:ascii="Times New Roman" w:hAnsi="Times New Roman" w:cs="Times New Roman"/>
                <w:b/>
                <w:sz w:val="24"/>
                <w:szCs w:val="24"/>
              </w:rPr>
            </w:pPr>
            <w:r>
              <w:rPr>
                <w:rFonts w:ascii="Times New Roman" w:hAnsi="Times New Roman" w:cs="Times New Roman"/>
                <w:b/>
                <w:sz w:val="24"/>
                <w:szCs w:val="24"/>
              </w:rPr>
              <w:t>302</w:t>
            </w:r>
          </w:p>
        </w:tc>
        <w:tc>
          <w:tcPr>
            <w:tcW w:w="3889" w:type="dxa"/>
            <w:gridSpan w:val="2"/>
          </w:tcPr>
          <w:p w:rsidR="0013004C" w:rsidRPr="0013004C" w:rsidRDefault="0013004C" w:rsidP="0013004C">
            <w:pPr>
              <w:autoSpaceDE w:val="0"/>
              <w:autoSpaceDN w:val="0"/>
              <w:adjustRightInd w:val="0"/>
              <w:rPr>
                <w:rFonts w:ascii="Times New Roman" w:hAnsi="Times New Roman" w:cs="Times New Roman"/>
                <w:sz w:val="24"/>
                <w:szCs w:val="24"/>
              </w:rPr>
            </w:pPr>
            <w:r w:rsidRPr="0013004C">
              <w:rPr>
                <w:rFonts w:ascii="Times New Roman" w:hAnsi="Times New Roman" w:cs="Times New Roman"/>
                <w:sz w:val="24"/>
                <w:szCs w:val="24"/>
              </w:rPr>
              <w:t>Have you ever been treated for a sexually transmitted infection?</w:t>
            </w:r>
          </w:p>
          <w:p w:rsidR="00E11E66" w:rsidRDefault="00E11E66" w:rsidP="0013004C">
            <w:pPr>
              <w:autoSpaceDE w:val="0"/>
              <w:autoSpaceDN w:val="0"/>
              <w:adjustRightInd w:val="0"/>
              <w:rPr>
                <w:rFonts w:ascii="Swiss721BT-Roman" w:hAnsi="Swiss721BT-Roman" w:cs="Swiss721BT-Roman"/>
                <w:sz w:val="18"/>
                <w:szCs w:val="18"/>
              </w:rPr>
            </w:pPr>
          </w:p>
        </w:tc>
        <w:tc>
          <w:tcPr>
            <w:tcW w:w="2070" w:type="dxa"/>
          </w:tcPr>
          <w:p w:rsidR="00E11E66" w:rsidRDefault="0013004C" w:rsidP="009B0BA1">
            <w:pPr>
              <w:pStyle w:val="ListParagraph"/>
              <w:numPr>
                <w:ilvl w:val="0"/>
                <w:numId w:val="19"/>
              </w:numPr>
              <w:spacing w:after="160" w:afterAutospacing="1" w:line="259" w:lineRule="auto"/>
              <w:jc w:val="both"/>
              <w:rPr>
                <w:rFonts w:ascii="Times New Roman" w:hAnsi="Times New Roman" w:cs="Times New Roman"/>
                <w:sz w:val="24"/>
                <w:szCs w:val="24"/>
              </w:rPr>
            </w:pPr>
            <w:r w:rsidRPr="0013004C">
              <w:rPr>
                <w:rFonts w:ascii="Times New Roman" w:hAnsi="Times New Roman" w:cs="Times New Roman"/>
                <w:sz w:val="24"/>
                <w:szCs w:val="24"/>
              </w:rPr>
              <w:t xml:space="preserve">Yes </w:t>
            </w:r>
          </w:p>
          <w:p w:rsidR="0013004C" w:rsidRPr="0013004C" w:rsidRDefault="0013004C" w:rsidP="009B0BA1">
            <w:pPr>
              <w:pStyle w:val="ListParagraph"/>
              <w:numPr>
                <w:ilvl w:val="0"/>
                <w:numId w:val="19"/>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13004C" w:rsidRPr="0013004C" w:rsidRDefault="0013004C" w:rsidP="0013004C">
            <w:pPr>
              <w:autoSpaceDE w:val="0"/>
              <w:autoSpaceDN w:val="0"/>
              <w:adjustRightInd w:val="0"/>
              <w:rPr>
                <w:rFonts w:ascii="Times New Roman" w:hAnsi="Times New Roman" w:cs="Times New Roman"/>
                <w:sz w:val="24"/>
                <w:szCs w:val="24"/>
              </w:rPr>
            </w:pPr>
            <w:r w:rsidRPr="0013004C">
              <w:rPr>
                <w:rFonts w:ascii="Times New Roman" w:hAnsi="Times New Roman" w:cs="Times New Roman"/>
                <w:sz w:val="24"/>
                <w:szCs w:val="24"/>
              </w:rPr>
              <w:t xml:space="preserve">If yes, what infection? When? </w:t>
            </w:r>
          </w:p>
          <w:p w:rsidR="00E11E66" w:rsidRPr="00C335FE" w:rsidRDefault="00E11E66" w:rsidP="00FA3C77">
            <w:pPr>
              <w:tabs>
                <w:tab w:val="left" w:pos="7670"/>
              </w:tabs>
              <w:rPr>
                <w:rFonts w:ascii="Times New Roman" w:hAnsi="Times New Roman" w:cs="Times New Roman"/>
                <w:b/>
                <w:sz w:val="24"/>
                <w:szCs w:val="24"/>
              </w:rPr>
            </w:pPr>
          </w:p>
        </w:tc>
      </w:tr>
      <w:tr w:rsidR="00E11E66" w:rsidRPr="00C335FE" w:rsidTr="00A04BDB">
        <w:trPr>
          <w:trHeight w:val="947"/>
        </w:trPr>
        <w:tc>
          <w:tcPr>
            <w:tcW w:w="629" w:type="dxa"/>
          </w:tcPr>
          <w:p w:rsidR="00E11E66" w:rsidRDefault="00E11E66" w:rsidP="00FA3C77">
            <w:pPr>
              <w:tabs>
                <w:tab w:val="left" w:pos="7670"/>
              </w:tabs>
              <w:rPr>
                <w:rFonts w:ascii="Times New Roman" w:hAnsi="Times New Roman" w:cs="Times New Roman"/>
                <w:b/>
                <w:sz w:val="24"/>
                <w:szCs w:val="24"/>
              </w:rPr>
            </w:pPr>
            <w:r>
              <w:rPr>
                <w:rFonts w:ascii="Times New Roman" w:hAnsi="Times New Roman" w:cs="Times New Roman"/>
                <w:b/>
                <w:sz w:val="24"/>
                <w:szCs w:val="24"/>
              </w:rPr>
              <w:t>303</w:t>
            </w:r>
          </w:p>
        </w:tc>
        <w:tc>
          <w:tcPr>
            <w:tcW w:w="3889" w:type="dxa"/>
            <w:gridSpan w:val="2"/>
          </w:tcPr>
          <w:p w:rsidR="00E11E66" w:rsidRPr="0013004C" w:rsidRDefault="0013004C" w:rsidP="0013004C">
            <w:pPr>
              <w:autoSpaceDE w:val="0"/>
              <w:autoSpaceDN w:val="0"/>
              <w:adjustRightInd w:val="0"/>
              <w:rPr>
                <w:rFonts w:ascii="Times New Roman" w:hAnsi="Times New Roman" w:cs="Times New Roman"/>
                <w:sz w:val="24"/>
                <w:szCs w:val="24"/>
              </w:rPr>
            </w:pPr>
            <w:r w:rsidRPr="0013004C">
              <w:rPr>
                <w:rFonts w:ascii="Times New Roman" w:hAnsi="Times New Roman" w:cs="Times New Roman"/>
                <w:sz w:val="24"/>
                <w:szCs w:val="24"/>
              </w:rPr>
              <w:t>Have you ever been diagnosed with tuberculosis?</w:t>
            </w:r>
          </w:p>
        </w:tc>
        <w:tc>
          <w:tcPr>
            <w:tcW w:w="2070" w:type="dxa"/>
          </w:tcPr>
          <w:p w:rsidR="00E11E66" w:rsidRDefault="0013004C" w:rsidP="009B0BA1">
            <w:pPr>
              <w:pStyle w:val="ListParagraph"/>
              <w:numPr>
                <w:ilvl w:val="0"/>
                <w:numId w:val="20"/>
              </w:numPr>
              <w:spacing w:after="160" w:afterAutospacing="1" w:line="259" w:lineRule="auto"/>
              <w:jc w:val="both"/>
              <w:rPr>
                <w:rFonts w:ascii="Times New Roman" w:hAnsi="Times New Roman" w:cs="Times New Roman"/>
                <w:sz w:val="24"/>
                <w:szCs w:val="24"/>
              </w:rPr>
            </w:pPr>
            <w:r w:rsidRPr="0013004C">
              <w:rPr>
                <w:rFonts w:ascii="Times New Roman" w:hAnsi="Times New Roman" w:cs="Times New Roman"/>
                <w:sz w:val="24"/>
                <w:szCs w:val="24"/>
              </w:rPr>
              <w:t xml:space="preserve">Yes </w:t>
            </w:r>
          </w:p>
          <w:p w:rsidR="0013004C" w:rsidRPr="0013004C" w:rsidRDefault="0013004C" w:rsidP="009B0BA1">
            <w:pPr>
              <w:pStyle w:val="ListParagraph"/>
              <w:numPr>
                <w:ilvl w:val="0"/>
                <w:numId w:val="20"/>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E11E66" w:rsidRPr="0013004C" w:rsidRDefault="0013004C" w:rsidP="00FA3C77">
            <w:pPr>
              <w:tabs>
                <w:tab w:val="left" w:pos="7670"/>
              </w:tabs>
              <w:rPr>
                <w:rFonts w:ascii="Times New Roman" w:hAnsi="Times New Roman" w:cs="Times New Roman"/>
                <w:b/>
                <w:sz w:val="24"/>
                <w:szCs w:val="24"/>
              </w:rPr>
            </w:pPr>
            <w:r w:rsidRPr="0013004C">
              <w:rPr>
                <w:rFonts w:ascii="Times New Roman" w:hAnsi="Times New Roman" w:cs="Times New Roman"/>
                <w:sz w:val="24"/>
                <w:szCs w:val="24"/>
              </w:rPr>
              <w:t>If yes, when? ________</w:t>
            </w:r>
          </w:p>
        </w:tc>
      </w:tr>
      <w:tr w:rsidR="00E11E66" w:rsidRPr="00C335FE" w:rsidTr="00A04BDB">
        <w:trPr>
          <w:trHeight w:val="947"/>
        </w:trPr>
        <w:tc>
          <w:tcPr>
            <w:tcW w:w="629" w:type="dxa"/>
          </w:tcPr>
          <w:p w:rsidR="00E11E66" w:rsidRPr="00D36897" w:rsidRDefault="00E11E66" w:rsidP="00FA3C77">
            <w:pPr>
              <w:tabs>
                <w:tab w:val="left" w:pos="7670"/>
              </w:tabs>
              <w:rPr>
                <w:rFonts w:ascii="Times New Roman" w:hAnsi="Times New Roman" w:cs="Times New Roman"/>
                <w:b/>
                <w:sz w:val="24"/>
                <w:szCs w:val="24"/>
              </w:rPr>
            </w:pPr>
            <w:r w:rsidRPr="00D36897">
              <w:rPr>
                <w:rFonts w:ascii="Times New Roman" w:hAnsi="Times New Roman" w:cs="Times New Roman"/>
                <w:b/>
                <w:sz w:val="24"/>
                <w:szCs w:val="24"/>
              </w:rPr>
              <w:t>304</w:t>
            </w:r>
          </w:p>
        </w:tc>
        <w:tc>
          <w:tcPr>
            <w:tcW w:w="3889" w:type="dxa"/>
            <w:gridSpan w:val="2"/>
          </w:tcPr>
          <w:p w:rsidR="00E11E66" w:rsidRPr="00D36897" w:rsidRDefault="00A04BDB" w:rsidP="00A04BDB">
            <w:pPr>
              <w:autoSpaceDE w:val="0"/>
              <w:autoSpaceDN w:val="0"/>
              <w:adjustRightInd w:val="0"/>
              <w:rPr>
                <w:rFonts w:ascii="Times New Roman" w:hAnsi="Times New Roman" w:cs="Times New Roman"/>
                <w:sz w:val="24"/>
                <w:szCs w:val="24"/>
              </w:rPr>
            </w:pPr>
            <w:r w:rsidRPr="00D36897">
              <w:rPr>
                <w:rFonts w:ascii="Times New Roman" w:hAnsi="Times New Roman" w:cs="Times New Roman"/>
                <w:sz w:val="24"/>
                <w:szCs w:val="24"/>
              </w:rPr>
              <w:t xml:space="preserve"> At work, are you exposed to chemicals or pesticides?</w:t>
            </w:r>
          </w:p>
        </w:tc>
        <w:tc>
          <w:tcPr>
            <w:tcW w:w="2070" w:type="dxa"/>
          </w:tcPr>
          <w:p w:rsidR="00E11E66" w:rsidRPr="00D36897" w:rsidRDefault="00A04BDB" w:rsidP="009B0BA1">
            <w:pPr>
              <w:pStyle w:val="ListParagraph"/>
              <w:numPr>
                <w:ilvl w:val="0"/>
                <w:numId w:val="21"/>
              </w:numPr>
              <w:spacing w:after="160" w:afterAutospacing="1" w:line="259" w:lineRule="auto"/>
              <w:jc w:val="both"/>
              <w:rPr>
                <w:rFonts w:ascii="Times New Roman" w:hAnsi="Times New Roman" w:cs="Times New Roman"/>
                <w:sz w:val="24"/>
                <w:szCs w:val="24"/>
              </w:rPr>
            </w:pPr>
            <w:r w:rsidRPr="00D36897">
              <w:rPr>
                <w:rFonts w:ascii="Times New Roman" w:hAnsi="Times New Roman" w:cs="Times New Roman"/>
                <w:sz w:val="24"/>
                <w:szCs w:val="24"/>
              </w:rPr>
              <w:t>Yes</w:t>
            </w:r>
          </w:p>
          <w:p w:rsidR="00A04BDB" w:rsidRPr="00D36897" w:rsidRDefault="00A04BDB" w:rsidP="009B0BA1">
            <w:pPr>
              <w:pStyle w:val="ListParagraph"/>
              <w:numPr>
                <w:ilvl w:val="0"/>
                <w:numId w:val="21"/>
              </w:numPr>
              <w:spacing w:after="160" w:afterAutospacing="1" w:line="259" w:lineRule="auto"/>
              <w:jc w:val="both"/>
              <w:rPr>
                <w:rFonts w:ascii="Times New Roman" w:hAnsi="Times New Roman" w:cs="Times New Roman"/>
                <w:sz w:val="24"/>
                <w:szCs w:val="24"/>
              </w:rPr>
            </w:pPr>
            <w:r w:rsidRPr="00D36897">
              <w:rPr>
                <w:rFonts w:ascii="Times New Roman" w:hAnsi="Times New Roman" w:cs="Times New Roman"/>
                <w:sz w:val="24"/>
                <w:szCs w:val="24"/>
              </w:rPr>
              <w:t xml:space="preserve">No </w:t>
            </w:r>
          </w:p>
        </w:tc>
        <w:tc>
          <w:tcPr>
            <w:tcW w:w="3330" w:type="dxa"/>
            <w:gridSpan w:val="2"/>
          </w:tcPr>
          <w:p w:rsidR="00E11E66" w:rsidRPr="00D36897" w:rsidRDefault="00A04BDB" w:rsidP="00A04BDB">
            <w:pPr>
              <w:autoSpaceDE w:val="0"/>
              <w:autoSpaceDN w:val="0"/>
              <w:adjustRightInd w:val="0"/>
              <w:rPr>
                <w:rFonts w:ascii="Times New Roman" w:hAnsi="Times New Roman" w:cs="Times New Roman"/>
                <w:sz w:val="24"/>
                <w:szCs w:val="24"/>
              </w:rPr>
            </w:pPr>
            <w:r w:rsidRPr="00D36897">
              <w:rPr>
                <w:rFonts w:ascii="Times New Roman" w:hAnsi="Times New Roman" w:cs="Times New Roman"/>
                <w:sz w:val="24"/>
                <w:szCs w:val="24"/>
              </w:rPr>
              <w:t xml:space="preserve">If yes, what chemicals? </w:t>
            </w:r>
          </w:p>
        </w:tc>
      </w:tr>
      <w:tr w:rsidR="00E11E66" w:rsidRPr="00C335FE" w:rsidTr="00A04BDB">
        <w:trPr>
          <w:trHeight w:val="947"/>
        </w:trPr>
        <w:tc>
          <w:tcPr>
            <w:tcW w:w="629" w:type="dxa"/>
          </w:tcPr>
          <w:p w:rsidR="00E11E66" w:rsidRPr="00D36897" w:rsidRDefault="00E11E66" w:rsidP="00FA3C77">
            <w:pPr>
              <w:tabs>
                <w:tab w:val="left" w:pos="7670"/>
              </w:tabs>
              <w:rPr>
                <w:rFonts w:ascii="Times New Roman" w:hAnsi="Times New Roman" w:cs="Times New Roman"/>
                <w:b/>
                <w:sz w:val="24"/>
                <w:szCs w:val="24"/>
              </w:rPr>
            </w:pPr>
            <w:r w:rsidRPr="00D36897">
              <w:rPr>
                <w:rFonts w:ascii="Times New Roman" w:hAnsi="Times New Roman" w:cs="Times New Roman"/>
                <w:b/>
                <w:sz w:val="24"/>
                <w:szCs w:val="24"/>
              </w:rPr>
              <w:t>305</w:t>
            </w:r>
          </w:p>
        </w:tc>
        <w:tc>
          <w:tcPr>
            <w:tcW w:w="3889" w:type="dxa"/>
            <w:gridSpan w:val="2"/>
          </w:tcPr>
          <w:p w:rsidR="00E11E66" w:rsidRPr="00D36897" w:rsidRDefault="00A04BDB" w:rsidP="00A04BDB">
            <w:pPr>
              <w:autoSpaceDE w:val="0"/>
              <w:autoSpaceDN w:val="0"/>
              <w:adjustRightInd w:val="0"/>
              <w:rPr>
                <w:rFonts w:ascii="Times New Roman" w:hAnsi="Times New Roman" w:cs="Times New Roman"/>
                <w:sz w:val="24"/>
                <w:szCs w:val="24"/>
              </w:rPr>
            </w:pPr>
            <w:r w:rsidRPr="00D36897">
              <w:rPr>
                <w:rFonts w:ascii="Times New Roman" w:hAnsi="Times New Roman" w:cs="Times New Roman"/>
                <w:sz w:val="24"/>
                <w:szCs w:val="24"/>
              </w:rPr>
              <w:t xml:space="preserve">Have you ever been exposed to a large amount of radiation, or exposed for a long time? </w:t>
            </w:r>
          </w:p>
        </w:tc>
        <w:tc>
          <w:tcPr>
            <w:tcW w:w="2070" w:type="dxa"/>
          </w:tcPr>
          <w:p w:rsidR="00E11E66" w:rsidRPr="00D36897" w:rsidRDefault="00A04BDB" w:rsidP="009B0BA1">
            <w:pPr>
              <w:pStyle w:val="ListParagraph"/>
              <w:numPr>
                <w:ilvl w:val="0"/>
                <w:numId w:val="22"/>
              </w:numPr>
              <w:spacing w:after="160" w:afterAutospacing="1" w:line="259" w:lineRule="auto"/>
              <w:jc w:val="both"/>
              <w:rPr>
                <w:rFonts w:ascii="Times New Roman" w:hAnsi="Times New Roman" w:cs="Times New Roman"/>
                <w:sz w:val="24"/>
                <w:szCs w:val="24"/>
              </w:rPr>
            </w:pPr>
            <w:r w:rsidRPr="00D36897">
              <w:rPr>
                <w:rFonts w:ascii="Times New Roman" w:hAnsi="Times New Roman" w:cs="Times New Roman"/>
                <w:sz w:val="24"/>
                <w:szCs w:val="24"/>
              </w:rPr>
              <w:t>Yes</w:t>
            </w:r>
          </w:p>
          <w:p w:rsidR="00A04BDB" w:rsidRPr="00D36897" w:rsidRDefault="00A04BDB" w:rsidP="009B0BA1">
            <w:pPr>
              <w:pStyle w:val="ListParagraph"/>
              <w:numPr>
                <w:ilvl w:val="0"/>
                <w:numId w:val="22"/>
              </w:numPr>
              <w:spacing w:after="160" w:afterAutospacing="1" w:line="259" w:lineRule="auto"/>
              <w:jc w:val="both"/>
              <w:rPr>
                <w:rFonts w:ascii="Times New Roman" w:hAnsi="Times New Roman" w:cs="Times New Roman"/>
                <w:sz w:val="24"/>
                <w:szCs w:val="24"/>
              </w:rPr>
            </w:pPr>
            <w:r w:rsidRPr="00D36897">
              <w:rPr>
                <w:rFonts w:ascii="Times New Roman" w:hAnsi="Times New Roman" w:cs="Times New Roman"/>
                <w:sz w:val="24"/>
                <w:szCs w:val="24"/>
              </w:rPr>
              <w:t xml:space="preserve">No </w:t>
            </w:r>
          </w:p>
        </w:tc>
        <w:tc>
          <w:tcPr>
            <w:tcW w:w="3330" w:type="dxa"/>
            <w:gridSpan w:val="2"/>
          </w:tcPr>
          <w:p w:rsidR="00E11E66" w:rsidRPr="00D36897" w:rsidRDefault="00E11E66" w:rsidP="00FA3C77">
            <w:pPr>
              <w:tabs>
                <w:tab w:val="left" w:pos="7670"/>
              </w:tabs>
              <w:rPr>
                <w:rFonts w:ascii="Times New Roman" w:hAnsi="Times New Roman" w:cs="Times New Roman"/>
                <w:b/>
                <w:sz w:val="24"/>
                <w:szCs w:val="24"/>
              </w:rPr>
            </w:pPr>
          </w:p>
        </w:tc>
      </w:tr>
      <w:tr w:rsidR="00A04BDB" w:rsidRPr="00C335FE" w:rsidTr="00A04BDB">
        <w:trPr>
          <w:trHeight w:val="947"/>
        </w:trPr>
        <w:tc>
          <w:tcPr>
            <w:tcW w:w="629" w:type="dxa"/>
          </w:tcPr>
          <w:p w:rsidR="00A04BDB" w:rsidRPr="00D36897" w:rsidRDefault="00A04BDB" w:rsidP="00A04BDB">
            <w:pPr>
              <w:tabs>
                <w:tab w:val="left" w:pos="7670"/>
              </w:tabs>
              <w:rPr>
                <w:rFonts w:ascii="Times New Roman" w:hAnsi="Times New Roman" w:cs="Times New Roman"/>
                <w:b/>
                <w:sz w:val="24"/>
                <w:szCs w:val="24"/>
              </w:rPr>
            </w:pPr>
            <w:r w:rsidRPr="00D36897">
              <w:rPr>
                <w:rFonts w:ascii="Times New Roman" w:hAnsi="Times New Roman" w:cs="Times New Roman"/>
                <w:b/>
                <w:sz w:val="24"/>
                <w:szCs w:val="24"/>
              </w:rPr>
              <w:t>306</w:t>
            </w:r>
          </w:p>
        </w:tc>
        <w:tc>
          <w:tcPr>
            <w:tcW w:w="3889" w:type="dxa"/>
            <w:gridSpan w:val="2"/>
          </w:tcPr>
          <w:p w:rsidR="00A04BDB" w:rsidRPr="00D36897" w:rsidRDefault="00A04BDB" w:rsidP="00A04BDB">
            <w:pPr>
              <w:autoSpaceDE w:val="0"/>
              <w:autoSpaceDN w:val="0"/>
              <w:adjustRightInd w:val="0"/>
              <w:rPr>
                <w:rFonts w:ascii="Times New Roman" w:hAnsi="Times New Roman" w:cs="Times New Roman"/>
                <w:sz w:val="24"/>
                <w:szCs w:val="24"/>
              </w:rPr>
            </w:pPr>
            <w:r w:rsidRPr="00D36897">
              <w:rPr>
                <w:rFonts w:ascii="Times New Roman" w:hAnsi="Times New Roman" w:cs="Times New Roman"/>
                <w:sz w:val="24"/>
                <w:szCs w:val="24"/>
              </w:rPr>
              <w:t>Have you ever had chemotherapy?</w:t>
            </w:r>
          </w:p>
        </w:tc>
        <w:tc>
          <w:tcPr>
            <w:tcW w:w="2070" w:type="dxa"/>
          </w:tcPr>
          <w:p w:rsidR="00A04BDB" w:rsidRPr="00D36897" w:rsidRDefault="00A04BDB" w:rsidP="009B0BA1">
            <w:pPr>
              <w:pStyle w:val="ListParagraph"/>
              <w:numPr>
                <w:ilvl w:val="0"/>
                <w:numId w:val="23"/>
              </w:numPr>
              <w:spacing w:after="160" w:afterAutospacing="1" w:line="259" w:lineRule="auto"/>
              <w:jc w:val="both"/>
              <w:rPr>
                <w:rFonts w:ascii="Times New Roman" w:hAnsi="Times New Roman" w:cs="Times New Roman"/>
                <w:sz w:val="24"/>
                <w:szCs w:val="24"/>
              </w:rPr>
            </w:pPr>
            <w:r w:rsidRPr="00D36897">
              <w:rPr>
                <w:rFonts w:ascii="Times New Roman" w:hAnsi="Times New Roman" w:cs="Times New Roman"/>
                <w:sz w:val="24"/>
                <w:szCs w:val="24"/>
              </w:rPr>
              <w:t>Yes</w:t>
            </w:r>
          </w:p>
          <w:p w:rsidR="00A04BDB" w:rsidRPr="00D36897" w:rsidRDefault="00A04BDB" w:rsidP="009B0BA1">
            <w:pPr>
              <w:pStyle w:val="ListParagraph"/>
              <w:numPr>
                <w:ilvl w:val="0"/>
                <w:numId w:val="23"/>
              </w:numPr>
              <w:spacing w:after="160" w:afterAutospacing="1" w:line="259" w:lineRule="auto"/>
              <w:jc w:val="both"/>
              <w:rPr>
                <w:rFonts w:ascii="Times New Roman" w:hAnsi="Times New Roman" w:cs="Times New Roman"/>
                <w:sz w:val="24"/>
                <w:szCs w:val="24"/>
              </w:rPr>
            </w:pPr>
            <w:r w:rsidRPr="00D36897">
              <w:rPr>
                <w:rFonts w:ascii="Times New Roman" w:hAnsi="Times New Roman" w:cs="Times New Roman"/>
                <w:sz w:val="24"/>
                <w:szCs w:val="24"/>
              </w:rPr>
              <w:t xml:space="preserve">No </w:t>
            </w:r>
          </w:p>
        </w:tc>
        <w:tc>
          <w:tcPr>
            <w:tcW w:w="3330" w:type="dxa"/>
            <w:gridSpan w:val="2"/>
          </w:tcPr>
          <w:p w:rsidR="00A04BDB" w:rsidRPr="00D36897" w:rsidRDefault="00A04BDB" w:rsidP="00A04BDB">
            <w:pPr>
              <w:autoSpaceDE w:val="0"/>
              <w:autoSpaceDN w:val="0"/>
              <w:adjustRightInd w:val="0"/>
              <w:rPr>
                <w:rFonts w:ascii="Times New Roman" w:hAnsi="Times New Roman" w:cs="Times New Roman"/>
                <w:sz w:val="24"/>
                <w:szCs w:val="24"/>
              </w:rPr>
            </w:pPr>
            <w:r w:rsidRPr="00D36897">
              <w:rPr>
                <w:rFonts w:ascii="Times New Roman" w:hAnsi="Times New Roman" w:cs="Times New Roman"/>
                <w:sz w:val="24"/>
                <w:szCs w:val="24"/>
              </w:rPr>
              <w:t>If so, please list what medications you received, if you know them:</w:t>
            </w:r>
          </w:p>
          <w:p w:rsidR="00A04BDB" w:rsidRPr="00D36897" w:rsidRDefault="00A04BDB" w:rsidP="00A04BDB">
            <w:pPr>
              <w:autoSpaceDE w:val="0"/>
              <w:autoSpaceDN w:val="0"/>
              <w:adjustRightInd w:val="0"/>
              <w:rPr>
                <w:rFonts w:ascii="Times New Roman" w:hAnsi="Times New Roman" w:cs="Times New Roman"/>
                <w:sz w:val="24"/>
                <w:szCs w:val="24"/>
              </w:rPr>
            </w:pPr>
            <w:r w:rsidRPr="00D36897">
              <w:rPr>
                <w:rFonts w:ascii="Times New Roman" w:hAnsi="Times New Roman" w:cs="Times New Roman"/>
                <w:sz w:val="24"/>
                <w:szCs w:val="24"/>
              </w:rPr>
              <w:t>When did you receive and finish treatment?</w:t>
            </w:r>
          </w:p>
        </w:tc>
      </w:tr>
      <w:tr w:rsidR="00A04BDB" w:rsidRPr="00C335FE" w:rsidTr="00A04BDB">
        <w:trPr>
          <w:trHeight w:val="947"/>
        </w:trPr>
        <w:tc>
          <w:tcPr>
            <w:tcW w:w="629" w:type="dxa"/>
          </w:tcPr>
          <w:p w:rsidR="00A04BDB" w:rsidRPr="00D36897" w:rsidRDefault="00A04BDB" w:rsidP="00A04BDB">
            <w:pPr>
              <w:tabs>
                <w:tab w:val="left" w:pos="7670"/>
              </w:tabs>
              <w:rPr>
                <w:rFonts w:ascii="Times New Roman" w:hAnsi="Times New Roman" w:cs="Times New Roman"/>
                <w:b/>
                <w:sz w:val="24"/>
                <w:szCs w:val="24"/>
              </w:rPr>
            </w:pPr>
            <w:r w:rsidRPr="00D36897">
              <w:rPr>
                <w:rFonts w:ascii="Times New Roman" w:hAnsi="Times New Roman" w:cs="Times New Roman"/>
                <w:b/>
                <w:sz w:val="24"/>
                <w:szCs w:val="24"/>
              </w:rPr>
              <w:t>307</w:t>
            </w:r>
          </w:p>
        </w:tc>
        <w:tc>
          <w:tcPr>
            <w:tcW w:w="3889" w:type="dxa"/>
            <w:gridSpan w:val="2"/>
          </w:tcPr>
          <w:p w:rsidR="00A04BDB" w:rsidRPr="00D36897" w:rsidRDefault="00A04BDB" w:rsidP="00A04BDB">
            <w:pPr>
              <w:autoSpaceDE w:val="0"/>
              <w:autoSpaceDN w:val="0"/>
              <w:adjustRightInd w:val="0"/>
              <w:rPr>
                <w:rFonts w:ascii="Times New Roman" w:hAnsi="Times New Roman" w:cs="Times New Roman"/>
                <w:sz w:val="24"/>
                <w:szCs w:val="24"/>
              </w:rPr>
            </w:pPr>
            <w:r w:rsidRPr="00D36897">
              <w:rPr>
                <w:rFonts w:ascii="Times New Roman" w:hAnsi="Times New Roman" w:cs="Times New Roman"/>
                <w:sz w:val="24"/>
                <w:szCs w:val="24"/>
              </w:rPr>
              <w:t>Have you had a recent (within the past year) infection with a fever?</w:t>
            </w:r>
          </w:p>
        </w:tc>
        <w:tc>
          <w:tcPr>
            <w:tcW w:w="2070" w:type="dxa"/>
          </w:tcPr>
          <w:p w:rsidR="00A04BDB" w:rsidRPr="00D36897" w:rsidRDefault="00A04BDB" w:rsidP="009B0BA1">
            <w:pPr>
              <w:pStyle w:val="ListParagraph"/>
              <w:numPr>
                <w:ilvl w:val="0"/>
                <w:numId w:val="24"/>
              </w:numPr>
              <w:spacing w:after="160" w:afterAutospacing="1" w:line="259" w:lineRule="auto"/>
              <w:jc w:val="both"/>
              <w:rPr>
                <w:rFonts w:ascii="Times New Roman" w:hAnsi="Times New Roman" w:cs="Times New Roman"/>
                <w:sz w:val="24"/>
                <w:szCs w:val="24"/>
              </w:rPr>
            </w:pPr>
            <w:r w:rsidRPr="00D36897">
              <w:rPr>
                <w:rFonts w:ascii="Times New Roman" w:hAnsi="Times New Roman" w:cs="Times New Roman"/>
                <w:sz w:val="24"/>
                <w:szCs w:val="24"/>
              </w:rPr>
              <w:t>Yes</w:t>
            </w:r>
          </w:p>
          <w:p w:rsidR="00A04BDB" w:rsidRPr="00D36897" w:rsidRDefault="00A04BDB" w:rsidP="009B0BA1">
            <w:pPr>
              <w:pStyle w:val="ListParagraph"/>
              <w:numPr>
                <w:ilvl w:val="0"/>
                <w:numId w:val="24"/>
              </w:numPr>
              <w:spacing w:after="160" w:afterAutospacing="1" w:line="259" w:lineRule="auto"/>
              <w:jc w:val="both"/>
              <w:rPr>
                <w:rFonts w:ascii="Times New Roman" w:hAnsi="Times New Roman" w:cs="Times New Roman"/>
                <w:sz w:val="24"/>
                <w:szCs w:val="24"/>
              </w:rPr>
            </w:pPr>
            <w:r w:rsidRPr="00D36897">
              <w:rPr>
                <w:rFonts w:ascii="Times New Roman" w:hAnsi="Times New Roman" w:cs="Times New Roman"/>
                <w:sz w:val="24"/>
                <w:szCs w:val="24"/>
              </w:rPr>
              <w:t xml:space="preserve">No </w:t>
            </w:r>
          </w:p>
        </w:tc>
        <w:tc>
          <w:tcPr>
            <w:tcW w:w="3330" w:type="dxa"/>
            <w:gridSpan w:val="2"/>
          </w:tcPr>
          <w:p w:rsidR="00A04BDB" w:rsidRPr="00D36897" w:rsidRDefault="00A04BDB" w:rsidP="00A04BDB">
            <w:pPr>
              <w:autoSpaceDE w:val="0"/>
              <w:autoSpaceDN w:val="0"/>
              <w:adjustRightInd w:val="0"/>
              <w:rPr>
                <w:rFonts w:ascii="Times New Roman" w:hAnsi="Times New Roman" w:cs="Times New Roman"/>
                <w:sz w:val="24"/>
                <w:szCs w:val="24"/>
              </w:rPr>
            </w:pPr>
            <w:r w:rsidRPr="00D36897">
              <w:rPr>
                <w:rFonts w:ascii="Times New Roman" w:hAnsi="Times New Roman" w:cs="Times New Roman"/>
                <w:sz w:val="24"/>
                <w:szCs w:val="24"/>
              </w:rPr>
              <w:t xml:space="preserve">If yes, how long ago? How high? </w:t>
            </w:r>
          </w:p>
        </w:tc>
      </w:tr>
      <w:tr w:rsidR="00A04BDB" w:rsidRPr="00C335FE" w:rsidTr="00A04BDB">
        <w:trPr>
          <w:trHeight w:val="947"/>
        </w:trPr>
        <w:tc>
          <w:tcPr>
            <w:tcW w:w="629" w:type="dxa"/>
          </w:tcPr>
          <w:p w:rsidR="00A04BDB" w:rsidRPr="00D36897" w:rsidRDefault="00A04BDB" w:rsidP="00A04BDB">
            <w:pPr>
              <w:tabs>
                <w:tab w:val="left" w:pos="7670"/>
              </w:tabs>
              <w:rPr>
                <w:rFonts w:ascii="Times New Roman" w:hAnsi="Times New Roman" w:cs="Times New Roman"/>
                <w:b/>
                <w:sz w:val="24"/>
                <w:szCs w:val="24"/>
              </w:rPr>
            </w:pPr>
            <w:r w:rsidRPr="00D36897">
              <w:rPr>
                <w:rFonts w:ascii="Times New Roman" w:hAnsi="Times New Roman" w:cs="Times New Roman"/>
                <w:b/>
                <w:sz w:val="24"/>
                <w:szCs w:val="24"/>
              </w:rPr>
              <w:t>308</w:t>
            </w:r>
          </w:p>
        </w:tc>
        <w:tc>
          <w:tcPr>
            <w:tcW w:w="3889" w:type="dxa"/>
            <w:gridSpan w:val="2"/>
          </w:tcPr>
          <w:p w:rsidR="00A04BDB" w:rsidRPr="00D36897" w:rsidRDefault="00A04BDB" w:rsidP="00A04BDB">
            <w:pPr>
              <w:tabs>
                <w:tab w:val="left" w:pos="1125"/>
              </w:tabs>
              <w:rPr>
                <w:rFonts w:ascii="Times New Roman" w:hAnsi="Times New Roman" w:cs="Times New Roman"/>
                <w:sz w:val="24"/>
                <w:szCs w:val="24"/>
              </w:rPr>
            </w:pPr>
            <w:r w:rsidRPr="00D36897">
              <w:rPr>
                <w:rFonts w:ascii="Times New Roman" w:hAnsi="Times New Roman" w:cs="Times New Roman"/>
                <w:sz w:val="24"/>
                <w:szCs w:val="24"/>
              </w:rPr>
              <w:t>Do you take hot baths, saunas, or whirlpools?</w:t>
            </w:r>
          </w:p>
        </w:tc>
        <w:tc>
          <w:tcPr>
            <w:tcW w:w="2070" w:type="dxa"/>
          </w:tcPr>
          <w:p w:rsidR="00A04BDB" w:rsidRPr="00D36897" w:rsidRDefault="00A04BDB" w:rsidP="009B0BA1">
            <w:pPr>
              <w:pStyle w:val="ListParagraph"/>
              <w:numPr>
                <w:ilvl w:val="0"/>
                <w:numId w:val="25"/>
              </w:numPr>
              <w:spacing w:after="160" w:afterAutospacing="1" w:line="259" w:lineRule="auto"/>
              <w:jc w:val="both"/>
              <w:rPr>
                <w:rFonts w:ascii="Times New Roman" w:hAnsi="Times New Roman" w:cs="Times New Roman"/>
                <w:sz w:val="24"/>
                <w:szCs w:val="24"/>
              </w:rPr>
            </w:pPr>
            <w:r w:rsidRPr="00D36897">
              <w:rPr>
                <w:rFonts w:ascii="Times New Roman" w:hAnsi="Times New Roman" w:cs="Times New Roman"/>
                <w:sz w:val="24"/>
                <w:szCs w:val="24"/>
              </w:rPr>
              <w:t>Yes</w:t>
            </w:r>
          </w:p>
          <w:p w:rsidR="00A04BDB" w:rsidRPr="00D36897" w:rsidRDefault="00A04BDB" w:rsidP="009B0BA1">
            <w:pPr>
              <w:pStyle w:val="ListParagraph"/>
              <w:numPr>
                <w:ilvl w:val="0"/>
                <w:numId w:val="25"/>
              </w:numPr>
              <w:spacing w:after="160" w:afterAutospacing="1" w:line="259" w:lineRule="auto"/>
              <w:jc w:val="both"/>
              <w:rPr>
                <w:rFonts w:ascii="Times New Roman" w:hAnsi="Times New Roman" w:cs="Times New Roman"/>
                <w:sz w:val="24"/>
                <w:szCs w:val="24"/>
              </w:rPr>
            </w:pPr>
            <w:r w:rsidRPr="00D36897">
              <w:rPr>
                <w:rFonts w:ascii="Times New Roman" w:hAnsi="Times New Roman" w:cs="Times New Roman"/>
                <w:sz w:val="24"/>
                <w:szCs w:val="24"/>
              </w:rPr>
              <w:t xml:space="preserve">No </w:t>
            </w:r>
          </w:p>
        </w:tc>
        <w:tc>
          <w:tcPr>
            <w:tcW w:w="3330" w:type="dxa"/>
            <w:gridSpan w:val="2"/>
          </w:tcPr>
          <w:p w:rsidR="00A04BDB" w:rsidRPr="00D36897" w:rsidRDefault="00A04BDB" w:rsidP="00A04BDB">
            <w:pPr>
              <w:autoSpaceDE w:val="0"/>
              <w:autoSpaceDN w:val="0"/>
              <w:adjustRightInd w:val="0"/>
              <w:rPr>
                <w:rFonts w:ascii="Times New Roman" w:hAnsi="Times New Roman" w:cs="Times New Roman"/>
                <w:sz w:val="24"/>
                <w:szCs w:val="24"/>
              </w:rPr>
            </w:pPr>
            <w:r w:rsidRPr="00D36897">
              <w:rPr>
                <w:rFonts w:ascii="Times New Roman" w:hAnsi="Times New Roman" w:cs="Times New Roman"/>
                <w:sz w:val="24"/>
                <w:szCs w:val="24"/>
              </w:rPr>
              <w:t>If yes, how often? When was the last time?</w:t>
            </w:r>
          </w:p>
        </w:tc>
      </w:tr>
      <w:tr w:rsidR="00A04BDB" w:rsidRPr="00C335FE" w:rsidTr="00A04BDB">
        <w:trPr>
          <w:trHeight w:val="947"/>
        </w:trPr>
        <w:tc>
          <w:tcPr>
            <w:tcW w:w="629" w:type="dxa"/>
          </w:tcPr>
          <w:p w:rsidR="00A04BDB" w:rsidRPr="00D36897" w:rsidRDefault="00A04BDB" w:rsidP="00A04BDB">
            <w:pPr>
              <w:tabs>
                <w:tab w:val="left" w:pos="7670"/>
              </w:tabs>
              <w:rPr>
                <w:rFonts w:ascii="Times New Roman" w:hAnsi="Times New Roman" w:cs="Times New Roman"/>
                <w:b/>
                <w:sz w:val="24"/>
                <w:szCs w:val="24"/>
              </w:rPr>
            </w:pPr>
            <w:r w:rsidRPr="00D36897">
              <w:rPr>
                <w:rFonts w:ascii="Times New Roman" w:hAnsi="Times New Roman" w:cs="Times New Roman"/>
                <w:b/>
                <w:sz w:val="24"/>
                <w:szCs w:val="24"/>
              </w:rPr>
              <w:t>309</w:t>
            </w:r>
          </w:p>
        </w:tc>
        <w:tc>
          <w:tcPr>
            <w:tcW w:w="3889" w:type="dxa"/>
            <w:gridSpan w:val="2"/>
          </w:tcPr>
          <w:p w:rsidR="00A04BDB" w:rsidRPr="00D36897" w:rsidRDefault="00A04BDB" w:rsidP="00A04BDB">
            <w:pPr>
              <w:autoSpaceDE w:val="0"/>
              <w:autoSpaceDN w:val="0"/>
              <w:adjustRightInd w:val="0"/>
              <w:rPr>
                <w:rFonts w:ascii="Times New Roman" w:hAnsi="Times New Roman" w:cs="Times New Roman"/>
                <w:sz w:val="24"/>
                <w:szCs w:val="24"/>
              </w:rPr>
            </w:pPr>
            <w:r w:rsidRPr="00D36897">
              <w:rPr>
                <w:rFonts w:ascii="Times New Roman" w:hAnsi="Times New Roman" w:cs="Times New Roman"/>
                <w:sz w:val="24"/>
                <w:szCs w:val="24"/>
              </w:rPr>
              <w:t xml:space="preserve">Did you have mumps when you were a child? </w:t>
            </w:r>
          </w:p>
        </w:tc>
        <w:tc>
          <w:tcPr>
            <w:tcW w:w="2070" w:type="dxa"/>
          </w:tcPr>
          <w:p w:rsidR="00A04BDB" w:rsidRPr="00D36897" w:rsidRDefault="00A04BDB" w:rsidP="009B0BA1">
            <w:pPr>
              <w:pStyle w:val="ListParagraph"/>
              <w:numPr>
                <w:ilvl w:val="0"/>
                <w:numId w:val="26"/>
              </w:numPr>
              <w:spacing w:after="160" w:afterAutospacing="1" w:line="259" w:lineRule="auto"/>
              <w:jc w:val="both"/>
              <w:rPr>
                <w:rFonts w:ascii="Times New Roman" w:hAnsi="Times New Roman" w:cs="Times New Roman"/>
                <w:sz w:val="24"/>
                <w:szCs w:val="24"/>
              </w:rPr>
            </w:pPr>
            <w:r w:rsidRPr="00D36897">
              <w:rPr>
                <w:rFonts w:ascii="Times New Roman" w:hAnsi="Times New Roman" w:cs="Times New Roman"/>
                <w:sz w:val="24"/>
                <w:szCs w:val="24"/>
              </w:rPr>
              <w:t xml:space="preserve">Yes </w:t>
            </w:r>
          </w:p>
          <w:p w:rsidR="00A04BDB" w:rsidRPr="00D36897" w:rsidRDefault="00A04BDB" w:rsidP="009B0BA1">
            <w:pPr>
              <w:pStyle w:val="ListParagraph"/>
              <w:numPr>
                <w:ilvl w:val="0"/>
                <w:numId w:val="26"/>
              </w:numPr>
              <w:spacing w:after="160" w:afterAutospacing="1" w:line="259" w:lineRule="auto"/>
              <w:jc w:val="both"/>
              <w:rPr>
                <w:rFonts w:ascii="Times New Roman" w:hAnsi="Times New Roman" w:cs="Times New Roman"/>
                <w:sz w:val="24"/>
                <w:szCs w:val="24"/>
              </w:rPr>
            </w:pPr>
            <w:r w:rsidRPr="00D36897">
              <w:rPr>
                <w:rFonts w:ascii="Times New Roman" w:hAnsi="Times New Roman" w:cs="Times New Roman"/>
                <w:sz w:val="24"/>
                <w:szCs w:val="24"/>
              </w:rPr>
              <w:t xml:space="preserve">No </w:t>
            </w:r>
          </w:p>
        </w:tc>
        <w:tc>
          <w:tcPr>
            <w:tcW w:w="3330" w:type="dxa"/>
            <w:gridSpan w:val="2"/>
          </w:tcPr>
          <w:p w:rsidR="00A04BDB" w:rsidRPr="00D36897" w:rsidRDefault="00A04BDB" w:rsidP="00A04BDB">
            <w:pPr>
              <w:autoSpaceDE w:val="0"/>
              <w:autoSpaceDN w:val="0"/>
              <w:adjustRightInd w:val="0"/>
              <w:rPr>
                <w:rFonts w:ascii="Times New Roman" w:hAnsi="Times New Roman" w:cs="Times New Roman"/>
                <w:sz w:val="24"/>
                <w:szCs w:val="24"/>
              </w:rPr>
            </w:pPr>
            <w:r w:rsidRPr="00D36897">
              <w:rPr>
                <w:rFonts w:ascii="Times New Roman" w:hAnsi="Times New Roman" w:cs="Times New Roman"/>
                <w:sz w:val="24"/>
                <w:szCs w:val="24"/>
              </w:rPr>
              <w:t xml:space="preserve">If so, did it affect your testes? Which side(s)? </w:t>
            </w:r>
          </w:p>
        </w:tc>
      </w:tr>
      <w:tr w:rsidR="00A04BDB" w:rsidRPr="00C335FE" w:rsidTr="00A04BDB">
        <w:trPr>
          <w:trHeight w:val="947"/>
        </w:trPr>
        <w:tc>
          <w:tcPr>
            <w:tcW w:w="629" w:type="dxa"/>
          </w:tcPr>
          <w:p w:rsidR="00A04BDB" w:rsidRDefault="00A04BDB"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310</w:t>
            </w:r>
          </w:p>
        </w:tc>
        <w:tc>
          <w:tcPr>
            <w:tcW w:w="3889" w:type="dxa"/>
            <w:gridSpan w:val="2"/>
          </w:tcPr>
          <w:p w:rsidR="00B77CCC" w:rsidRPr="00D36897" w:rsidRDefault="00B77CCC" w:rsidP="00B77CCC">
            <w:pPr>
              <w:autoSpaceDE w:val="0"/>
              <w:autoSpaceDN w:val="0"/>
              <w:adjustRightInd w:val="0"/>
              <w:rPr>
                <w:rFonts w:ascii="Times New Roman" w:hAnsi="Times New Roman" w:cs="Times New Roman"/>
                <w:sz w:val="24"/>
                <w:szCs w:val="24"/>
              </w:rPr>
            </w:pPr>
            <w:r w:rsidRPr="00D36897">
              <w:rPr>
                <w:rFonts w:ascii="Times New Roman" w:hAnsi="Times New Roman" w:cs="Times New Roman"/>
                <w:sz w:val="24"/>
                <w:szCs w:val="24"/>
              </w:rPr>
              <w:t xml:space="preserve">When you were a child, did your testes have to be surgically brought into scrotum?  </w:t>
            </w:r>
          </w:p>
          <w:p w:rsidR="00A04BDB" w:rsidRDefault="00A04BDB" w:rsidP="00B77CCC">
            <w:pPr>
              <w:tabs>
                <w:tab w:val="left" w:pos="1125"/>
              </w:tabs>
              <w:rPr>
                <w:rFonts w:ascii="Swiss721BT-Roman" w:hAnsi="Swiss721BT-Roman" w:cs="Swiss721BT-Roman"/>
                <w:sz w:val="18"/>
                <w:szCs w:val="18"/>
              </w:rPr>
            </w:pPr>
          </w:p>
        </w:tc>
        <w:tc>
          <w:tcPr>
            <w:tcW w:w="2070" w:type="dxa"/>
          </w:tcPr>
          <w:p w:rsidR="00A04BDB" w:rsidRDefault="00D36897" w:rsidP="009B0BA1">
            <w:pPr>
              <w:pStyle w:val="ListParagraph"/>
              <w:numPr>
                <w:ilvl w:val="0"/>
                <w:numId w:val="51"/>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D36897" w:rsidRPr="00D36897" w:rsidRDefault="00D36897" w:rsidP="009B0BA1">
            <w:pPr>
              <w:pStyle w:val="ListParagraph"/>
              <w:numPr>
                <w:ilvl w:val="0"/>
                <w:numId w:val="51"/>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A04BDB" w:rsidRDefault="00D36897" w:rsidP="00A04BDB">
            <w:pPr>
              <w:autoSpaceDE w:val="0"/>
              <w:autoSpaceDN w:val="0"/>
              <w:adjustRightInd w:val="0"/>
              <w:rPr>
                <w:rFonts w:ascii="Swiss721BT-Roman" w:hAnsi="Swiss721BT-Roman" w:cs="Swiss721BT-Roman"/>
                <w:sz w:val="18"/>
                <w:szCs w:val="18"/>
              </w:rPr>
            </w:pPr>
            <w:r w:rsidRPr="00D36897">
              <w:rPr>
                <w:rFonts w:ascii="Times New Roman" w:hAnsi="Times New Roman" w:cs="Times New Roman"/>
                <w:sz w:val="24"/>
                <w:szCs w:val="24"/>
              </w:rPr>
              <w:t>If yes, which side(s)? How old were you</w:t>
            </w:r>
          </w:p>
        </w:tc>
      </w:tr>
      <w:tr w:rsidR="00A04BDB" w:rsidRPr="00C335FE" w:rsidTr="00A04BDB">
        <w:trPr>
          <w:trHeight w:val="947"/>
        </w:trPr>
        <w:tc>
          <w:tcPr>
            <w:tcW w:w="629" w:type="dxa"/>
          </w:tcPr>
          <w:p w:rsidR="00A04BDB" w:rsidRDefault="00A04BDB"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311</w:t>
            </w:r>
          </w:p>
        </w:tc>
        <w:tc>
          <w:tcPr>
            <w:tcW w:w="3889" w:type="dxa"/>
            <w:gridSpan w:val="2"/>
          </w:tcPr>
          <w:p w:rsidR="00B77CCC" w:rsidRPr="0038732A" w:rsidRDefault="00B77CCC" w:rsidP="0038732A">
            <w:pPr>
              <w:autoSpaceDE w:val="0"/>
              <w:autoSpaceDN w:val="0"/>
              <w:adjustRightInd w:val="0"/>
              <w:rPr>
                <w:rFonts w:ascii="Swiss721BT-Roman" w:hAnsi="Swiss721BT-Roman" w:cs="Swiss721BT-Roman"/>
                <w:sz w:val="24"/>
                <w:szCs w:val="24"/>
              </w:rPr>
            </w:pPr>
            <w:r w:rsidRPr="0038732A">
              <w:rPr>
                <w:rFonts w:ascii="Swiss721BT-Roman" w:hAnsi="Swiss721BT-Roman" w:cs="Swiss721BT-Roman"/>
                <w:sz w:val="24"/>
                <w:szCs w:val="24"/>
              </w:rPr>
              <w:t>When you were a child, did your testes ever twist, requiring surgery?</w:t>
            </w:r>
          </w:p>
          <w:p w:rsidR="00B77CCC" w:rsidRPr="0038732A" w:rsidRDefault="00B77CCC" w:rsidP="00B77CCC">
            <w:pPr>
              <w:autoSpaceDE w:val="0"/>
              <w:autoSpaceDN w:val="0"/>
              <w:adjustRightInd w:val="0"/>
              <w:rPr>
                <w:rFonts w:ascii="Swiss721BT-Roman" w:hAnsi="Swiss721BT-Roman" w:cs="Swiss721BT-Roman"/>
                <w:sz w:val="24"/>
                <w:szCs w:val="24"/>
              </w:rPr>
            </w:pPr>
          </w:p>
          <w:p w:rsidR="00A04BDB" w:rsidRDefault="00A04BDB" w:rsidP="00A04BDB">
            <w:pPr>
              <w:tabs>
                <w:tab w:val="left" w:pos="1125"/>
              </w:tabs>
              <w:rPr>
                <w:rFonts w:ascii="Swiss721BT-Roman" w:hAnsi="Swiss721BT-Roman" w:cs="Swiss721BT-Roman"/>
                <w:sz w:val="18"/>
                <w:szCs w:val="18"/>
              </w:rPr>
            </w:pPr>
          </w:p>
        </w:tc>
        <w:tc>
          <w:tcPr>
            <w:tcW w:w="2070" w:type="dxa"/>
          </w:tcPr>
          <w:p w:rsidR="00A04BDB" w:rsidRDefault="00D36897" w:rsidP="009B0BA1">
            <w:pPr>
              <w:pStyle w:val="ListParagraph"/>
              <w:numPr>
                <w:ilvl w:val="0"/>
                <w:numId w:val="49"/>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D36897" w:rsidRPr="00D36897" w:rsidRDefault="00D36897" w:rsidP="009B0BA1">
            <w:pPr>
              <w:pStyle w:val="ListParagraph"/>
              <w:numPr>
                <w:ilvl w:val="0"/>
                <w:numId w:val="49"/>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38732A" w:rsidRPr="0038732A" w:rsidRDefault="0038732A" w:rsidP="0038732A">
            <w:pPr>
              <w:autoSpaceDE w:val="0"/>
              <w:autoSpaceDN w:val="0"/>
              <w:adjustRightInd w:val="0"/>
              <w:rPr>
                <w:rFonts w:ascii="Swiss721BT-Roman" w:hAnsi="Swiss721BT-Roman" w:cs="Swiss721BT-Roman"/>
                <w:sz w:val="24"/>
                <w:szCs w:val="24"/>
              </w:rPr>
            </w:pPr>
            <w:r w:rsidRPr="0038732A">
              <w:rPr>
                <w:rFonts w:ascii="Swiss721BT-Roman" w:hAnsi="Swiss721BT-Roman" w:cs="Swiss721BT-Roman"/>
                <w:sz w:val="24"/>
                <w:szCs w:val="24"/>
              </w:rPr>
              <w:t>If yes, which side(s)? Were either testes removed? (which side?)</w:t>
            </w:r>
          </w:p>
          <w:p w:rsidR="00A04BDB" w:rsidRDefault="0038732A" w:rsidP="0038732A">
            <w:pPr>
              <w:autoSpaceDE w:val="0"/>
              <w:autoSpaceDN w:val="0"/>
              <w:adjustRightInd w:val="0"/>
              <w:rPr>
                <w:rFonts w:ascii="Swiss721BT-Roman" w:hAnsi="Swiss721BT-Roman" w:cs="Swiss721BT-Roman"/>
                <w:sz w:val="18"/>
                <w:szCs w:val="18"/>
              </w:rPr>
            </w:pPr>
            <w:r w:rsidRPr="0038732A">
              <w:rPr>
                <w:rFonts w:ascii="Swiss721BT-Roman" w:hAnsi="Swiss721BT-Roman" w:cs="Swiss721BT-Roman"/>
                <w:sz w:val="24"/>
                <w:szCs w:val="24"/>
              </w:rPr>
              <w:t>How old were you?</w:t>
            </w:r>
          </w:p>
        </w:tc>
      </w:tr>
      <w:tr w:rsidR="00A04BDB" w:rsidRPr="00C335FE" w:rsidTr="00A04BDB">
        <w:trPr>
          <w:trHeight w:val="947"/>
        </w:trPr>
        <w:tc>
          <w:tcPr>
            <w:tcW w:w="629" w:type="dxa"/>
          </w:tcPr>
          <w:p w:rsidR="00A04BDB" w:rsidRDefault="00A04BDB"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312</w:t>
            </w:r>
          </w:p>
        </w:tc>
        <w:tc>
          <w:tcPr>
            <w:tcW w:w="3889" w:type="dxa"/>
            <w:gridSpan w:val="2"/>
          </w:tcPr>
          <w:p w:rsidR="00A04BDB" w:rsidRPr="0038732A" w:rsidRDefault="00B77CCC" w:rsidP="00B77CCC">
            <w:pPr>
              <w:autoSpaceDE w:val="0"/>
              <w:autoSpaceDN w:val="0"/>
              <w:adjustRightInd w:val="0"/>
              <w:rPr>
                <w:rFonts w:ascii="Times New Roman" w:hAnsi="Times New Roman" w:cs="Times New Roman"/>
                <w:sz w:val="24"/>
                <w:szCs w:val="24"/>
              </w:rPr>
            </w:pPr>
            <w:r w:rsidRPr="0038732A">
              <w:rPr>
                <w:rFonts w:ascii="Times New Roman" w:hAnsi="Times New Roman" w:cs="Times New Roman"/>
                <w:sz w:val="24"/>
                <w:szCs w:val="24"/>
              </w:rPr>
              <w:t>Have you ever had a hernia operation?</w:t>
            </w:r>
          </w:p>
        </w:tc>
        <w:tc>
          <w:tcPr>
            <w:tcW w:w="2070" w:type="dxa"/>
          </w:tcPr>
          <w:p w:rsidR="00A04BDB" w:rsidRDefault="00D36897" w:rsidP="009B0BA1">
            <w:pPr>
              <w:pStyle w:val="ListParagraph"/>
              <w:numPr>
                <w:ilvl w:val="0"/>
                <w:numId w:val="50"/>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D36897" w:rsidRPr="00D36897" w:rsidRDefault="00D36897" w:rsidP="009B0BA1">
            <w:pPr>
              <w:pStyle w:val="ListParagraph"/>
              <w:numPr>
                <w:ilvl w:val="0"/>
                <w:numId w:val="50"/>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A04BDB" w:rsidRDefault="0038732A" w:rsidP="00A04BDB">
            <w:pPr>
              <w:autoSpaceDE w:val="0"/>
              <w:autoSpaceDN w:val="0"/>
              <w:adjustRightInd w:val="0"/>
              <w:rPr>
                <w:rFonts w:ascii="Swiss721BT-Roman" w:hAnsi="Swiss721BT-Roman" w:cs="Swiss721BT-Roman"/>
                <w:sz w:val="18"/>
                <w:szCs w:val="18"/>
              </w:rPr>
            </w:pPr>
            <w:r w:rsidRPr="0038732A">
              <w:rPr>
                <w:rFonts w:ascii="Times New Roman" w:hAnsi="Times New Roman" w:cs="Times New Roman"/>
                <w:sz w:val="24"/>
                <w:szCs w:val="24"/>
              </w:rPr>
              <w:t>If yes, which side(s) and when</w:t>
            </w:r>
            <w:r>
              <w:rPr>
                <w:rFonts w:ascii="Swiss721BT-Roman" w:hAnsi="Swiss721BT-Roman" w:cs="Swiss721BT-Roman"/>
                <w:sz w:val="18"/>
                <w:szCs w:val="18"/>
              </w:rPr>
              <w:t>:</w:t>
            </w:r>
          </w:p>
        </w:tc>
      </w:tr>
      <w:tr w:rsidR="00A04BDB" w:rsidRPr="00C335FE" w:rsidTr="00A04BDB">
        <w:trPr>
          <w:trHeight w:val="947"/>
        </w:trPr>
        <w:tc>
          <w:tcPr>
            <w:tcW w:w="629" w:type="dxa"/>
          </w:tcPr>
          <w:p w:rsidR="00A04BDB" w:rsidRDefault="00A04BDB"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313</w:t>
            </w:r>
          </w:p>
        </w:tc>
        <w:tc>
          <w:tcPr>
            <w:tcW w:w="3889" w:type="dxa"/>
            <w:gridSpan w:val="2"/>
          </w:tcPr>
          <w:p w:rsidR="00A04BDB" w:rsidRPr="0038732A" w:rsidRDefault="00B77CCC" w:rsidP="0038732A">
            <w:pPr>
              <w:autoSpaceDE w:val="0"/>
              <w:autoSpaceDN w:val="0"/>
              <w:adjustRightInd w:val="0"/>
              <w:rPr>
                <w:rFonts w:ascii="Times New Roman" w:hAnsi="Times New Roman" w:cs="Times New Roman"/>
                <w:sz w:val="24"/>
                <w:szCs w:val="24"/>
              </w:rPr>
            </w:pPr>
            <w:r w:rsidRPr="0038732A">
              <w:rPr>
                <w:rFonts w:ascii="Times New Roman" w:hAnsi="Times New Roman" w:cs="Times New Roman"/>
                <w:sz w:val="24"/>
                <w:szCs w:val="24"/>
              </w:rPr>
              <w:t xml:space="preserve">Did you ever have a bladder operation? </w:t>
            </w:r>
          </w:p>
        </w:tc>
        <w:tc>
          <w:tcPr>
            <w:tcW w:w="2070" w:type="dxa"/>
          </w:tcPr>
          <w:p w:rsidR="00A04BDB" w:rsidRDefault="0038732A" w:rsidP="009B0BA1">
            <w:pPr>
              <w:pStyle w:val="ListParagraph"/>
              <w:numPr>
                <w:ilvl w:val="0"/>
                <w:numId w:val="48"/>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38732A" w:rsidRPr="0038732A" w:rsidRDefault="0038732A" w:rsidP="009B0BA1">
            <w:pPr>
              <w:pStyle w:val="ListParagraph"/>
              <w:numPr>
                <w:ilvl w:val="0"/>
                <w:numId w:val="48"/>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A04BDB" w:rsidRPr="0038732A" w:rsidRDefault="0038732A" w:rsidP="00A04BDB">
            <w:pPr>
              <w:autoSpaceDE w:val="0"/>
              <w:autoSpaceDN w:val="0"/>
              <w:adjustRightInd w:val="0"/>
              <w:rPr>
                <w:rFonts w:ascii="Times New Roman" w:hAnsi="Times New Roman" w:cs="Times New Roman"/>
                <w:sz w:val="24"/>
                <w:szCs w:val="24"/>
              </w:rPr>
            </w:pPr>
            <w:r w:rsidRPr="0038732A">
              <w:rPr>
                <w:rFonts w:ascii="Times New Roman" w:hAnsi="Times New Roman" w:cs="Times New Roman"/>
                <w:sz w:val="24"/>
                <w:szCs w:val="24"/>
              </w:rPr>
              <w:t>I</w:t>
            </w:r>
            <w:r>
              <w:rPr>
                <w:rFonts w:ascii="Times New Roman" w:hAnsi="Times New Roman" w:cs="Times New Roman"/>
                <w:sz w:val="24"/>
                <w:szCs w:val="24"/>
              </w:rPr>
              <w:t xml:space="preserve">f yes, what was done and when? </w:t>
            </w:r>
          </w:p>
        </w:tc>
      </w:tr>
      <w:tr w:rsidR="00B77CCC" w:rsidRPr="00C335FE" w:rsidTr="00A04BDB">
        <w:trPr>
          <w:trHeight w:val="947"/>
        </w:trPr>
        <w:tc>
          <w:tcPr>
            <w:tcW w:w="629" w:type="dxa"/>
          </w:tcPr>
          <w:p w:rsidR="00B77CCC" w:rsidRDefault="00B77CCC"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314</w:t>
            </w:r>
          </w:p>
        </w:tc>
        <w:tc>
          <w:tcPr>
            <w:tcW w:w="3889" w:type="dxa"/>
            <w:gridSpan w:val="2"/>
          </w:tcPr>
          <w:p w:rsidR="00B77CCC" w:rsidRPr="0038732A" w:rsidRDefault="00B77CCC" w:rsidP="00B77CCC">
            <w:pPr>
              <w:autoSpaceDE w:val="0"/>
              <w:autoSpaceDN w:val="0"/>
              <w:adjustRightInd w:val="0"/>
              <w:rPr>
                <w:rFonts w:ascii="Times New Roman" w:hAnsi="Times New Roman" w:cs="Times New Roman"/>
                <w:sz w:val="24"/>
                <w:szCs w:val="24"/>
              </w:rPr>
            </w:pPr>
            <w:r w:rsidRPr="0038732A">
              <w:rPr>
                <w:rFonts w:ascii="Times New Roman" w:hAnsi="Times New Roman" w:cs="Times New Roman"/>
                <w:sz w:val="24"/>
                <w:szCs w:val="24"/>
              </w:rPr>
              <w:t>Did you ever have major trauma or other surgery of your testes?</w:t>
            </w:r>
          </w:p>
          <w:p w:rsidR="00B77CCC" w:rsidRDefault="00B77CCC" w:rsidP="00B77CCC">
            <w:pPr>
              <w:autoSpaceDE w:val="0"/>
              <w:autoSpaceDN w:val="0"/>
              <w:adjustRightInd w:val="0"/>
              <w:rPr>
                <w:rFonts w:ascii="Swiss721BT-Roman" w:hAnsi="Swiss721BT-Roman" w:cs="Swiss721BT-Roman"/>
                <w:sz w:val="18"/>
                <w:szCs w:val="18"/>
              </w:rPr>
            </w:pPr>
          </w:p>
        </w:tc>
        <w:tc>
          <w:tcPr>
            <w:tcW w:w="2070" w:type="dxa"/>
          </w:tcPr>
          <w:p w:rsidR="00B77CCC" w:rsidRDefault="0038732A" w:rsidP="009B0BA1">
            <w:pPr>
              <w:pStyle w:val="ListParagraph"/>
              <w:numPr>
                <w:ilvl w:val="0"/>
                <w:numId w:val="47"/>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38732A" w:rsidRPr="0038732A" w:rsidRDefault="0038732A" w:rsidP="009B0BA1">
            <w:pPr>
              <w:pStyle w:val="ListParagraph"/>
              <w:numPr>
                <w:ilvl w:val="0"/>
                <w:numId w:val="47"/>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B77CCC" w:rsidRDefault="0038732A" w:rsidP="00A04BDB">
            <w:pPr>
              <w:autoSpaceDE w:val="0"/>
              <w:autoSpaceDN w:val="0"/>
              <w:adjustRightInd w:val="0"/>
              <w:rPr>
                <w:rFonts w:ascii="Swiss721BT-Roman" w:hAnsi="Swiss721BT-Roman" w:cs="Swiss721BT-Roman"/>
                <w:sz w:val="18"/>
                <w:szCs w:val="18"/>
              </w:rPr>
            </w:pPr>
            <w:r w:rsidRPr="0038732A">
              <w:rPr>
                <w:rFonts w:ascii="Times New Roman" w:hAnsi="Times New Roman" w:cs="Times New Roman"/>
                <w:sz w:val="24"/>
                <w:szCs w:val="24"/>
              </w:rPr>
              <w:t>If yes, what side(s)? (right / left / both). When?</w:t>
            </w:r>
          </w:p>
        </w:tc>
      </w:tr>
      <w:tr w:rsidR="00B77CCC" w:rsidRPr="00C335FE" w:rsidTr="00A04BDB">
        <w:trPr>
          <w:trHeight w:val="947"/>
        </w:trPr>
        <w:tc>
          <w:tcPr>
            <w:tcW w:w="629" w:type="dxa"/>
          </w:tcPr>
          <w:p w:rsidR="00B77CCC" w:rsidRDefault="00B77CCC"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315</w:t>
            </w:r>
          </w:p>
        </w:tc>
        <w:tc>
          <w:tcPr>
            <w:tcW w:w="3889" w:type="dxa"/>
            <w:gridSpan w:val="2"/>
          </w:tcPr>
          <w:p w:rsidR="00B77CCC" w:rsidRPr="0038732A" w:rsidRDefault="00B77CCC" w:rsidP="00B77CCC">
            <w:pPr>
              <w:autoSpaceDE w:val="0"/>
              <w:autoSpaceDN w:val="0"/>
              <w:adjustRightInd w:val="0"/>
              <w:rPr>
                <w:rFonts w:ascii="Times New Roman" w:hAnsi="Times New Roman" w:cs="Times New Roman"/>
                <w:sz w:val="24"/>
                <w:szCs w:val="24"/>
              </w:rPr>
            </w:pPr>
            <w:r w:rsidRPr="0038732A">
              <w:rPr>
                <w:rFonts w:ascii="Times New Roman" w:hAnsi="Times New Roman" w:cs="Times New Roman"/>
                <w:sz w:val="24"/>
                <w:szCs w:val="24"/>
              </w:rPr>
              <w:t>Have you ever had any surgery besides those mentioned above?</w:t>
            </w:r>
          </w:p>
        </w:tc>
        <w:tc>
          <w:tcPr>
            <w:tcW w:w="2070" w:type="dxa"/>
          </w:tcPr>
          <w:p w:rsidR="00B77CCC" w:rsidRDefault="0038732A" w:rsidP="009B0BA1">
            <w:pPr>
              <w:pStyle w:val="ListParagraph"/>
              <w:numPr>
                <w:ilvl w:val="0"/>
                <w:numId w:val="46"/>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38732A" w:rsidRPr="0038732A" w:rsidRDefault="0038732A" w:rsidP="009B0BA1">
            <w:pPr>
              <w:pStyle w:val="ListParagraph"/>
              <w:numPr>
                <w:ilvl w:val="0"/>
                <w:numId w:val="46"/>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 No </w:t>
            </w:r>
          </w:p>
        </w:tc>
        <w:tc>
          <w:tcPr>
            <w:tcW w:w="3330" w:type="dxa"/>
            <w:gridSpan w:val="2"/>
          </w:tcPr>
          <w:p w:rsidR="00B77CCC" w:rsidRDefault="0038732A" w:rsidP="00A04BDB">
            <w:pPr>
              <w:autoSpaceDE w:val="0"/>
              <w:autoSpaceDN w:val="0"/>
              <w:adjustRightInd w:val="0"/>
              <w:rPr>
                <w:rFonts w:ascii="Swiss721BT-Roman" w:hAnsi="Swiss721BT-Roman" w:cs="Swiss721BT-Roman"/>
                <w:sz w:val="18"/>
                <w:szCs w:val="18"/>
              </w:rPr>
            </w:pPr>
            <w:r w:rsidRPr="0038732A">
              <w:rPr>
                <w:rFonts w:ascii="Times New Roman" w:hAnsi="Times New Roman" w:cs="Times New Roman"/>
                <w:sz w:val="24"/>
                <w:szCs w:val="24"/>
              </w:rPr>
              <w:t>If so, what and when?</w:t>
            </w:r>
          </w:p>
        </w:tc>
      </w:tr>
      <w:tr w:rsidR="00B77CCC" w:rsidRPr="00C335FE" w:rsidTr="00A04BDB">
        <w:trPr>
          <w:trHeight w:val="947"/>
        </w:trPr>
        <w:tc>
          <w:tcPr>
            <w:tcW w:w="629" w:type="dxa"/>
          </w:tcPr>
          <w:p w:rsidR="00B77CCC" w:rsidRDefault="00B77CCC"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316</w:t>
            </w:r>
          </w:p>
        </w:tc>
        <w:tc>
          <w:tcPr>
            <w:tcW w:w="3889" w:type="dxa"/>
            <w:gridSpan w:val="2"/>
          </w:tcPr>
          <w:p w:rsidR="00B77CCC" w:rsidRPr="0038732A" w:rsidRDefault="00B77CCC" w:rsidP="00B77CCC">
            <w:pPr>
              <w:autoSpaceDE w:val="0"/>
              <w:autoSpaceDN w:val="0"/>
              <w:adjustRightInd w:val="0"/>
              <w:rPr>
                <w:rFonts w:ascii="Times New Roman" w:hAnsi="Times New Roman" w:cs="Times New Roman"/>
                <w:sz w:val="24"/>
                <w:szCs w:val="24"/>
              </w:rPr>
            </w:pPr>
            <w:r w:rsidRPr="0038732A">
              <w:rPr>
                <w:rFonts w:ascii="Times New Roman" w:hAnsi="Times New Roman" w:cs="Times New Roman"/>
                <w:sz w:val="24"/>
                <w:szCs w:val="24"/>
              </w:rPr>
              <w:t>How old were you when puberty started?</w:t>
            </w:r>
          </w:p>
        </w:tc>
        <w:tc>
          <w:tcPr>
            <w:tcW w:w="2070" w:type="dxa"/>
          </w:tcPr>
          <w:p w:rsidR="00B77CCC" w:rsidRPr="00A04BDB" w:rsidRDefault="00B77CCC" w:rsidP="00A04BDB">
            <w:pPr>
              <w:spacing w:after="160" w:afterAutospacing="1" w:line="259" w:lineRule="auto"/>
              <w:jc w:val="both"/>
              <w:rPr>
                <w:rFonts w:ascii="Times New Roman" w:hAnsi="Times New Roman" w:cs="Times New Roman"/>
                <w:sz w:val="24"/>
                <w:szCs w:val="24"/>
              </w:rPr>
            </w:pPr>
          </w:p>
        </w:tc>
        <w:tc>
          <w:tcPr>
            <w:tcW w:w="3330" w:type="dxa"/>
            <w:gridSpan w:val="2"/>
          </w:tcPr>
          <w:p w:rsidR="00B77CCC" w:rsidRDefault="00B77CCC" w:rsidP="00A04BDB">
            <w:pPr>
              <w:autoSpaceDE w:val="0"/>
              <w:autoSpaceDN w:val="0"/>
              <w:adjustRightInd w:val="0"/>
              <w:rPr>
                <w:rFonts w:ascii="Swiss721BT-Roman" w:hAnsi="Swiss721BT-Roman" w:cs="Swiss721BT-Roman"/>
                <w:sz w:val="18"/>
                <w:szCs w:val="18"/>
              </w:rPr>
            </w:pPr>
          </w:p>
        </w:tc>
      </w:tr>
      <w:tr w:rsidR="00B77CCC" w:rsidRPr="00C335FE" w:rsidTr="00A04BDB">
        <w:trPr>
          <w:trHeight w:val="947"/>
        </w:trPr>
        <w:tc>
          <w:tcPr>
            <w:tcW w:w="629" w:type="dxa"/>
          </w:tcPr>
          <w:p w:rsidR="00B77CCC" w:rsidRDefault="00B77CCC"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317</w:t>
            </w:r>
          </w:p>
        </w:tc>
        <w:tc>
          <w:tcPr>
            <w:tcW w:w="3889" w:type="dxa"/>
            <w:gridSpan w:val="2"/>
          </w:tcPr>
          <w:p w:rsidR="00B77CCC" w:rsidRPr="0038732A" w:rsidRDefault="00B77CCC" w:rsidP="00B77CCC">
            <w:pPr>
              <w:autoSpaceDE w:val="0"/>
              <w:autoSpaceDN w:val="0"/>
              <w:adjustRightInd w:val="0"/>
              <w:rPr>
                <w:rFonts w:ascii="Times New Roman" w:hAnsi="Times New Roman" w:cs="Times New Roman"/>
                <w:sz w:val="24"/>
                <w:szCs w:val="24"/>
              </w:rPr>
            </w:pPr>
            <w:r w:rsidRPr="0038732A">
              <w:rPr>
                <w:rFonts w:ascii="Times New Roman" w:hAnsi="Times New Roman" w:cs="Times New Roman"/>
                <w:sz w:val="24"/>
                <w:szCs w:val="24"/>
              </w:rPr>
              <w:t>How often do you have intercourse?</w:t>
            </w:r>
          </w:p>
        </w:tc>
        <w:tc>
          <w:tcPr>
            <w:tcW w:w="2070" w:type="dxa"/>
          </w:tcPr>
          <w:p w:rsidR="00B77CCC" w:rsidRPr="0038732A" w:rsidRDefault="00B77CCC" w:rsidP="00A04BDB">
            <w:pPr>
              <w:spacing w:after="160" w:afterAutospacing="1" w:line="259" w:lineRule="auto"/>
              <w:jc w:val="both"/>
              <w:rPr>
                <w:rFonts w:ascii="Times New Roman" w:hAnsi="Times New Roman" w:cs="Times New Roman"/>
                <w:sz w:val="24"/>
                <w:szCs w:val="24"/>
              </w:rPr>
            </w:pPr>
          </w:p>
        </w:tc>
        <w:tc>
          <w:tcPr>
            <w:tcW w:w="3330" w:type="dxa"/>
            <w:gridSpan w:val="2"/>
          </w:tcPr>
          <w:p w:rsidR="0038732A" w:rsidRDefault="0038732A" w:rsidP="00A04BDB">
            <w:pPr>
              <w:autoSpaceDE w:val="0"/>
              <w:autoSpaceDN w:val="0"/>
              <w:adjustRightInd w:val="0"/>
              <w:rPr>
                <w:rFonts w:ascii="Times New Roman" w:hAnsi="Times New Roman" w:cs="Times New Roman"/>
                <w:sz w:val="24"/>
                <w:szCs w:val="24"/>
              </w:rPr>
            </w:pPr>
          </w:p>
          <w:p w:rsidR="00B77CCC" w:rsidRPr="0038732A" w:rsidRDefault="00966E30" w:rsidP="00A04BDB">
            <w:pPr>
              <w:autoSpaceDE w:val="0"/>
              <w:autoSpaceDN w:val="0"/>
              <w:adjustRightInd w:val="0"/>
              <w:rPr>
                <w:rFonts w:ascii="Times New Roman" w:hAnsi="Times New Roman" w:cs="Times New Roman"/>
                <w:sz w:val="24"/>
                <w:szCs w:val="24"/>
              </w:rPr>
            </w:pPr>
            <w:r w:rsidRPr="0038732A">
              <w:rPr>
                <w:rFonts w:ascii="Times New Roman" w:hAnsi="Times New Roman" w:cs="Times New Roman"/>
                <w:sz w:val="24"/>
                <w:szCs w:val="24"/>
              </w:rPr>
              <w:t>------days per week</w:t>
            </w:r>
          </w:p>
        </w:tc>
      </w:tr>
      <w:tr w:rsidR="00B77CCC" w:rsidRPr="00C335FE" w:rsidTr="00A04BDB">
        <w:trPr>
          <w:trHeight w:val="947"/>
        </w:trPr>
        <w:tc>
          <w:tcPr>
            <w:tcW w:w="629" w:type="dxa"/>
          </w:tcPr>
          <w:p w:rsidR="00B77CCC" w:rsidRDefault="00B77CCC"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318</w:t>
            </w:r>
          </w:p>
        </w:tc>
        <w:tc>
          <w:tcPr>
            <w:tcW w:w="3889" w:type="dxa"/>
            <w:gridSpan w:val="2"/>
          </w:tcPr>
          <w:p w:rsidR="00B77CCC" w:rsidRPr="0038732A" w:rsidRDefault="00B77CCC" w:rsidP="00B77CCC">
            <w:pPr>
              <w:autoSpaceDE w:val="0"/>
              <w:autoSpaceDN w:val="0"/>
              <w:adjustRightInd w:val="0"/>
              <w:rPr>
                <w:rFonts w:ascii="Times New Roman" w:hAnsi="Times New Roman" w:cs="Times New Roman"/>
                <w:sz w:val="24"/>
                <w:szCs w:val="24"/>
              </w:rPr>
            </w:pPr>
            <w:r w:rsidRPr="0038732A">
              <w:rPr>
                <w:rFonts w:ascii="Times New Roman" w:hAnsi="Times New Roman" w:cs="Times New Roman"/>
                <w:sz w:val="24"/>
                <w:szCs w:val="24"/>
              </w:rPr>
              <w:t xml:space="preserve">Do you use lubricant(s) during intercourse? </w:t>
            </w:r>
          </w:p>
        </w:tc>
        <w:tc>
          <w:tcPr>
            <w:tcW w:w="2070" w:type="dxa"/>
          </w:tcPr>
          <w:p w:rsidR="00B77CCC" w:rsidRDefault="0038732A" w:rsidP="009B0BA1">
            <w:pPr>
              <w:pStyle w:val="ListParagraph"/>
              <w:numPr>
                <w:ilvl w:val="0"/>
                <w:numId w:val="45"/>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38732A" w:rsidRPr="0038732A" w:rsidRDefault="0038732A" w:rsidP="009B0BA1">
            <w:pPr>
              <w:pStyle w:val="ListParagraph"/>
              <w:numPr>
                <w:ilvl w:val="0"/>
                <w:numId w:val="45"/>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38732A" w:rsidRDefault="0038732A" w:rsidP="00A04BDB">
            <w:pPr>
              <w:autoSpaceDE w:val="0"/>
              <w:autoSpaceDN w:val="0"/>
              <w:adjustRightInd w:val="0"/>
              <w:rPr>
                <w:rFonts w:ascii="Times New Roman" w:hAnsi="Times New Roman" w:cs="Times New Roman"/>
                <w:sz w:val="24"/>
                <w:szCs w:val="24"/>
              </w:rPr>
            </w:pPr>
          </w:p>
          <w:p w:rsidR="00B77CCC" w:rsidRDefault="0038732A" w:rsidP="00A04BDB">
            <w:pPr>
              <w:autoSpaceDE w:val="0"/>
              <w:autoSpaceDN w:val="0"/>
              <w:adjustRightInd w:val="0"/>
              <w:rPr>
                <w:rFonts w:ascii="Swiss721BT-Roman" w:hAnsi="Swiss721BT-Roman" w:cs="Swiss721BT-Roman"/>
                <w:sz w:val="18"/>
                <w:szCs w:val="18"/>
              </w:rPr>
            </w:pPr>
            <w:r w:rsidRPr="0038732A">
              <w:rPr>
                <w:rFonts w:ascii="Times New Roman" w:hAnsi="Times New Roman" w:cs="Times New Roman"/>
                <w:sz w:val="24"/>
                <w:szCs w:val="24"/>
              </w:rPr>
              <w:t>If so, what type/brand?</w:t>
            </w:r>
          </w:p>
        </w:tc>
      </w:tr>
      <w:tr w:rsidR="00B77CCC" w:rsidRPr="00C335FE" w:rsidTr="00A04BDB">
        <w:trPr>
          <w:trHeight w:val="947"/>
        </w:trPr>
        <w:tc>
          <w:tcPr>
            <w:tcW w:w="629" w:type="dxa"/>
          </w:tcPr>
          <w:p w:rsidR="00B77CCC" w:rsidRDefault="00B77CCC"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319</w:t>
            </w:r>
          </w:p>
        </w:tc>
        <w:tc>
          <w:tcPr>
            <w:tcW w:w="3889" w:type="dxa"/>
            <w:gridSpan w:val="2"/>
          </w:tcPr>
          <w:p w:rsidR="00B77CCC" w:rsidRPr="004306AE" w:rsidRDefault="00966E30" w:rsidP="004306AE">
            <w:pPr>
              <w:autoSpaceDE w:val="0"/>
              <w:autoSpaceDN w:val="0"/>
              <w:adjustRightInd w:val="0"/>
              <w:rPr>
                <w:rFonts w:ascii="Times New Roman" w:hAnsi="Times New Roman" w:cs="Times New Roman"/>
                <w:sz w:val="24"/>
                <w:szCs w:val="24"/>
              </w:rPr>
            </w:pPr>
            <w:r w:rsidRPr="004306AE">
              <w:rPr>
                <w:rFonts w:ascii="Times New Roman" w:hAnsi="Times New Roman" w:cs="Times New Roman"/>
                <w:sz w:val="24"/>
                <w:szCs w:val="24"/>
              </w:rPr>
              <w:t xml:space="preserve">Have you had any problems with erections? </w:t>
            </w:r>
          </w:p>
        </w:tc>
        <w:tc>
          <w:tcPr>
            <w:tcW w:w="2070" w:type="dxa"/>
          </w:tcPr>
          <w:p w:rsidR="00B77CCC" w:rsidRDefault="004306AE" w:rsidP="009B0BA1">
            <w:pPr>
              <w:pStyle w:val="ListParagraph"/>
              <w:numPr>
                <w:ilvl w:val="0"/>
                <w:numId w:val="44"/>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4306AE" w:rsidRPr="004306AE" w:rsidRDefault="004306AE" w:rsidP="009B0BA1">
            <w:pPr>
              <w:pStyle w:val="ListParagraph"/>
              <w:numPr>
                <w:ilvl w:val="0"/>
                <w:numId w:val="44"/>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B77CCC" w:rsidRDefault="00B77CCC" w:rsidP="00A04BDB">
            <w:pPr>
              <w:autoSpaceDE w:val="0"/>
              <w:autoSpaceDN w:val="0"/>
              <w:adjustRightInd w:val="0"/>
              <w:rPr>
                <w:rFonts w:ascii="Swiss721BT-Roman" w:hAnsi="Swiss721BT-Roman" w:cs="Swiss721BT-Roman"/>
                <w:sz w:val="18"/>
                <w:szCs w:val="18"/>
              </w:rPr>
            </w:pPr>
          </w:p>
        </w:tc>
      </w:tr>
      <w:tr w:rsidR="00B77CCC" w:rsidRPr="00C335FE" w:rsidTr="00A04BDB">
        <w:trPr>
          <w:trHeight w:val="947"/>
        </w:trPr>
        <w:tc>
          <w:tcPr>
            <w:tcW w:w="629" w:type="dxa"/>
          </w:tcPr>
          <w:p w:rsidR="00B77CCC" w:rsidRDefault="00B77CCC"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320</w:t>
            </w:r>
          </w:p>
        </w:tc>
        <w:tc>
          <w:tcPr>
            <w:tcW w:w="3889" w:type="dxa"/>
            <w:gridSpan w:val="2"/>
          </w:tcPr>
          <w:p w:rsidR="00B77CCC" w:rsidRPr="004306AE" w:rsidRDefault="00966E30" w:rsidP="00B77CCC">
            <w:pPr>
              <w:autoSpaceDE w:val="0"/>
              <w:autoSpaceDN w:val="0"/>
              <w:adjustRightInd w:val="0"/>
              <w:rPr>
                <w:rFonts w:ascii="Times New Roman" w:hAnsi="Times New Roman" w:cs="Times New Roman"/>
                <w:sz w:val="24"/>
                <w:szCs w:val="24"/>
              </w:rPr>
            </w:pPr>
            <w:r w:rsidRPr="004306AE">
              <w:rPr>
                <w:rFonts w:ascii="Times New Roman" w:hAnsi="Times New Roman" w:cs="Times New Roman"/>
                <w:sz w:val="24"/>
                <w:szCs w:val="24"/>
              </w:rPr>
              <w:t>Do you hav</w:t>
            </w:r>
            <w:r w:rsidR="004306AE">
              <w:rPr>
                <w:rFonts w:ascii="Times New Roman" w:hAnsi="Times New Roman" w:cs="Times New Roman"/>
                <w:sz w:val="24"/>
                <w:szCs w:val="24"/>
              </w:rPr>
              <w:t xml:space="preserve">e diabetes?  </w:t>
            </w:r>
          </w:p>
        </w:tc>
        <w:tc>
          <w:tcPr>
            <w:tcW w:w="2070" w:type="dxa"/>
          </w:tcPr>
          <w:p w:rsidR="00B77CCC" w:rsidRPr="0038732A" w:rsidRDefault="004306AE" w:rsidP="009B0BA1">
            <w:pPr>
              <w:pStyle w:val="ListParagraph"/>
              <w:numPr>
                <w:ilvl w:val="0"/>
                <w:numId w:val="43"/>
              </w:numPr>
              <w:spacing w:after="160" w:afterAutospacing="1" w:line="259" w:lineRule="auto"/>
              <w:jc w:val="both"/>
              <w:rPr>
                <w:rFonts w:ascii="Times New Roman" w:hAnsi="Times New Roman" w:cs="Times New Roman"/>
                <w:sz w:val="24"/>
                <w:szCs w:val="24"/>
              </w:rPr>
            </w:pPr>
            <w:r w:rsidRPr="0038732A">
              <w:rPr>
                <w:rFonts w:ascii="Times New Roman" w:hAnsi="Times New Roman" w:cs="Times New Roman"/>
                <w:sz w:val="24"/>
                <w:szCs w:val="24"/>
              </w:rPr>
              <w:t xml:space="preserve">Yes </w:t>
            </w:r>
          </w:p>
          <w:p w:rsidR="004306AE" w:rsidRPr="004306AE" w:rsidRDefault="004306AE" w:rsidP="009B0BA1">
            <w:pPr>
              <w:pStyle w:val="ListParagraph"/>
              <w:numPr>
                <w:ilvl w:val="0"/>
                <w:numId w:val="43"/>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B77CCC" w:rsidRPr="004306AE" w:rsidRDefault="00B77CCC" w:rsidP="00A04BDB">
            <w:pPr>
              <w:autoSpaceDE w:val="0"/>
              <w:autoSpaceDN w:val="0"/>
              <w:adjustRightInd w:val="0"/>
              <w:rPr>
                <w:rFonts w:ascii="Times New Roman" w:hAnsi="Times New Roman" w:cs="Times New Roman"/>
                <w:sz w:val="24"/>
                <w:szCs w:val="24"/>
              </w:rPr>
            </w:pPr>
          </w:p>
        </w:tc>
      </w:tr>
      <w:tr w:rsidR="00B77CCC" w:rsidRPr="00C335FE" w:rsidTr="00A04BDB">
        <w:trPr>
          <w:trHeight w:val="947"/>
        </w:trPr>
        <w:tc>
          <w:tcPr>
            <w:tcW w:w="629" w:type="dxa"/>
          </w:tcPr>
          <w:p w:rsidR="00B77CCC" w:rsidRDefault="00B77CCC"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321</w:t>
            </w:r>
          </w:p>
        </w:tc>
        <w:tc>
          <w:tcPr>
            <w:tcW w:w="3889" w:type="dxa"/>
            <w:gridSpan w:val="2"/>
          </w:tcPr>
          <w:p w:rsidR="00B77CCC" w:rsidRPr="004306AE" w:rsidRDefault="00966E30" w:rsidP="004306AE">
            <w:pPr>
              <w:autoSpaceDE w:val="0"/>
              <w:autoSpaceDN w:val="0"/>
              <w:adjustRightInd w:val="0"/>
              <w:rPr>
                <w:rFonts w:ascii="Times New Roman" w:hAnsi="Times New Roman" w:cs="Times New Roman"/>
                <w:sz w:val="24"/>
                <w:szCs w:val="24"/>
              </w:rPr>
            </w:pPr>
            <w:r w:rsidRPr="004306AE">
              <w:rPr>
                <w:rFonts w:ascii="Times New Roman" w:hAnsi="Times New Roman" w:cs="Times New Roman"/>
                <w:sz w:val="24"/>
                <w:szCs w:val="24"/>
              </w:rPr>
              <w:t>Do you have high blood pressure or abnormal cholesterol?</w:t>
            </w:r>
          </w:p>
        </w:tc>
        <w:tc>
          <w:tcPr>
            <w:tcW w:w="2070" w:type="dxa"/>
          </w:tcPr>
          <w:p w:rsidR="00B77CCC" w:rsidRDefault="004306AE" w:rsidP="009B0BA1">
            <w:pPr>
              <w:pStyle w:val="ListParagraph"/>
              <w:numPr>
                <w:ilvl w:val="0"/>
                <w:numId w:val="42"/>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4306AE" w:rsidRPr="004306AE" w:rsidRDefault="004306AE" w:rsidP="009B0BA1">
            <w:pPr>
              <w:pStyle w:val="ListParagraph"/>
              <w:numPr>
                <w:ilvl w:val="0"/>
                <w:numId w:val="42"/>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38732A" w:rsidRDefault="0038732A" w:rsidP="00A04BDB">
            <w:pPr>
              <w:autoSpaceDE w:val="0"/>
              <w:autoSpaceDN w:val="0"/>
              <w:adjustRightInd w:val="0"/>
              <w:rPr>
                <w:rFonts w:ascii="Times New Roman" w:hAnsi="Times New Roman" w:cs="Times New Roman"/>
                <w:sz w:val="24"/>
                <w:szCs w:val="24"/>
              </w:rPr>
            </w:pPr>
          </w:p>
          <w:p w:rsidR="00B77CCC" w:rsidRPr="004306AE" w:rsidRDefault="00966E30" w:rsidP="00A04BDB">
            <w:pPr>
              <w:autoSpaceDE w:val="0"/>
              <w:autoSpaceDN w:val="0"/>
              <w:adjustRightInd w:val="0"/>
              <w:rPr>
                <w:rFonts w:ascii="Times New Roman" w:hAnsi="Times New Roman" w:cs="Times New Roman"/>
                <w:sz w:val="24"/>
                <w:szCs w:val="24"/>
              </w:rPr>
            </w:pPr>
            <w:r w:rsidRPr="004306AE">
              <w:rPr>
                <w:rFonts w:ascii="Times New Roman" w:hAnsi="Times New Roman" w:cs="Times New Roman"/>
                <w:sz w:val="24"/>
                <w:szCs w:val="24"/>
              </w:rPr>
              <w:t xml:space="preserve">If yes, which of these: </w:t>
            </w:r>
          </w:p>
        </w:tc>
      </w:tr>
      <w:tr w:rsidR="00966E30" w:rsidRPr="00C335FE" w:rsidTr="00A04BDB">
        <w:trPr>
          <w:trHeight w:val="947"/>
        </w:trPr>
        <w:tc>
          <w:tcPr>
            <w:tcW w:w="629" w:type="dxa"/>
          </w:tcPr>
          <w:p w:rsidR="00966E30" w:rsidRDefault="00966E30"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322</w:t>
            </w:r>
          </w:p>
        </w:tc>
        <w:tc>
          <w:tcPr>
            <w:tcW w:w="3889" w:type="dxa"/>
            <w:gridSpan w:val="2"/>
          </w:tcPr>
          <w:p w:rsidR="00966E30" w:rsidRPr="004306AE" w:rsidRDefault="00966E30" w:rsidP="00966E30">
            <w:pPr>
              <w:autoSpaceDE w:val="0"/>
              <w:autoSpaceDN w:val="0"/>
              <w:adjustRightInd w:val="0"/>
              <w:rPr>
                <w:rFonts w:ascii="Times New Roman" w:hAnsi="Times New Roman" w:cs="Times New Roman"/>
                <w:sz w:val="24"/>
                <w:szCs w:val="24"/>
              </w:rPr>
            </w:pPr>
            <w:r w:rsidRPr="004306AE">
              <w:rPr>
                <w:rFonts w:ascii="Times New Roman" w:hAnsi="Times New Roman" w:cs="Times New Roman"/>
                <w:sz w:val="24"/>
                <w:szCs w:val="24"/>
              </w:rPr>
              <w:t xml:space="preserve">Besides diabetes and high blood pressure, have you had or do you have any major     </w:t>
            </w:r>
          </w:p>
          <w:p w:rsidR="00966E30" w:rsidRDefault="00966E30" w:rsidP="004306AE">
            <w:pPr>
              <w:autoSpaceDE w:val="0"/>
              <w:autoSpaceDN w:val="0"/>
              <w:adjustRightInd w:val="0"/>
              <w:rPr>
                <w:rFonts w:ascii="Swiss721BT-Roman" w:hAnsi="Swiss721BT-Roman" w:cs="Swiss721BT-Roman"/>
                <w:sz w:val="18"/>
                <w:szCs w:val="18"/>
              </w:rPr>
            </w:pPr>
            <w:r w:rsidRPr="004306AE">
              <w:rPr>
                <w:rFonts w:ascii="Times New Roman" w:hAnsi="Times New Roman" w:cs="Times New Roman"/>
                <w:sz w:val="24"/>
                <w:szCs w:val="24"/>
              </w:rPr>
              <w:t xml:space="preserve">medical illness(es)? </w:t>
            </w:r>
          </w:p>
        </w:tc>
        <w:tc>
          <w:tcPr>
            <w:tcW w:w="2070" w:type="dxa"/>
          </w:tcPr>
          <w:p w:rsidR="00966E30" w:rsidRPr="0038732A" w:rsidRDefault="004306AE" w:rsidP="009B0BA1">
            <w:pPr>
              <w:pStyle w:val="ListParagraph"/>
              <w:numPr>
                <w:ilvl w:val="0"/>
                <w:numId w:val="41"/>
              </w:numPr>
              <w:spacing w:after="160" w:afterAutospacing="1" w:line="259" w:lineRule="auto"/>
              <w:jc w:val="both"/>
              <w:rPr>
                <w:rFonts w:ascii="Times New Roman" w:hAnsi="Times New Roman" w:cs="Times New Roman"/>
                <w:sz w:val="24"/>
                <w:szCs w:val="24"/>
              </w:rPr>
            </w:pPr>
            <w:r w:rsidRPr="0038732A">
              <w:rPr>
                <w:rFonts w:ascii="Times New Roman" w:hAnsi="Times New Roman" w:cs="Times New Roman"/>
                <w:sz w:val="24"/>
                <w:szCs w:val="24"/>
              </w:rPr>
              <w:t xml:space="preserve">Yes </w:t>
            </w:r>
          </w:p>
          <w:p w:rsidR="004306AE" w:rsidRPr="004306AE" w:rsidRDefault="004306AE" w:rsidP="009B0BA1">
            <w:pPr>
              <w:pStyle w:val="ListParagraph"/>
              <w:numPr>
                <w:ilvl w:val="0"/>
                <w:numId w:val="41"/>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38732A" w:rsidRDefault="0038732A" w:rsidP="00A04BDB">
            <w:pPr>
              <w:autoSpaceDE w:val="0"/>
              <w:autoSpaceDN w:val="0"/>
              <w:adjustRightInd w:val="0"/>
              <w:rPr>
                <w:rFonts w:ascii="Times New Roman" w:hAnsi="Times New Roman" w:cs="Times New Roman"/>
                <w:sz w:val="24"/>
                <w:szCs w:val="24"/>
              </w:rPr>
            </w:pPr>
          </w:p>
          <w:p w:rsidR="00966E30" w:rsidRDefault="004306AE" w:rsidP="00A04BDB">
            <w:pPr>
              <w:autoSpaceDE w:val="0"/>
              <w:autoSpaceDN w:val="0"/>
              <w:adjustRightInd w:val="0"/>
              <w:rPr>
                <w:rFonts w:ascii="Swiss721BT-Roman" w:hAnsi="Swiss721BT-Roman" w:cs="Swiss721BT-Roman"/>
                <w:sz w:val="18"/>
                <w:szCs w:val="18"/>
              </w:rPr>
            </w:pPr>
            <w:r w:rsidRPr="004306AE">
              <w:rPr>
                <w:rFonts w:ascii="Times New Roman" w:hAnsi="Times New Roman" w:cs="Times New Roman"/>
                <w:sz w:val="24"/>
                <w:szCs w:val="24"/>
              </w:rPr>
              <w:t>If yes, what illness(es)?</w:t>
            </w:r>
          </w:p>
        </w:tc>
      </w:tr>
      <w:tr w:rsidR="00966E30" w:rsidRPr="00C335FE" w:rsidTr="00A04BDB">
        <w:trPr>
          <w:trHeight w:val="947"/>
        </w:trPr>
        <w:tc>
          <w:tcPr>
            <w:tcW w:w="629" w:type="dxa"/>
          </w:tcPr>
          <w:p w:rsidR="00966E30" w:rsidRDefault="00966E30"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323</w:t>
            </w:r>
          </w:p>
        </w:tc>
        <w:tc>
          <w:tcPr>
            <w:tcW w:w="3889" w:type="dxa"/>
            <w:gridSpan w:val="2"/>
          </w:tcPr>
          <w:p w:rsidR="00966E30" w:rsidRDefault="00966E30" w:rsidP="004306AE">
            <w:pPr>
              <w:autoSpaceDE w:val="0"/>
              <w:autoSpaceDN w:val="0"/>
              <w:adjustRightInd w:val="0"/>
              <w:rPr>
                <w:rFonts w:ascii="Swiss721BT-Roman" w:hAnsi="Swiss721BT-Roman" w:cs="Swiss721BT-Roman"/>
                <w:sz w:val="18"/>
                <w:szCs w:val="18"/>
              </w:rPr>
            </w:pPr>
            <w:r w:rsidRPr="004306AE">
              <w:rPr>
                <w:rFonts w:ascii="Times New Roman" w:hAnsi="Times New Roman" w:cs="Times New Roman"/>
                <w:sz w:val="24"/>
                <w:szCs w:val="24"/>
              </w:rPr>
              <w:t xml:space="preserve">Are you currently taking any medications on a regular basis?                </w:t>
            </w:r>
          </w:p>
        </w:tc>
        <w:tc>
          <w:tcPr>
            <w:tcW w:w="2070" w:type="dxa"/>
          </w:tcPr>
          <w:p w:rsidR="00966E30" w:rsidRDefault="004306AE" w:rsidP="009B0BA1">
            <w:pPr>
              <w:pStyle w:val="ListParagraph"/>
              <w:numPr>
                <w:ilvl w:val="0"/>
                <w:numId w:val="40"/>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4306AE" w:rsidRPr="004306AE" w:rsidRDefault="004306AE" w:rsidP="009B0BA1">
            <w:pPr>
              <w:pStyle w:val="ListParagraph"/>
              <w:numPr>
                <w:ilvl w:val="0"/>
                <w:numId w:val="40"/>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966E30" w:rsidRDefault="004306AE" w:rsidP="00A04BDB">
            <w:pPr>
              <w:autoSpaceDE w:val="0"/>
              <w:autoSpaceDN w:val="0"/>
              <w:adjustRightInd w:val="0"/>
              <w:rPr>
                <w:rFonts w:ascii="Swiss721BT-Roman" w:hAnsi="Swiss721BT-Roman" w:cs="Swiss721BT-Roman"/>
                <w:sz w:val="18"/>
                <w:szCs w:val="18"/>
              </w:rPr>
            </w:pPr>
            <w:r w:rsidRPr="004306AE">
              <w:rPr>
                <w:rFonts w:ascii="Times New Roman" w:hAnsi="Times New Roman" w:cs="Times New Roman"/>
                <w:sz w:val="24"/>
                <w:szCs w:val="24"/>
              </w:rPr>
              <w:t>If yes, what medications?</w:t>
            </w:r>
          </w:p>
        </w:tc>
      </w:tr>
      <w:tr w:rsidR="00966E30" w:rsidRPr="00C335FE" w:rsidTr="00A04BDB">
        <w:trPr>
          <w:trHeight w:val="947"/>
        </w:trPr>
        <w:tc>
          <w:tcPr>
            <w:tcW w:w="629" w:type="dxa"/>
          </w:tcPr>
          <w:p w:rsidR="00966E30" w:rsidRDefault="00966E30"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324</w:t>
            </w:r>
          </w:p>
        </w:tc>
        <w:tc>
          <w:tcPr>
            <w:tcW w:w="3889" w:type="dxa"/>
            <w:gridSpan w:val="2"/>
          </w:tcPr>
          <w:p w:rsidR="00966E30" w:rsidRPr="004306AE" w:rsidRDefault="00966E30" w:rsidP="00966E30">
            <w:pPr>
              <w:autoSpaceDE w:val="0"/>
              <w:autoSpaceDN w:val="0"/>
              <w:adjustRightInd w:val="0"/>
              <w:rPr>
                <w:rFonts w:ascii="Times New Roman" w:hAnsi="Times New Roman" w:cs="Times New Roman"/>
                <w:sz w:val="24"/>
                <w:szCs w:val="24"/>
              </w:rPr>
            </w:pPr>
            <w:r w:rsidRPr="004306AE">
              <w:rPr>
                <w:rFonts w:ascii="Times New Roman" w:hAnsi="Times New Roman" w:cs="Times New Roman"/>
                <w:sz w:val="24"/>
                <w:szCs w:val="24"/>
              </w:rPr>
              <w:t xml:space="preserve">Are you allergic to any medications? </w:t>
            </w:r>
          </w:p>
          <w:p w:rsidR="00966E30" w:rsidRDefault="00966E30" w:rsidP="00966E30">
            <w:pPr>
              <w:autoSpaceDE w:val="0"/>
              <w:autoSpaceDN w:val="0"/>
              <w:adjustRightInd w:val="0"/>
              <w:rPr>
                <w:rFonts w:ascii="Swiss721BT-Roman" w:hAnsi="Swiss721BT-Roman" w:cs="Swiss721BT-Roman"/>
                <w:sz w:val="18"/>
                <w:szCs w:val="18"/>
              </w:rPr>
            </w:pPr>
          </w:p>
        </w:tc>
        <w:tc>
          <w:tcPr>
            <w:tcW w:w="2070" w:type="dxa"/>
          </w:tcPr>
          <w:p w:rsidR="00966E30" w:rsidRDefault="004306AE" w:rsidP="009B0BA1">
            <w:pPr>
              <w:pStyle w:val="ListParagraph"/>
              <w:numPr>
                <w:ilvl w:val="0"/>
                <w:numId w:val="39"/>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4306AE" w:rsidRPr="004306AE" w:rsidRDefault="004306AE" w:rsidP="009B0BA1">
            <w:pPr>
              <w:pStyle w:val="ListParagraph"/>
              <w:numPr>
                <w:ilvl w:val="0"/>
                <w:numId w:val="39"/>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966E30" w:rsidRDefault="004306AE" w:rsidP="00A04BDB">
            <w:pPr>
              <w:autoSpaceDE w:val="0"/>
              <w:autoSpaceDN w:val="0"/>
              <w:adjustRightInd w:val="0"/>
              <w:rPr>
                <w:rFonts w:ascii="Swiss721BT-Roman" w:hAnsi="Swiss721BT-Roman" w:cs="Swiss721BT-Roman"/>
                <w:sz w:val="18"/>
                <w:szCs w:val="18"/>
              </w:rPr>
            </w:pPr>
            <w:r w:rsidRPr="004306AE">
              <w:rPr>
                <w:rFonts w:ascii="Times New Roman" w:hAnsi="Times New Roman" w:cs="Times New Roman"/>
                <w:sz w:val="24"/>
                <w:szCs w:val="24"/>
              </w:rPr>
              <w:t>If yes, what medications?</w:t>
            </w:r>
          </w:p>
        </w:tc>
      </w:tr>
      <w:tr w:rsidR="00966E30" w:rsidRPr="00C335FE" w:rsidTr="00A04BDB">
        <w:trPr>
          <w:trHeight w:val="947"/>
        </w:trPr>
        <w:tc>
          <w:tcPr>
            <w:tcW w:w="629" w:type="dxa"/>
          </w:tcPr>
          <w:p w:rsidR="00966E30" w:rsidRDefault="00966E30"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325</w:t>
            </w:r>
          </w:p>
        </w:tc>
        <w:tc>
          <w:tcPr>
            <w:tcW w:w="3889" w:type="dxa"/>
            <w:gridSpan w:val="2"/>
          </w:tcPr>
          <w:p w:rsidR="00966E30" w:rsidRPr="004306AE" w:rsidRDefault="00966E30" w:rsidP="004306AE">
            <w:pPr>
              <w:autoSpaceDE w:val="0"/>
              <w:autoSpaceDN w:val="0"/>
              <w:adjustRightInd w:val="0"/>
              <w:rPr>
                <w:rFonts w:ascii="Times New Roman" w:hAnsi="Times New Roman" w:cs="Times New Roman"/>
                <w:sz w:val="24"/>
                <w:szCs w:val="24"/>
              </w:rPr>
            </w:pPr>
            <w:r w:rsidRPr="004306AE">
              <w:rPr>
                <w:rFonts w:ascii="Times New Roman" w:hAnsi="Times New Roman" w:cs="Times New Roman"/>
                <w:sz w:val="24"/>
                <w:szCs w:val="24"/>
              </w:rPr>
              <w:t xml:space="preserve">Have any blood relatives had difficulty to conceive children? </w:t>
            </w:r>
          </w:p>
        </w:tc>
        <w:tc>
          <w:tcPr>
            <w:tcW w:w="2070" w:type="dxa"/>
          </w:tcPr>
          <w:p w:rsidR="00966E30" w:rsidRDefault="004306AE" w:rsidP="009B0BA1">
            <w:pPr>
              <w:pStyle w:val="ListParagraph"/>
              <w:numPr>
                <w:ilvl w:val="0"/>
                <w:numId w:val="38"/>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4306AE" w:rsidRPr="004306AE" w:rsidRDefault="004306AE" w:rsidP="009B0BA1">
            <w:pPr>
              <w:pStyle w:val="ListParagraph"/>
              <w:numPr>
                <w:ilvl w:val="0"/>
                <w:numId w:val="38"/>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966E30" w:rsidRPr="004306AE" w:rsidRDefault="004306AE" w:rsidP="004306AE">
            <w:pPr>
              <w:autoSpaceDE w:val="0"/>
              <w:autoSpaceDN w:val="0"/>
              <w:adjustRightInd w:val="0"/>
              <w:rPr>
                <w:rFonts w:ascii="Times New Roman" w:hAnsi="Times New Roman" w:cs="Times New Roman"/>
                <w:sz w:val="24"/>
                <w:szCs w:val="24"/>
              </w:rPr>
            </w:pPr>
            <w:r w:rsidRPr="004306AE">
              <w:rPr>
                <w:rFonts w:ascii="Times New Roman" w:hAnsi="Times New Roman" w:cs="Times New Roman"/>
                <w:sz w:val="24"/>
                <w:szCs w:val="24"/>
              </w:rPr>
              <w:t>If yes, which relat</w:t>
            </w:r>
            <w:r>
              <w:rPr>
                <w:rFonts w:ascii="Times New Roman" w:hAnsi="Times New Roman" w:cs="Times New Roman"/>
                <w:sz w:val="24"/>
                <w:szCs w:val="24"/>
              </w:rPr>
              <w:t xml:space="preserve">ives </w:t>
            </w:r>
          </w:p>
        </w:tc>
      </w:tr>
      <w:tr w:rsidR="00966E30" w:rsidRPr="00C335FE" w:rsidTr="00A04BDB">
        <w:trPr>
          <w:trHeight w:val="947"/>
        </w:trPr>
        <w:tc>
          <w:tcPr>
            <w:tcW w:w="629" w:type="dxa"/>
          </w:tcPr>
          <w:p w:rsidR="00966E30" w:rsidRDefault="00966E30"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326</w:t>
            </w:r>
          </w:p>
        </w:tc>
        <w:tc>
          <w:tcPr>
            <w:tcW w:w="3889" w:type="dxa"/>
            <w:gridSpan w:val="2"/>
          </w:tcPr>
          <w:p w:rsidR="00966E30" w:rsidRPr="004306AE" w:rsidRDefault="004306AE" w:rsidP="004306A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Do/ did you chew khat</w:t>
            </w:r>
            <w:r w:rsidR="00966E30" w:rsidRPr="004306AE">
              <w:rPr>
                <w:rFonts w:ascii="Times New Roman" w:hAnsi="Times New Roman" w:cs="Times New Roman"/>
                <w:sz w:val="24"/>
                <w:szCs w:val="24"/>
              </w:rPr>
              <w:t xml:space="preserve">?   </w:t>
            </w:r>
          </w:p>
        </w:tc>
        <w:tc>
          <w:tcPr>
            <w:tcW w:w="2070" w:type="dxa"/>
          </w:tcPr>
          <w:p w:rsidR="00966E30" w:rsidRDefault="004306AE" w:rsidP="009B0BA1">
            <w:pPr>
              <w:pStyle w:val="ListParagraph"/>
              <w:numPr>
                <w:ilvl w:val="0"/>
                <w:numId w:val="37"/>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4306AE" w:rsidRPr="004306AE" w:rsidRDefault="004306AE" w:rsidP="009B0BA1">
            <w:pPr>
              <w:pStyle w:val="ListParagraph"/>
              <w:numPr>
                <w:ilvl w:val="0"/>
                <w:numId w:val="37"/>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966E30" w:rsidRDefault="004306AE" w:rsidP="00A04BDB">
            <w:pPr>
              <w:autoSpaceDE w:val="0"/>
              <w:autoSpaceDN w:val="0"/>
              <w:adjustRightInd w:val="0"/>
              <w:rPr>
                <w:rFonts w:ascii="Swiss721BT-Roman" w:hAnsi="Swiss721BT-Roman" w:cs="Swiss721BT-Roman"/>
                <w:sz w:val="18"/>
                <w:szCs w:val="18"/>
              </w:rPr>
            </w:pPr>
            <w:r w:rsidRPr="004306AE">
              <w:rPr>
                <w:rFonts w:ascii="Times New Roman" w:hAnsi="Times New Roman" w:cs="Times New Roman"/>
                <w:sz w:val="24"/>
                <w:szCs w:val="24"/>
              </w:rPr>
              <w:t>if yes how often</w:t>
            </w:r>
            <w:r>
              <w:rPr>
                <w:rFonts w:ascii="Times New Roman" w:hAnsi="Times New Roman" w:cs="Times New Roman"/>
                <w:sz w:val="24"/>
                <w:szCs w:val="24"/>
              </w:rPr>
              <w:t>?</w:t>
            </w:r>
          </w:p>
        </w:tc>
      </w:tr>
      <w:tr w:rsidR="00966E30" w:rsidRPr="00C335FE" w:rsidTr="00A04BDB">
        <w:trPr>
          <w:trHeight w:val="947"/>
        </w:trPr>
        <w:tc>
          <w:tcPr>
            <w:tcW w:w="629" w:type="dxa"/>
          </w:tcPr>
          <w:p w:rsidR="00966E30" w:rsidRDefault="00966E30"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327</w:t>
            </w:r>
          </w:p>
        </w:tc>
        <w:tc>
          <w:tcPr>
            <w:tcW w:w="3889" w:type="dxa"/>
            <w:gridSpan w:val="2"/>
          </w:tcPr>
          <w:p w:rsidR="00966E30" w:rsidRPr="004306AE" w:rsidRDefault="00966E30" w:rsidP="00966E30">
            <w:pPr>
              <w:autoSpaceDE w:val="0"/>
              <w:autoSpaceDN w:val="0"/>
              <w:adjustRightInd w:val="0"/>
              <w:rPr>
                <w:rFonts w:ascii="Times New Roman" w:hAnsi="Times New Roman" w:cs="Times New Roman"/>
                <w:sz w:val="24"/>
                <w:szCs w:val="24"/>
              </w:rPr>
            </w:pPr>
            <w:r w:rsidRPr="004306AE">
              <w:rPr>
                <w:rFonts w:ascii="Times New Roman" w:hAnsi="Times New Roman" w:cs="Times New Roman"/>
                <w:sz w:val="24"/>
                <w:szCs w:val="24"/>
              </w:rPr>
              <w:t xml:space="preserve">Do / did you smoke cigarettes?                      </w:t>
            </w:r>
          </w:p>
          <w:p w:rsidR="00966E30" w:rsidRPr="004306AE" w:rsidRDefault="00966E30" w:rsidP="004306AE">
            <w:pPr>
              <w:autoSpaceDE w:val="0"/>
              <w:autoSpaceDN w:val="0"/>
              <w:adjustRightInd w:val="0"/>
              <w:rPr>
                <w:rFonts w:ascii="Times New Roman" w:hAnsi="Times New Roman" w:cs="Times New Roman"/>
                <w:sz w:val="24"/>
                <w:szCs w:val="24"/>
              </w:rPr>
            </w:pPr>
          </w:p>
        </w:tc>
        <w:tc>
          <w:tcPr>
            <w:tcW w:w="2070" w:type="dxa"/>
          </w:tcPr>
          <w:p w:rsidR="00966E30" w:rsidRDefault="004306AE" w:rsidP="009B0BA1">
            <w:pPr>
              <w:pStyle w:val="ListParagraph"/>
              <w:numPr>
                <w:ilvl w:val="0"/>
                <w:numId w:val="36"/>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4306AE" w:rsidRPr="004306AE" w:rsidRDefault="004306AE" w:rsidP="009B0BA1">
            <w:pPr>
              <w:pStyle w:val="ListParagraph"/>
              <w:numPr>
                <w:ilvl w:val="0"/>
                <w:numId w:val="36"/>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4306AE" w:rsidRPr="004306AE" w:rsidRDefault="004306AE" w:rsidP="004306AE">
            <w:pPr>
              <w:autoSpaceDE w:val="0"/>
              <w:autoSpaceDN w:val="0"/>
              <w:adjustRightInd w:val="0"/>
              <w:rPr>
                <w:rFonts w:ascii="Times New Roman" w:hAnsi="Times New Roman" w:cs="Times New Roman"/>
                <w:sz w:val="24"/>
                <w:szCs w:val="24"/>
              </w:rPr>
            </w:pPr>
            <w:r w:rsidRPr="004306AE">
              <w:rPr>
                <w:rFonts w:ascii="Times New Roman" w:hAnsi="Times New Roman" w:cs="Times New Roman"/>
                <w:sz w:val="24"/>
                <w:szCs w:val="24"/>
              </w:rPr>
              <w:t xml:space="preserve">If yes, how many packs a day? </w:t>
            </w:r>
          </w:p>
          <w:p w:rsidR="004306AE" w:rsidRPr="004306AE" w:rsidRDefault="004306AE" w:rsidP="004306AE">
            <w:pPr>
              <w:autoSpaceDE w:val="0"/>
              <w:autoSpaceDN w:val="0"/>
              <w:adjustRightInd w:val="0"/>
              <w:rPr>
                <w:rFonts w:ascii="Times New Roman" w:hAnsi="Times New Roman" w:cs="Times New Roman"/>
                <w:sz w:val="24"/>
                <w:szCs w:val="24"/>
              </w:rPr>
            </w:pPr>
            <w:r w:rsidRPr="004306AE">
              <w:rPr>
                <w:rFonts w:ascii="Times New Roman" w:hAnsi="Times New Roman" w:cs="Times New Roman"/>
                <w:sz w:val="24"/>
                <w:szCs w:val="24"/>
              </w:rPr>
              <w:t>For how long?</w:t>
            </w:r>
          </w:p>
          <w:p w:rsidR="00966E30" w:rsidRPr="004306AE" w:rsidRDefault="004306AE" w:rsidP="00A04BD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If you quit, when did you quit?</w:t>
            </w:r>
          </w:p>
        </w:tc>
      </w:tr>
      <w:tr w:rsidR="00966E30" w:rsidRPr="00C335FE" w:rsidTr="00A04BDB">
        <w:trPr>
          <w:trHeight w:val="947"/>
        </w:trPr>
        <w:tc>
          <w:tcPr>
            <w:tcW w:w="629" w:type="dxa"/>
          </w:tcPr>
          <w:p w:rsidR="00966E30" w:rsidRDefault="00966E30"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328</w:t>
            </w:r>
          </w:p>
        </w:tc>
        <w:tc>
          <w:tcPr>
            <w:tcW w:w="3889" w:type="dxa"/>
            <w:gridSpan w:val="2"/>
          </w:tcPr>
          <w:p w:rsidR="00966E30" w:rsidRPr="004306AE" w:rsidRDefault="00966E30" w:rsidP="00966E30">
            <w:pPr>
              <w:autoSpaceDE w:val="0"/>
              <w:autoSpaceDN w:val="0"/>
              <w:adjustRightInd w:val="0"/>
              <w:rPr>
                <w:rFonts w:ascii="Times New Roman" w:hAnsi="Times New Roman" w:cs="Times New Roman"/>
                <w:sz w:val="24"/>
                <w:szCs w:val="24"/>
              </w:rPr>
            </w:pPr>
            <w:r w:rsidRPr="00FC0D53">
              <w:rPr>
                <w:rFonts w:ascii="Times New Roman" w:hAnsi="Times New Roman" w:cs="Times New Roman"/>
                <w:sz w:val="24"/>
                <w:szCs w:val="24"/>
              </w:rPr>
              <w:t>Have you ever used marijuana?</w:t>
            </w:r>
          </w:p>
        </w:tc>
        <w:tc>
          <w:tcPr>
            <w:tcW w:w="2070" w:type="dxa"/>
          </w:tcPr>
          <w:p w:rsidR="00966E30" w:rsidRDefault="00FC0D53" w:rsidP="009B0BA1">
            <w:pPr>
              <w:pStyle w:val="ListParagraph"/>
              <w:numPr>
                <w:ilvl w:val="0"/>
                <w:numId w:val="35"/>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FC0D53" w:rsidRPr="00FC0D53" w:rsidRDefault="00FC0D53" w:rsidP="009B0BA1">
            <w:pPr>
              <w:pStyle w:val="ListParagraph"/>
              <w:numPr>
                <w:ilvl w:val="0"/>
                <w:numId w:val="35"/>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966E30" w:rsidRDefault="004306AE" w:rsidP="00A04BDB">
            <w:pPr>
              <w:autoSpaceDE w:val="0"/>
              <w:autoSpaceDN w:val="0"/>
              <w:adjustRightInd w:val="0"/>
              <w:rPr>
                <w:rFonts w:ascii="Swiss721BT-Roman" w:hAnsi="Swiss721BT-Roman" w:cs="Swiss721BT-Roman"/>
                <w:sz w:val="18"/>
                <w:szCs w:val="18"/>
              </w:rPr>
            </w:pPr>
            <w:r w:rsidRPr="00FC0D53">
              <w:rPr>
                <w:rFonts w:ascii="Times New Roman" w:hAnsi="Times New Roman" w:cs="Times New Roman"/>
                <w:sz w:val="24"/>
                <w:szCs w:val="24"/>
              </w:rPr>
              <w:t>If so, how often and how recently?</w:t>
            </w:r>
          </w:p>
        </w:tc>
      </w:tr>
      <w:tr w:rsidR="00966E30" w:rsidRPr="00C335FE" w:rsidTr="00A04BDB">
        <w:trPr>
          <w:trHeight w:val="947"/>
        </w:trPr>
        <w:tc>
          <w:tcPr>
            <w:tcW w:w="629" w:type="dxa"/>
          </w:tcPr>
          <w:p w:rsidR="00966E30" w:rsidRDefault="00966E30"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329</w:t>
            </w:r>
          </w:p>
        </w:tc>
        <w:tc>
          <w:tcPr>
            <w:tcW w:w="3889" w:type="dxa"/>
            <w:gridSpan w:val="2"/>
          </w:tcPr>
          <w:p w:rsidR="00966E30" w:rsidRDefault="00966E30" w:rsidP="00043684">
            <w:pPr>
              <w:autoSpaceDE w:val="0"/>
              <w:autoSpaceDN w:val="0"/>
              <w:adjustRightInd w:val="0"/>
              <w:rPr>
                <w:rFonts w:ascii="Swiss721BT-Roman" w:hAnsi="Swiss721BT-Roman" w:cs="Swiss721BT-Roman"/>
                <w:sz w:val="18"/>
                <w:szCs w:val="18"/>
              </w:rPr>
            </w:pPr>
            <w:r w:rsidRPr="00043684">
              <w:rPr>
                <w:rFonts w:ascii="Times New Roman" w:hAnsi="Times New Roman" w:cs="Times New Roman"/>
                <w:sz w:val="24"/>
                <w:szCs w:val="24"/>
              </w:rPr>
              <w:t xml:space="preserve">Have you ever used any other recreational drugs? </w:t>
            </w:r>
          </w:p>
        </w:tc>
        <w:tc>
          <w:tcPr>
            <w:tcW w:w="2070" w:type="dxa"/>
          </w:tcPr>
          <w:p w:rsidR="00966E30" w:rsidRDefault="00043684" w:rsidP="009B0BA1">
            <w:pPr>
              <w:pStyle w:val="ListParagraph"/>
              <w:numPr>
                <w:ilvl w:val="0"/>
                <w:numId w:val="34"/>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043684" w:rsidRPr="00043684" w:rsidRDefault="00043684" w:rsidP="009B0BA1">
            <w:pPr>
              <w:pStyle w:val="ListParagraph"/>
              <w:numPr>
                <w:ilvl w:val="0"/>
                <w:numId w:val="34"/>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966E30" w:rsidRDefault="00043684" w:rsidP="00A04BDB">
            <w:pPr>
              <w:autoSpaceDE w:val="0"/>
              <w:autoSpaceDN w:val="0"/>
              <w:adjustRightInd w:val="0"/>
              <w:rPr>
                <w:rFonts w:ascii="Swiss721BT-Roman" w:hAnsi="Swiss721BT-Roman" w:cs="Swiss721BT-Roman"/>
                <w:sz w:val="18"/>
                <w:szCs w:val="18"/>
              </w:rPr>
            </w:pPr>
            <w:r w:rsidRPr="00043684">
              <w:rPr>
                <w:rFonts w:ascii="Times New Roman" w:hAnsi="Times New Roman" w:cs="Times New Roman"/>
                <w:sz w:val="24"/>
                <w:szCs w:val="24"/>
              </w:rPr>
              <w:t>If so, which drugs, how often, and how recently?</w:t>
            </w:r>
          </w:p>
        </w:tc>
      </w:tr>
      <w:tr w:rsidR="00966E30" w:rsidRPr="00C335FE" w:rsidTr="00A04BDB">
        <w:trPr>
          <w:trHeight w:val="947"/>
        </w:trPr>
        <w:tc>
          <w:tcPr>
            <w:tcW w:w="629" w:type="dxa"/>
          </w:tcPr>
          <w:p w:rsidR="00966E30" w:rsidRDefault="00966E30" w:rsidP="008925D4">
            <w:pPr>
              <w:tabs>
                <w:tab w:val="left" w:pos="7670"/>
              </w:tabs>
              <w:rPr>
                <w:rFonts w:ascii="Times New Roman" w:hAnsi="Times New Roman" w:cs="Times New Roman"/>
                <w:b/>
                <w:sz w:val="24"/>
                <w:szCs w:val="24"/>
              </w:rPr>
            </w:pPr>
            <w:r>
              <w:rPr>
                <w:rFonts w:ascii="Times New Roman" w:hAnsi="Times New Roman" w:cs="Times New Roman"/>
                <w:b/>
                <w:sz w:val="24"/>
                <w:szCs w:val="24"/>
              </w:rPr>
              <w:t>33</w:t>
            </w:r>
            <w:r w:rsidR="008925D4">
              <w:rPr>
                <w:rFonts w:ascii="Times New Roman" w:hAnsi="Times New Roman" w:cs="Times New Roman"/>
                <w:b/>
                <w:sz w:val="24"/>
                <w:szCs w:val="24"/>
              </w:rPr>
              <w:t>0</w:t>
            </w:r>
          </w:p>
        </w:tc>
        <w:tc>
          <w:tcPr>
            <w:tcW w:w="3889" w:type="dxa"/>
            <w:gridSpan w:val="2"/>
          </w:tcPr>
          <w:p w:rsidR="00966E30" w:rsidRPr="00043684" w:rsidRDefault="00966E30" w:rsidP="00966E30">
            <w:pPr>
              <w:autoSpaceDE w:val="0"/>
              <w:autoSpaceDN w:val="0"/>
              <w:adjustRightInd w:val="0"/>
              <w:rPr>
                <w:rFonts w:ascii="Times New Roman" w:hAnsi="Times New Roman" w:cs="Times New Roman"/>
                <w:sz w:val="24"/>
                <w:szCs w:val="24"/>
              </w:rPr>
            </w:pPr>
            <w:r w:rsidRPr="00043684">
              <w:rPr>
                <w:rFonts w:ascii="Times New Roman" w:hAnsi="Times New Roman" w:cs="Times New Roman"/>
                <w:sz w:val="24"/>
                <w:szCs w:val="24"/>
              </w:rPr>
              <w:t xml:space="preserve">Have you ever used anabolic steroids or body-building drugs? </w:t>
            </w:r>
          </w:p>
        </w:tc>
        <w:tc>
          <w:tcPr>
            <w:tcW w:w="2070" w:type="dxa"/>
          </w:tcPr>
          <w:p w:rsidR="00966E30" w:rsidRPr="00043684" w:rsidRDefault="00043684" w:rsidP="009B0BA1">
            <w:pPr>
              <w:pStyle w:val="ListParagraph"/>
              <w:numPr>
                <w:ilvl w:val="0"/>
                <w:numId w:val="32"/>
              </w:numPr>
              <w:spacing w:after="160" w:afterAutospacing="1" w:line="259" w:lineRule="auto"/>
              <w:jc w:val="both"/>
              <w:rPr>
                <w:rFonts w:ascii="Times New Roman" w:hAnsi="Times New Roman" w:cs="Times New Roman"/>
                <w:sz w:val="24"/>
                <w:szCs w:val="24"/>
              </w:rPr>
            </w:pPr>
            <w:r w:rsidRPr="00043684">
              <w:rPr>
                <w:rFonts w:ascii="Times New Roman" w:hAnsi="Times New Roman" w:cs="Times New Roman"/>
                <w:sz w:val="24"/>
                <w:szCs w:val="24"/>
              </w:rPr>
              <w:t xml:space="preserve">Yes </w:t>
            </w:r>
          </w:p>
          <w:p w:rsidR="00043684" w:rsidRPr="00043684" w:rsidRDefault="00043684" w:rsidP="009B0BA1">
            <w:pPr>
              <w:pStyle w:val="ListParagraph"/>
              <w:numPr>
                <w:ilvl w:val="0"/>
                <w:numId w:val="32"/>
              </w:numPr>
              <w:spacing w:after="160" w:afterAutospacing="1" w:line="259" w:lineRule="auto"/>
              <w:jc w:val="both"/>
              <w:rPr>
                <w:rFonts w:ascii="Times New Roman" w:hAnsi="Times New Roman" w:cs="Times New Roman"/>
                <w:sz w:val="24"/>
                <w:szCs w:val="24"/>
              </w:rPr>
            </w:pPr>
            <w:r w:rsidRPr="00043684">
              <w:rPr>
                <w:rFonts w:ascii="Times New Roman" w:hAnsi="Times New Roman" w:cs="Times New Roman"/>
                <w:sz w:val="24"/>
                <w:szCs w:val="24"/>
              </w:rPr>
              <w:t xml:space="preserve">No </w:t>
            </w:r>
          </w:p>
        </w:tc>
        <w:tc>
          <w:tcPr>
            <w:tcW w:w="3330" w:type="dxa"/>
            <w:gridSpan w:val="2"/>
          </w:tcPr>
          <w:p w:rsidR="00043684" w:rsidRPr="00043684" w:rsidRDefault="00043684" w:rsidP="00043684">
            <w:pPr>
              <w:autoSpaceDE w:val="0"/>
              <w:autoSpaceDN w:val="0"/>
              <w:adjustRightInd w:val="0"/>
              <w:rPr>
                <w:rFonts w:ascii="Times New Roman" w:hAnsi="Times New Roman" w:cs="Times New Roman"/>
                <w:sz w:val="24"/>
                <w:szCs w:val="24"/>
              </w:rPr>
            </w:pPr>
            <w:r w:rsidRPr="00043684">
              <w:rPr>
                <w:rFonts w:ascii="Times New Roman" w:hAnsi="Times New Roman" w:cs="Times New Roman"/>
                <w:sz w:val="24"/>
                <w:szCs w:val="24"/>
              </w:rPr>
              <w:t>If yes, which drugs?</w:t>
            </w:r>
          </w:p>
          <w:p w:rsidR="00966E30" w:rsidRPr="00043684" w:rsidRDefault="00043684" w:rsidP="00043684">
            <w:pPr>
              <w:autoSpaceDE w:val="0"/>
              <w:autoSpaceDN w:val="0"/>
              <w:adjustRightInd w:val="0"/>
              <w:rPr>
                <w:rFonts w:ascii="Times New Roman" w:hAnsi="Times New Roman" w:cs="Times New Roman"/>
                <w:sz w:val="24"/>
                <w:szCs w:val="24"/>
              </w:rPr>
            </w:pPr>
            <w:r w:rsidRPr="00043684">
              <w:rPr>
                <w:rFonts w:ascii="Times New Roman" w:hAnsi="Times New Roman" w:cs="Times New Roman"/>
                <w:sz w:val="24"/>
                <w:szCs w:val="24"/>
              </w:rPr>
              <w:t>For how long, and how recently?</w:t>
            </w:r>
          </w:p>
        </w:tc>
      </w:tr>
      <w:tr w:rsidR="00966E30" w:rsidRPr="00C335FE" w:rsidTr="00A04BDB">
        <w:trPr>
          <w:trHeight w:val="947"/>
        </w:trPr>
        <w:tc>
          <w:tcPr>
            <w:tcW w:w="629" w:type="dxa"/>
          </w:tcPr>
          <w:p w:rsidR="00966E30" w:rsidRDefault="00966E30"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33</w:t>
            </w:r>
            <w:r w:rsidR="008925D4">
              <w:rPr>
                <w:rFonts w:ascii="Times New Roman" w:hAnsi="Times New Roman" w:cs="Times New Roman"/>
                <w:b/>
                <w:sz w:val="24"/>
                <w:szCs w:val="24"/>
              </w:rPr>
              <w:t>1</w:t>
            </w:r>
          </w:p>
        </w:tc>
        <w:tc>
          <w:tcPr>
            <w:tcW w:w="3889" w:type="dxa"/>
            <w:gridSpan w:val="2"/>
          </w:tcPr>
          <w:p w:rsidR="00966E30" w:rsidRPr="004D4515" w:rsidRDefault="008925D4" w:rsidP="008925D4">
            <w:pPr>
              <w:autoSpaceDE w:val="0"/>
              <w:autoSpaceDN w:val="0"/>
              <w:adjustRightInd w:val="0"/>
              <w:rPr>
                <w:rFonts w:ascii="Times New Roman" w:hAnsi="Times New Roman" w:cs="Times New Roman"/>
                <w:sz w:val="24"/>
                <w:szCs w:val="24"/>
              </w:rPr>
            </w:pPr>
            <w:r w:rsidRPr="004D4515">
              <w:rPr>
                <w:rFonts w:ascii="Times New Roman" w:hAnsi="Times New Roman" w:cs="Times New Roman"/>
                <w:sz w:val="24"/>
                <w:szCs w:val="24"/>
              </w:rPr>
              <w:t xml:space="preserve">Do you </w:t>
            </w:r>
            <w:r w:rsidR="004D4515" w:rsidRPr="004D4515">
              <w:rPr>
                <w:rFonts w:ascii="Times New Roman" w:hAnsi="Times New Roman" w:cs="Times New Roman"/>
                <w:sz w:val="24"/>
                <w:szCs w:val="24"/>
              </w:rPr>
              <w:t xml:space="preserve">drink alcoholic beverages? </w:t>
            </w:r>
          </w:p>
        </w:tc>
        <w:tc>
          <w:tcPr>
            <w:tcW w:w="2070" w:type="dxa"/>
          </w:tcPr>
          <w:p w:rsidR="00966E30" w:rsidRDefault="00043684" w:rsidP="009B0BA1">
            <w:pPr>
              <w:pStyle w:val="ListParagraph"/>
              <w:numPr>
                <w:ilvl w:val="0"/>
                <w:numId w:val="33"/>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043684" w:rsidRPr="00043684" w:rsidRDefault="00043684" w:rsidP="009B0BA1">
            <w:pPr>
              <w:pStyle w:val="ListParagraph"/>
              <w:numPr>
                <w:ilvl w:val="0"/>
                <w:numId w:val="33"/>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966E30" w:rsidRPr="004D4515" w:rsidRDefault="004D4515" w:rsidP="00A04BDB">
            <w:pPr>
              <w:autoSpaceDE w:val="0"/>
              <w:autoSpaceDN w:val="0"/>
              <w:adjustRightInd w:val="0"/>
              <w:rPr>
                <w:rFonts w:ascii="Times New Roman" w:hAnsi="Times New Roman" w:cs="Times New Roman"/>
                <w:sz w:val="24"/>
                <w:szCs w:val="24"/>
              </w:rPr>
            </w:pPr>
            <w:r w:rsidRPr="004D4515">
              <w:rPr>
                <w:rFonts w:ascii="Times New Roman" w:hAnsi="Times New Roman" w:cs="Times New Roman"/>
                <w:sz w:val="24"/>
                <w:szCs w:val="24"/>
              </w:rPr>
              <w:t>If yes, how many drinks (beers, glasses of wine, tumblers, etc.) a week</w:t>
            </w:r>
          </w:p>
        </w:tc>
      </w:tr>
      <w:tr w:rsidR="008925D4" w:rsidRPr="00C335FE" w:rsidTr="00A04BDB">
        <w:trPr>
          <w:trHeight w:val="947"/>
        </w:trPr>
        <w:tc>
          <w:tcPr>
            <w:tcW w:w="629" w:type="dxa"/>
          </w:tcPr>
          <w:p w:rsidR="008925D4" w:rsidRDefault="008925D4"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332</w:t>
            </w:r>
          </w:p>
        </w:tc>
        <w:tc>
          <w:tcPr>
            <w:tcW w:w="3889" w:type="dxa"/>
            <w:gridSpan w:val="2"/>
          </w:tcPr>
          <w:p w:rsidR="008925D4" w:rsidRPr="004D4515" w:rsidRDefault="008925D4" w:rsidP="008925D4">
            <w:pPr>
              <w:autoSpaceDE w:val="0"/>
              <w:autoSpaceDN w:val="0"/>
              <w:adjustRightInd w:val="0"/>
              <w:rPr>
                <w:rFonts w:ascii="Times New Roman" w:hAnsi="Times New Roman" w:cs="Times New Roman"/>
                <w:sz w:val="24"/>
                <w:szCs w:val="24"/>
              </w:rPr>
            </w:pPr>
            <w:r w:rsidRPr="004D4515">
              <w:rPr>
                <w:rFonts w:ascii="Times New Roman" w:hAnsi="Times New Roman" w:cs="Times New Roman"/>
                <w:sz w:val="24"/>
                <w:szCs w:val="24"/>
              </w:rPr>
              <w:t>Your height(m), and weight(kg)?</w:t>
            </w:r>
          </w:p>
        </w:tc>
        <w:tc>
          <w:tcPr>
            <w:tcW w:w="2070" w:type="dxa"/>
          </w:tcPr>
          <w:p w:rsidR="008925D4" w:rsidRPr="00A04BDB" w:rsidRDefault="008925D4" w:rsidP="00A04BDB">
            <w:pPr>
              <w:spacing w:after="160" w:afterAutospacing="1" w:line="259" w:lineRule="auto"/>
              <w:jc w:val="both"/>
              <w:rPr>
                <w:rFonts w:ascii="Times New Roman" w:hAnsi="Times New Roman" w:cs="Times New Roman"/>
                <w:sz w:val="24"/>
                <w:szCs w:val="24"/>
              </w:rPr>
            </w:pPr>
          </w:p>
        </w:tc>
        <w:tc>
          <w:tcPr>
            <w:tcW w:w="3330" w:type="dxa"/>
            <w:gridSpan w:val="2"/>
          </w:tcPr>
          <w:p w:rsidR="008925D4" w:rsidRDefault="008925D4" w:rsidP="00A04BDB">
            <w:pPr>
              <w:autoSpaceDE w:val="0"/>
              <w:autoSpaceDN w:val="0"/>
              <w:adjustRightInd w:val="0"/>
              <w:rPr>
                <w:rFonts w:ascii="Swiss721BT-Roman" w:hAnsi="Swiss721BT-Roman" w:cs="Swiss721BT-Roman"/>
                <w:sz w:val="18"/>
                <w:szCs w:val="18"/>
              </w:rPr>
            </w:pPr>
          </w:p>
        </w:tc>
      </w:tr>
      <w:tr w:rsidR="008925D4" w:rsidRPr="00C335FE" w:rsidTr="008925D4">
        <w:trPr>
          <w:trHeight w:val="947"/>
        </w:trPr>
        <w:tc>
          <w:tcPr>
            <w:tcW w:w="9918" w:type="dxa"/>
            <w:gridSpan w:val="6"/>
          </w:tcPr>
          <w:p w:rsidR="008925D4" w:rsidRPr="00AC0B4A" w:rsidRDefault="008925D4" w:rsidP="008925D4">
            <w:pPr>
              <w:autoSpaceDE w:val="0"/>
              <w:autoSpaceDN w:val="0"/>
              <w:adjustRightInd w:val="0"/>
              <w:rPr>
                <w:rFonts w:ascii="Ebrima" w:hAnsi="Ebrima" w:cs="Swiss721BT-Roman"/>
                <w:sz w:val="18"/>
                <w:szCs w:val="18"/>
              </w:rPr>
            </w:pPr>
          </w:p>
          <w:p w:rsidR="008925D4" w:rsidRPr="008925D4" w:rsidRDefault="008925D4" w:rsidP="00A04BDB">
            <w:pPr>
              <w:autoSpaceDE w:val="0"/>
              <w:autoSpaceDN w:val="0"/>
              <w:adjustRightInd w:val="0"/>
              <w:rPr>
                <w:rFonts w:ascii="Swiss721BT-Roman" w:hAnsi="Swiss721BT-Roman" w:cs="Swiss721BT-Roman"/>
                <w:b/>
                <w:szCs w:val="18"/>
              </w:rPr>
            </w:pPr>
            <w:r>
              <w:rPr>
                <w:rFonts w:ascii="Swiss721BT-Roman" w:hAnsi="Swiss721BT-Roman" w:cs="Swiss721BT-Roman"/>
                <w:b/>
                <w:szCs w:val="18"/>
              </w:rPr>
              <w:t>4. Partner history</w:t>
            </w:r>
          </w:p>
        </w:tc>
      </w:tr>
      <w:tr w:rsidR="008925D4" w:rsidRPr="00C335FE" w:rsidTr="00A04BDB">
        <w:trPr>
          <w:trHeight w:val="947"/>
        </w:trPr>
        <w:tc>
          <w:tcPr>
            <w:tcW w:w="629" w:type="dxa"/>
          </w:tcPr>
          <w:p w:rsidR="008925D4" w:rsidRDefault="008925D4"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401</w:t>
            </w:r>
          </w:p>
        </w:tc>
        <w:tc>
          <w:tcPr>
            <w:tcW w:w="3889" w:type="dxa"/>
            <w:gridSpan w:val="2"/>
          </w:tcPr>
          <w:p w:rsidR="008925D4" w:rsidRPr="004D4515" w:rsidRDefault="008925D4" w:rsidP="008925D4">
            <w:pPr>
              <w:autoSpaceDE w:val="0"/>
              <w:autoSpaceDN w:val="0"/>
              <w:adjustRightInd w:val="0"/>
              <w:rPr>
                <w:rFonts w:ascii="Times New Roman" w:hAnsi="Times New Roman" w:cs="Times New Roman"/>
                <w:sz w:val="24"/>
                <w:szCs w:val="24"/>
              </w:rPr>
            </w:pPr>
            <w:r w:rsidRPr="004D4515">
              <w:rPr>
                <w:rFonts w:ascii="Times New Roman" w:hAnsi="Times New Roman" w:cs="Times New Roman"/>
                <w:sz w:val="24"/>
                <w:szCs w:val="24"/>
              </w:rPr>
              <w:t>Has your current partner been diagnosed with an obstruction of her</w:t>
            </w:r>
            <w:r w:rsidR="004D4515" w:rsidRPr="004D4515">
              <w:rPr>
                <w:rFonts w:ascii="Times New Roman" w:hAnsi="Times New Roman" w:cs="Times New Roman"/>
                <w:sz w:val="24"/>
                <w:szCs w:val="24"/>
              </w:rPr>
              <w:t xml:space="preserve"> tubes? </w:t>
            </w:r>
          </w:p>
        </w:tc>
        <w:tc>
          <w:tcPr>
            <w:tcW w:w="2070" w:type="dxa"/>
          </w:tcPr>
          <w:p w:rsidR="008925D4" w:rsidRDefault="004D4515" w:rsidP="009B0BA1">
            <w:pPr>
              <w:pStyle w:val="ListParagraph"/>
              <w:numPr>
                <w:ilvl w:val="0"/>
                <w:numId w:val="31"/>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4D4515" w:rsidRDefault="004D4515" w:rsidP="009B0BA1">
            <w:pPr>
              <w:pStyle w:val="ListParagraph"/>
              <w:numPr>
                <w:ilvl w:val="0"/>
                <w:numId w:val="31"/>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p w:rsidR="004D4515" w:rsidRPr="004D4515" w:rsidRDefault="004D4515" w:rsidP="004D4515">
            <w:pPr>
              <w:pStyle w:val="ListParagraph"/>
              <w:spacing w:after="160" w:afterAutospacing="1" w:line="259" w:lineRule="auto"/>
              <w:jc w:val="both"/>
              <w:rPr>
                <w:rFonts w:ascii="Times New Roman" w:hAnsi="Times New Roman" w:cs="Times New Roman"/>
                <w:sz w:val="24"/>
                <w:szCs w:val="24"/>
              </w:rPr>
            </w:pPr>
          </w:p>
        </w:tc>
        <w:tc>
          <w:tcPr>
            <w:tcW w:w="3330" w:type="dxa"/>
            <w:gridSpan w:val="2"/>
          </w:tcPr>
          <w:p w:rsidR="008925D4" w:rsidRDefault="008925D4" w:rsidP="00A04BDB">
            <w:pPr>
              <w:autoSpaceDE w:val="0"/>
              <w:autoSpaceDN w:val="0"/>
              <w:adjustRightInd w:val="0"/>
              <w:rPr>
                <w:rFonts w:ascii="Swiss721BT-Roman" w:hAnsi="Swiss721BT-Roman" w:cs="Swiss721BT-Roman"/>
                <w:sz w:val="18"/>
                <w:szCs w:val="18"/>
              </w:rPr>
            </w:pPr>
          </w:p>
        </w:tc>
      </w:tr>
      <w:tr w:rsidR="008925D4" w:rsidRPr="00C335FE" w:rsidTr="00A04BDB">
        <w:trPr>
          <w:trHeight w:val="947"/>
        </w:trPr>
        <w:tc>
          <w:tcPr>
            <w:tcW w:w="629" w:type="dxa"/>
          </w:tcPr>
          <w:p w:rsidR="008925D4" w:rsidRDefault="008925D4"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402</w:t>
            </w:r>
          </w:p>
        </w:tc>
        <w:tc>
          <w:tcPr>
            <w:tcW w:w="3889" w:type="dxa"/>
            <w:gridSpan w:val="2"/>
          </w:tcPr>
          <w:p w:rsidR="008925D4" w:rsidRPr="004D4515" w:rsidRDefault="008925D4" w:rsidP="008925D4">
            <w:pPr>
              <w:autoSpaceDE w:val="0"/>
              <w:autoSpaceDN w:val="0"/>
              <w:adjustRightInd w:val="0"/>
              <w:rPr>
                <w:rFonts w:ascii="Times New Roman" w:hAnsi="Times New Roman" w:cs="Times New Roman"/>
                <w:sz w:val="24"/>
                <w:szCs w:val="24"/>
              </w:rPr>
            </w:pPr>
            <w:r w:rsidRPr="004D4515">
              <w:rPr>
                <w:rFonts w:ascii="Times New Roman" w:hAnsi="Times New Roman" w:cs="Times New Roman"/>
                <w:sz w:val="24"/>
                <w:szCs w:val="24"/>
              </w:rPr>
              <w:t>Does your current partner have (or had) endom</w:t>
            </w:r>
            <w:r w:rsidR="004D4515" w:rsidRPr="004D4515">
              <w:rPr>
                <w:rFonts w:ascii="Times New Roman" w:hAnsi="Times New Roman" w:cs="Times New Roman"/>
                <w:sz w:val="24"/>
                <w:szCs w:val="24"/>
              </w:rPr>
              <w:t xml:space="preserve">etriosis? </w:t>
            </w:r>
          </w:p>
        </w:tc>
        <w:tc>
          <w:tcPr>
            <w:tcW w:w="2070" w:type="dxa"/>
          </w:tcPr>
          <w:p w:rsidR="008925D4" w:rsidRDefault="004D4515" w:rsidP="009B0BA1">
            <w:pPr>
              <w:pStyle w:val="ListParagraph"/>
              <w:numPr>
                <w:ilvl w:val="0"/>
                <w:numId w:val="30"/>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4D4515" w:rsidRPr="004D4515" w:rsidRDefault="004D4515" w:rsidP="009B0BA1">
            <w:pPr>
              <w:pStyle w:val="ListParagraph"/>
              <w:numPr>
                <w:ilvl w:val="0"/>
                <w:numId w:val="30"/>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8925D4" w:rsidRDefault="008925D4" w:rsidP="00A04BDB">
            <w:pPr>
              <w:autoSpaceDE w:val="0"/>
              <w:autoSpaceDN w:val="0"/>
              <w:adjustRightInd w:val="0"/>
              <w:rPr>
                <w:rFonts w:ascii="Swiss721BT-Roman" w:hAnsi="Swiss721BT-Roman" w:cs="Swiss721BT-Roman"/>
                <w:sz w:val="18"/>
                <w:szCs w:val="18"/>
              </w:rPr>
            </w:pPr>
          </w:p>
        </w:tc>
      </w:tr>
      <w:tr w:rsidR="008925D4" w:rsidRPr="00C335FE" w:rsidTr="00A04BDB">
        <w:trPr>
          <w:trHeight w:val="947"/>
        </w:trPr>
        <w:tc>
          <w:tcPr>
            <w:tcW w:w="629" w:type="dxa"/>
          </w:tcPr>
          <w:p w:rsidR="008925D4" w:rsidRDefault="008925D4"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403</w:t>
            </w:r>
          </w:p>
        </w:tc>
        <w:tc>
          <w:tcPr>
            <w:tcW w:w="3889" w:type="dxa"/>
            <w:gridSpan w:val="2"/>
          </w:tcPr>
          <w:p w:rsidR="008925D4" w:rsidRPr="004D4515" w:rsidRDefault="008925D4" w:rsidP="004D4515">
            <w:pPr>
              <w:autoSpaceDE w:val="0"/>
              <w:autoSpaceDN w:val="0"/>
              <w:adjustRightInd w:val="0"/>
              <w:rPr>
                <w:rFonts w:ascii="Times New Roman" w:hAnsi="Times New Roman" w:cs="Times New Roman"/>
                <w:sz w:val="24"/>
                <w:szCs w:val="24"/>
              </w:rPr>
            </w:pPr>
            <w:r w:rsidRPr="004D4515">
              <w:rPr>
                <w:rFonts w:ascii="Times New Roman" w:hAnsi="Times New Roman" w:cs="Times New Roman"/>
                <w:sz w:val="24"/>
                <w:szCs w:val="24"/>
              </w:rPr>
              <w:t>Has your current partner ever has a serious gyn</w:t>
            </w:r>
            <w:r w:rsidR="004D4515" w:rsidRPr="004D4515">
              <w:rPr>
                <w:rFonts w:ascii="Times New Roman" w:hAnsi="Times New Roman" w:cs="Times New Roman"/>
                <w:sz w:val="24"/>
                <w:szCs w:val="24"/>
              </w:rPr>
              <w:t>ecological infection?</w:t>
            </w:r>
          </w:p>
        </w:tc>
        <w:tc>
          <w:tcPr>
            <w:tcW w:w="2070" w:type="dxa"/>
          </w:tcPr>
          <w:p w:rsidR="008925D4" w:rsidRDefault="004D4515" w:rsidP="009B0BA1">
            <w:pPr>
              <w:pStyle w:val="ListParagraph"/>
              <w:numPr>
                <w:ilvl w:val="0"/>
                <w:numId w:val="29"/>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4D4515" w:rsidRPr="004D4515" w:rsidRDefault="004D4515" w:rsidP="009B0BA1">
            <w:pPr>
              <w:pStyle w:val="ListParagraph"/>
              <w:numPr>
                <w:ilvl w:val="0"/>
                <w:numId w:val="29"/>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8925D4" w:rsidRDefault="008925D4" w:rsidP="00A04BDB">
            <w:pPr>
              <w:autoSpaceDE w:val="0"/>
              <w:autoSpaceDN w:val="0"/>
              <w:adjustRightInd w:val="0"/>
              <w:rPr>
                <w:rFonts w:ascii="Swiss721BT-Roman" w:hAnsi="Swiss721BT-Roman" w:cs="Swiss721BT-Roman"/>
                <w:sz w:val="18"/>
                <w:szCs w:val="18"/>
              </w:rPr>
            </w:pPr>
          </w:p>
        </w:tc>
      </w:tr>
      <w:tr w:rsidR="008925D4" w:rsidRPr="00C335FE" w:rsidTr="00A04BDB">
        <w:trPr>
          <w:trHeight w:val="947"/>
        </w:trPr>
        <w:tc>
          <w:tcPr>
            <w:tcW w:w="629" w:type="dxa"/>
          </w:tcPr>
          <w:p w:rsidR="008925D4" w:rsidRDefault="008925D4"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404</w:t>
            </w:r>
          </w:p>
        </w:tc>
        <w:tc>
          <w:tcPr>
            <w:tcW w:w="3889" w:type="dxa"/>
            <w:gridSpan w:val="2"/>
          </w:tcPr>
          <w:p w:rsidR="008925D4" w:rsidRPr="004D4515" w:rsidRDefault="008925D4" w:rsidP="004D4515">
            <w:pPr>
              <w:autoSpaceDE w:val="0"/>
              <w:autoSpaceDN w:val="0"/>
              <w:adjustRightInd w:val="0"/>
              <w:rPr>
                <w:rFonts w:ascii="Times New Roman" w:hAnsi="Times New Roman" w:cs="Times New Roman"/>
                <w:sz w:val="24"/>
                <w:szCs w:val="24"/>
              </w:rPr>
            </w:pPr>
            <w:r w:rsidRPr="004D4515">
              <w:rPr>
                <w:rFonts w:ascii="Times New Roman" w:hAnsi="Times New Roman" w:cs="Times New Roman"/>
                <w:sz w:val="24"/>
                <w:szCs w:val="24"/>
              </w:rPr>
              <w:t>Had your current partner needed medication to stimulate her ovarie</w:t>
            </w:r>
            <w:r w:rsidR="004D4515" w:rsidRPr="004D4515">
              <w:rPr>
                <w:rFonts w:ascii="Times New Roman" w:hAnsi="Times New Roman" w:cs="Times New Roman"/>
                <w:sz w:val="24"/>
                <w:szCs w:val="24"/>
              </w:rPr>
              <w:t>s?</w:t>
            </w:r>
          </w:p>
        </w:tc>
        <w:tc>
          <w:tcPr>
            <w:tcW w:w="2070" w:type="dxa"/>
          </w:tcPr>
          <w:p w:rsidR="008925D4" w:rsidRDefault="004D4515" w:rsidP="009B0BA1">
            <w:pPr>
              <w:pStyle w:val="ListParagraph"/>
              <w:numPr>
                <w:ilvl w:val="0"/>
                <w:numId w:val="28"/>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4D4515" w:rsidRPr="004D4515" w:rsidRDefault="004D4515" w:rsidP="009B0BA1">
            <w:pPr>
              <w:pStyle w:val="ListParagraph"/>
              <w:numPr>
                <w:ilvl w:val="0"/>
                <w:numId w:val="28"/>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8925D4" w:rsidRDefault="008925D4" w:rsidP="00A04BDB">
            <w:pPr>
              <w:autoSpaceDE w:val="0"/>
              <w:autoSpaceDN w:val="0"/>
              <w:adjustRightInd w:val="0"/>
              <w:rPr>
                <w:rFonts w:ascii="Swiss721BT-Roman" w:hAnsi="Swiss721BT-Roman" w:cs="Swiss721BT-Roman"/>
                <w:sz w:val="18"/>
                <w:szCs w:val="18"/>
              </w:rPr>
            </w:pPr>
          </w:p>
        </w:tc>
      </w:tr>
      <w:tr w:rsidR="008925D4" w:rsidRPr="00C335FE" w:rsidTr="00A04BDB">
        <w:trPr>
          <w:trHeight w:val="947"/>
        </w:trPr>
        <w:tc>
          <w:tcPr>
            <w:tcW w:w="629" w:type="dxa"/>
          </w:tcPr>
          <w:p w:rsidR="008925D4" w:rsidRDefault="008925D4" w:rsidP="00A04BDB">
            <w:pPr>
              <w:tabs>
                <w:tab w:val="left" w:pos="7670"/>
              </w:tabs>
              <w:rPr>
                <w:rFonts w:ascii="Times New Roman" w:hAnsi="Times New Roman" w:cs="Times New Roman"/>
                <w:b/>
                <w:sz w:val="24"/>
                <w:szCs w:val="24"/>
              </w:rPr>
            </w:pPr>
            <w:r>
              <w:rPr>
                <w:rFonts w:ascii="Times New Roman" w:hAnsi="Times New Roman" w:cs="Times New Roman"/>
                <w:b/>
                <w:sz w:val="24"/>
                <w:szCs w:val="24"/>
              </w:rPr>
              <w:t>405</w:t>
            </w:r>
          </w:p>
        </w:tc>
        <w:tc>
          <w:tcPr>
            <w:tcW w:w="3889" w:type="dxa"/>
            <w:gridSpan w:val="2"/>
          </w:tcPr>
          <w:p w:rsidR="008925D4" w:rsidRPr="004D4515" w:rsidRDefault="008925D4" w:rsidP="004D4515">
            <w:pPr>
              <w:autoSpaceDE w:val="0"/>
              <w:autoSpaceDN w:val="0"/>
              <w:adjustRightInd w:val="0"/>
              <w:rPr>
                <w:rFonts w:ascii="Times New Roman" w:hAnsi="Times New Roman" w:cs="Times New Roman"/>
                <w:sz w:val="24"/>
                <w:szCs w:val="24"/>
              </w:rPr>
            </w:pPr>
            <w:r w:rsidRPr="004D4515">
              <w:rPr>
                <w:rFonts w:ascii="Times New Roman" w:hAnsi="Times New Roman" w:cs="Times New Roman"/>
                <w:sz w:val="24"/>
                <w:szCs w:val="24"/>
              </w:rPr>
              <w:t>Does your current partner have irre</w:t>
            </w:r>
            <w:r w:rsidR="004D4515" w:rsidRPr="004D4515">
              <w:rPr>
                <w:rFonts w:ascii="Times New Roman" w:hAnsi="Times New Roman" w:cs="Times New Roman"/>
                <w:sz w:val="24"/>
                <w:szCs w:val="24"/>
              </w:rPr>
              <w:t xml:space="preserve">gular menstrual cycles? </w:t>
            </w:r>
          </w:p>
        </w:tc>
        <w:tc>
          <w:tcPr>
            <w:tcW w:w="2070" w:type="dxa"/>
          </w:tcPr>
          <w:p w:rsidR="008925D4" w:rsidRDefault="004D4515" w:rsidP="009B0BA1">
            <w:pPr>
              <w:pStyle w:val="ListParagraph"/>
              <w:numPr>
                <w:ilvl w:val="0"/>
                <w:numId w:val="27"/>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Yes </w:t>
            </w:r>
          </w:p>
          <w:p w:rsidR="004D4515" w:rsidRPr="004D4515" w:rsidRDefault="004D4515" w:rsidP="009B0BA1">
            <w:pPr>
              <w:pStyle w:val="ListParagraph"/>
              <w:numPr>
                <w:ilvl w:val="0"/>
                <w:numId w:val="27"/>
              </w:numPr>
              <w:spacing w:after="160" w:afterAutospacing="1" w:line="259" w:lineRule="auto"/>
              <w:jc w:val="both"/>
              <w:rPr>
                <w:rFonts w:ascii="Times New Roman" w:hAnsi="Times New Roman" w:cs="Times New Roman"/>
                <w:sz w:val="24"/>
                <w:szCs w:val="24"/>
              </w:rPr>
            </w:pPr>
            <w:r>
              <w:rPr>
                <w:rFonts w:ascii="Times New Roman" w:hAnsi="Times New Roman" w:cs="Times New Roman"/>
                <w:sz w:val="24"/>
                <w:szCs w:val="24"/>
              </w:rPr>
              <w:t xml:space="preserve">No </w:t>
            </w:r>
          </w:p>
        </w:tc>
        <w:tc>
          <w:tcPr>
            <w:tcW w:w="3330" w:type="dxa"/>
            <w:gridSpan w:val="2"/>
          </w:tcPr>
          <w:p w:rsidR="008925D4" w:rsidRDefault="008925D4" w:rsidP="00A04BDB">
            <w:pPr>
              <w:autoSpaceDE w:val="0"/>
              <w:autoSpaceDN w:val="0"/>
              <w:adjustRightInd w:val="0"/>
              <w:rPr>
                <w:rFonts w:ascii="Swiss721BT-Roman" w:hAnsi="Swiss721BT-Roman" w:cs="Swiss721BT-Roman"/>
                <w:sz w:val="18"/>
                <w:szCs w:val="18"/>
              </w:rPr>
            </w:pPr>
          </w:p>
        </w:tc>
      </w:tr>
    </w:tbl>
    <w:p w:rsidR="008925D4" w:rsidRDefault="008925D4" w:rsidP="00304683"/>
    <w:p w:rsidR="004D4515" w:rsidRDefault="004D4515" w:rsidP="00304683"/>
    <w:p w:rsidR="004D4515" w:rsidRDefault="004D4515" w:rsidP="00304683"/>
    <w:p w:rsidR="004D4515" w:rsidRDefault="004D4515" w:rsidP="00304683"/>
    <w:p w:rsidR="004D4515" w:rsidRDefault="004D4515" w:rsidP="00304683"/>
    <w:p w:rsidR="00304683" w:rsidRPr="008925D4" w:rsidRDefault="00304683" w:rsidP="009B0BA1">
      <w:pPr>
        <w:pStyle w:val="ListParagraph"/>
        <w:numPr>
          <w:ilvl w:val="0"/>
          <w:numId w:val="7"/>
        </w:numPr>
        <w:rPr>
          <w:rFonts w:ascii="Times New Roman" w:hAnsi="Times New Roman" w:cs="Times New Roman"/>
          <w:b/>
          <w:sz w:val="24"/>
        </w:rPr>
      </w:pPr>
      <w:r w:rsidRPr="008925D4">
        <w:rPr>
          <w:rFonts w:ascii="Times New Roman" w:hAnsi="Times New Roman" w:cs="Times New Roman"/>
          <w:b/>
          <w:sz w:val="24"/>
        </w:rPr>
        <w:t>Semen analysis result</w:t>
      </w:r>
    </w:p>
    <w:tbl>
      <w:tblPr>
        <w:tblStyle w:val="TableGrid"/>
        <w:tblW w:w="0" w:type="auto"/>
        <w:tblInd w:w="720" w:type="dxa"/>
        <w:tblLook w:val="04A0" w:firstRow="1" w:lastRow="0" w:firstColumn="1" w:lastColumn="0" w:noHBand="0" w:noVBand="1"/>
      </w:tblPr>
      <w:tblGrid>
        <w:gridCol w:w="2911"/>
        <w:gridCol w:w="2347"/>
        <w:gridCol w:w="1248"/>
        <w:gridCol w:w="2124"/>
      </w:tblGrid>
      <w:tr w:rsidR="00304683" w:rsidRPr="00F14A6B" w:rsidTr="003E2682">
        <w:tc>
          <w:tcPr>
            <w:tcW w:w="2988" w:type="dxa"/>
          </w:tcPr>
          <w:p w:rsidR="00304683" w:rsidRPr="00F14A6B" w:rsidRDefault="00304683" w:rsidP="003E2682">
            <w:pPr>
              <w:pStyle w:val="ListParagraph"/>
              <w:ind w:left="0"/>
              <w:rPr>
                <w:rFonts w:ascii="Times New Roman" w:hAnsi="Times New Roman" w:cs="Times New Roman"/>
                <w:sz w:val="24"/>
                <w:szCs w:val="24"/>
              </w:rPr>
            </w:pPr>
            <w:r w:rsidRPr="00F14A6B">
              <w:rPr>
                <w:rFonts w:ascii="Times New Roman" w:hAnsi="Times New Roman" w:cs="Times New Roman"/>
                <w:sz w:val="24"/>
                <w:szCs w:val="24"/>
              </w:rPr>
              <w:t>parameter</w:t>
            </w:r>
          </w:p>
        </w:tc>
        <w:tc>
          <w:tcPr>
            <w:tcW w:w="2430" w:type="dxa"/>
          </w:tcPr>
          <w:p w:rsidR="00304683" w:rsidRPr="00F14A6B" w:rsidRDefault="00304683" w:rsidP="003E2682">
            <w:pPr>
              <w:pStyle w:val="ListParagraph"/>
              <w:ind w:left="0"/>
              <w:rPr>
                <w:rFonts w:ascii="Times New Roman" w:hAnsi="Times New Roman" w:cs="Times New Roman"/>
                <w:sz w:val="24"/>
                <w:szCs w:val="24"/>
              </w:rPr>
            </w:pPr>
            <w:r w:rsidRPr="00F14A6B">
              <w:rPr>
                <w:rFonts w:ascii="Times New Roman" w:hAnsi="Times New Roman" w:cs="Times New Roman"/>
                <w:sz w:val="24"/>
                <w:szCs w:val="24"/>
              </w:rPr>
              <w:t xml:space="preserve">Result </w:t>
            </w:r>
          </w:p>
        </w:tc>
        <w:tc>
          <w:tcPr>
            <w:tcW w:w="1251" w:type="dxa"/>
          </w:tcPr>
          <w:p w:rsidR="00304683" w:rsidRPr="00F14A6B" w:rsidRDefault="00304683" w:rsidP="003E2682">
            <w:pPr>
              <w:pStyle w:val="ListParagraph"/>
              <w:ind w:left="0"/>
              <w:rPr>
                <w:rFonts w:ascii="Times New Roman" w:hAnsi="Times New Roman" w:cs="Times New Roman"/>
                <w:sz w:val="24"/>
                <w:szCs w:val="24"/>
              </w:rPr>
            </w:pPr>
            <w:r w:rsidRPr="00F14A6B">
              <w:rPr>
                <w:rFonts w:ascii="Times New Roman" w:hAnsi="Times New Roman" w:cs="Times New Roman"/>
                <w:sz w:val="24"/>
                <w:szCs w:val="24"/>
              </w:rPr>
              <w:t>Reference range</w:t>
            </w:r>
          </w:p>
        </w:tc>
        <w:tc>
          <w:tcPr>
            <w:tcW w:w="2187" w:type="dxa"/>
          </w:tcPr>
          <w:p w:rsidR="00304683" w:rsidRPr="00F14A6B" w:rsidRDefault="008925D4" w:rsidP="003E2682">
            <w:pPr>
              <w:pStyle w:val="ListParagraph"/>
              <w:ind w:left="0"/>
              <w:rPr>
                <w:rFonts w:ascii="Times New Roman" w:hAnsi="Times New Roman" w:cs="Times New Roman"/>
                <w:sz w:val="24"/>
                <w:szCs w:val="24"/>
              </w:rPr>
            </w:pPr>
            <w:r w:rsidRPr="00F14A6B">
              <w:rPr>
                <w:rFonts w:ascii="Times New Roman" w:hAnsi="Times New Roman" w:cs="Times New Roman"/>
                <w:sz w:val="24"/>
                <w:szCs w:val="24"/>
              </w:rPr>
              <w:t>R</w:t>
            </w:r>
            <w:r w:rsidR="00304683" w:rsidRPr="00F14A6B">
              <w:rPr>
                <w:rFonts w:ascii="Times New Roman" w:hAnsi="Times New Roman" w:cs="Times New Roman"/>
                <w:sz w:val="24"/>
                <w:szCs w:val="24"/>
              </w:rPr>
              <w:t>emark</w:t>
            </w:r>
          </w:p>
        </w:tc>
      </w:tr>
      <w:tr w:rsidR="00304683" w:rsidRPr="00F14A6B" w:rsidTr="003E2682">
        <w:tc>
          <w:tcPr>
            <w:tcW w:w="2988" w:type="dxa"/>
          </w:tcPr>
          <w:p w:rsidR="00304683" w:rsidRPr="00F14A6B" w:rsidRDefault="00304683" w:rsidP="003E2682">
            <w:pPr>
              <w:pStyle w:val="ListParagraph"/>
              <w:ind w:left="0"/>
              <w:rPr>
                <w:rFonts w:ascii="Times New Roman" w:hAnsi="Times New Roman" w:cs="Times New Roman"/>
                <w:sz w:val="24"/>
                <w:szCs w:val="24"/>
              </w:rPr>
            </w:pPr>
            <w:r w:rsidRPr="00F14A6B">
              <w:rPr>
                <w:rFonts w:ascii="Times New Roman" w:hAnsi="Times New Roman" w:cs="Times New Roman"/>
                <w:sz w:val="24"/>
                <w:szCs w:val="24"/>
              </w:rPr>
              <w:t>501. Ejaculate volume</w:t>
            </w:r>
          </w:p>
        </w:tc>
        <w:tc>
          <w:tcPr>
            <w:tcW w:w="2430" w:type="dxa"/>
          </w:tcPr>
          <w:p w:rsidR="00304683" w:rsidRPr="00F14A6B" w:rsidRDefault="00304683" w:rsidP="003E2682">
            <w:pPr>
              <w:pStyle w:val="ListParagraph"/>
              <w:ind w:left="0"/>
              <w:rPr>
                <w:rFonts w:ascii="Times New Roman" w:hAnsi="Times New Roman" w:cs="Times New Roman"/>
                <w:sz w:val="24"/>
                <w:szCs w:val="24"/>
              </w:rPr>
            </w:pPr>
          </w:p>
        </w:tc>
        <w:tc>
          <w:tcPr>
            <w:tcW w:w="1251" w:type="dxa"/>
          </w:tcPr>
          <w:p w:rsidR="00304683" w:rsidRPr="00F14A6B" w:rsidRDefault="00304683" w:rsidP="003E2682">
            <w:pPr>
              <w:pStyle w:val="ListParagraph"/>
              <w:ind w:left="0"/>
              <w:rPr>
                <w:rFonts w:ascii="Times New Roman" w:hAnsi="Times New Roman" w:cs="Times New Roman"/>
                <w:sz w:val="24"/>
                <w:szCs w:val="24"/>
              </w:rPr>
            </w:pPr>
          </w:p>
        </w:tc>
        <w:tc>
          <w:tcPr>
            <w:tcW w:w="2187" w:type="dxa"/>
          </w:tcPr>
          <w:p w:rsidR="00304683" w:rsidRPr="00F14A6B" w:rsidRDefault="00304683" w:rsidP="003E2682">
            <w:pPr>
              <w:pStyle w:val="ListParagraph"/>
              <w:ind w:left="0"/>
              <w:rPr>
                <w:rFonts w:ascii="Times New Roman" w:hAnsi="Times New Roman" w:cs="Times New Roman"/>
                <w:sz w:val="24"/>
                <w:szCs w:val="24"/>
              </w:rPr>
            </w:pPr>
          </w:p>
        </w:tc>
      </w:tr>
      <w:tr w:rsidR="00304683" w:rsidRPr="00F14A6B" w:rsidTr="003E2682">
        <w:tc>
          <w:tcPr>
            <w:tcW w:w="2988" w:type="dxa"/>
          </w:tcPr>
          <w:p w:rsidR="00304683" w:rsidRPr="00F14A6B" w:rsidRDefault="00304683" w:rsidP="003E2682">
            <w:pPr>
              <w:pStyle w:val="ListParagraph"/>
              <w:ind w:left="0"/>
              <w:rPr>
                <w:rFonts w:ascii="Times New Roman" w:hAnsi="Times New Roman" w:cs="Times New Roman"/>
                <w:sz w:val="24"/>
                <w:szCs w:val="24"/>
              </w:rPr>
            </w:pPr>
            <w:r w:rsidRPr="00F14A6B">
              <w:rPr>
                <w:rFonts w:ascii="Times New Roman" w:hAnsi="Times New Roman" w:cs="Times New Roman"/>
                <w:sz w:val="24"/>
                <w:szCs w:val="24"/>
              </w:rPr>
              <w:t>502. PH</w:t>
            </w:r>
          </w:p>
        </w:tc>
        <w:tc>
          <w:tcPr>
            <w:tcW w:w="2430" w:type="dxa"/>
          </w:tcPr>
          <w:p w:rsidR="00304683" w:rsidRPr="00F14A6B" w:rsidRDefault="00304683" w:rsidP="003E2682">
            <w:pPr>
              <w:pStyle w:val="ListParagraph"/>
              <w:ind w:left="0"/>
              <w:rPr>
                <w:rFonts w:ascii="Times New Roman" w:hAnsi="Times New Roman" w:cs="Times New Roman"/>
                <w:sz w:val="24"/>
                <w:szCs w:val="24"/>
              </w:rPr>
            </w:pPr>
          </w:p>
        </w:tc>
        <w:tc>
          <w:tcPr>
            <w:tcW w:w="1251" w:type="dxa"/>
          </w:tcPr>
          <w:p w:rsidR="00304683" w:rsidRPr="00F14A6B" w:rsidRDefault="00304683" w:rsidP="003E2682">
            <w:pPr>
              <w:pStyle w:val="ListParagraph"/>
              <w:ind w:left="0"/>
              <w:rPr>
                <w:rFonts w:ascii="Times New Roman" w:hAnsi="Times New Roman" w:cs="Times New Roman"/>
                <w:sz w:val="24"/>
                <w:szCs w:val="24"/>
              </w:rPr>
            </w:pPr>
          </w:p>
        </w:tc>
        <w:tc>
          <w:tcPr>
            <w:tcW w:w="2187" w:type="dxa"/>
          </w:tcPr>
          <w:p w:rsidR="00304683" w:rsidRPr="00F14A6B" w:rsidRDefault="00304683" w:rsidP="003E2682">
            <w:pPr>
              <w:pStyle w:val="ListParagraph"/>
              <w:ind w:left="0"/>
              <w:rPr>
                <w:rFonts w:ascii="Times New Roman" w:hAnsi="Times New Roman" w:cs="Times New Roman"/>
                <w:sz w:val="24"/>
                <w:szCs w:val="24"/>
              </w:rPr>
            </w:pPr>
          </w:p>
        </w:tc>
      </w:tr>
      <w:tr w:rsidR="00304683" w:rsidRPr="00F14A6B" w:rsidTr="003E2682">
        <w:tc>
          <w:tcPr>
            <w:tcW w:w="2988" w:type="dxa"/>
          </w:tcPr>
          <w:p w:rsidR="00304683" w:rsidRPr="00F14A6B" w:rsidRDefault="00304683" w:rsidP="003E2682">
            <w:pPr>
              <w:pStyle w:val="ListParagraph"/>
              <w:ind w:left="0"/>
              <w:rPr>
                <w:rFonts w:ascii="Times New Roman" w:hAnsi="Times New Roman" w:cs="Times New Roman"/>
                <w:sz w:val="24"/>
                <w:szCs w:val="24"/>
              </w:rPr>
            </w:pPr>
            <w:r w:rsidRPr="00F14A6B">
              <w:rPr>
                <w:rFonts w:ascii="Times New Roman" w:hAnsi="Times New Roman" w:cs="Times New Roman"/>
                <w:sz w:val="24"/>
                <w:szCs w:val="24"/>
              </w:rPr>
              <w:t>503. Sperm concentration</w:t>
            </w:r>
          </w:p>
        </w:tc>
        <w:tc>
          <w:tcPr>
            <w:tcW w:w="2430" w:type="dxa"/>
          </w:tcPr>
          <w:p w:rsidR="00304683" w:rsidRPr="00F14A6B" w:rsidRDefault="00304683" w:rsidP="003E2682">
            <w:pPr>
              <w:pStyle w:val="ListParagraph"/>
              <w:ind w:left="0"/>
              <w:rPr>
                <w:rFonts w:ascii="Times New Roman" w:hAnsi="Times New Roman" w:cs="Times New Roman"/>
                <w:sz w:val="24"/>
                <w:szCs w:val="24"/>
              </w:rPr>
            </w:pPr>
          </w:p>
        </w:tc>
        <w:tc>
          <w:tcPr>
            <w:tcW w:w="1251" w:type="dxa"/>
          </w:tcPr>
          <w:p w:rsidR="00304683" w:rsidRPr="00F14A6B" w:rsidRDefault="00304683" w:rsidP="003E2682">
            <w:pPr>
              <w:pStyle w:val="ListParagraph"/>
              <w:ind w:left="0"/>
              <w:rPr>
                <w:rFonts w:ascii="Times New Roman" w:hAnsi="Times New Roman" w:cs="Times New Roman"/>
                <w:sz w:val="24"/>
                <w:szCs w:val="24"/>
              </w:rPr>
            </w:pPr>
          </w:p>
        </w:tc>
        <w:tc>
          <w:tcPr>
            <w:tcW w:w="2187" w:type="dxa"/>
          </w:tcPr>
          <w:p w:rsidR="00304683" w:rsidRPr="00F14A6B" w:rsidRDefault="00304683" w:rsidP="003E2682">
            <w:pPr>
              <w:pStyle w:val="ListParagraph"/>
              <w:ind w:left="0"/>
              <w:rPr>
                <w:rFonts w:ascii="Times New Roman" w:hAnsi="Times New Roman" w:cs="Times New Roman"/>
                <w:sz w:val="24"/>
                <w:szCs w:val="24"/>
              </w:rPr>
            </w:pPr>
          </w:p>
        </w:tc>
      </w:tr>
      <w:tr w:rsidR="00304683" w:rsidRPr="00F14A6B" w:rsidTr="003E2682">
        <w:tc>
          <w:tcPr>
            <w:tcW w:w="2988" w:type="dxa"/>
          </w:tcPr>
          <w:p w:rsidR="00304683" w:rsidRPr="00F14A6B" w:rsidRDefault="00304683" w:rsidP="003E2682">
            <w:pPr>
              <w:pStyle w:val="ListParagraph"/>
              <w:ind w:left="0"/>
              <w:rPr>
                <w:rFonts w:ascii="Times New Roman" w:hAnsi="Times New Roman" w:cs="Times New Roman"/>
                <w:sz w:val="24"/>
                <w:szCs w:val="24"/>
              </w:rPr>
            </w:pPr>
            <w:r w:rsidRPr="00F14A6B">
              <w:rPr>
                <w:rFonts w:ascii="Times New Roman" w:hAnsi="Times New Roman" w:cs="Times New Roman"/>
                <w:sz w:val="24"/>
                <w:szCs w:val="24"/>
              </w:rPr>
              <w:t>504. Total sperm number</w:t>
            </w:r>
          </w:p>
        </w:tc>
        <w:tc>
          <w:tcPr>
            <w:tcW w:w="2430" w:type="dxa"/>
          </w:tcPr>
          <w:p w:rsidR="00304683" w:rsidRPr="00F14A6B" w:rsidRDefault="00304683" w:rsidP="003E2682">
            <w:pPr>
              <w:pStyle w:val="ListParagraph"/>
              <w:ind w:left="0"/>
              <w:rPr>
                <w:rFonts w:ascii="Times New Roman" w:hAnsi="Times New Roman" w:cs="Times New Roman"/>
                <w:sz w:val="24"/>
                <w:szCs w:val="24"/>
              </w:rPr>
            </w:pPr>
          </w:p>
        </w:tc>
        <w:tc>
          <w:tcPr>
            <w:tcW w:w="1251" w:type="dxa"/>
          </w:tcPr>
          <w:p w:rsidR="00304683" w:rsidRPr="00F14A6B" w:rsidRDefault="00304683" w:rsidP="003E2682">
            <w:pPr>
              <w:pStyle w:val="ListParagraph"/>
              <w:ind w:left="0"/>
              <w:rPr>
                <w:rFonts w:ascii="Times New Roman" w:hAnsi="Times New Roman" w:cs="Times New Roman"/>
                <w:sz w:val="24"/>
                <w:szCs w:val="24"/>
              </w:rPr>
            </w:pPr>
          </w:p>
        </w:tc>
        <w:tc>
          <w:tcPr>
            <w:tcW w:w="2187" w:type="dxa"/>
          </w:tcPr>
          <w:p w:rsidR="00304683" w:rsidRPr="00F14A6B" w:rsidRDefault="00304683" w:rsidP="003E2682">
            <w:pPr>
              <w:pStyle w:val="ListParagraph"/>
              <w:ind w:left="0"/>
              <w:rPr>
                <w:rFonts w:ascii="Times New Roman" w:hAnsi="Times New Roman" w:cs="Times New Roman"/>
                <w:sz w:val="24"/>
                <w:szCs w:val="24"/>
              </w:rPr>
            </w:pPr>
          </w:p>
        </w:tc>
      </w:tr>
      <w:tr w:rsidR="00304683" w:rsidRPr="00F14A6B" w:rsidTr="003E2682">
        <w:tc>
          <w:tcPr>
            <w:tcW w:w="2988" w:type="dxa"/>
          </w:tcPr>
          <w:p w:rsidR="00304683" w:rsidRPr="00F14A6B" w:rsidRDefault="00304683" w:rsidP="003E2682">
            <w:pPr>
              <w:pStyle w:val="ListParagraph"/>
              <w:ind w:left="0"/>
              <w:rPr>
                <w:rFonts w:ascii="Times New Roman" w:hAnsi="Times New Roman" w:cs="Times New Roman"/>
                <w:sz w:val="24"/>
                <w:szCs w:val="24"/>
              </w:rPr>
            </w:pPr>
            <w:r w:rsidRPr="00F14A6B">
              <w:rPr>
                <w:rFonts w:ascii="Times New Roman" w:hAnsi="Times New Roman" w:cs="Times New Roman"/>
                <w:sz w:val="24"/>
                <w:szCs w:val="24"/>
              </w:rPr>
              <w:t xml:space="preserve">505. Percentage motility </w:t>
            </w:r>
          </w:p>
        </w:tc>
        <w:tc>
          <w:tcPr>
            <w:tcW w:w="2430" w:type="dxa"/>
          </w:tcPr>
          <w:p w:rsidR="00304683" w:rsidRPr="00F14A6B" w:rsidRDefault="00304683" w:rsidP="003E2682">
            <w:pPr>
              <w:pStyle w:val="ListParagraph"/>
              <w:ind w:left="0"/>
              <w:rPr>
                <w:rFonts w:ascii="Times New Roman" w:hAnsi="Times New Roman" w:cs="Times New Roman"/>
                <w:sz w:val="24"/>
                <w:szCs w:val="24"/>
              </w:rPr>
            </w:pPr>
          </w:p>
        </w:tc>
        <w:tc>
          <w:tcPr>
            <w:tcW w:w="1251" w:type="dxa"/>
          </w:tcPr>
          <w:p w:rsidR="00304683" w:rsidRPr="00F14A6B" w:rsidRDefault="00304683" w:rsidP="003E2682">
            <w:pPr>
              <w:pStyle w:val="ListParagraph"/>
              <w:ind w:left="0"/>
              <w:rPr>
                <w:rFonts w:ascii="Times New Roman" w:hAnsi="Times New Roman" w:cs="Times New Roman"/>
                <w:sz w:val="24"/>
                <w:szCs w:val="24"/>
              </w:rPr>
            </w:pPr>
          </w:p>
        </w:tc>
        <w:tc>
          <w:tcPr>
            <w:tcW w:w="2187" w:type="dxa"/>
          </w:tcPr>
          <w:p w:rsidR="00304683" w:rsidRPr="00F14A6B" w:rsidRDefault="00304683" w:rsidP="003E2682">
            <w:pPr>
              <w:pStyle w:val="ListParagraph"/>
              <w:ind w:left="0"/>
              <w:rPr>
                <w:rFonts w:ascii="Times New Roman" w:hAnsi="Times New Roman" w:cs="Times New Roman"/>
                <w:sz w:val="24"/>
                <w:szCs w:val="24"/>
              </w:rPr>
            </w:pPr>
          </w:p>
        </w:tc>
      </w:tr>
      <w:tr w:rsidR="00304683" w:rsidRPr="00F14A6B" w:rsidTr="003E2682">
        <w:tc>
          <w:tcPr>
            <w:tcW w:w="2988" w:type="dxa"/>
          </w:tcPr>
          <w:p w:rsidR="00304683" w:rsidRPr="00F14A6B" w:rsidRDefault="00304683" w:rsidP="003E2682">
            <w:pPr>
              <w:pStyle w:val="ListParagraph"/>
              <w:ind w:left="0"/>
              <w:rPr>
                <w:rFonts w:ascii="Times New Roman" w:hAnsi="Times New Roman" w:cs="Times New Roman"/>
                <w:sz w:val="24"/>
                <w:szCs w:val="24"/>
              </w:rPr>
            </w:pPr>
            <w:r w:rsidRPr="00F14A6B">
              <w:rPr>
                <w:rFonts w:ascii="Times New Roman" w:hAnsi="Times New Roman" w:cs="Times New Roman"/>
                <w:sz w:val="24"/>
                <w:szCs w:val="24"/>
              </w:rPr>
              <w:t xml:space="preserve">506. Forward progression </w:t>
            </w:r>
          </w:p>
        </w:tc>
        <w:tc>
          <w:tcPr>
            <w:tcW w:w="2430" w:type="dxa"/>
          </w:tcPr>
          <w:p w:rsidR="00304683" w:rsidRPr="00F14A6B" w:rsidRDefault="00304683" w:rsidP="003E2682">
            <w:pPr>
              <w:pStyle w:val="ListParagraph"/>
              <w:ind w:left="0"/>
              <w:rPr>
                <w:rFonts w:ascii="Times New Roman" w:hAnsi="Times New Roman" w:cs="Times New Roman"/>
                <w:sz w:val="24"/>
                <w:szCs w:val="24"/>
              </w:rPr>
            </w:pPr>
          </w:p>
        </w:tc>
        <w:tc>
          <w:tcPr>
            <w:tcW w:w="1251" w:type="dxa"/>
          </w:tcPr>
          <w:p w:rsidR="00304683" w:rsidRPr="00F14A6B" w:rsidRDefault="00304683" w:rsidP="003E2682">
            <w:pPr>
              <w:pStyle w:val="ListParagraph"/>
              <w:ind w:left="0"/>
              <w:rPr>
                <w:rFonts w:ascii="Times New Roman" w:hAnsi="Times New Roman" w:cs="Times New Roman"/>
                <w:sz w:val="24"/>
                <w:szCs w:val="24"/>
              </w:rPr>
            </w:pPr>
          </w:p>
        </w:tc>
        <w:tc>
          <w:tcPr>
            <w:tcW w:w="2187" w:type="dxa"/>
          </w:tcPr>
          <w:p w:rsidR="00304683" w:rsidRPr="00F14A6B" w:rsidRDefault="00304683" w:rsidP="003E2682">
            <w:pPr>
              <w:pStyle w:val="ListParagraph"/>
              <w:ind w:left="0"/>
              <w:rPr>
                <w:rFonts w:ascii="Times New Roman" w:hAnsi="Times New Roman" w:cs="Times New Roman"/>
                <w:sz w:val="24"/>
                <w:szCs w:val="24"/>
              </w:rPr>
            </w:pPr>
          </w:p>
        </w:tc>
      </w:tr>
      <w:tr w:rsidR="00304683" w:rsidRPr="00F14A6B" w:rsidTr="003E2682">
        <w:tc>
          <w:tcPr>
            <w:tcW w:w="2988" w:type="dxa"/>
          </w:tcPr>
          <w:p w:rsidR="00304683" w:rsidRPr="00F14A6B" w:rsidRDefault="00304683" w:rsidP="003E2682">
            <w:pPr>
              <w:pStyle w:val="ListParagraph"/>
              <w:ind w:left="0"/>
              <w:rPr>
                <w:rFonts w:ascii="Times New Roman" w:hAnsi="Times New Roman" w:cs="Times New Roman"/>
                <w:sz w:val="24"/>
                <w:szCs w:val="24"/>
              </w:rPr>
            </w:pPr>
            <w:r w:rsidRPr="00F14A6B">
              <w:rPr>
                <w:rFonts w:ascii="Times New Roman" w:hAnsi="Times New Roman" w:cs="Times New Roman"/>
                <w:sz w:val="24"/>
                <w:szCs w:val="24"/>
              </w:rPr>
              <w:t xml:space="preserve">507. Normal morphology </w:t>
            </w:r>
          </w:p>
        </w:tc>
        <w:tc>
          <w:tcPr>
            <w:tcW w:w="2430" w:type="dxa"/>
          </w:tcPr>
          <w:p w:rsidR="00304683" w:rsidRPr="00F14A6B" w:rsidRDefault="00304683" w:rsidP="003E2682">
            <w:pPr>
              <w:pStyle w:val="ListParagraph"/>
              <w:ind w:left="0"/>
              <w:rPr>
                <w:rFonts w:ascii="Times New Roman" w:hAnsi="Times New Roman" w:cs="Times New Roman"/>
                <w:sz w:val="24"/>
                <w:szCs w:val="24"/>
              </w:rPr>
            </w:pPr>
          </w:p>
        </w:tc>
        <w:tc>
          <w:tcPr>
            <w:tcW w:w="1251" w:type="dxa"/>
          </w:tcPr>
          <w:p w:rsidR="00304683" w:rsidRPr="00F14A6B" w:rsidRDefault="00304683" w:rsidP="003E2682">
            <w:pPr>
              <w:pStyle w:val="ListParagraph"/>
              <w:ind w:left="0"/>
              <w:rPr>
                <w:rFonts w:ascii="Times New Roman" w:hAnsi="Times New Roman" w:cs="Times New Roman"/>
                <w:sz w:val="24"/>
                <w:szCs w:val="24"/>
              </w:rPr>
            </w:pPr>
          </w:p>
        </w:tc>
        <w:tc>
          <w:tcPr>
            <w:tcW w:w="2187" w:type="dxa"/>
          </w:tcPr>
          <w:p w:rsidR="00304683" w:rsidRPr="00F14A6B" w:rsidRDefault="00304683" w:rsidP="003E2682">
            <w:pPr>
              <w:pStyle w:val="ListParagraph"/>
              <w:ind w:left="0"/>
              <w:rPr>
                <w:rFonts w:ascii="Times New Roman" w:hAnsi="Times New Roman" w:cs="Times New Roman"/>
                <w:sz w:val="24"/>
                <w:szCs w:val="24"/>
              </w:rPr>
            </w:pPr>
          </w:p>
        </w:tc>
      </w:tr>
      <w:tr w:rsidR="00304683" w:rsidRPr="00F14A6B" w:rsidTr="003E2682">
        <w:tc>
          <w:tcPr>
            <w:tcW w:w="2988" w:type="dxa"/>
          </w:tcPr>
          <w:p w:rsidR="00304683" w:rsidRPr="00F14A6B" w:rsidRDefault="00304683" w:rsidP="003E2682">
            <w:pPr>
              <w:pStyle w:val="ListParagraph"/>
              <w:ind w:left="0"/>
              <w:rPr>
                <w:rFonts w:ascii="Times New Roman" w:hAnsi="Times New Roman" w:cs="Times New Roman"/>
                <w:sz w:val="24"/>
                <w:szCs w:val="24"/>
              </w:rPr>
            </w:pPr>
            <w:r w:rsidRPr="00F14A6B">
              <w:rPr>
                <w:rFonts w:ascii="Times New Roman" w:hAnsi="Times New Roman" w:cs="Times New Roman"/>
                <w:sz w:val="24"/>
                <w:szCs w:val="24"/>
              </w:rPr>
              <w:t xml:space="preserve">508. Viscosity </w:t>
            </w:r>
          </w:p>
        </w:tc>
        <w:tc>
          <w:tcPr>
            <w:tcW w:w="2430" w:type="dxa"/>
          </w:tcPr>
          <w:p w:rsidR="00304683" w:rsidRPr="00F14A6B" w:rsidRDefault="00304683" w:rsidP="003E2682">
            <w:pPr>
              <w:pStyle w:val="ListParagraph"/>
              <w:ind w:left="0"/>
              <w:rPr>
                <w:rFonts w:ascii="Times New Roman" w:hAnsi="Times New Roman" w:cs="Times New Roman"/>
                <w:sz w:val="24"/>
                <w:szCs w:val="24"/>
              </w:rPr>
            </w:pPr>
          </w:p>
        </w:tc>
        <w:tc>
          <w:tcPr>
            <w:tcW w:w="1251" w:type="dxa"/>
          </w:tcPr>
          <w:p w:rsidR="00304683" w:rsidRPr="00F14A6B" w:rsidRDefault="00304683" w:rsidP="003E2682">
            <w:pPr>
              <w:pStyle w:val="ListParagraph"/>
              <w:ind w:left="0"/>
              <w:rPr>
                <w:rFonts w:ascii="Times New Roman" w:hAnsi="Times New Roman" w:cs="Times New Roman"/>
                <w:sz w:val="24"/>
                <w:szCs w:val="24"/>
              </w:rPr>
            </w:pPr>
          </w:p>
        </w:tc>
        <w:tc>
          <w:tcPr>
            <w:tcW w:w="2187" w:type="dxa"/>
          </w:tcPr>
          <w:p w:rsidR="00304683" w:rsidRPr="00F14A6B" w:rsidRDefault="00304683" w:rsidP="003E2682">
            <w:pPr>
              <w:pStyle w:val="ListParagraph"/>
              <w:ind w:left="0"/>
              <w:rPr>
                <w:rFonts w:ascii="Times New Roman" w:hAnsi="Times New Roman" w:cs="Times New Roman"/>
                <w:sz w:val="24"/>
                <w:szCs w:val="24"/>
              </w:rPr>
            </w:pPr>
          </w:p>
        </w:tc>
      </w:tr>
      <w:tr w:rsidR="00304683" w:rsidRPr="00F14A6B" w:rsidTr="003E2682">
        <w:tc>
          <w:tcPr>
            <w:tcW w:w="2988" w:type="dxa"/>
          </w:tcPr>
          <w:p w:rsidR="00304683" w:rsidRPr="00F14A6B" w:rsidRDefault="00304683" w:rsidP="003E2682">
            <w:pPr>
              <w:pStyle w:val="ListParagraph"/>
              <w:ind w:left="0"/>
              <w:rPr>
                <w:rFonts w:ascii="Times New Roman" w:hAnsi="Times New Roman" w:cs="Times New Roman"/>
                <w:sz w:val="24"/>
                <w:szCs w:val="24"/>
              </w:rPr>
            </w:pPr>
            <w:r w:rsidRPr="00F14A6B">
              <w:rPr>
                <w:rFonts w:ascii="Times New Roman" w:hAnsi="Times New Roman" w:cs="Times New Roman"/>
                <w:sz w:val="24"/>
                <w:szCs w:val="24"/>
              </w:rPr>
              <w:t>509. Sperm agglutination</w:t>
            </w:r>
          </w:p>
        </w:tc>
        <w:tc>
          <w:tcPr>
            <w:tcW w:w="2430" w:type="dxa"/>
          </w:tcPr>
          <w:p w:rsidR="00304683" w:rsidRPr="00F14A6B" w:rsidRDefault="00304683" w:rsidP="003E2682">
            <w:pPr>
              <w:pStyle w:val="ListParagraph"/>
              <w:ind w:left="0"/>
              <w:rPr>
                <w:rFonts w:ascii="Times New Roman" w:hAnsi="Times New Roman" w:cs="Times New Roman"/>
                <w:sz w:val="24"/>
                <w:szCs w:val="24"/>
              </w:rPr>
            </w:pPr>
          </w:p>
        </w:tc>
        <w:tc>
          <w:tcPr>
            <w:tcW w:w="1251" w:type="dxa"/>
          </w:tcPr>
          <w:p w:rsidR="00304683" w:rsidRPr="00F14A6B" w:rsidRDefault="00304683" w:rsidP="003E2682">
            <w:pPr>
              <w:pStyle w:val="ListParagraph"/>
              <w:ind w:left="0"/>
              <w:rPr>
                <w:rFonts w:ascii="Times New Roman" w:hAnsi="Times New Roman" w:cs="Times New Roman"/>
                <w:sz w:val="24"/>
                <w:szCs w:val="24"/>
              </w:rPr>
            </w:pPr>
          </w:p>
        </w:tc>
        <w:tc>
          <w:tcPr>
            <w:tcW w:w="2187" w:type="dxa"/>
          </w:tcPr>
          <w:p w:rsidR="00304683" w:rsidRPr="00F14A6B" w:rsidRDefault="00304683" w:rsidP="003E2682">
            <w:pPr>
              <w:pStyle w:val="ListParagraph"/>
              <w:ind w:left="0"/>
              <w:rPr>
                <w:rFonts w:ascii="Times New Roman" w:hAnsi="Times New Roman" w:cs="Times New Roman"/>
                <w:sz w:val="24"/>
                <w:szCs w:val="24"/>
              </w:rPr>
            </w:pPr>
          </w:p>
        </w:tc>
      </w:tr>
    </w:tbl>
    <w:p w:rsidR="00304683" w:rsidRPr="00F14A6B" w:rsidRDefault="00304683" w:rsidP="0060310D">
      <w:pPr>
        <w:rPr>
          <w:rFonts w:ascii="Times New Roman" w:hAnsi="Times New Roman" w:cs="Times New Roman"/>
          <w:sz w:val="24"/>
          <w:szCs w:val="24"/>
        </w:rPr>
      </w:pPr>
    </w:p>
    <w:p w:rsidR="00F14A6B" w:rsidRDefault="00F14A6B" w:rsidP="00F14A6B">
      <w:pPr>
        <w:ind w:left="720" w:hanging="720"/>
        <w:rPr>
          <w:rFonts w:ascii="Ebrima" w:hAnsi="Ebrima"/>
        </w:rPr>
      </w:pPr>
    </w:p>
    <w:p w:rsidR="00F14A6B" w:rsidRDefault="00F14A6B">
      <w:pPr>
        <w:rPr>
          <w:rFonts w:ascii="Ebrima" w:hAnsi="Ebrima"/>
        </w:rPr>
      </w:pPr>
      <w:r>
        <w:rPr>
          <w:rFonts w:ascii="Ebrima" w:hAnsi="Ebrima"/>
        </w:rPr>
        <w:br w:type="page"/>
      </w:r>
    </w:p>
    <w:p w:rsidR="00F14A6B" w:rsidRDefault="00681371" w:rsidP="00681371">
      <w:pPr>
        <w:pStyle w:val="Heading2"/>
      </w:pPr>
      <w:bookmarkStart w:id="52" w:name="_Toc80807123"/>
      <w:r>
        <w:t>Annex 4: Amharic Questioner</w:t>
      </w:r>
      <w:bookmarkEnd w:id="52"/>
    </w:p>
    <w:p w:rsidR="00304683" w:rsidRPr="00E836F7" w:rsidRDefault="00304683" w:rsidP="00304683">
      <w:pPr>
        <w:ind w:left="720" w:hanging="720"/>
        <w:rPr>
          <w:rFonts w:ascii="Ebrima" w:hAnsi="Ebrima"/>
          <w:u w:val="single"/>
        </w:rPr>
      </w:pPr>
      <w:r w:rsidRPr="00E836F7">
        <w:rPr>
          <w:rFonts w:ascii="Power Geez Unicode1" w:hAnsi="Power Geez Unicode1"/>
          <w:szCs w:val="16"/>
          <w:u w:val="single"/>
        </w:rPr>
        <w:t>የቃለ መጠይ</w:t>
      </w:r>
      <w:r w:rsidR="00F14A6B">
        <w:rPr>
          <w:rFonts w:ascii="Power Geez Unicode1" w:hAnsi="Power Geez Unicode1"/>
          <w:szCs w:val="16"/>
          <w:u w:val="single"/>
        </w:rPr>
        <w:t xml:space="preserve">ቅ </w:t>
      </w:r>
      <w:r w:rsidRPr="00E836F7">
        <w:rPr>
          <w:rFonts w:ascii="Power Geez Unicode1" w:hAnsi="Power Geez Unicode1"/>
          <w:szCs w:val="16"/>
          <w:u w:val="single"/>
        </w:rPr>
        <w:t>ቅጽ</w:t>
      </w:r>
    </w:p>
    <w:p w:rsidR="00304683" w:rsidRPr="00583476" w:rsidRDefault="00304683" w:rsidP="00304683">
      <w:pPr>
        <w:spacing w:line="360" w:lineRule="auto"/>
        <w:ind w:left="390"/>
        <w:rPr>
          <w:rFonts w:ascii="Power Geez Unicode1" w:hAnsi="Power Geez Unicode1"/>
          <w:sz w:val="16"/>
          <w:szCs w:val="16"/>
        </w:rPr>
      </w:pPr>
      <w:r w:rsidRPr="00583476">
        <w:rPr>
          <w:rFonts w:ascii="Power Geez Unicode1" w:hAnsi="Power Geez Unicode1"/>
          <w:sz w:val="16"/>
          <w:szCs w:val="16"/>
        </w:rPr>
        <w:t xml:space="preserve">እንደምን አደሩ/ ዋሉ? እንድምን ነዎት? </w:t>
      </w:r>
    </w:p>
    <w:p w:rsidR="00304683" w:rsidRDefault="00304683" w:rsidP="00304683">
      <w:pPr>
        <w:spacing w:line="360" w:lineRule="auto"/>
        <w:ind w:left="390"/>
        <w:rPr>
          <w:rFonts w:ascii="Power Geez Unicode1" w:hAnsi="Power Geez Unicode1"/>
          <w:sz w:val="16"/>
          <w:szCs w:val="16"/>
        </w:rPr>
      </w:pPr>
      <w:r w:rsidRPr="00583476">
        <w:rPr>
          <w:rFonts w:ascii="Power Geez Unicode1" w:hAnsi="Power Geez Unicode1"/>
          <w:sz w:val="16"/>
          <w:szCs w:val="16"/>
        </w:rPr>
        <w:t>እኔ ስሜ</w:t>
      </w:r>
      <w:r w:rsidRPr="00583476">
        <w:rPr>
          <w:rFonts w:ascii="Power Geez Unicode1" w:hAnsi="Power Geez Unicode1"/>
          <w:sz w:val="16"/>
          <w:szCs w:val="16"/>
        </w:rPr>
        <w:softHyphen/>
      </w:r>
      <w:r w:rsidRPr="00583476">
        <w:rPr>
          <w:rFonts w:ascii="Power Geez Unicode1" w:hAnsi="Power Geez Unicode1"/>
          <w:sz w:val="16"/>
          <w:szCs w:val="16"/>
        </w:rPr>
        <w:softHyphen/>
        <w:t>…………………………..ይባላል፡፡ በቅዱስ ጳውሎስ ሆስፒታል ሚሊኒየም ሜዲካል ኮልጅ የጥናት ቡድን አባል ነኝ፡፡ በመጀመሪያ ስለሰጡኝ ጊዜ በጣም አመሰግናለሁ፡፡</w:t>
      </w:r>
    </w:p>
    <w:p w:rsidR="00304683" w:rsidRPr="00583476" w:rsidRDefault="00304683" w:rsidP="00304683">
      <w:pPr>
        <w:spacing w:line="360" w:lineRule="auto"/>
        <w:ind w:left="390"/>
        <w:rPr>
          <w:rFonts w:ascii="Power Geez Unicode1" w:hAnsi="Power Geez Unicode1"/>
          <w:sz w:val="16"/>
          <w:szCs w:val="16"/>
        </w:rPr>
      </w:pPr>
      <w:r w:rsidRPr="00583476">
        <w:rPr>
          <w:rFonts w:ascii="Power Geez Unicode1" w:hAnsi="Power Geez Unicode1"/>
          <w:sz w:val="16"/>
          <w:szCs w:val="16"/>
        </w:rPr>
        <w:t>ጥናቱ የሚያተኩረው</w:t>
      </w:r>
      <w:r>
        <w:rPr>
          <w:rFonts w:ascii="Power Geez Unicode1" w:hAnsi="Power Geez Unicode1"/>
          <w:sz w:val="16"/>
          <w:szCs w:val="16"/>
        </w:rPr>
        <w:t xml:space="preserve"> ያለመውለድ ችግር ለመታከም የሚመጡ ባለትዳሮች የወንድ አለመውለድ ችግር መጠን ና ተያያዥ ችግሮች ለይ ነው፡፡ </w:t>
      </w:r>
      <w:r w:rsidRPr="00583476">
        <w:rPr>
          <w:rFonts w:ascii="Power Geez Unicode1" w:hAnsi="Power Geez Unicode1"/>
          <w:sz w:val="16"/>
          <w:szCs w:val="16"/>
        </w:rPr>
        <w:t>እ</w:t>
      </w:r>
      <w:r>
        <w:rPr>
          <w:rFonts w:ascii="Power Geez Unicode1" w:hAnsi="Power Geez Unicode1"/>
          <w:sz w:val="16"/>
          <w:szCs w:val="16"/>
        </w:rPr>
        <w:t>ርሶም በዚህ ጥናት እንዲሳተፉ ተመርጠ</w:t>
      </w:r>
      <w:r w:rsidRPr="00583476">
        <w:rPr>
          <w:rFonts w:ascii="Power Geez Unicode1" w:hAnsi="Power Geez Unicode1"/>
          <w:sz w:val="16"/>
          <w:szCs w:val="16"/>
        </w:rPr>
        <w:t>ዋል፡፡ ቃለ ምልልሱ በግምት ከ 20 እስከ 30 ደቂቃ ይፈጃል፡፡</w:t>
      </w:r>
    </w:p>
    <w:p w:rsidR="00304683" w:rsidRDefault="00304683" w:rsidP="00304683">
      <w:pPr>
        <w:spacing w:line="360" w:lineRule="auto"/>
        <w:ind w:left="390"/>
        <w:rPr>
          <w:rFonts w:ascii="Power Geez Unicode1" w:hAnsi="Power Geez Unicode1"/>
          <w:sz w:val="16"/>
          <w:szCs w:val="16"/>
        </w:rPr>
      </w:pPr>
      <w:r w:rsidRPr="00583476">
        <w:rPr>
          <w:rFonts w:ascii="Power Geez Unicode1" w:hAnsi="Power Geez Unicode1"/>
          <w:sz w:val="16"/>
          <w:szCs w:val="16"/>
        </w:rPr>
        <w:t>የእርሶ ስምም ሆነ መለያ መረጃዎች አይመዘገቡም፡፡ የሚሰጡን መረጃ ሚስጥራዊነቱ ፍፁም የተጠበቀ ሲሆን መረጃውም ለጥናቱ አላማ ብቻ ይውላል፡፡</w:t>
      </w:r>
    </w:p>
    <w:p w:rsidR="00304683" w:rsidRDefault="00304683" w:rsidP="00304683">
      <w:pPr>
        <w:spacing w:line="360" w:lineRule="auto"/>
        <w:ind w:left="390"/>
        <w:rPr>
          <w:rFonts w:ascii="Power Geez Unicode1" w:hAnsi="Power Geez Unicode1"/>
          <w:sz w:val="16"/>
          <w:szCs w:val="16"/>
        </w:rPr>
      </w:pPr>
      <w:r w:rsidRPr="00583476">
        <w:rPr>
          <w:rFonts w:ascii="Power Geez Unicode1" w:hAnsi="Power Geez Unicode1"/>
          <w:sz w:val="16"/>
          <w:szCs w:val="16"/>
        </w:rPr>
        <w:t>በጥናቱ የመሳተፍም ሆነ ያለመሳተፍ መብት ያለዎት ሲሆን ጥያቄዎችን ያለ መመለስ ወይንም የማቋረጥ መብቶ የተጠበቀ ነው፡፡ ነገር ግን እርሶ የሚሰጡን መረጃ በጤና ተቋሞች የሚሰጠውን አገልግሎት ለማሻሻልና ፖሊሲዎችን ለማውጣት ጠቃሚ ሲሆን የእናቶች ህክምና ጥራት አስተዋጾ ግብዐት ይሆናል፡፡</w:t>
      </w:r>
    </w:p>
    <w:p w:rsidR="00304683" w:rsidRDefault="00304683" w:rsidP="00304683">
      <w:pPr>
        <w:spacing w:line="360" w:lineRule="auto"/>
        <w:ind w:left="390"/>
        <w:rPr>
          <w:rFonts w:ascii="Power Geez Unicode1" w:hAnsi="Power Geez Unicode1" w:cs="Arial"/>
          <w:sz w:val="16"/>
          <w:szCs w:val="16"/>
        </w:rPr>
      </w:pPr>
      <w:r w:rsidRPr="00583476">
        <w:rPr>
          <w:rFonts w:ascii="Power Geez Unicode1" w:hAnsi="Power Geez Unicode1" w:cs="Arial"/>
          <w:sz w:val="16"/>
          <w:szCs w:val="16"/>
        </w:rPr>
        <w:t xml:space="preserve">ጥናቱን በተመለከተ የሚጠይቁት ነገር አለዎት? </w:t>
      </w:r>
    </w:p>
    <w:p w:rsidR="00304683" w:rsidRDefault="00304683" w:rsidP="00304683">
      <w:pPr>
        <w:spacing w:line="360" w:lineRule="auto"/>
        <w:ind w:left="390"/>
        <w:rPr>
          <w:rFonts w:ascii="Power Geez Unicode1" w:hAnsi="Power Geez Unicode1" w:cs="Arial"/>
          <w:sz w:val="16"/>
          <w:szCs w:val="16"/>
        </w:rPr>
      </w:pPr>
      <w:r w:rsidRPr="00583476">
        <w:rPr>
          <w:rFonts w:ascii="Power Geez Unicode1" w:hAnsi="Power Geez Unicode1" w:cs="Arial"/>
          <w:sz w:val="16"/>
          <w:szCs w:val="16"/>
        </w:rPr>
        <w:t xml:space="preserve"> በጥናቱ ላይ ለመሳተፍ ፈቃደኛ </w:t>
      </w:r>
      <w:r>
        <w:rPr>
          <w:rFonts w:ascii="Power Geez Unicode1" w:hAnsi="Power Geez Unicode1" w:cs="Arial"/>
          <w:sz w:val="16"/>
          <w:szCs w:val="16"/>
        </w:rPr>
        <w:t>ሆነዋ</w:t>
      </w:r>
      <w:r w:rsidRPr="00583476">
        <w:rPr>
          <w:rFonts w:ascii="Power Geez Unicode1" w:hAnsi="Power Geez Unicode1" w:cs="Arial"/>
          <w:sz w:val="16"/>
          <w:szCs w:val="16"/>
        </w:rPr>
        <w:t>?</w:t>
      </w:r>
    </w:p>
    <w:p w:rsidR="00304683" w:rsidRDefault="00304683" w:rsidP="009B0BA1">
      <w:pPr>
        <w:pStyle w:val="ListParagraph"/>
        <w:numPr>
          <w:ilvl w:val="0"/>
          <w:numId w:val="8"/>
        </w:numPr>
        <w:spacing w:line="360" w:lineRule="auto"/>
        <w:rPr>
          <w:rFonts w:ascii="Power Geez Unicode1" w:hAnsi="Power Geez Unicode1" w:cs="Arial"/>
          <w:sz w:val="16"/>
          <w:szCs w:val="16"/>
        </w:rPr>
      </w:pPr>
      <w:r w:rsidRPr="009066DF">
        <w:rPr>
          <w:rFonts w:ascii="Power Geez Unicode1" w:hAnsi="Power Geez Unicode1" w:cs="Arial"/>
          <w:sz w:val="16"/>
          <w:szCs w:val="16"/>
        </w:rPr>
        <w:t>አ</w:t>
      </w:r>
      <w:r>
        <w:rPr>
          <w:rFonts w:ascii="Power Geez Unicode1" w:hAnsi="Power Geez Unicode1" w:cs="Arial"/>
          <w:sz w:val="16"/>
          <w:szCs w:val="16"/>
        </w:rPr>
        <w:t xml:space="preserve">ዎ                              </w:t>
      </w:r>
      <w:r w:rsidRPr="009066DF">
        <w:rPr>
          <w:rFonts w:ascii="Power Geez Unicode1" w:hAnsi="Power Geez Unicode1" w:cs="Arial"/>
          <w:sz w:val="16"/>
          <w:szCs w:val="16"/>
        </w:rPr>
        <w:t xml:space="preserve"> አመስግነው ቃለ ምልልሱን ይቀጥሉ</w:t>
      </w:r>
    </w:p>
    <w:p w:rsidR="00304683" w:rsidRPr="009066DF" w:rsidRDefault="00304683" w:rsidP="009B0BA1">
      <w:pPr>
        <w:pStyle w:val="ListParagraph"/>
        <w:numPr>
          <w:ilvl w:val="0"/>
          <w:numId w:val="8"/>
        </w:numPr>
        <w:spacing w:line="360" w:lineRule="auto"/>
        <w:rPr>
          <w:rFonts w:ascii="Power Geez Unicode1" w:hAnsi="Power Geez Unicode1" w:cs="Arial"/>
          <w:sz w:val="16"/>
          <w:szCs w:val="16"/>
        </w:rPr>
      </w:pPr>
      <w:r>
        <w:rPr>
          <w:rFonts w:ascii="Power Geez Unicode1" w:hAnsi="Power Geez Unicode1" w:cs="Arial"/>
          <w:sz w:val="16"/>
          <w:szCs w:val="16"/>
        </w:rPr>
        <w:t xml:space="preserve">አልፈቀድኩም -------------›  </w:t>
      </w:r>
      <w:r w:rsidR="003E2744" w:rsidRPr="009066DF">
        <w:rPr>
          <w:rFonts w:ascii="Power Geez Unicode1" w:hAnsi="Power Geez Unicode1" w:cs="Arial"/>
          <w:sz w:val="16"/>
          <w:szCs w:val="16"/>
        </w:rPr>
        <w:t>አመስግነው</w:t>
      </w:r>
      <w:r>
        <w:rPr>
          <w:rFonts w:ascii="Power Geez Unicode1" w:hAnsi="Power Geez Unicode1" w:cs="Arial"/>
          <w:sz w:val="16"/>
          <w:szCs w:val="16"/>
        </w:rPr>
        <w:t xml:space="preserve"> ወደ ሌላ ታካሚ </w:t>
      </w:r>
    </w:p>
    <w:p w:rsidR="00304683" w:rsidRDefault="00304683" w:rsidP="00304683">
      <w:pPr>
        <w:spacing w:line="360" w:lineRule="auto"/>
        <w:ind w:left="390"/>
        <w:rPr>
          <w:rFonts w:ascii="Power Geez Unicode1" w:hAnsi="Power Geez Unicode1"/>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0"/>
      </w:tblGrid>
      <w:tr w:rsidR="00304683" w:rsidRPr="00583476" w:rsidTr="003E2682">
        <w:trPr>
          <w:trHeight w:val="372"/>
        </w:trPr>
        <w:tc>
          <w:tcPr>
            <w:tcW w:w="5000" w:type="pct"/>
            <w:tcBorders>
              <w:top w:val="single" w:sz="24" w:space="0" w:color="auto"/>
              <w:left w:val="single" w:sz="24" w:space="0" w:color="auto"/>
              <w:bottom w:val="nil"/>
              <w:right w:val="single" w:sz="24" w:space="0" w:color="auto"/>
            </w:tcBorders>
            <w:shd w:val="clear" w:color="auto" w:fill="FFFF00"/>
          </w:tcPr>
          <w:p w:rsidR="00304683" w:rsidRPr="00583476" w:rsidRDefault="00304683" w:rsidP="003E2682">
            <w:pPr>
              <w:tabs>
                <w:tab w:val="left" w:pos="916"/>
                <w:tab w:val="center" w:pos="4642"/>
              </w:tabs>
              <w:ind w:left="-75"/>
              <w:jc w:val="center"/>
              <w:rPr>
                <w:rFonts w:ascii="Power Geez Unicode1" w:hAnsi="Power Geez Unicode1"/>
                <w:sz w:val="16"/>
                <w:szCs w:val="16"/>
              </w:rPr>
            </w:pPr>
            <w:r w:rsidRPr="00583476">
              <w:rPr>
                <w:rFonts w:ascii="Power Geez Unicode1" w:hAnsi="Power Geez Unicode1"/>
                <w:sz w:val="16"/>
                <w:szCs w:val="16"/>
              </w:rPr>
              <w:t>ቃለ-መጠይቅ ቅጽ</w:t>
            </w:r>
          </w:p>
        </w:tc>
      </w:tr>
      <w:tr w:rsidR="00304683" w:rsidRPr="00583476" w:rsidTr="003E2682">
        <w:trPr>
          <w:trHeight w:val="1413"/>
        </w:trPr>
        <w:tc>
          <w:tcPr>
            <w:tcW w:w="5000" w:type="pct"/>
            <w:tcBorders>
              <w:top w:val="nil"/>
              <w:left w:val="single" w:sz="24" w:space="0" w:color="auto"/>
              <w:bottom w:val="single" w:sz="24" w:space="0" w:color="auto"/>
              <w:right w:val="single" w:sz="24" w:space="0" w:color="auto"/>
            </w:tcBorders>
          </w:tcPr>
          <w:p w:rsidR="00304683" w:rsidRPr="00583476" w:rsidRDefault="00304683" w:rsidP="009B0BA1">
            <w:pPr>
              <w:pStyle w:val="ListParagraph"/>
              <w:numPr>
                <w:ilvl w:val="0"/>
                <w:numId w:val="9"/>
              </w:numPr>
              <w:tabs>
                <w:tab w:val="left" w:pos="2355"/>
              </w:tabs>
              <w:overflowPunct w:val="0"/>
              <w:autoSpaceDE w:val="0"/>
              <w:autoSpaceDN w:val="0"/>
              <w:adjustRightInd w:val="0"/>
              <w:spacing w:before="240" w:after="0" w:line="480" w:lineRule="auto"/>
              <w:jc w:val="both"/>
              <w:textAlignment w:val="baseline"/>
              <w:rPr>
                <w:rFonts w:ascii="Power Geez Unicode1" w:hAnsi="Power Geez Unicode1"/>
                <w:sz w:val="16"/>
                <w:szCs w:val="16"/>
              </w:rPr>
            </w:pPr>
            <w:r w:rsidRPr="00583476">
              <w:rPr>
                <w:rFonts w:ascii="Power Geez Unicode1" w:eastAsia="MingLiU" w:hAnsi="Power Geez Unicode1" w:cs="MingLiU"/>
                <w:sz w:val="16"/>
                <w:szCs w:val="16"/>
              </w:rPr>
              <w:t>የኮድ ቁጥር</w:t>
            </w:r>
            <w:r w:rsidRPr="00583476">
              <w:rPr>
                <w:rFonts w:ascii="Power Geez Unicode1" w:hAnsi="Power Geez Unicode1"/>
                <w:sz w:val="16"/>
                <w:szCs w:val="16"/>
              </w:rPr>
              <w:t>____________________</w:t>
            </w:r>
          </w:p>
          <w:p w:rsidR="00304683" w:rsidRPr="003E2744" w:rsidRDefault="00304683" w:rsidP="009B0BA1">
            <w:pPr>
              <w:pStyle w:val="ListParagraph"/>
              <w:numPr>
                <w:ilvl w:val="0"/>
                <w:numId w:val="9"/>
              </w:numPr>
              <w:tabs>
                <w:tab w:val="left" w:pos="2355"/>
              </w:tabs>
              <w:overflowPunct w:val="0"/>
              <w:autoSpaceDE w:val="0"/>
              <w:autoSpaceDN w:val="0"/>
              <w:adjustRightInd w:val="0"/>
              <w:spacing w:before="240" w:after="0" w:line="240" w:lineRule="auto"/>
              <w:jc w:val="both"/>
              <w:textAlignment w:val="baseline"/>
              <w:rPr>
                <w:rFonts w:ascii="Power Geez Unicode1" w:hAnsi="Power Geez Unicode1"/>
                <w:sz w:val="16"/>
                <w:szCs w:val="16"/>
              </w:rPr>
            </w:pPr>
            <w:r w:rsidRPr="00583476">
              <w:rPr>
                <w:rFonts w:ascii="Power Geez Unicode1" w:hAnsi="Power Geez Unicode1"/>
                <w:sz w:val="16"/>
                <w:szCs w:val="16"/>
              </w:rPr>
              <w:t>ቃለ-መጠይቅ የተደረገ</w:t>
            </w:r>
            <w:r>
              <w:rPr>
                <w:rFonts w:ascii="Power Geez Unicode1" w:hAnsi="Power Geez Unicode1"/>
                <w:sz w:val="16"/>
                <w:szCs w:val="16"/>
              </w:rPr>
              <w:t>በት ቀን _____/____/______</w:t>
            </w:r>
            <w:r>
              <w:rPr>
                <w:rFonts w:ascii="Power Geez Unicode1" w:hAnsi="Power Geez Unicode1"/>
                <w:sz w:val="16"/>
                <w:szCs w:val="16"/>
              </w:rPr>
              <w:softHyphen/>
            </w:r>
            <w:r>
              <w:rPr>
                <w:rFonts w:ascii="Power Geez Unicode1" w:hAnsi="Power Geez Unicode1"/>
                <w:sz w:val="16"/>
                <w:szCs w:val="16"/>
              </w:rPr>
              <w:softHyphen/>
            </w:r>
            <w:r>
              <w:rPr>
                <w:rFonts w:ascii="Power Geez Unicode1" w:hAnsi="Power Geez Unicode1"/>
                <w:sz w:val="16"/>
                <w:szCs w:val="16"/>
              </w:rPr>
              <w:softHyphen/>
              <w:t>_____</w:t>
            </w:r>
          </w:p>
        </w:tc>
      </w:tr>
      <w:tr w:rsidR="00304683" w:rsidRPr="00583476" w:rsidTr="003E2682">
        <w:trPr>
          <w:trHeight w:val="161"/>
        </w:trPr>
        <w:tc>
          <w:tcPr>
            <w:tcW w:w="5000" w:type="pct"/>
            <w:tcBorders>
              <w:top w:val="single" w:sz="24" w:space="0" w:color="auto"/>
              <w:left w:val="single" w:sz="24" w:space="0" w:color="auto"/>
              <w:bottom w:val="nil"/>
              <w:right w:val="single" w:sz="24" w:space="0" w:color="auto"/>
            </w:tcBorders>
            <w:shd w:val="clear" w:color="auto" w:fill="FFFF00"/>
          </w:tcPr>
          <w:p w:rsidR="00304683" w:rsidRPr="00583476" w:rsidRDefault="00304683" w:rsidP="003E2682">
            <w:pPr>
              <w:rPr>
                <w:rFonts w:ascii="Power Geez Unicode1" w:hAnsi="Power Geez Unicode1"/>
                <w:sz w:val="16"/>
                <w:szCs w:val="16"/>
              </w:rPr>
            </w:pPr>
          </w:p>
        </w:tc>
      </w:tr>
      <w:tr w:rsidR="00304683" w:rsidRPr="00583476" w:rsidTr="003E2682">
        <w:trPr>
          <w:trHeight w:val="1702"/>
        </w:trPr>
        <w:tc>
          <w:tcPr>
            <w:tcW w:w="5000" w:type="pct"/>
            <w:tcBorders>
              <w:top w:val="nil"/>
              <w:left w:val="single" w:sz="24" w:space="0" w:color="auto"/>
              <w:bottom w:val="single" w:sz="24" w:space="0" w:color="auto"/>
              <w:right w:val="single" w:sz="24" w:space="0" w:color="auto"/>
            </w:tcBorders>
          </w:tcPr>
          <w:p w:rsidR="00304683" w:rsidRPr="00583476" w:rsidRDefault="00304683" w:rsidP="009B0BA1">
            <w:pPr>
              <w:pStyle w:val="ListParagraph"/>
              <w:numPr>
                <w:ilvl w:val="0"/>
                <w:numId w:val="10"/>
              </w:numPr>
              <w:overflowPunct w:val="0"/>
              <w:autoSpaceDE w:val="0"/>
              <w:autoSpaceDN w:val="0"/>
              <w:adjustRightInd w:val="0"/>
              <w:spacing w:before="240" w:after="0" w:line="480" w:lineRule="auto"/>
              <w:jc w:val="both"/>
              <w:textAlignment w:val="baseline"/>
              <w:rPr>
                <w:rFonts w:ascii="Power Geez Unicode1" w:hAnsi="Power Geez Unicode1"/>
                <w:sz w:val="16"/>
                <w:szCs w:val="16"/>
              </w:rPr>
            </w:pPr>
            <w:r w:rsidRPr="00583476">
              <w:rPr>
                <w:rFonts w:ascii="Power Geez Unicode1" w:hAnsi="Power Geez Unicode1"/>
                <w:sz w:val="16"/>
                <w:szCs w:val="16"/>
              </w:rPr>
              <w:t xml:space="preserve">በሙሉ ተጠናቋል </w:t>
            </w:r>
          </w:p>
          <w:p w:rsidR="00304683" w:rsidRPr="00583476" w:rsidRDefault="00304683" w:rsidP="009B0BA1">
            <w:pPr>
              <w:pStyle w:val="ListParagraph"/>
              <w:numPr>
                <w:ilvl w:val="0"/>
                <w:numId w:val="10"/>
              </w:numPr>
              <w:overflowPunct w:val="0"/>
              <w:autoSpaceDE w:val="0"/>
              <w:autoSpaceDN w:val="0"/>
              <w:adjustRightInd w:val="0"/>
              <w:spacing w:before="240" w:after="0" w:line="480" w:lineRule="auto"/>
              <w:jc w:val="both"/>
              <w:textAlignment w:val="baseline"/>
              <w:rPr>
                <w:rFonts w:ascii="Power Geez Unicode1" w:hAnsi="Power Geez Unicode1"/>
                <w:sz w:val="16"/>
                <w:szCs w:val="16"/>
              </w:rPr>
            </w:pPr>
            <w:r w:rsidRPr="00583476">
              <w:rPr>
                <w:rFonts w:ascii="Power Geez Unicode1" w:hAnsi="Power Geez Unicode1"/>
                <w:sz w:val="16"/>
                <w:szCs w:val="16"/>
              </w:rPr>
              <w:t xml:space="preserve">አልተጠናቀቀም </w:t>
            </w:r>
          </w:p>
          <w:p w:rsidR="00304683" w:rsidRPr="00583476" w:rsidRDefault="00304683" w:rsidP="009B0BA1">
            <w:pPr>
              <w:pStyle w:val="ListParagraph"/>
              <w:numPr>
                <w:ilvl w:val="0"/>
                <w:numId w:val="10"/>
              </w:numPr>
              <w:overflowPunct w:val="0"/>
              <w:autoSpaceDE w:val="0"/>
              <w:autoSpaceDN w:val="0"/>
              <w:adjustRightInd w:val="0"/>
              <w:spacing w:before="240" w:after="0" w:line="480" w:lineRule="auto"/>
              <w:jc w:val="both"/>
              <w:textAlignment w:val="baseline"/>
              <w:rPr>
                <w:rFonts w:ascii="Power Geez Unicode1" w:eastAsia="MingLiU" w:hAnsi="Power Geez Unicode1" w:cs="MingLiU"/>
                <w:sz w:val="16"/>
                <w:szCs w:val="16"/>
              </w:rPr>
            </w:pPr>
            <w:r w:rsidRPr="00583476">
              <w:rPr>
                <w:rFonts w:ascii="Power Geez Unicode1" w:hAnsi="Power Geez Unicode1"/>
                <w:sz w:val="16"/>
                <w:szCs w:val="16"/>
              </w:rPr>
              <w:t>ተጠያቂዋ ፈቃደኛ አልሆኑም</w:t>
            </w:r>
          </w:p>
        </w:tc>
      </w:tr>
    </w:tbl>
    <w:p w:rsidR="00304683" w:rsidRDefault="00304683" w:rsidP="00304683">
      <w:pPr>
        <w:spacing w:line="360" w:lineRule="auto"/>
        <w:ind w:left="390"/>
        <w:rPr>
          <w:rFonts w:ascii="Power Geez Unicode1" w:hAnsi="Power Geez Unicode1"/>
          <w:sz w:val="16"/>
          <w:szCs w:val="16"/>
        </w:rPr>
      </w:pPr>
    </w:p>
    <w:p w:rsidR="00304683" w:rsidRDefault="00304683" w:rsidP="00304683">
      <w:pPr>
        <w:spacing w:line="360" w:lineRule="auto"/>
        <w:ind w:left="390"/>
        <w:rPr>
          <w:rFonts w:ascii="Power Geez Unicode1" w:hAnsi="Power Geez Unicode1"/>
          <w:sz w:val="16"/>
          <w:szCs w:val="16"/>
        </w:rPr>
      </w:pPr>
    </w:p>
    <w:p w:rsidR="00304683" w:rsidRDefault="00304683" w:rsidP="00304683">
      <w:pPr>
        <w:spacing w:line="360" w:lineRule="auto"/>
        <w:ind w:left="390"/>
        <w:rPr>
          <w:rFonts w:ascii="Power Geez Unicode1" w:hAnsi="Power Geez Unicode1"/>
          <w:sz w:val="16"/>
          <w:szCs w:val="16"/>
        </w:rPr>
      </w:pPr>
    </w:p>
    <w:p w:rsidR="00304683" w:rsidRDefault="00304683" w:rsidP="00304683">
      <w:pPr>
        <w:spacing w:line="360" w:lineRule="auto"/>
        <w:ind w:left="390"/>
        <w:rPr>
          <w:rFonts w:ascii="Power Geez Unicode1" w:hAnsi="Power Geez Unicode1"/>
          <w:sz w:val="16"/>
          <w:szCs w:val="16"/>
        </w:rPr>
      </w:pPr>
    </w:p>
    <w:p w:rsidR="00304683" w:rsidRDefault="00304683" w:rsidP="00304683">
      <w:pPr>
        <w:spacing w:line="360" w:lineRule="auto"/>
        <w:ind w:left="390"/>
        <w:rPr>
          <w:rFonts w:ascii="Power Geez Unicode1" w:hAnsi="Power Geez Unicode1"/>
          <w:b/>
          <w:sz w:val="20"/>
          <w:szCs w:val="16"/>
        </w:rPr>
      </w:pPr>
      <w:r>
        <w:rPr>
          <w:rFonts w:ascii="Power Geez Unicode1" w:hAnsi="Power Geez Unicode1"/>
          <w:b/>
          <w:sz w:val="20"/>
          <w:szCs w:val="16"/>
        </w:rPr>
        <w:t>በቅ</w:t>
      </w:r>
      <w:r w:rsidRPr="00792229">
        <w:rPr>
          <w:rFonts w:ascii="Power Geez Unicode1" w:hAnsi="Power Geez Unicode1"/>
          <w:b/>
          <w:sz w:val="20"/>
          <w:szCs w:val="16"/>
        </w:rPr>
        <w:t>ዱስ ጳውሎስ ሆስፒታል</w:t>
      </w:r>
      <w:r>
        <w:rPr>
          <w:rFonts w:ascii="Power Geez Unicode1" w:hAnsi="Power Geez Unicode1"/>
          <w:b/>
          <w:sz w:val="20"/>
          <w:szCs w:val="16"/>
        </w:rPr>
        <w:t xml:space="preserve"> የማህንነት ህክምና ከሚያደርጉ ጥንዶች ወስጥ የወንዶች የማህንነት ምክኒያት ና ተያያዥ ችግሮች ለማጥናት የተዘጋጀ ቅጽ፡፡</w:t>
      </w:r>
    </w:p>
    <w:p w:rsidR="00304683" w:rsidRDefault="00304683" w:rsidP="00304683">
      <w:pPr>
        <w:spacing w:line="360" w:lineRule="auto"/>
        <w:ind w:left="390"/>
        <w:rPr>
          <w:rFonts w:ascii="Power Geez Unicode1" w:hAnsi="Power Geez Unicode1"/>
          <w:b/>
          <w:sz w:val="18"/>
          <w:szCs w:val="16"/>
        </w:rPr>
      </w:pPr>
      <w:r w:rsidRPr="002C4D18">
        <w:rPr>
          <w:rFonts w:ascii="Power Geez Unicode1" w:hAnsi="Power Geez Unicode1"/>
          <w:b/>
          <w:sz w:val="18"/>
          <w:szCs w:val="16"/>
        </w:rPr>
        <w:t>ክፍል 1-ማሕበራዊ እና ሥነ-ህዝባዊ ገፅታዎች</w:t>
      </w:r>
    </w:p>
    <w:tbl>
      <w:tblPr>
        <w:tblStyle w:val="TableGrid"/>
        <w:tblW w:w="9618" w:type="dxa"/>
        <w:tblInd w:w="390" w:type="dxa"/>
        <w:tblLook w:val="04A0" w:firstRow="1" w:lastRow="0" w:firstColumn="1" w:lastColumn="0" w:noHBand="0" w:noVBand="1"/>
      </w:tblPr>
      <w:tblGrid>
        <w:gridCol w:w="3366"/>
        <w:gridCol w:w="312"/>
        <w:gridCol w:w="1800"/>
        <w:gridCol w:w="1800"/>
        <w:gridCol w:w="2340"/>
      </w:tblGrid>
      <w:tr w:rsidR="00304683" w:rsidRPr="002C4D18" w:rsidTr="003E2682">
        <w:trPr>
          <w:trHeight w:val="494"/>
        </w:trPr>
        <w:tc>
          <w:tcPr>
            <w:tcW w:w="3366" w:type="dxa"/>
          </w:tcPr>
          <w:p w:rsidR="00304683" w:rsidRPr="002C4D18" w:rsidRDefault="00304683" w:rsidP="003E2682">
            <w:pPr>
              <w:spacing w:line="360" w:lineRule="auto"/>
              <w:rPr>
                <w:rFonts w:ascii="Power Geez Unicode1" w:hAnsi="Power Geez Unicode1"/>
                <w:sz w:val="18"/>
                <w:szCs w:val="16"/>
              </w:rPr>
            </w:pPr>
            <w:r w:rsidRPr="002C4D18">
              <w:rPr>
                <w:rFonts w:ascii="Power Geez Unicode1" w:hAnsi="Power Geez Unicode1"/>
                <w:sz w:val="18"/>
                <w:szCs w:val="16"/>
              </w:rPr>
              <w:t xml:space="preserve">101. እድሜህ </w:t>
            </w:r>
          </w:p>
        </w:tc>
        <w:tc>
          <w:tcPr>
            <w:tcW w:w="3912" w:type="dxa"/>
            <w:gridSpan w:val="3"/>
          </w:tcPr>
          <w:p w:rsidR="00304683" w:rsidRDefault="00304683" w:rsidP="003E2682">
            <w:pPr>
              <w:spacing w:line="360" w:lineRule="auto"/>
              <w:rPr>
                <w:rFonts w:ascii="Power Geez Unicode1" w:hAnsi="Power Geez Unicode1"/>
                <w:sz w:val="18"/>
                <w:szCs w:val="16"/>
              </w:rPr>
            </w:pPr>
          </w:p>
          <w:p w:rsidR="00304683" w:rsidRPr="002C4D18" w:rsidRDefault="00304683" w:rsidP="003E2682">
            <w:pPr>
              <w:spacing w:line="360" w:lineRule="auto"/>
              <w:rPr>
                <w:rFonts w:ascii="Power Geez Unicode1" w:hAnsi="Power Geez Unicode1"/>
                <w:sz w:val="18"/>
                <w:szCs w:val="16"/>
              </w:rPr>
            </w:pPr>
            <w:r>
              <w:rPr>
                <w:rFonts w:ascii="Power Geez Unicode1" w:hAnsi="Power Geez Unicode1"/>
                <w:sz w:val="18"/>
                <w:szCs w:val="16"/>
              </w:rPr>
              <w:t>--------------ዓመት</w:t>
            </w:r>
          </w:p>
        </w:tc>
        <w:tc>
          <w:tcPr>
            <w:tcW w:w="2340" w:type="dxa"/>
          </w:tcPr>
          <w:p w:rsidR="00304683" w:rsidRPr="002C4D18" w:rsidRDefault="00304683" w:rsidP="003E2682">
            <w:pPr>
              <w:spacing w:line="360" w:lineRule="auto"/>
              <w:rPr>
                <w:rFonts w:ascii="Power Geez Unicode1" w:hAnsi="Power Geez Unicode1"/>
                <w:sz w:val="18"/>
                <w:szCs w:val="16"/>
              </w:rPr>
            </w:pPr>
          </w:p>
        </w:tc>
      </w:tr>
      <w:tr w:rsidR="00304683" w:rsidRPr="002C4D18" w:rsidTr="003E2682">
        <w:trPr>
          <w:trHeight w:val="770"/>
        </w:trPr>
        <w:tc>
          <w:tcPr>
            <w:tcW w:w="3366" w:type="dxa"/>
          </w:tcPr>
          <w:p w:rsidR="00304683" w:rsidRPr="002C4D18" w:rsidRDefault="00304683" w:rsidP="003E2682">
            <w:pPr>
              <w:spacing w:line="360" w:lineRule="auto"/>
              <w:rPr>
                <w:rFonts w:ascii="Power Geez Unicode1" w:hAnsi="Power Geez Unicode1"/>
                <w:sz w:val="18"/>
                <w:szCs w:val="16"/>
              </w:rPr>
            </w:pPr>
            <w:r>
              <w:rPr>
                <w:rFonts w:ascii="Power Geez Unicode1" w:hAnsi="Power Geez Unicode1"/>
                <w:sz w:val="18"/>
                <w:szCs w:val="16"/>
              </w:rPr>
              <w:t>102. መኖርያ ቦታ</w:t>
            </w:r>
          </w:p>
        </w:tc>
        <w:tc>
          <w:tcPr>
            <w:tcW w:w="3912"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ከተማ</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ገጠር</w:t>
            </w:r>
          </w:p>
        </w:tc>
        <w:tc>
          <w:tcPr>
            <w:tcW w:w="2340" w:type="dxa"/>
          </w:tcPr>
          <w:p w:rsidR="00304683" w:rsidRPr="002C4D18" w:rsidRDefault="00304683" w:rsidP="003E2682">
            <w:pPr>
              <w:spacing w:line="360" w:lineRule="auto"/>
              <w:rPr>
                <w:rFonts w:ascii="Power Geez Unicode1" w:hAnsi="Power Geez Unicode1"/>
                <w:sz w:val="18"/>
                <w:szCs w:val="16"/>
              </w:rPr>
            </w:pPr>
          </w:p>
        </w:tc>
      </w:tr>
      <w:tr w:rsidR="00304683" w:rsidRPr="002C4D18" w:rsidTr="003E2682">
        <w:trPr>
          <w:trHeight w:val="262"/>
        </w:trPr>
        <w:tc>
          <w:tcPr>
            <w:tcW w:w="3366" w:type="dxa"/>
            <w:vMerge w:val="restart"/>
          </w:tcPr>
          <w:p w:rsidR="00304683" w:rsidRPr="002C4D18" w:rsidRDefault="00304683" w:rsidP="003E2682">
            <w:pPr>
              <w:spacing w:line="360" w:lineRule="auto"/>
              <w:rPr>
                <w:rFonts w:ascii="Power Geez Unicode1" w:hAnsi="Power Geez Unicode1"/>
                <w:sz w:val="18"/>
                <w:szCs w:val="16"/>
              </w:rPr>
            </w:pPr>
            <w:r>
              <w:rPr>
                <w:rFonts w:ascii="Power Geez Unicode1" w:hAnsi="Power Geez Unicode1"/>
                <w:sz w:val="18"/>
                <w:szCs w:val="16"/>
              </w:rPr>
              <w:t>103</w:t>
            </w:r>
            <w:r w:rsidRPr="002C4D18">
              <w:rPr>
                <w:rFonts w:ascii="Power Geez Unicode1" w:hAnsi="Power Geez Unicode1"/>
                <w:sz w:val="18"/>
                <w:szCs w:val="16"/>
              </w:rPr>
              <w:t xml:space="preserve">. የትምህርት ደረጃ </w:t>
            </w:r>
          </w:p>
        </w:tc>
        <w:tc>
          <w:tcPr>
            <w:tcW w:w="3912" w:type="dxa"/>
            <w:gridSpan w:val="3"/>
          </w:tcPr>
          <w:p w:rsidR="00304683" w:rsidRPr="002C4D18" w:rsidRDefault="00304683" w:rsidP="003E2682">
            <w:pPr>
              <w:spacing w:line="360" w:lineRule="auto"/>
              <w:rPr>
                <w:rFonts w:ascii="Power Geez Unicode1" w:hAnsi="Power Geez Unicode1"/>
                <w:sz w:val="18"/>
                <w:szCs w:val="16"/>
              </w:rPr>
            </w:pPr>
            <w:r>
              <w:rPr>
                <w:rFonts w:ascii="Power Geez Unicode1" w:hAnsi="Power Geez Unicode1"/>
                <w:sz w:val="18"/>
                <w:szCs w:val="16"/>
              </w:rPr>
              <w:t>1. ያልተማረ</w:t>
            </w:r>
          </w:p>
        </w:tc>
        <w:tc>
          <w:tcPr>
            <w:tcW w:w="2340" w:type="dxa"/>
            <w:vMerge w:val="restart"/>
          </w:tcPr>
          <w:p w:rsidR="00304683" w:rsidRPr="002C4D18" w:rsidRDefault="00304683" w:rsidP="003E2682">
            <w:pPr>
              <w:spacing w:line="360" w:lineRule="auto"/>
              <w:rPr>
                <w:rFonts w:ascii="Power Geez Unicode1" w:hAnsi="Power Geez Unicode1"/>
                <w:sz w:val="18"/>
                <w:szCs w:val="16"/>
              </w:rPr>
            </w:pPr>
          </w:p>
        </w:tc>
      </w:tr>
      <w:tr w:rsidR="00304683" w:rsidRPr="002C4D18" w:rsidTr="003E2682">
        <w:trPr>
          <w:trHeight w:val="336"/>
        </w:trPr>
        <w:tc>
          <w:tcPr>
            <w:tcW w:w="3366" w:type="dxa"/>
            <w:vMerge/>
          </w:tcPr>
          <w:p w:rsidR="00304683" w:rsidRDefault="00304683" w:rsidP="003E2682">
            <w:pPr>
              <w:spacing w:line="360" w:lineRule="auto"/>
              <w:rPr>
                <w:rFonts w:ascii="Power Geez Unicode1" w:hAnsi="Power Geez Unicode1"/>
                <w:sz w:val="18"/>
                <w:szCs w:val="16"/>
              </w:rPr>
            </w:pPr>
          </w:p>
        </w:tc>
        <w:tc>
          <w:tcPr>
            <w:tcW w:w="3912"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የመጀመሪያ ደረጃ</w:t>
            </w:r>
          </w:p>
        </w:tc>
        <w:tc>
          <w:tcPr>
            <w:tcW w:w="2340" w:type="dxa"/>
            <w:vMerge/>
          </w:tcPr>
          <w:p w:rsidR="00304683" w:rsidRPr="002C4D18" w:rsidRDefault="00304683" w:rsidP="003E2682">
            <w:pPr>
              <w:spacing w:line="360" w:lineRule="auto"/>
              <w:rPr>
                <w:rFonts w:ascii="Power Geez Unicode1" w:hAnsi="Power Geez Unicode1"/>
                <w:sz w:val="18"/>
                <w:szCs w:val="16"/>
              </w:rPr>
            </w:pPr>
          </w:p>
        </w:tc>
      </w:tr>
      <w:tr w:rsidR="00304683" w:rsidRPr="002C4D18" w:rsidTr="003E2682">
        <w:trPr>
          <w:trHeight w:val="299"/>
        </w:trPr>
        <w:tc>
          <w:tcPr>
            <w:tcW w:w="3366" w:type="dxa"/>
            <w:vMerge/>
          </w:tcPr>
          <w:p w:rsidR="00304683" w:rsidRDefault="00304683" w:rsidP="003E2682">
            <w:pPr>
              <w:spacing w:line="360" w:lineRule="auto"/>
              <w:rPr>
                <w:rFonts w:ascii="Power Geez Unicode1" w:hAnsi="Power Geez Unicode1"/>
                <w:sz w:val="18"/>
                <w:szCs w:val="16"/>
              </w:rPr>
            </w:pPr>
          </w:p>
        </w:tc>
        <w:tc>
          <w:tcPr>
            <w:tcW w:w="3912"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 ሁለተኛ ደረጃ</w:t>
            </w:r>
          </w:p>
        </w:tc>
        <w:tc>
          <w:tcPr>
            <w:tcW w:w="2340" w:type="dxa"/>
            <w:vMerge/>
          </w:tcPr>
          <w:p w:rsidR="00304683" w:rsidRPr="002C4D18" w:rsidRDefault="00304683" w:rsidP="003E2682">
            <w:pPr>
              <w:spacing w:line="360" w:lineRule="auto"/>
              <w:rPr>
                <w:rFonts w:ascii="Power Geez Unicode1" w:hAnsi="Power Geez Unicode1"/>
                <w:sz w:val="18"/>
                <w:szCs w:val="16"/>
              </w:rPr>
            </w:pPr>
          </w:p>
        </w:tc>
      </w:tr>
      <w:tr w:rsidR="00304683" w:rsidRPr="002C4D18" w:rsidTr="003E2682">
        <w:trPr>
          <w:trHeight w:val="393"/>
        </w:trPr>
        <w:tc>
          <w:tcPr>
            <w:tcW w:w="3366" w:type="dxa"/>
            <w:vMerge/>
          </w:tcPr>
          <w:p w:rsidR="00304683" w:rsidRDefault="00304683" w:rsidP="003E2682">
            <w:pPr>
              <w:spacing w:line="360" w:lineRule="auto"/>
              <w:rPr>
                <w:rFonts w:ascii="Power Geez Unicode1" w:hAnsi="Power Geez Unicode1"/>
                <w:sz w:val="18"/>
                <w:szCs w:val="16"/>
              </w:rPr>
            </w:pPr>
          </w:p>
        </w:tc>
        <w:tc>
          <w:tcPr>
            <w:tcW w:w="3912"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4. ኮሌጅ ና ከዛ በላይ</w:t>
            </w:r>
          </w:p>
        </w:tc>
        <w:tc>
          <w:tcPr>
            <w:tcW w:w="2340" w:type="dxa"/>
            <w:vMerge/>
          </w:tcPr>
          <w:p w:rsidR="00304683" w:rsidRPr="002C4D18"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804"/>
        </w:trPr>
        <w:tc>
          <w:tcPr>
            <w:tcW w:w="3366"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104. ሥራ</w:t>
            </w:r>
          </w:p>
        </w:tc>
        <w:tc>
          <w:tcPr>
            <w:tcW w:w="3912"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ገበሬ</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የመንግስት ሥራ</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 ነጋዴ</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4. ሹፌር</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5. ፋብሪካ ሰራተኛ</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6. ሌላ (ጥቀስ)</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804"/>
        </w:trPr>
        <w:tc>
          <w:tcPr>
            <w:tcW w:w="3366"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105. አማካይ የወር ገቢ</w:t>
            </w:r>
          </w:p>
        </w:tc>
        <w:tc>
          <w:tcPr>
            <w:tcW w:w="3912" w:type="dxa"/>
            <w:gridSpan w:val="3"/>
          </w:tcPr>
          <w:p w:rsidR="00304683" w:rsidRDefault="00304683" w:rsidP="003E2682">
            <w:pPr>
              <w:spacing w:line="360" w:lineRule="auto"/>
              <w:rPr>
                <w:rFonts w:ascii="Power Geez Unicode1" w:hAnsi="Power Geez Unicode1"/>
                <w:sz w:val="18"/>
                <w:szCs w:val="16"/>
              </w:rPr>
            </w:pP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 ብር</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635"/>
        </w:trPr>
        <w:tc>
          <w:tcPr>
            <w:tcW w:w="9618" w:type="dxa"/>
            <w:gridSpan w:val="5"/>
          </w:tcPr>
          <w:p w:rsidR="00304683" w:rsidRPr="00385B7D" w:rsidRDefault="00304683" w:rsidP="003E2682">
            <w:pPr>
              <w:spacing w:line="360" w:lineRule="auto"/>
              <w:rPr>
                <w:rFonts w:ascii="Power Geez Unicode1" w:hAnsi="Power Geez Unicode1"/>
                <w:b/>
                <w:sz w:val="18"/>
                <w:szCs w:val="16"/>
              </w:rPr>
            </w:pPr>
            <w:r w:rsidRPr="00385B7D">
              <w:rPr>
                <w:rFonts w:ascii="Power Geez Unicode1" w:hAnsi="Power Geez Unicode1"/>
                <w:b/>
                <w:sz w:val="20"/>
                <w:szCs w:val="16"/>
              </w:rPr>
              <w:t>ክፍል 2</w:t>
            </w:r>
            <w:r>
              <w:rPr>
                <w:rFonts w:ascii="Power Geez Unicode1" w:hAnsi="Power Geez Unicode1"/>
                <w:b/>
                <w:sz w:val="20"/>
                <w:szCs w:val="16"/>
              </w:rPr>
              <w:t>፡ ወሊድ የተመለከተ ታሪክ</w:t>
            </w:r>
          </w:p>
        </w:tc>
      </w:tr>
      <w:tr w:rsidR="00304683" w:rsidTr="003E2682">
        <w:tblPrEx>
          <w:tblLook w:val="0000" w:firstRow="0" w:lastRow="0" w:firstColumn="0" w:lastColumn="0" w:noHBand="0" w:noVBand="0"/>
        </w:tblPrEx>
        <w:trPr>
          <w:trHeight w:val="673"/>
        </w:trPr>
        <w:tc>
          <w:tcPr>
            <w:tcW w:w="3678" w:type="dxa"/>
            <w:gridSpan w:val="2"/>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 xml:space="preserve">201. እርሶ ና </w:t>
            </w:r>
            <w:r w:rsidR="00795F71">
              <w:rPr>
                <w:rFonts w:ascii="Power Geez Unicode1" w:hAnsi="Power Geez Unicode1"/>
                <w:sz w:val="18"/>
                <w:szCs w:val="16"/>
              </w:rPr>
              <w:t>የትዳር-</w:t>
            </w:r>
            <w:r>
              <w:rPr>
                <w:rFonts w:ascii="Power Geez Unicode1" w:hAnsi="Power Geez Unicode1"/>
                <w:sz w:val="18"/>
                <w:szCs w:val="16"/>
              </w:rPr>
              <w:t>አጋሮ ለምን ያህል</w:t>
            </w:r>
            <w:r w:rsidR="00795F71">
              <w:rPr>
                <w:rFonts w:ascii="Power Geez Unicode1" w:hAnsi="Power Geez Unicode1"/>
                <w:sz w:val="18"/>
                <w:szCs w:val="16"/>
              </w:rPr>
              <w:t xml:space="preserve"> ጊዜ</w:t>
            </w:r>
            <w:r>
              <w:rPr>
                <w:rFonts w:ascii="Power Geez Unicode1" w:hAnsi="Power Geez Unicode1"/>
                <w:sz w:val="18"/>
                <w:szCs w:val="16"/>
              </w:rPr>
              <w:t xml:space="preserve"> ለመውለድ ሞክረዋል</w:t>
            </w:r>
            <w:r>
              <w:rPr>
                <w:rFonts w:ascii="Swiss721BT-Roman" w:hAnsi="Swiss721BT-Roman" w:cs="Swiss721BT-Roman"/>
                <w:sz w:val="18"/>
                <w:szCs w:val="18"/>
              </w:rPr>
              <w:t>?</w:t>
            </w:r>
          </w:p>
        </w:tc>
        <w:tc>
          <w:tcPr>
            <w:tcW w:w="3600" w:type="dxa"/>
            <w:gridSpan w:val="2"/>
          </w:tcPr>
          <w:p w:rsidR="00304683" w:rsidRDefault="00304683" w:rsidP="003E2682">
            <w:pPr>
              <w:spacing w:line="360" w:lineRule="auto"/>
              <w:rPr>
                <w:rFonts w:ascii="Power Geez Unicode1" w:hAnsi="Power Geez Unicode1"/>
                <w:sz w:val="18"/>
                <w:szCs w:val="16"/>
              </w:rPr>
            </w:pP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---------ዓመት---------ወር</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599"/>
        </w:trPr>
        <w:tc>
          <w:tcPr>
            <w:tcW w:w="3678" w:type="dxa"/>
            <w:gridSpan w:val="2"/>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 xml:space="preserve">202. ከአሁን </w:t>
            </w:r>
            <w:r w:rsidR="009B4A5F">
              <w:rPr>
                <w:rFonts w:ascii="Power Geez Unicode1" w:hAnsi="Power Geez Unicode1"/>
                <w:sz w:val="18"/>
                <w:szCs w:val="16"/>
              </w:rPr>
              <w:t>የትዳር-</w:t>
            </w:r>
            <w:r>
              <w:rPr>
                <w:rFonts w:ascii="Power Geez Unicode1" w:hAnsi="Power Geez Unicode1"/>
                <w:sz w:val="18"/>
                <w:szCs w:val="16"/>
              </w:rPr>
              <w:t>አጋሮ ጋር ለጅ አፍርተዋል</w:t>
            </w:r>
            <w:r>
              <w:rPr>
                <w:rFonts w:ascii="Swiss721BT-Roman" w:hAnsi="Swiss721BT-Roman" w:cs="Swiss721BT-Roman"/>
                <w:sz w:val="18"/>
                <w:szCs w:val="18"/>
              </w:rPr>
              <w:t>?</w:t>
            </w:r>
          </w:p>
        </w:tc>
        <w:tc>
          <w:tcPr>
            <w:tcW w:w="3600" w:type="dxa"/>
            <w:gridSpan w:val="2"/>
          </w:tcPr>
          <w:p w:rsidR="00304683" w:rsidRDefault="00304683" w:rsidP="003E2682">
            <w:pPr>
              <w:spacing w:line="360" w:lineRule="auto"/>
              <w:rPr>
                <w:rFonts w:ascii="Power Geez Unicode1" w:hAnsi="Power Geez Unicode1"/>
                <w:sz w:val="18"/>
                <w:szCs w:val="16"/>
              </w:rPr>
            </w:pPr>
          </w:p>
          <w:p w:rsidR="00304683" w:rsidRDefault="00304683" w:rsidP="009B0BA1">
            <w:pPr>
              <w:pStyle w:val="ListParagraph"/>
              <w:numPr>
                <w:ilvl w:val="0"/>
                <w:numId w:val="11"/>
              </w:numPr>
              <w:spacing w:line="360" w:lineRule="auto"/>
              <w:rPr>
                <w:rFonts w:ascii="Power Geez Unicode1" w:hAnsi="Power Geez Unicode1"/>
                <w:sz w:val="18"/>
                <w:szCs w:val="16"/>
              </w:rPr>
            </w:pPr>
            <w:r>
              <w:rPr>
                <w:rFonts w:ascii="Power Geez Unicode1" w:hAnsi="Power Geez Unicode1"/>
                <w:sz w:val="18"/>
                <w:szCs w:val="16"/>
              </w:rPr>
              <w:t>አዎ</w:t>
            </w:r>
          </w:p>
          <w:p w:rsidR="00304683" w:rsidRPr="00D52160" w:rsidRDefault="00304683" w:rsidP="009B0BA1">
            <w:pPr>
              <w:pStyle w:val="ListParagraph"/>
              <w:numPr>
                <w:ilvl w:val="0"/>
                <w:numId w:val="11"/>
              </w:numPr>
              <w:spacing w:line="360" w:lineRule="auto"/>
              <w:rPr>
                <w:rFonts w:ascii="Power Geez Unicode1" w:hAnsi="Power Geez Unicode1"/>
                <w:sz w:val="18"/>
                <w:szCs w:val="16"/>
              </w:rPr>
            </w:pPr>
            <w:r>
              <w:rPr>
                <w:rFonts w:ascii="Power Geez Unicode1" w:hAnsi="Power Geez Unicode1"/>
                <w:sz w:val="18"/>
                <w:szCs w:val="16"/>
              </w:rPr>
              <w:t>የለኝም</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560"/>
        </w:trPr>
        <w:tc>
          <w:tcPr>
            <w:tcW w:w="3678" w:type="dxa"/>
            <w:gridSpan w:val="2"/>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203. ከሌላ አጋራ ልጅ ወልደዋል</w:t>
            </w:r>
            <w:r>
              <w:rPr>
                <w:rFonts w:ascii="Swiss721BT-Roman" w:hAnsi="Swiss721BT-Roman" w:cs="Swiss721BT-Roman"/>
                <w:sz w:val="18"/>
                <w:szCs w:val="18"/>
              </w:rPr>
              <w:t>?</w:t>
            </w:r>
          </w:p>
        </w:tc>
        <w:tc>
          <w:tcPr>
            <w:tcW w:w="3600" w:type="dxa"/>
            <w:gridSpan w:val="2"/>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የለኝም</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729"/>
        </w:trPr>
        <w:tc>
          <w:tcPr>
            <w:tcW w:w="3678" w:type="dxa"/>
            <w:gridSpan w:val="2"/>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204. የትዳር አጋሮ ከሌላ ወልዳለች</w:t>
            </w:r>
            <w:r>
              <w:rPr>
                <w:rFonts w:ascii="Swiss721BT-Roman" w:hAnsi="Swiss721BT-Roman" w:cs="Swiss721BT-Roman"/>
                <w:sz w:val="18"/>
                <w:szCs w:val="18"/>
              </w:rPr>
              <w:t>?</w:t>
            </w:r>
          </w:p>
        </w:tc>
        <w:tc>
          <w:tcPr>
            <w:tcW w:w="3600" w:type="dxa"/>
            <w:gridSpan w:val="2"/>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አልወለደችም</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673"/>
        </w:trPr>
        <w:tc>
          <w:tcPr>
            <w:tcW w:w="3678" w:type="dxa"/>
            <w:gridSpan w:val="2"/>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 xml:space="preserve">205. ከአሁን በፊት </w:t>
            </w:r>
            <w:r w:rsidR="00112C0D">
              <w:rPr>
                <w:rFonts w:ascii="Power Geez Unicode1" w:hAnsi="Power Geez Unicode1"/>
                <w:sz w:val="18"/>
                <w:szCs w:val="16"/>
              </w:rPr>
              <w:t>ለማህንነት ህክምና</w:t>
            </w:r>
            <w:r>
              <w:rPr>
                <w:rFonts w:ascii="Power Geez Unicode1" w:hAnsi="Power Geez Unicode1"/>
                <w:sz w:val="18"/>
                <w:szCs w:val="16"/>
              </w:rPr>
              <w:t xml:space="preserve"> የሚወሰድ መዳኒት ወስደዋል</w:t>
            </w:r>
            <w:r>
              <w:rPr>
                <w:rFonts w:ascii="Swiss721BT-Roman" w:hAnsi="Swiss721BT-Roman" w:cs="Swiss721BT-Roman"/>
                <w:sz w:val="18"/>
                <w:szCs w:val="18"/>
              </w:rPr>
              <w:t>?</w:t>
            </w:r>
          </w:p>
        </w:tc>
        <w:tc>
          <w:tcPr>
            <w:tcW w:w="3600" w:type="dxa"/>
            <w:gridSpan w:val="2"/>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አልወስድኩም</w:t>
            </w:r>
          </w:p>
        </w:tc>
        <w:tc>
          <w:tcPr>
            <w:tcW w:w="234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ምን አይነት</w:t>
            </w:r>
            <w:r>
              <w:rPr>
                <w:rFonts w:ascii="Swiss721BT-Roman" w:hAnsi="Swiss721BT-Roman" w:cs="Swiss721BT-Roman"/>
                <w:sz w:val="18"/>
                <w:szCs w:val="18"/>
              </w:rPr>
              <w:t>?</w:t>
            </w:r>
          </w:p>
        </w:tc>
      </w:tr>
      <w:tr w:rsidR="00304683" w:rsidTr="003E2682">
        <w:tblPrEx>
          <w:tblLook w:val="0000" w:firstRow="0" w:lastRow="0" w:firstColumn="0" w:lastColumn="0" w:noHBand="0" w:noVBand="0"/>
        </w:tblPrEx>
        <w:trPr>
          <w:trHeight w:val="636"/>
        </w:trPr>
        <w:tc>
          <w:tcPr>
            <w:tcW w:w="3678" w:type="dxa"/>
            <w:gridSpan w:val="2"/>
          </w:tcPr>
          <w:p w:rsidR="00304683" w:rsidRPr="000A7F0B" w:rsidRDefault="00304683" w:rsidP="003E2682">
            <w:pPr>
              <w:spacing w:line="360" w:lineRule="auto"/>
              <w:rPr>
                <w:rFonts w:ascii="Ebrima" w:hAnsi="Ebrima"/>
                <w:sz w:val="18"/>
                <w:szCs w:val="16"/>
              </w:rPr>
            </w:pPr>
            <w:r>
              <w:rPr>
                <w:rFonts w:ascii="Power Geez Unicode1" w:hAnsi="Power Geez Unicode1"/>
                <w:sz w:val="18"/>
                <w:szCs w:val="16"/>
              </w:rPr>
              <w:t>206. ልላ አይነት የማህንነት ህክምና አድርገዋል</w:t>
            </w:r>
            <w:r>
              <w:rPr>
                <w:rFonts w:ascii="Swiss721BT-Roman" w:hAnsi="Swiss721BT-Roman" w:cs="Swiss721BT-Roman"/>
                <w:sz w:val="18"/>
                <w:szCs w:val="18"/>
              </w:rPr>
              <w:t xml:space="preserve">? </w:t>
            </w:r>
            <w:r>
              <w:rPr>
                <w:rFonts w:ascii="Ebrima" w:hAnsi="Ebrima" w:cs="Swiss721BT-Roman"/>
                <w:sz w:val="18"/>
                <w:szCs w:val="18"/>
              </w:rPr>
              <w:t>ለምሳሌ፡ IUI, IVF, ICSI</w:t>
            </w:r>
          </w:p>
        </w:tc>
        <w:tc>
          <w:tcPr>
            <w:tcW w:w="3600" w:type="dxa"/>
            <w:gridSpan w:val="2"/>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የትኛውን</w:t>
            </w:r>
            <w:r>
              <w:rPr>
                <w:rFonts w:ascii="Swiss721BT-Roman" w:hAnsi="Swiss721BT-Roman" w:cs="Swiss721BT-Roman"/>
                <w:sz w:val="18"/>
                <w:szCs w:val="18"/>
              </w:rPr>
              <w:t>?</w:t>
            </w:r>
          </w:p>
        </w:tc>
      </w:tr>
      <w:tr w:rsidR="00304683" w:rsidTr="003E2682">
        <w:tblPrEx>
          <w:tblLook w:val="0000" w:firstRow="0" w:lastRow="0" w:firstColumn="0" w:lastColumn="0" w:noHBand="0" w:noVBand="0"/>
        </w:tblPrEx>
        <w:trPr>
          <w:trHeight w:val="523"/>
        </w:trPr>
        <w:tc>
          <w:tcPr>
            <w:tcW w:w="3678" w:type="dxa"/>
            <w:gridSpan w:val="2"/>
          </w:tcPr>
          <w:p w:rsidR="00304683" w:rsidRDefault="00304683" w:rsidP="003E2682">
            <w:pPr>
              <w:spacing w:line="360" w:lineRule="auto"/>
              <w:rPr>
                <w:rFonts w:ascii="Power Geez Unicode1" w:hAnsi="Power Geez Unicode1"/>
                <w:sz w:val="18"/>
                <w:szCs w:val="16"/>
              </w:rPr>
            </w:pPr>
          </w:p>
        </w:tc>
        <w:tc>
          <w:tcPr>
            <w:tcW w:w="3600" w:type="dxa"/>
            <w:gridSpan w:val="2"/>
          </w:tcPr>
          <w:p w:rsidR="00304683" w:rsidRDefault="00304683" w:rsidP="003E2682">
            <w:pPr>
              <w:spacing w:line="360" w:lineRule="auto"/>
              <w:rPr>
                <w:rFonts w:ascii="Power Geez Unicode1" w:hAnsi="Power Geez Unicode1"/>
                <w:sz w:val="18"/>
                <w:szCs w:val="16"/>
              </w:rPr>
            </w:pP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486"/>
        </w:trPr>
        <w:tc>
          <w:tcPr>
            <w:tcW w:w="9618" w:type="dxa"/>
            <w:gridSpan w:val="5"/>
          </w:tcPr>
          <w:p w:rsidR="00304683" w:rsidRPr="00EA7B8A" w:rsidRDefault="00304683" w:rsidP="003E2682">
            <w:pPr>
              <w:spacing w:line="360" w:lineRule="auto"/>
              <w:rPr>
                <w:rFonts w:ascii="Power Geez Unicode1" w:hAnsi="Power Geez Unicode1"/>
                <w:b/>
                <w:sz w:val="18"/>
                <w:szCs w:val="16"/>
              </w:rPr>
            </w:pPr>
            <w:r w:rsidRPr="00EA7B8A">
              <w:rPr>
                <w:rFonts w:ascii="Power Geez Unicode1" w:hAnsi="Power Geez Unicode1"/>
                <w:b/>
                <w:sz w:val="20"/>
                <w:szCs w:val="16"/>
              </w:rPr>
              <w:t>ክፍል 3፡ ከወንድ ማህንነት ጋር ተያያዥ ነገሮች</w:t>
            </w:r>
          </w:p>
        </w:tc>
      </w:tr>
      <w:tr w:rsidR="00304683" w:rsidTr="003E2682">
        <w:tblPrEx>
          <w:tblLook w:val="0000" w:firstRow="0" w:lastRow="0" w:firstColumn="0" w:lastColumn="0" w:noHBand="0" w:noVBand="0"/>
        </w:tblPrEx>
        <w:trPr>
          <w:trHeight w:val="505"/>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301. ቆለጦ ለይ እብጠት(varicocele) ኖሮ በቀዶ ጥገና ተሰተካክሎ ያውቃል</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የለም</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505"/>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302. አባላዘር በሽታ ታመው ታክመው ያውቃሉ</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መቼ፣ የትኛው</w:t>
            </w:r>
            <w:r>
              <w:rPr>
                <w:rFonts w:ascii="Swiss721BT-Roman" w:hAnsi="Swiss721BT-Roman" w:cs="Swiss721BT-Roman"/>
                <w:sz w:val="18"/>
                <w:szCs w:val="18"/>
              </w:rPr>
              <w:t>?</w:t>
            </w:r>
          </w:p>
        </w:tc>
      </w:tr>
      <w:tr w:rsidR="00304683" w:rsidTr="003E2682">
        <w:tblPrEx>
          <w:tblLook w:val="0000" w:firstRow="0" w:lastRow="0" w:firstColumn="0" w:lastColumn="0" w:noHBand="0" w:noVBand="0"/>
        </w:tblPrEx>
        <w:trPr>
          <w:trHeight w:val="505"/>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303. ቲቢ ታመው ያውቃሉ</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አላውቅም</w:t>
            </w:r>
          </w:p>
        </w:tc>
        <w:tc>
          <w:tcPr>
            <w:tcW w:w="2340" w:type="dxa"/>
          </w:tcPr>
          <w:p w:rsidR="00304683" w:rsidRDefault="00304683" w:rsidP="003E2682">
            <w:pPr>
              <w:spacing w:line="360" w:lineRule="auto"/>
              <w:rPr>
                <w:rFonts w:ascii="Power Geez Unicode1" w:hAnsi="Power Geez Unicode1"/>
                <w:sz w:val="18"/>
                <w:szCs w:val="16"/>
              </w:rPr>
            </w:pP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መቼ</w:t>
            </w:r>
            <w:r>
              <w:rPr>
                <w:rFonts w:ascii="Swiss721BT-Roman" w:hAnsi="Swiss721BT-Roman" w:cs="Swiss721BT-Roman"/>
                <w:sz w:val="18"/>
                <w:szCs w:val="18"/>
              </w:rPr>
              <w:t>?.............</w:t>
            </w:r>
          </w:p>
        </w:tc>
      </w:tr>
      <w:tr w:rsidR="00304683" w:rsidTr="003E2682">
        <w:tblPrEx>
          <w:tblLook w:val="0000" w:firstRow="0" w:lastRow="0" w:firstColumn="0" w:lastColumn="0" w:noHBand="0" w:noVBand="0"/>
        </w:tblPrEx>
        <w:trPr>
          <w:trHeight w:val="505"/>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 xml:space="preserve">304. በሥራ ቦታ ለኬሚካል ወይም ለጸረ-አረም </w:t>
            </w:r>
            <w:r w:rsidR="00E327DC">
              <w:rPr>
                <w:rFonts w:ascii="Power Geez Unicode1" w:hAnsi="Power Geez Unicode1"/>
                <w:sz w:val="18"/>
                <w:szCs w:val="16"/>
              </w:rPr>
              <w:t>ተጋልጠ</w:t>
            </w:r>
            <w:r>
              <w:rPr>
                <w:rFonts w:ascii="Power Geez Unicode1" w:hAnsi="Power Geez Unicode1"/>
                <w:sz w:val="18"/>
                <w:szCs w:val="16"/>
              </w:rPr>
              <w:t>ው ያውቃሉ</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የትኛው</w:t>
            </w:r>
            <w:r>
              <w:rPr>
                <w:rFonts w:ascii="Swiss721BT-Roman" w:hAnsi="Swiss721BT-Roman" w:cs="Swiss721BT-Roman"/>
                <w:sz w:val="18"/>
                <w:szCs w:val="18"/>
              </w:rPr>
              <w:t>? …….</w:t>
            </w:r>
          </w:p>
        </w:tc>
      </w:tr>
      <w:tr w:rsidR="00304683" w:rsidTr="003E2682">
        <w:tblPrEx>
          <w:tblLook w:val="0000" w:firstRow="0" w:lastRow="0" w:firstColumn="0" w:lastColumn="0" w:noHBand="0" w:noVBand="0"/>
        </w:tblPrEx>
        <w:trPr>
          <w:trHeight w:val="505"/>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305. ለከፍተኛ ጨረራ ተጋልጠው ያውቃሉ</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2.አይ</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505"/>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306. የፀረ-ካንሰር መዳህኒት ወስደው ያውቃሉ</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 ------------›</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2.አይ</w:t>
            </w:r>
          </w:p>
        </w:tc>
        <w:tc>
          <w:tcPr>
            <w:tcW w:w="234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የትኛዉን</w:t>
            </w:r>
            <w:r>
              <w:rPr>
                <w:rFonts w:ascii="Swiss721BT-Roman" w:hAnsi="Swiss721BT-Roman" w:cs="Swiss721BT-Roman"/>
                <w:sz w:val="18"/>
                <w:szCs w:val="18"/>
              </w:rPr>
              <w:t>?</w:t>
            </w:r>
          </w:p>
        </w:tc>
      </w:tr>
      <w:tr w:rsidR="00304683" w:rsidTr="003E2682">
        <w:tblPrEx>
          <w:tblLook w:val="0000" w:firstRow="0" w:lastRow="0" w:firstColumn="0" w:lastColumn="0" w:noHBand="0" w:noVBand="0"/>
        </w:tblPrEx>
        <w:trPr>
          <w:trHeight w:val="505"/>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307. በዚህ ባለፈው አነድ ዓመት ኢነፌከሺን ትኩሳት ያለዉ ታመው ያውቃሉ</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 ------------›</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 መቼ</w:t>
            </w:r>
            <w:r>
              <w:rPr>
                <w:rFonts w:ascii="Swiss721BT-Roman" w:hAnsi="Swiss721BT-Roman" w:cs="Swiss721BT-Roman"/>
                <w:sz w:val="18"/>
                <w:szCs w:val="18"/>
              </w:rPr>
              <w:t>?</w:t>
            </w:r>
          </w:p>
        </w:tc>
      </w:tr>
      <w:tr w:rsidR="00304683" w:rsidTr="003E2682">
        <w:tblPrEx>
          <w:tblLook w:val="0000" w:firstRow="0" w:lastRow="0" w:firstColumn="0" w:lastColumn="0" w:noHBand="0" w:noVBand="0"/>
        </w:tblPrEx>
        <w:trPr>
          <w:trHeight w:val="505"/>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308. ሙቅ ሻውር፣ ሳዉና ና ዊርል ፑል ይጠቀማሉ</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ምን ያህል ጊዜ፣ መጨረሻ የተጠቀሙት መቼ ነው</w:t>
            </w:r>
            <w:r>
              <w:rPr>
                <w:rFonts w:ascii="Swiss721BT-Roman" w:hAnsi="Swiss721BT-Roman" w:cs="Swiss721BT-Roman"/>
                <w:sz w:val="18"/>
                <w:szCs w:val="18"/>
              </w:rPr>
              <w:t>?</w:t>
            </w:r>
          </w:p>
        </w:tc>
      </w:tr>
      <w:tr w:rsidR="00304683" w:rsidTr="003E2682">
        <w:tblPrEx>
          <w:tblLook w:val="0000" w:firstRow="0" w:lastRow="0" w:firstColumn="0" w:lastColumn="0" w:noHBand="0" w:noVBand="0"/>
        </w:tblPrEx>
        <w:trPr>
          <w:trHeight w:val="505"/>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309. በልጅነቶ የጆሮ ደግፍ በሽታ ታመው ነበር</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505"/>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310. በልጅነቶ ቆለጥ በቦተው አለመገኘት</w:t>
            </w:r>
            <w:r w:rsidR="003D7C0E">
              <w:rPr>
                <w:rFonts w:ascii="Power Geez Unicode1" w:hAnsi="Power Geez Unicode1"/>
                <w:sz w:val="18"/>
                <w:szCs w:val="16"/>
              </w:rPr>
              <w:t>(undescended testis)</w:t>
            </w:r>
            <w:r>
              <w:rPr>
                <w:rFonts w:ascii="Power Geez Unicode1" w:hAnsi="Power Geez Unicode1"/>
                <w:sz w:val="18"/>
                <w:szCs w:val="16"/>
              </w:rPr>
              <w:t xml:space="preserve"> ምከኒያት በኦፕርሺን ዉደ ቦታው ተመልሳል</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በስነት እድሜዎ፣ የትኛው(ቀኝ/ግራ</w:t>
            </w:r>
            <w:r>
              <w:rPr>
                <w:rFonts w:ascii="Swiss721BT-Roman" w:hAnsi="Swiss721BT-Roman" w:cs="Swiss721BT-Roman"/>
                <w:sz w:val="18"/>
                <w:szCs w:val="18"/>
              </w:rPr>
              <w:t>?</w:t>
            </w:r>
            <w:r>
              <w:rPr>
                <w:rFonts w:ascii="Power Geez Unicode1" w:hAnsi="Power Geez Unicode1"/>
                <w:sz w:val="18"/>
                <w:szCs w:val="16"/>
              </w:rPr>
              <w:t>)</w:t>
            </w:r>
          </w:p>
        </w:tc>
      </w:tr>
      <w:tr w:rsidR="00304683" w:rsidTr="003E2682">
        <w:tblPrEx>
          <w:tblLook w:val="0000" w:firstRow="0" w:lastRow="0" w:firstColumn="0" w:lastColumn="0" w:noHBand="0" w:noVBand="0"/>
        </w:tblPrEx>
        <w:trPr>
          <w:trHeight w:val="505"/>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311. በልጅነቶ የቆለጥ መጠማዘዝ</w:t>
            </w:r>
            <w:r w:rsidR="00556627">
              <w:rPr>
                <w:rFonts w:ascii="Power Geez Unicode1" w:hAnsi="Power Geez Unicode1"/>
                <w:sz w:val="18"/>
                <w:szCs w:val="16"/>
              </w:rPr>
              <w:t>(testicular torsion)</w:t>
            </w:r>
            <w:r>
              <w:rPr>
                <w:rFonts w:ascii="Power Geez Unicode1" w:hAnsi="Power Geez Unicode1"/>
                <w:sz w:val="18"/>
                <w:szCs w:val="16"/>
              </w:rPr>
              <w:t xml:space="preserve"> አገጥሞት ቀዶ ጥገና ተደርጎሎታል</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Pr="00264960" w:rsidRDefault="00304683" w:rsidP="003E2682">
            <w:pPr>
              <w:spacing w:line="360" w:lineRule="auto"/>
              <w:rPr>
                <w:rFonts w:ascii="Ebrima" w:hAnsi="Ebrima"/>
                <w:sz w:val="18"/>
                <w:szCs w:val="16"/>
              </w:rPr>
            </w:pPr>
            <w:r>
              <w:rPr>
                <w:rFonts w:ascii="Power Geez Unicode1" w:hAnsi="Power Geez Unicode1"/>
                <w:sz w:val="18"/>
                <w:szCs w:val="16"/>
              </w:rPr>
              <w:t>1.-----› በቀኝ/ በግራ</w:t>
            </w:r>
            <w:r>
              <w:rPr>
                <w:rFonts w:ascii="Swiss721BT-Roman" w:hAnsi="Swiss721BT-Roman" w:cs="Swiss721BT-Roman"/>
                <w:sz w:val="18"/>
                <w:szCs w:val="18"/>
              </w:rPr>
              <w:t xml:space="preserve">? </w:t>
            </w:r>
            <w:r>
              <w:rPr>
                <w:rFonts w:ascii="Ebrima" w:hAnsi="Ebrima" w:cs="Swiss721BT-Roman"/>
                <w:sz w:val="18"/>
                <w:szCs w:val="18"/>
              </w:rPr>
              <w:t>ቆለጥ ወጥቱል</w:t>
            </w:r>
            <w:r>
              <w:rPr>
                <w:rFonts w:ascii="Swiss721BT-Roman" w:hAnsi="Swiss721BT-Roman" w:cs="Swiss721BT-Roman"/>
                <w:sz w:val="18"/>
                <w:szCs w:val="18"/>
              </w:rPr>
              <w:t xml:space="preserve">? </w:t>
            </w:r>
            <w:r>
              <w:rPr>
                <w:rFonts w:ascii="Ebrima" w:hAnsi="Ebrima" w:cs="Swiss721BT-Roman"/>
                <w:sz w:val="18"/>
                <w:szCs w:val="18"/>
              </w:rPr>
              <w:t>መቼ</w:t>
            </w:r>
            <w:r>
              <w:rPr>
                <w:rFonts w:ascii="Swiss721BT-Roman" w:hAnsi="Swiss721BT-Roman" w:cs="Swiss721BT-Roman"/>
                <w:sz w:val="18"/>
                <w:szCs w:val="18"/>
              </w:rPr>
              <w:t>?</w:t>
            </w: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312. ለቡቃ(</w:t>
            </w:r>
            <w:r w:rsidR="000A671B">
              <w:rPr>
                <w:rFonts w:ascii="Power Geez Unicode1" w:hAnsi="Power Geez Unicode1"/>
                <w:sz w:val="18"/>
                <w:szCs w:val="16"/>
              </w:rPr>
              <w:t xml:space="preserve">inguinal </w:t>
            </w:r>
            <w:r>
              <w:rPr>
                <w:rFonts w:ascii="Power Geez Unicode1" w:hAnsi="Power Geez Unicode1"/>
                <w:sz w:val="18"/>
                <w:szCs w:val="16"/>
              </w:rPr>
              <w:t>hernia) ቀዶ ጥገና ተደርጎሎት ያቃል</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 በየትኛው በኩል</w:t>
            </w:r>
            <w:r>
              <w:rPr>
                <w:rFonts w:ascii="Swiss721BT-Roman" w:hAnsi="Swiss721BT-Roman" w:cs="Swiss721BT-Roman"/>
                <w:sz w:val="18"/>
                <w:szCs w:val="18"/>
              </w:rPr>
              <w:t>?</w:t>
            </w: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313. የሽንት ፊኛ ቀዶ ጥገና ተደርጎሎት ያውቃል</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Pr="001052CE" w:rsidRDefault="00304683" w:rsidP="003E2682">
            <w:pPr>
              <w:spacing w:line="360" w:lineRule="auto"/>
              <w:rPr>
                <w:rFonts w:ascii="Ebrima" w:hAnsi="Ebrima"/>
                <w:sz w:val="18"/>
                <w:szCs w:val="16"/>
              </w:rPr>
            </w:pPr>
            <w:r>
              <w:rPr>
                <w:rFonts w:ascii="Power Geez Unicode1" w:hAnsi="Power Geez Unicode1"/>
                <w:sz w:val="18"/>
                <w:szCs w:val="16"/>
              </w:rPr>
              <w:t>1. ምንድነው የተሰራው</w:t>
            </w:r>
            <w:r>
              <w:rPr>
                <w:rFonts w:ascii="Swiss721BT-Roman" w:hAnsi="Swiss721BT-Roman" w:cs="Swiss721BT-Roman"/>
                <w:sz w:val="18"/>
                <w:szCs w:val="18"/>
              </w:rPr>
              <w:t xml:space="preserve">? </w:t>
            </w:r>
            <w:r>
              <w:rPr>
                <w:rFonts w:ascii="Ebrima" w:hAnsi="Ebrima" w:cs="Swiss721BT-Roman"/>
                <w:sz w:val="18"/>
                <w:szCs w:val="18"/>
              </w:rPr>
              <w:t>መቼ</w:t>
            </w:r>
            <w:r>
              <w:rPr>
                <w:rFonts w:ascii="Swiss721BT-Roman" w:hAnsi="Swiss721BT-Roman" w:cs="Swiss721BT-Roman"/>
                <w:sz w:val="18"/>
                <w:szCs w:val="18"/>
              </w:rPr>
              <w:t>?</w:t>
            </w: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314. ቆለጦ ላይ አደጋ / መት/ ኦፕርሽን አጋጥሞ ያውቃል</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 በግራ/በቀኝ/በሁለቱም</w:t>
            </w:r>
            <w:r>
              <w:rPr>
                <w:rFonts w:ascii="Swiss721BT-Roman" w:hAnsi="Swiss721BT-Roman" w:cs="Swiss721BT-Roman"/>
                <w:sz w:val="18"/>
                <w:szCs w:val="18"/>
              </w:rPr>
              <w:t>?</w:t>
            </w: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315. ከላይ ከተጠቀሰው ወጪ ቀዶ ጥገና ተሰርቶሎት ያውቃል</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ምን፣ መቼ</w:t>
            </w:r>
          </w:p>
        </w:tc>
      </w:tr>
      <w:tr w:rsidR="00304683" w:rsidTr="003E2682">
        <w:tblPrEx>
          <w:tblLook w:val="0000" w:firstRow="0" w:lastRow="0" w:firstColumn="0" w:lastColumn="0" w:noHBand="0" w:noVBand="0"/>
        </w:tblPrEx>
        <w:trPr>
          <w:trHeight w:val="512"/>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316. ጉርምስናህ ሲጀምር እድሜህ ስንት ነው</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----------ዓመት</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37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317. ምን ያህል ጊዜ ግብረ ስጋ ግንኙነት ትፈፀማለህ(በሳምንት)</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1027DA">
            <w:pPr>
              <w:spacing w:line="360" w:lineRule="auto"/>
              <w:rPr>
                <w:rFonts w:ascii="Power Geez Unicode1" w:hAnsi="Power Geez Unicode1"/>
                <w:sz w:val="18"/>
                <w:szCs w:val="16"/>
              </w:rPr>
            </w:pPr>
            <w:r>
              <w:rPr>
                <w:rFonts w:ascii="Power Geez Unicode1" w:hAnsi="Power Geez Unicode1"/>
                <w:sz w:val="18"/>
                <w:szCs w:val="16"/>
              </w:rPr>
              <w:t>318. በግኑኝነት ጊዜ ማለስለ</w:t>
            </w:r>
            <w:r w:rsidR="001027DA">
              <w:rPr>
                <w:rFonts w:ascii="Power Geez Unicode1" w:hAnsi="Power Geez Unicode1"/>
                <w:sz w:val="18"/>
                <w:szCs w:val="16"/>
              </w:rPr>
              <w:t>ሻ</w:t>
            </w:r>
            <w:r>
              <w:rPr>
                <w:rFonts w:ascii="Power Geez Unicode1" w:hAnsi="Power Geez Unicode1"/>
                <w:sz w:val="18"/>
                <w:szCs w:val="16"/>
              </w:rPr>
              <w:t xml:space="preserve"> ቅባት ትጠቀማለህ</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p>
          <w:p w:rsidR="00304683" w:rsidRPr="00F24227" w:rsidRDefault="00304683" w:rsidP="003E2682">
            <w:pPr>
              <w:spacing w:line="360" w:lineRule="auto"/>
              <w:rPr>
                <w:rFonts w:ascii="Power Geez Unicode1" w:hAnsi="Power Geez Unicode1"/>
                <w:sz w:val="18"/>
                <w:szCs w:val="16"/>
              </w:rPr>
            </w:pPr>
            <w:r>
              <w:rPr>
                <w:rFonts w:ascii="Power Geez Unicode1" w:hAnsi="Power Geez Unicode1" w:cs="Ebrima"/>
                <w:sz w:val="18"/>
                <w:szCs w:val="16"/>
              </w:rPr>
              <w:t>2.</w:t>
            </w:r>
            <w:r w:rsidRPr="00F24227">
              <w:rPr>
                <w:rFonts w:ascii="Power Geez Unicode1" w:hAnsi="Power Geez Unicode1" w:cs="Ebrima"/>
                <w:sz w:val="18"/>
                <w:szCs w:val="16"/>
              </w:rPr>
              <w:t>አይ</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319. በግኑኝነት ጊዜ አልነሳ ብሎ ያውቃል</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320. የስኩር ህመም አለቦት</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321. ደም-ግፊት አሎት ተብለው ያውቃሉ</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322. ሌላ የታወቀ ህመም አለቦት</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ምን</w:t>
            </w: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323. አሁን የሚወስዱት መዳሃኒት አለ</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324. የተወቀ አለርጂ አሎወት</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325. መውለድ የተቸገሩ የቅርብ የስጋ</w:t>
            </w:r>
            <w:r w:rsidR="008833C3">
              <w:rPr>
                <w:rFonts w:ascii="Power Geez Unicode1" w:hAnsi="Power Geez Unicode1"/>
                <w:sz w:val="18"/>
                <w:szCs w:val="16"/>
              </w:rPr>
              <w:t xml:space="preserve"> ዘመድ</w:t>
            </w:r>
            <w:r>
              <w:rPr>
                <w:rFonts w:ascii="Power Geez Unicode1" w:hAnsi="Power Geez Unicode1"/>
                <w:sz w:val="18"/>
                <w:szCs w:val="16"/>
              </w:rPr>
              <w:t xml:space="preserve"> አለ</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ዝምድናውን ጥቀስ</w:t>
            </w: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 xml:space="preserve">326. ጫት ይቅማሉ/ ይቅሙ ነበር </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Pr="00E80473" w:rsidRDefault="00304683" w:rsidP="003E2682">
            <w:pPr>
              <w:spacing w:line="360" w:lineRule="auto"/>
              <w:rPr>
                <w:rFonts w:ascii="Ebrima" w:hAnsi="Ebrima"/>
                <w:sz w:val="18"/>
                <w:szCs w:val="16"/>
              </w:rPr>
            </w:pPr>
            <w:r>
              <w:rPr>
                <w:rFonts w:ascii="Power Geez Unicode1" w:hAnsi="Power Geez Unicode1"/>
                <w:sz w:val="18"/>
                <w:szCs w:val="16"/>
              </w:rPr>
              <w:t>1. ምን ያህል ጊዜ</w:t>
            </w:r>
            <w:r>
              <w:rPr>
                <w:rFonts w:ascii="Swiss721BT-Roman" w:hAnsi="Swiss721BT-Roman" w:cs="Swiss721BT-Roman"/>
                <w:sz w:val="18"/>
                <w:szCs w:val="18"/>
              </w:rPr>
              <w:t xml:space="preserve">? </w:t>
            </w:r>
            <w:r>
              <w:rPr>
                <w:rFonts w:ascii="Ebrima" w:hAnsi="Ebrima" w:cs="Swiss721BT-Roman"/>
                <w:sz w:val="18"/>
                <w:szCs w:val="18"/>
              </w:rPr>
              <w:t>ሁሌ/..</w:t>
            </w: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327. ሲጋራ ያጨሳሉ/ ነበር</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Pr="007F7FBE" w:rsidRDefault="00304683" w:rsidP="003E2682">
            <w:pPr>
              <w:spacing w:line="360" w:lineRule="auto"/>
              <w:rPr>
                <w:rFonts w:ascii="Ebrima" w:hAnsi="Ebrima"/>
                <w:sz w:val="18"/>
                <w:szCs w:val="16"/>
              </w:rPr>
            </w:pPr>
            <w:r>
              <w:rPr>
                <w:rFonts w:ascii="Power Geez Unicode1" w:hAnsi="Power Geez Unicode1"/>
                <w:sz w:val="18"/>
                <w:szCs w:val="16"/>
              </w:rPr>
              <w:t>1.--› በቀን ስነት ፓክ</w:t>
            </w:r>
            <w:r>
              <w:rPr>
                <w:rFonts w:ascii="Swiss721BT-Roman" w:hAnsi="Swiss721BT-Roman" w:cs="Swiss721BT-Roman"/>
                <w:sz w:val="18"/>
                <w:szCs w:val="18"/>
              </w:rPr>
              <w:t xml:space="preserve">? </w:t>
            </w:r>
            <w:r>
              <w:rPr>
                <w:rFonts w:ascii="Ebrima" w:hAnsi="Ebrima" w:cs="Swiss721BT-Roman"/>
                <w:sz w:val="18"/>
                <w:szCs w:val="18"/>
              </w:rPr>
              <w:t xml:space="preserve">ካቀረጡ፣ ለምን ያህለ </w:t>
            </w:r>
            <w:r w:rsidR="00BF26A1">
              <w:rPr>
                <w:rFonts w:ascii="Ebrima" w:hAnsi="Ebrima" w:cs="Swiss721BT-Roman"/>
                <w:sz w:val="18"/>
                <w:szCs w:val="18"/>
              </w:rPr>
              <w:t xml:space="preserve">ጊዜ </w:t>
            </w:r>
            <w:r>
              <w:rPr>
                <w:rFonts w:ascii="Ebrima" w:hAnsi="Ebrima" w:cs="Swiss721BT-Roman"/>
                <w:sz w:val="18"/>
                <w:szCs w:val="18"/>
              </w:rPr>
              <w:t>አጨሱ</w:t>
            </w:r>
            <w:r w:rsidR="00BF26A1">
              <w:rPr>
                <w:rFonts w:ascii="Ebrima" w:hAnsi="Ebrima" w:cs="Swiss721BT-Roman"/>
                <w:sz w:val="18"/>
                <w:szCs w:val="18"/>
              </w:rPr>
              <w:t>?</w:t>
            </w: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328. ማሪዋና ይጠቀማሉ/ ነበር</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329. ሌላ አነቃቂ/አደንዛዥ መዳሃኒተ ተጠቅመው ያውቃሉ</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የትኛው</w:t>
            </w:r>
            <w:r w:rsidR="001523A5">
              <w:rPr>
                <w:rFonts w:ascii="Power Geez Unicode1" w:hAnsi="Power Geez Unicode1"/>
                <w:sz w:val="18"/>
                <w:szCs w:val="16"/>
              </w:rPr>
              <w:t>?</w:t>
            </w: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330. ሰውነት ለመገነባት የሚውል ስቴሮይድ</w:t>
            </w:r>
            <w:r w:rsidR="00CB1FDF">
              <w:rPr>
                <w:rFonts w:ascii="Power Geez Unicode1" w:hAnsi="Power Geez Unicode1"/>
                <w:sz w:val="18"/>
                <w:szCs w:val="16"/>
              </w:rPr>
              <w:t>(steroid)</w:t>
            </w:r>
            <w:r>
              <w:rPr>
                <w:rFonts w:ascii="Power Geez Unicode1" w:hAnsi="Power Geez Unicode1"/>
                <w:sz w:val="18"/>
                <w:szCs w:val="16"/>
              </w:rPr>
              <w:t xml:space="preserve"> የሚባል መዳሃኒት ወስደው ያውቀሉ</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የትኛውን፣ለምን ያህል ጊዜ</w:t>
            </w:r>
            <w:r w:rsidR="001523A5">
              <w:rPr>
                <w:rFonts w:ascii="Power Geez Unicode1" w:hAnsi="Power Geez Unicode1"/>
                <w:sz w:val="18"/>
                <w:szCs w:val="16"/>
              </w:rPr>
              <w:t>?</w:t>
            </w: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331. አልኮል ይጠጣሉ</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tc>
        <w:tc>
          <w:tcPr>
            <w:tcW w:w="2340" w:type="dxa"/>
          </w:tcPr>
          <w:p w:rsidR="00304683" w:rsidRDefault="00721B96" w:rsidP="003E2682">
            <w:pPr>
              <w:spacing w:line="360" w:lineRule="auto"/>
              <w:rPr>
                <w:rFonts w:ascii="Power Geez Unicode1" w:hAnsi="Power Geez Unicode1"/>
                <w:sz w:val="18"/>
                <w:szCs w:val="16"/>
              </w:rPr>
            </w:pPr>
            <w:r>
              <w:rPr>
                <w:rFonts w:ascii="Power Geez Unicode1" w:hAnsi="Power Geez Unicode1"/>
                <w:sz w:val="18"/>
                <w:szCs w:val="16"/>
              </w:rPr>
              <w:t>1.----›</w:t>
            </w:r>
            <w:r w:rsidR="00304683">
              <w:rPr>
                <w:rFonts w:ascii="Power Geez Unicode1" w:hAnsi="Power Geez Unicode1"/>
                <w:sz w:val="18"/>
                <w:szCs w:val="16"/>
              </w:rPr>
              <w:t>ምን ያህል በሳምንት</w:t>
            </w:r>
            <w:r w:rsidR="001523A5">
              <w:rPr>
                <w:rFonts w:ascii="Power Geez Unicode1" w:hAnsi="Power Geez Unicode1"/>
                <w:sz w:val="18"/>
                <w:szCs w:val="16"/>
              </w:rPr>
              <w:t>?</w:t>
            </w: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 xml:space="preserve">332. ቁመት ፣ ክብደት </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467"/>
        </w:trPr>
        <w:tc>
          <w:tcPr>
            <w:tcW w:w="9618" w:type="dxa"/>
            <w:gridSpan w:val="5"/>
          </w:tcPr>
          <w:p w:rsidR="00304683" w:rsidRPr="00666DB7" w:rsidRDefault="00304683" w:rsidP="003E2682">
            <w:pPr>
              <w:spacing w:line="360" w:lineRule="auto"/>
              <w:rPr>
                <w:rFonts w:ascii="Power Geez Unicode1" w:hAnsi="Power Geez Unicode1"/>
                <w:b/>
                <w:sz w:val="20"/>
                <w:szCs w:val="16"/>
              </w:rPr>
            </w:pPr>
            <w:r w:rsidRPr="00666DB7">
              <w:rPr>
                <w:rFonts w:ascii="Power Geez Unicode1" w:hAnsi="Power Geez Unicode1"/>
                <w:b/>
                <w:sz w:val="20"/>
                <w:szCs w:val="16"/>
              </w:rPr>
              <w:t>ከፍል 4፡</w:t>
            </w:r>
            <w:r>
              <w:rPr>
                <w:rFonts w:ascii="Power Geez Unicode1" w:hAnsi="Power Geez Unicode1"/>
                <w:b/>
                <w:sz w:val="20"/>
                <w:szCs w:val="16"/>
              </w:rPr>
              <w:t xml:space="preserve"> የትዳር አጋር ታሪክ</w:t>
            </w: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401. የትዳር አገሮ የማህፀን ቱቦ መዘጋት አለ ተብላለች</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 አለውቅም</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C34AE9">
            <w:pPr>
              <w:spacing w:line="360" w:lineRule="auto"/>
              <w:rPr>
                <w:rFonts w:ascii="Power Geez Unicode1" w:hAnsi="Power Geez Unicode1"/>
                <w:sz w:val="18"/>
                <w:szCs w:val="16"/>
              </w:rPr>
            </w:pPr>
            <w:r>
              <w:rPr>
                <w:rFonts w:ascii="Power Geez Unicode1" w:hAnsi="Power Geez Unicode1"/>
                <w:sz w:val="18"/>
                <w:szCs w:val="16"/>
              </w:rPr>
              <w:t>402. የትዳር አገሮ ኢንዶሜትሮሲስ</w:t>
            </w:r>
            <w:r w:rsidR="00C34AE9">
              <w:rPr>
                <w:rFonts w:ascii="Power Geez Unicode1" w:hAnsi="Power Geez Unicode1"/>
                <w:sz w:val="18"/>
                <w:szCs w:val="16"/>
              </w:rPr>
              <w:t>(endometriosis)</w:t>
            </w:r>
            <w:r>
              <w:rPr>
                <w:rFonts w:ascii="Power Geez Unicode1" w:hAnsi="Power Geez Unicode1"/>
                <w:sz w:val="18"/>
                <w:szCs w:val="16"/>
              </w:rPr>
              <w:t xml:space="preserve"> የሚባል በ</w:t>
            </w:r>
            <w:r w:rsidR="00C34AE9">
              <w:rPr>
                <w:rFonts w:ascii="Power Geez Unicode1" w:hAnsi="Power Geez Unicode1"/>
                <w:sz w:val="18"/>
                <w:szCs w:val="16"/>
              </w:rPr>
              <w:t>ሽ</w:t>
            </w:r>
            <w:r>
              <w:rPr>
                <w:rFonts w:ascii="Power Geez Unicode1" w:hAnsi="Power Geez Unicode1"/>
                <w:sz w:val="18"/>
                <w:szCs w:val="16"/>
              </w:rPr>
              <w:t>ታ አለ ተብለው ነበር</w:t>
            </w:r>
            <w:r>
              <w:rPr>
                <w:rFonts w:ascii="Swiss721BT-Roman" w:hAnsi="Swiss721BT-Roman" w:cs="Swiss721BT-Roman"/>
                <w:sz w:val="18"/>
                <w:szCs w:val="18"/>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 አለውቅም</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403. የትዳር አገሮ የማህፀን ኢንፌክሽነ አለ ተብለው/ታከመው ያውቃሉ</w:t>
            </w:r>
            <w:r w:rsidR="00B0233B">
              <w:rPr>
                <w:rFonts w:ascii="Power Geez Unicode1" w:hAnsi="Power Geez Unicode1"/>
                <w:sz w:val="18"/>
                <w:szCs w:val="16"/>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 አለውቅም</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404. የትዳር አገሮ የዘር ፍሬ ማነቃቂያ ወስደው ያውቀሉ</w:t>
            </w:r>
            <w:r w:rsidR="00B0233B">
              <w:rPr>
                <w:rFonts w:ascii="Power Geez Unicode1" w:hAnsi="Power Geez Unicode1"/>
                <w:sz w:val="18"/>
                <w:szCs w:val="16"/>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 አለውቅም</w:t>
            </w:r>
          </w:p>
        </w:tc>
        <w:tc>
          <w:tcPr>
            <w:tcW w:w="2340" w:type="dxa"/>
          </w:tcPr>
          <w:p w:rsidR="00304683" w:rsidRDefault="00304683" w:rsidP="003E2682">
            <w:pPr>
              <w:spacing w:line="360" w:lineRule="auto"/>
              <w:rPr>
                <w:rFonts w:ascii="Power Geez Unicode1" w:hAnsi="Power Geez Unicode1"/>
                <w:sz w:val="18"/>
                <w:szCs w:val="16"/>
              </w:rPr>
            </w:pPr>
          </w:p>
        </w:tc>
      </w:tr>
      <w:tr w:rsidR="00304683" w:rsidTr="003E2682">
        <w:tblPrEx>
          <w:tblLook w:val="0000" w:firstRow="0" w:lastRow="0" w:firstColumn="0" w:lastColumn="0" w:noHBand="0" w:noVBand="0"/>
        </w:tblPrEx>
        <w:trPr>
          <w:trHeight w:val="467"/>
        </w:trPr>
        <w:tc>
          <w:tcPr>
            <w:tcW w:w="5478" w:type="dxa"/>
            <w:gridSpan w:val="3"/>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405. የትዳር አገሮ ወር አበባ ይዛባል</w:t>
            </w:r>
            <w:r w:rsidR="00B0233B">
              <w:rPr>
                <w:rFonts w:ascii="Power Geez Unicode1" w:hAnsi="Power Geez Unicode1"/>
                <w:sz w:val="18"/>
                <w:szCs w:val="16"/>
              </w:rPr>
              <w:t>?</w:t>
            </w:r>
          </w:p>
        </w:tc>
        <w:tc>
          <w:tcPr>
            <w:tcW w:w="1800" w:type="dxa"/>
          </w:tcPr>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1. አዎ</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2. አይ</w:t>
            </w:r>
          </w:p>
          <w:p w:rsidR="00304683" w:rsidRDefault="00304683" w:rsidP="003E2682">
            <w:pPr>
              <w:spacing w:line="360" w:lineRule="auto"/>
              <w:rPr>
                <w:rFonts w:ascii="Power Geez Unicode1" w:hAnsi="Power Geez Unicode1"/>
                <w:sz w:val="18"/>
                <w:szCs w:val="16"/>
              </w:rPr>
            </w:pPr>
            <w:r>
              <w:rPr>
                <w:rFonts w:ascii="Power Geez Unicode1" w:hAnsi="Power Geez Unicode1"/>
                <w:sz w:val="18"/>
                <w:szCs w:val="16"/>
              </w:rPr>
              <w:t>3. አለውቅም</w:t>
            </w:r>
          </w:p>
        </w:tc>
        <w:tc>
          <w:tcPr>
            <w:tcW w:w="2340" w:type="dxa"/>
          </w:tcPr>
          <w:p w:rsidR="00304683" w:rsidRDefault="00304683" w:rsidP="003E2682">
            <w:pPr>
              <w:spacing w:line="360" w:lineRule="auto"/>
              <w:rPr>
                <w:rFonts w:ascii="Power Geez Unicode1" w:hAnsi="Power Geez Unicode1"/>
                <w:sz w:val="18"/>
                <w:szCs w:val="16"/>
              </w:rPr>
            </w:pPr>
          </w:p>
        </w:tc>
      </w:tr>
    </w:tbl>
    <w:p w:rsidR="00304683" w:rsidRPr="00BE2C4B" w:rsidRDefault="00304683" w:rsidP="00304683">
      <w:pPr>
        <w:spacing w:line="360" w:lineRule="auto"/>
        <w:rPr>
          <w:rFonts w:ascii="Power Geez Unicode1" w:hAnsi="Power Geez Unicode1"/>
          <w:b/>
          <w:szCs w:val="16"/>
        </w:rPr>
      </w:pPr>
      <w:r w:rsidRPr="00BE2C4B">
        <w:rPr>
          <w:rFonts w:ascii="Power Geez Unicode1" w:hAnsi="Power Geez Unicode1"/>
          <w:b/>
          <w:szCs w:val="16"/>
        </w:rPr>
        <w:t xml:space="preserve">   5.Semen analysis result</w:t>
      </w:r>
    </w:p>
    <w:tbl>
      <w:tblPr>
        <w:tblStyle w:val="TableGrid"/>
        <w:tblW w:w="0" w:type="auto"/>
        <w:tblInd w:w="720" w:type="dxa"/>
        <w:tblLook w:val="04A0" w:firstRow="1" w:lastRow="0" w:firstColumn="1" w:lastColumn="0" w:noHBand="0" w:noVBand="1"/>
      </w:tblPr>
      <w:tblGrid>
        <w:gridCol w:w="2916"/>
        <w:gridCol w:w="2348"/>
        <w:gridCol w:w="1248"/>
        <w:gridCol w:w="2118"/>
      </w:tblGrid>
      <w:tr w:rsidR="00304683" w:rsidRPr="00BE2C4B" w:rsidTr="003E2682">
        <w:tc>
          <w:tcPr>
            <w:tcW w:w="2988" w:type="dxa"/>
          </w:tcPr>
          <w:p w:rsidR="00304683" w:rsidRPr="00BE2C4B" w:rsidRDefault="00304683" w:rsidP="003E2682">
            <w:pPr>
              <w:spacing w:after="200" w:line="360" w:lineRule="auto"/>
              <w:rPr>
                <w:rFonts w:ascii="Power Geez Unicode1" w:hAnsi="Power Geez Unicode1"/>
                <w:sz w:val="18"/>
                <w:szCs w:val="16"/>
              </w:rPr>
            </w:pPr>
            <w:r w:rsidRPr="00BE2C4B">
              <w:rPr>
                <w:rFonts w:ascii="Power Geez Unicode1" w:hAnsi="Power Geez Unicode1"/>
                <w:sz w:val="18"/>
                <w:szCs w:val="16"/>
              </w:rPr>
              <w:t>parameter</w:t>
            </w:r>
          </w:p>
        </w:tc>
        <w:tc>
          <w:tcPr>
            <w:tcW w:w="2430" w:type="dxa"/>
          </w:tcPr>
          <w:p w:rsidR="00304683" w:rsidRPr="00BE2C4B" w:rsidRDefault="00304683" w:rsidP="003E2682">
            <w:pPr>
              <w:spacing w:after="200" w:line="360" w:lineRule="auto"/>
              <w:rPr>
                <w:rFonts w:ascii="Power Geez Unicode1" w:hAnsi="Power Geez Unicode1"/>
                <w:sz w:val="18"/>
                <w:szCs w:val="16"/>
              </w:rPr>
            </w:pPr>
            <w:r w:rsidRPr="00BE2C4B">
              <w:rPr>
                <w:rFonts w:ascii="Power Geez Unicode1" w:hAnsi="Power Geez Unicode1"/>
                <w:sz w:val="18"/>
                <w:szCs w:val="16"/>
              </w:rPr>
              <w:t xml:space="preserve">Result </w:t>
            </w:r>
          </w:p>
        </w:tc>
        <w:tc>
          <w:tcPr>
            <w:tcW w:w="1251" w:type="dxa"/>
          </w:tcPr>
          <w:p w:rsidR="00304683" w:rsidRPr="00BE2C4B" w:rsidRDefault="00304683" w:rsidP="003E2682">
            <w:pPr>
              <w:spacing w:after="200" w:line="360" w:lineRule="auto"/>
              <w:rPr>
                <w:rFonts w:ascii="Power Geez Unicode1" w:hAnsi="Power Geez Unicode1"/>
                <w:sz w:val="18"/>
                <w:szCs w:val="16"/>
              </w:rPr>
            </w:pPr>
            <w:r w:rsidRPr="00BE2C4B">
              <w:rPr>
                <w:rFonts w:ascii="Power Geez Unicode1" w:hAnsi="Power Geez Unicode1"/>
                <w:sz w:val="18"/>
                <w:szCs w:val="16"/>
              </w:rPr>
              <w:t>Reference range</w:t>
            </w:r>
          </w:p>
        </w:tc>
        <w:tc>
          <w:tcPr>
            <w:tcW w:w="2187" w:type="dxa"/>
          </w:tcPr>
          <w:p w:rsidR="00304683" w:rsidRPr="00BE2C4B" w:rsidRDefault="00304683" w:rsidP="003E2682">
            <w:pPr>
              <w:spacing w:after="200" w:line="360" w:lineRule="auto"/>
              <w:rPr>
                <w:rFonts w:ascii="Power Geez Unicode1" w:hAnsi="Power Geez Unicode1"/>
                <w:sz w:val="18"/>
                <w:szCs w:val="16"/>
              </w:rPr>
            </w:pPr>
            <w:r w:rsidRPr="00BE2C4B">
              <w:rPr>
                <w:rFonts w:ascii="Power Geez Unicode1" w:hAnsi="Power Geez Unicode1"/>
                <w:sz w:val="18"/>
                <w:szCs w:val="16"/>
              </w:rPr>
              <w:t>remark</w:t>
            </w:r>
          </w:p>
        </w:tc>
      </w:tr>
      <w:tr w:rsidR="00304683" w:rsidRPr="00BE2C4B" w:rsidTr="003E2682">
        <w:tc>
          <w:tcPr>
            <w:tcW w:w="2988" w:type="dxa"/>
          </w:tcPr>
          <w:p w:rsidR="00304683" w:rsidRPr="00BE2C4B" w:rsidRDefault="00304683" w:rsidP="003E2682">
            <w:pPr>
              <w:spacing w:after="200" w:line="360" w:lineRule="auto"/>
              <w:rPr>
                <w:rFonts w:ascii="Power Geez Unicode1" w:hAnsi="Power Geez Unicode1"/>
                <w:sz w:val="18"/>
                <w:szCs w:val="16"/>
              </w:rPr>
            </w:pPr>
            <w:r w:rsidRPr="00BE2C4B">
              <w:rPr>
                <w:rFonts w:ascii="Power Geez Unicode1" w:hAnsi="Power Geez Unicode1"/>
                <w:sz w:val="18"/>
                <w:szCs w:val="16"/>
              </w:rPr>
              <w:t>501. Ejaculate volume</w:t>
            </w:r>
          </w:p>
        </w:tc>
        <w:tc>
          <w:tcPr>
            <w:tcW w:w="2430" w:type="dxa"/>
          </w:tcPr>
          <w:p w:rsidR="00304683" w:rsidRPr="00BE2C4B" w:rsidRDefault="00304683" w:rsidP="003E2682">
            <w:pPr>
              <w:spacing w:after="200" w:line="360" w:lineRule="auto"/>
              <w:rPr>
                <w:rFonts w:ascii="Power Geez Unicode1" w:hAnsi="Power Geez Unicode1"/>
                <w:sz w:val="18"/>
                <w:szCs w:val="16"/>
              </w:rPr>
            </w:pPr>
          </w:p>
        </w:tc>
        <w:tc>
          <w:tcPr>
            <w:tcW w:w="1251" w:type="dxa"/>
          </w:tcPr>
          <w:p w:rsidR="00304683" w:rsidRPr="00BE2C4B" w:rsidRDefault="00304683" w:rsidP="003E2682">
            <w:pPr>
              <w:spacing w:after="200" w:line="360" w:lineRule="auto"/>
              <w:rPr>
                <w:rFonts w:ascii="Power Geez Unicode1" w:hAnsi="Power Geez Unicode1"/>
                <w:sz w:val="18"/>
                <w:szCs w:val="16"/>
              </w:rPr>
            </w:pPr>
          </w:p>
        </w:tc>
        <w:tc>
          <w:tcPr>
            <w:tcW w:w="2187" w:type="dxa"/>
          </w:tcPr>
          <w:p w:rsidR="00304683" w:rsidRPr="00BE2C4B" w:rsidRDefault="00304683" w:rsidP="003E2682">
            <w:pPr>
              <w:spacing w:after="200" w:line="360" w:lineRule="auto"/>
              <w:rPr>
                <w:rFonts w:ascii="Power Geez Unicode1" w:hAnsi="Power Geez Unicode1"/>
                <w:sz w:val="18"/>
                <w:szCs w:val="16"/>
              </w:rPr>
            </w:pPr>
          </w:p>
        </w:tc>
      </w:tr>
      <w:tr w:rsidR="00304683" w:rsidRPr="00BE2C4B" w:rsidTr="003E2682">
        <w:tc>
          <w:tcPr>
            <w:tcW w:w="2988" w:type="dxa"/>
          </w:tcPr>
          <w:p w:rsidR="00304683" w:rsidRPr="00BE2C4B" w:rsidRDefault="00304683" w:rsidP="003E2682">
            <w:pPr>
              <w:spacing w:after="200" w:line="360" w:lineRule="auto"/>
              <w:rPr>
                <w:rFonts w:ascii="Power Geez Unicode1" w:hAnsi="Power Geez Unicode1"/>
                <w:sz w:val="18"/>
                <w:szCs w:val="16"/>
              </w:rPr>
            </w:pPr>
            <w:r w:rsidRPr="00BE2C4B">
              <w:rPr>
                <w:rFonts w:ascii="Power Geez Unicode1" w:hAnsi="Power Geez Unicode1"/>
                <w:sz w:val="18"/>
                <w:szCs w:val="16"/>
              </w:rPr>
              <w:t>502. PH</w:t>
            </w:r>
          </w:p>
        </w:tc>
        <w:tc>
          <w:tcPr>
            <w:tcW w:w="2430" w:type="dxa"/>
          </w:tcPr>
          <w:p w:rsidR="00304683" w:rsidRPr="00BE2C4B" w:rsidRDefault="00304683" w:rsidP="003E2682">
            <w:pPr>
              <w:spacing w:after="200" w:line="360" w:lineRule="auto"/>
              <w:rPr>
                <w:rFonts w:ascii="Power Geez Unicode1" w:hAnsi="Power Geez Unicode1"/>
                <w:sz w:val="18"/>
                <w:szCs w:val="16"/>
              </w:rPr>
            </w:pPr>
          </w:p>
        </w:tc>
        <w:tc>
          <w:tcPr>
            <w:tcW w:w="1251" w:type="dxa"/>
          </w:tcPr>
          <w:p w:rsidR="00304683" w:rsidRPr="00BE2C4B" w:rsidRDefault="00304683" w:rsidP="003E2682">
            <w:pPr>
              <w:spacing w:after="200" w:line="360" w:lineRule="auto"/>
              <w:rPr>
                <w:rFonts w:ascii="Power Geez Unicode1" w:hAnsi="Power Geez Unicode1"/>
                <w:sz w:val="18"/>
                <w:szCs w:val="16"/>
              </w:rPr>
            </w:pPr>
          </w:p>
        </w:tc>
        <w:tc>
          <w:tcPr>
            <w:tcW w:w="2187" w:type="dxa"/>
          </w:tcPr>
          <w:p w:rsidR="00304683" w:rsidRPr="00BE2C4B" w:rsidRDefault="00304683" w:rsidP="003E2682">
            <w:pPr>
              <w:spacing w:after="200" w:line="360" w:lineRule="auto"/>
              <w:rPr>
                <w:rFonts w:ascii="Power Geez Unicode1" w:hAnsi="Power Geez Unicode1"/>
                <w:sz w:val="18"/>
                <w:szCs w:val="16"/>
              </w:rPr>
            </w:pPr>
          </w:p>
        </w:tc>
      </w:tr>
      <w:tr w:rsidR="00304683" w:rsidRPr="00BE2C4B" w:rsidTr="003E2682">
        <w:tc>
          <w:tcPr>
            <w:tcW w:w="2988" w:type="dxa"/>
          </w:tcPr>
          <w:p w:rsidR="00304683" w:rsidRPr="00BE2C4B" w:rsidRDefault="00304683" w:rsidP="003E2682">
            <w:pPr>
              <w:spacing w:after="200" w:line="360" w:lineRule="auto"/>
              <w:rPr>
                <w:rFonts w:ascii="Power Geez Unicode1" w:hAnsi="Power Geez Unicode1"/>
                <w:sz w:val="18"/>
                <w:szCs w:val="16"/>
              </w:rPr>
            </w:pPr>
            <w:r w:rsidRPr="00BE2C4B">
              <w:rPr>
                <w:rFonts w:ascii="Power Geez Unicode1" w:hAnsi="Power Geez Unicode1"/>
                <w:sz w:val="18"/>
                <w:szCs w:val="16"/>
              </w:rPr>
              <w:t>503. Sperm concentration</w:t>
            </w:r>
          </w:p>
        </w:tc>
        <w:tc>
          <w:tcPr>
            <w:tcW w:w="2430" w:type="dxa"/>
          </w:tcPr>
          <w:p w:rsidR="00304683" w:rsidRPr="00BE2C4B" w:rsidRDefault="00304683" w:rsidP="003E2682">
            <w:pPr>
              <w:spacing w:after="200" w:line="360" w:lineRule="auto"/>
              <w:rPr>
                <w:rFonts w:ascii="Power Geez Unicode1" w:hAnsi="Power Geez Unicode1"/>
                <w:sz w:val="18"/>
                <w:szCs w:val="16"/>
              </w:rPr>
            </w:pPr>
          </w:p>
        </w:tc>
        <w:tc>
          <w:tcPr>
            <w:tcW w:w="1251" w:type="dxa"/>
          </w:tcPr>
          <w:p w:rsidR="00304683" w:rsidRPr="00BE2C4B" w:rsidRDefault="00304683" w:rsidP="003E2682">
            <w:pPr>
              <w:spacing w:after="200" w:line="360" w:lineRule="auto"/>
              <w:rPr>
                <w:rFonts w:ascii="Power Geez Unicode1" w:hAnsi="Power Geez Unicode1"/>
                <w:sz w:val="18"/>
                <w:szCs w:val="16"/>
              </w:rPr>
            </w:pPr>
          </w:p>
        </w:tc>
        <w:tc>
          <w:tcPr>
            <w:tcW w:w="2187" w:type="dxa"/>
          </w:tcPr>
          <w:p w:rsidR="00304683" w:rsidRPr="00BE2C4B" w:rsidRDefault="00304683" w:rsidP="003E2682">
            <w:pPr>
              <w:spacing w:after="200" w:line="360" w:lineRule="auto"/>
              <w:rPr>
                <w:rFonts w:ascii="Power Geez Unicode1" w:hAnsi="Power Geez Unicode1"/>
                <w:sz w:val="18"/>
                <w:szCs w:val="16"/>
              </w:rPr>
            </w:pPr>
          </w:p>
        </w:tc>
      </w:tr>
      <w:tr w:rsidR="00304683" w:rsidRPr="00BE2C4B" w:rsidTr="003E2682">
        <w:tc>
          <w:tcPr>
            <w:tcW w:w="2988" w:type="dxa"/>
          </w:tcPr>
          <w:p w:rsidR="00304683" w:rsidRPr="00BE2C4B" w:rsidRDefault="00304683" w:rsidP="003E2682">
            <w:pPr>
              <w:spacing w:after="200" w:line="360" w:lineRule="auto"/>
              <w:rPr>
                <w:rFonts w:ascii="Power Geez Unicode1" w:hAnsi="Power Geez Unicode1"/>
                <w:sz w:val="18"/>
                <w:szCs w:val="16"/>
              </w:rPr>
            </w:pPr>
            <w:r w:rsidRPr="00BE2C4B">
              <w:rPr>
                <w:rFonts w:ascii="Power Geez Unicode1" w:hAnsi="Power Geez Unicode1"/>
                <w:sz w:val="18"/>
                <w:szCs w:val="16"/>
              </w:rPr>
              <w:t>504. Total sperm number</w:t>
            </w:r>
          </w:p>
        </w:tc>
        <w:tc>
          <w:tcPr>
            <w:tcW w:w="2430" w:type="dxa"/>
          </w:tcPr>
          <w:p w:rsidR="00304683" w:rsidRPr="00BE2C4B" w:rsidRDefault="00304683" w:rsidP="003E2682">
            <w:pPr>
              <w:spacing w:after="200" w:line="360" w:lineRule="auto"/>
              <w:rPr>
                <w:rFonts w:ascii="Power Geez Unicode1" w:hAnsi="Power Geez Unicode1"/>
                <w:sz w:val="18"/>
                <w:szCs w:val="16"/>
              </w:rPr>
            </w:pPr>
          </w:p>
        </w:tc>
        <w:tc>
          <w:tcPr>
            <w:tcW w:w="1251" w:type="dxa"/>
          </w:tcPr>
          <w:p w:rsidR="00304683" w:rsidRPr="00BE2C4B" w:rsidRDefault="00304683" w:rsidP="003E2682">
            <w:pPr>
              <w:spacing w:after="200" w:line="360" w:lineRule="auto"/>
              <w:rPr>
                <w:rFonts w:ascii="Power Geez Unicode1" w:hAnsi="Power Geez Unicode1"/>
                <w:sz w:val="18"/>
                <w:szCs w:val="16"/>
              </w:rPr>
            </w:pPr>
          </w:p>
        </w:tc>
        <w:tc>
          <w:tcPr>
            <w:tcW w:w="2187" w:type="dxa"/>
          </w:tcPr>
          <w:p w:rsidR="00304683" w:rsidRPr="00BE2C4B" w:rsidRDefault="00304683" w:rsidP="003E2682">
            <w:pPr>
              <w:spacing w:after="200" w:line="360" w:lineRule="auto"/>
              <w:rPr>
                <w:rFonts w:ascii="Power Geez Unicode1" w:hAnsi="Power Geez Unicode1"/>
                <w:sz w:val="18"/>
                <w:szCs w:val="16"/>
              </w:rPr>
            </w:pPr>
          </w:p>
        </w:tc>
      </w:tr>
      <w:tr w:rsidR="00304683" w:rsidRPr="00BE2C4B" w:rsidTr="003E2682">
        <w:tc>
          <w:tcPr>
            <w:tcW w:w="2988" w:type="dxa"/>
          </w:tcPr>
          <w:p w:rsidR="00304683" w:rsidRPr="00BE2C4B" w:rsidRDefault="00304683" w:rsidP="003E2682">
            <w:pPr>
              <w:spacing w:after="200" w:line="360" w:lineRule="auto"/>
              <w:rPr>
                <w:rFonts w:ascii="Power Geez Unicode1" w:hAnsi="Power Geez Unicode1"/>
                <w:sz w:val="18"/>
                <w:szCs w:val="16"/>
              </w:rPr>
            </w:pPr>
            <w:r w:rsidRPr="00BE2C4B">
              <w:rPr>
                <w:rFonts w:ascii="Power Geez Unicode1" w:hAnsi="Power Geez Unicode1"/>
                <w:sz w:val="18"/>
                <w:szCs w:val="16"/>
              </w:rPr>
              <w:t xml:space="preserve">505. Percentage motility </w:t>
            </w:r>
          </w:p>
        </w:tc>
        <w:tc>
          <w:tcPr>
            <w:tcW w:w="2430" w:type="dxa"/>
          </w:tcPr>
          <w:p w:rsidR="00304683" w:rsidRPr="00BE2C4B" w:rsidRDefault="00304683" w:rsidP="003E2682">
            <w:pPr>
              <w:spacing w:after="200" w:line="360" w:lineRule="auto"/>
              <w:rPr>
                <w:rFonts w:ascii="Power Geez Unicode1" w:hAnsi="Power Geez Unicode1"/>
                <w:sz w:val="18"/>
                <w:szCs w:val="16"/>
              </w:rPr>
            </w:pPr>
          </w:p>
        </w:tc>
        <w:tc>
          <w:tcPr>
            <w:tcW w:w="1251" w:type="dxa"/>
          </w:tcPr>
          <w:p w:rsidR="00304683" w:rsidRPr="00BE2C4B" w:rsidRDefault="00304683" w:rsidP="003E2682">
            <w:pPr>
              <w:spacing w:after="200" w:line="360" w:lineRule="auto"/>
              <w:rPr>
                <w:rFonts w:ascii="Power Geez Unicode1" w:hAnsi="Power Geez Unicode1"/>
                <w:sz w:val="18"/>
                <w:szCs w:val="16"/>
              </w:rPr>
            </w:pPr>
          </w:p>
        </w:tc>
        <w:tc>
          <w:tcPr>
            <w:tcW w:w="2187" w:type="dxa"/>
          </w:tcPr>
          <w:p w:rsidR="00304683" w:rsidRPr="00BE2C4B" w:rsidRDefault="00304683" w:rsidP="003E2682">
            <w:pPr>
              <w:spacing w:after="200" w:line="360" w:lineRule="auto"/>
              <w:rPr>
                <w:rFonts w:ascii="Power Geez Unicode1" w:hAnsi="Power Geez Unicode1"/>
                <w:sz w:val="18"/>
                <w:szCs w:val="16"/>
              </w:rPr>
            </w:pPr>
          </w:p>
        </w:tc>
      </w:tr>
      <w:tr w:rsidR="00304683" w:rsidRPr="00BE2C4B" w:rsidTr="003E2682">
        <w:tc>
          <w:tcPr>
            <w:tcW w:w="2988" w:type="dxa"/>
          </w:tcPr>
          <w:p w:rsidR="00304683" w:rsidRPr="00BE2C4B" w:rsidRDefault="00304683" w:rsidP="003E2682">
            <w:pPr>
              <w:spacing w:after="200" w:line="360" w:lineRule="auto"/>
              <w:rPr>
                <w:rFonts w:ascii="Power Geez Unicode1" w:hAnsi="Power Geez Unicode1"/>
                <w:sz w:val="18"/>
                <w:szCs w:val="16"/>
              </w:rPr>
            </w:pPr>
            <w:r w:rsidRPr="00BE2C4B">
              <w:rPr>
                <w:rFonts w:ascii="Power Geez Unicode1" w:hAnsi="Power Geez Unicode1"/>
                <w:sz w:val="18"/>
                <w:szCs w:val="16"/>
              </w:rPr>
              <w:t xml:space="preserve">506. Forward progression </w:t>
            </w:r>
          </w:p>
        </w:tc>
        <w:tc>
          <w:tcPr>
            <w:tcW w:w="2430" w:type="dxa"/>
          </w:tcPr>
          <w:p w:rsidR="00304683" w:rsidRPr="00BE2C4B" w:rsidRDefault="00304683" w:rsidP="003E2682">
            <w:pPr>
              <w:spacing w:after="200" w:line="360" w:lineRule="auto"/>
              <w:rPr>
                <w:rFonts w:ascii="Power Geez Unicode1" w:hAnsi="Power Geez Unicode1"/>
                <w:sz w:val="18"/>
                <w:szCs w:val="16"/>
              </w:rPr>
            </w:pPr>
          </w:p>
        </w:tc>
        <w:tc>
          <w:tcPr>
            <w:tcW w:w="1251" w:type="dxa"/>
          </w:tcPr>
          <w:p w:rsidR="00304683" w:rsidRPr="00BE2C4B" w:rsidRDefault="00304683" w:rsidP="003E2682">
            <w:pPr>
              <w:spacing w:after="200" w:line="360" w:lineRule="auto"/>
              <w:rPr>
                <w:rFonts w:ascii="Power Geez Unicode1" w:hAnsi="Power Geez Unicode1"/>
                <w:sz w:val="18"/>
                <w:szCs w:val="16"/>
              </w:rPr>
            </w:pPr>
          </w:p>
        </w:tc>
        <w:tc>
          <w:tcPr>
            <w:tcW w:w="2187" w:type="dxa"/>
          </w:tcPr>
          <w:p w:rsidR="00304683" w:rsidRPr="00BE2C4B" w:rsidRDefault="00304683" w:rsidP="003E2682">
            <w:pPr>
              <w:spacing w:after="200" w:line="360" w:lineRule="auto"/>
              <w:rPr>
                <w:rFonts w:ascii="Power Geez Unicode1" w:hAnsi="Power Geez Unicode1"/>
                <w:sz w:val="18"/>
                <w:szCs w:val="16"/>
              </w:rPr>
            </w:pPr>
          </w:p>
        </w:tc>
      </w:tr>
      <w:tr w:rsidR="00304683" w:rsidRPr="00BE2C4B" w:rsidTr="003E2682">
        <w:tc>
          <w:tcPr>
            <w:tcW w:w="2988" w:type="dxa"/>
          </w:tcPr>
          <w:p w:rsidR="00304683" w:rsidRPr="00BE2C4B" w:rsidRDefault="00304683" w:rsidP="003E2682">
            <w:pPr>
              <w:spacing w:after="200" w:line="360" w:lineRule="auto"/>
              <w:rPr>
                <w:rFonts w:ascii="Power Geez Unicode1" w:hAnsi="Power Geez Unicode1"/>
                <w:sz w:val="18"/>
                <w:szCs w:val="16"/>
              </w:rPr>
            </w:pPr>
            <w:r w:rsidRPr="00BE2C4B">
              <w:rPr>
                <w:rFonts w:ascii="Power Geez Unicode1" w:hAnsi="Power Geez Unicode1"/>
                <w:sz w:val="18"/>
                <w:szCs w:val="16"/>
              </w:rPr>
              <w:t xml:space="preserve">507. Normal morphology </w:t>
            </w:r>
          </w:p>
        </w:tc>
        <w:tc>
          <w:tcPr>
            <w:tcW w:w="2430" w:type="dxa"/>
          </w:tcPr>
          <w:p w:rsidR="00304683" w:rsidRPr="00BE2C4B" w:rsidRDefault="00304683" w:rsidP="003E2682">
            <w:pPr>
              <w:spacing w:after="200" w:line="360" w:lineRule="auto"/>
              <w:rPr>
                <w:rFonts w:ascii="Power Geez Unicode1" w:hAnsi="Power Geez Unicode1"/>
                <w:sz w:val="18"/>
                <w:szCs w:val="16"/>
              </w:rPr>
            </w:pPr>
          </w:p>
        </w:tc>
        <w:tc>
          <w:tcPr>
            <w:tcW w:w="1251" w:type="dxa"/>
          </w:tcPr>
          <w:p w:rsidR="00304683" w:rsidRPr="00BE2C4B" w:rsidRDefault="00304683" w:rsidP="003E2682">
            <w:pPr>
              <w:spacing w:after="200" w:line="360" w:lineRule="auto"/>
              <w:rPr>
                <w:rFonts w:ascii="Power Geez Unicode1" w:hAnsi="Power Geez Unicode1"/>
                <w:sz w:val="18"/>
                <w:szCs w:val="16"/>
              </w:rPr>
            </w:pPr>
          </w:p>
        </w:tc>
        <w:tc>
          <w:tcPr>
            <w:tcW w:w="2187" w:type="dxa"/>
          </w:tcPr>
          <w:p w:rsidR="00304683" w:rsidRPr="00BE2C4B" w:rsidRDefault="00304683" w:rsidP="003E2682">
            <w:pPr>
              <w:spacing w:after="200" w:line="360" w:lineRule="auto"/>
              <w:rPr>
                <w:rFonts w:ascii="Power Geez Unicode1" w:hAnsi="Power Geez Unicode1"/>
                <w:sz w:val="18"/>
                <w:szCs w:val="16"/>
              </w:rPr>
            </w:pPr>
          </w:p>
        </w:tc>
      </w:tr>
      <w:tr w:rsidR="00304683" w:rsidRPr="00BE2C4B" w:rsidTr="003E2682">
        <w:tc>
          <w:tcPr>
            <w:tcW w:w="2988" w:type="dxa"/>
          </w:tcPr>
          <w:p w:rsidR="00304683" w:rsidRPr="00BE2C4B" w:rsidRDefault="00304683" w:rsidP="003E2682">
            <w:pPr>
              <w:spacing w:after="200" w:line="360" w:lineRule="auto"/>
              <w:rPr>
                <w:rFonts w:ascii="Power Geez Unicode1" w:hAnsi="Power Geez Unicode1"/>
                <w:sz w:val="18"/>
                <w:szCs w:val="16"/>
              </w:rPr>
            </w:pPr>
            <w:r w:rsidRPr="00BE2C4B">
              <w:rPr>
                <w:rFonts w:ascii="Power Geez Unicode1" w:hAnsi="Power Geez Unicode1"/>
                <w:sz w:val="18"/>
                <w:szCs w:val="16"/>
              </w:rPr>
              <w:t xml:space="preserve">508. Viscosity </w:t>
            </w:r>
          </w:p>
        </w:tc>
        <w:tc>
          <w:tcPr>
            <w:tcW w:w="2430" w:type="dxa"/>
          </w:tcPr>
          <w:p w:rsidR="00304683" w:rsidRPr="00BE2C4B" w:rsidRDefault="00304683" w:rsidP="003E2682">
            <w:pPr>
              <w:spacing w:after="200" w:line="360" w:lineRule="auto"/>
              <w:rPr>
                <w:rFonts w:ascii="Power Geez Unicode1" w:hAnsi="Power Geez Unicode1"/>
                <w:sz w:val="18"/>
                <w:szCs w:val="16"/>
              </w:rPr>
            </w:pPr>
          </w:p>
        </w:tc>
        <w:tc>
          <w:tcPr>
            <w:tcW w:w="1251" w:type="dxa"/>
          </w:tcPr>
          <w:p w:rsidR="00304683" w:rsidRPr="00BE2C4B" w:rsidRDefault="00304683" w:rsidP="003E2682">
            <w:pPr>
              <w:spacing w:after="200" w:line="360" w:lineRule="auto"/>
              <w:rPr>
                <w:rFonts w:ascii="Power Geez Unicode1" w:hAnsi="Power Geez Unicode1"/>
                <w:sz w:val="18"/>
                <w:szCs w:val="16"/>
              </w:rPr>
            </w:pPr>
          </w:p>
        </w:tc>
        <w:tc>
          <w:tcPr>
            <w:tcW w:w="2187" w:type="dxa"/>
          </w:tcPr>
          <w:p w:rsidR="00304683" w:rsidRPr="00BE2C4B" w:rsidRDefault="00304683" w:rsidP="003E2682">
            <w:pPr>
              <w:spacing w:after="200" w:line="360" w:lineRule="auto"/>
              <w:rPr>
                <w:rFonts w:ascii="Power Geez Unicode1" w:hAnsi="Power Geez Unicode1"/>
                <w:sz w:val="18"/>
                <w:szCs w:val="16"/>
              </w:rPr>
            </w:pPr>
          </w:p>
        </w:tc>
      </w:tr>
      <w:tr w:rsidR="00304683" w:rsidRPr="00BE2C4B" w:rsidTr="003E2682">
        <w:tc>
          <w:tcPr>
            <w:tcW w:w="2988" w:type="dxa"/>
          </w:tcPr>
          <w:p w:rsidR="00304683" w:rsidRPr="00BE2C4B" w:rsidRDefault="00304683" w:rsidP="003E2682">
            <w:pPr>
              <w:spacing w:after="200" w:line="360" w:lineRule="auto"/>
              <w:rPr>
                <w:rFonts w:ascii="Power Geez Unicode1" w:hAnsi="Power Geez Unicode1"/>
                <w:sz w:val="18"/>
                <w:szCs w:val="16"/>
              </w:rPr>
            </w:pPr>
            <w:r w:rsidRPr="00BE2C4B">
              <w:rPr>
                <w:rFonts w:ascii="Power Geez Unicode1" w:hAnsi="Power Geez Unicode1"/>
                <w:sz w:val="18"/>
                <w:szCs w:val="16"/>
              </w:rPr>
              <w:t>509. Sperm agglutination</w:t>
            </w:r>
          </w:p>
        </w:tc>
        <w:tc>
          <w:tcPr>
            <w:tcW w:w="2430" w:type="dxa"/>
          </w:tcPr>
          <w:p w:rsidR="00304683" w:rsidRPr="00BE2C4B" w:rsidRDefault="00304683" w:rsidP="003E2682">
            <w:pPr>
              <w:spacing w:after="200" w:line="360" w:lineRule="auto"/>
              <w:rPr>
                <w:rFonts w:ascii="Power Geez Unicode1" w:hAnsi="Power Geez Unicode1"/>
                <w:sz w:val="18"/>
                <w:szCs w:val="16"/>
              </w:rPr>
            </w:pPr>
          </w:p>
        </w:tc>
        <w:tc>
          <w:tcPr>
            <w:tcW w:w="1251" w:type="dxa"/>
          </w:tcPr>
          <w:p w:rsidR="00304683" w:rsidRPr="00BE2C4B" w:rsidRDefault="00304683" w:rsidP="003E2682">
            <w:pPr>
              <w:spacing w:after="200" w:line="360" w:lineRule="auto"/>
              <w:rPr>
                <w:rFonts w:ascii="Power Geez Unicode1" w:hAnsi="Power Geez Unicode1"/>
                <w:sz w:val="18"/>
                <w:szCs w:val="16"/>
              </w:rPr>
            </w:pPr>
          </w:p>
        </w:tc>
        <w:tc>
          <w:tcPr>
            <w:tcW w:w="2187" w:type="dxa"/>
          </w:tcPr>
          <w:p w:rsidR="00304683" w:rsidRPr="00BE2C4B" w:rsidRDefault="00304683" w:rsidP="003E2682">
            <w:pPr>
              <w:spacing w:after="200" w:line="360" w:lineRule="auto"/>
              <w:rPr>
                <w:rFonts w:ascii="Power Geez Unicode1" w:hAnsi="Power Geez Unicode1"/>
                <w:sz w:val="18"/>
                <w:szCs w:val="16"/>
              </w:rPr>
            </w:pPr>
          </w:p>
        </w:tc>
      </w:tr>
    </w:tbl>
    <w:p w:rsidR="00304683" w:rsidRPr="002C4D18" w:rsidRDefault="00304683" w:rsidP="00304683">
      <w:pPr>
        <w:spacing w:line="360" w:lineRule="auto"/>
        <w:rPr>
          <w:rFonts w:ascii="Power Geez Unicode1" w:hAnsi="Power Geez Unicode1"/>
          <w:sz w:val="18"/>
          <w:szCs w:val="16"/>
        </w:rPr>
      </w:pPr>
    </w:p>
    <w:p w:rsidR="00304683" w:rsidRPr="00FF2BA3" w:rsidRDefault="00304683" w:rsidP="0060310D">
      <w:pPr>
        <w:rPr>
          <w:sz w:val="24"/>
        </w:rPr>
      </w:pPr>
    </w:p>
    <w:sectPr w:rsidR="00304683" w:rsidRPr="00FF2BA3" w:rsidSect="00E63FEA">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C0261" w:rsidRDefault="008C0261" w:rsidP="00E63FEA">
      <w:pPr>
        <w:spacing w:after="0" w:line="240" w:lineRule="auto"/>
      </w:pPr>
      <w:r>
        <w:separator/>
      </w:r>
    </w:p>
  </w:endnote>
  <w:endnote w:type="continuationSeparator" w:id="0">
    <w:p w:rsidR="008C0261" w:rsidRDefault="008C0261" w:rsidP="00E63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ower Geez Unicode1">
    <w:altName w:val="Courier New"/>
    <w:charset w:val="00"/>
    <w:family w:val="auto"/>
    <w:pitch w:val="variable"/>
    <w:sig w:usb0="00000003" w:usb1="00000000" w:usb2="00000000" w:usb3="00000000" w:csb0="00000001" w:csb1="00000000"/>
  </w:font>
  <w:font w:name="MingLiU">
    <w:altName w:val="細明體"/>
    <w:panose1 w:val="02020509000000000000"/>
    <w:charset w:val="88"/>
    <w:family w:val="modern"/>
    <w:notTrueType/>
    <w:pitch w:val="fixed"/>
    <w:sig w:usb0="A00002FF" w:usb1="28CFFCFA" w:usb2="00000016" w:usb3="00000000" w:csb0="00100001" w:csb1="00000000"/>
  </w:font>
  <w:font w:name="Times New Roman">
    <w:altName w:val="Arial"/>
    <w:panose1 w:val="02020603050405020304"/>
    <w:charset w:val="00"/>
    <w:family w:val="roman"/>
    <w:pitch w:val="variable"/>
    <w:sig w:usb0="00000000"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altName w:val="Arial"/>
    <w:panose1 w:val="02040503050406030204"/>
    <w:charset w:val="00"/>
    <w:family w:val="roman"/>
    <w:pitch w:val="variable"/>
    <w:sig w:usb0="00000001"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brima">
    <w:altName w:val="Noto Serif Ethiopic"/>
    <w:panose1 w:val="02000000000000000000"/>
    <w:charset w:val="00"/>
    <w:family w:val="auto"/>
    <w:pitch w:val="variable"/>
    <w:sig w:usb0="00000001" w:usb1="02000041" w:usb2="00000800" w:usb3="00000000" w:csb0="00000093"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swiss"/>
    <w:notTrueType/>
    <w:pitch w:val="default"/>
    <w:sig w:usb0="00000003" w:usb1="00000000" w:usb2="00000000" w:usb3="00000000" w:csb0="00000001" w:csb1="00000000"/>
  </w:font>
  <w:font w:name="Swiss721BT-Roman">
    <w:altName w:val="Calibri"/>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189094"/>
      <w:docPartObj>
        <w:docPartGallery w:val="Page Numbers (Bottom of Page)"/>
        <w:docPartUnique/>
      </w:docPartObj>
    </w:sdtPr>
    <w:sdtEndPr/>
    <w:sdtContent>
      <w:p w:rsidR="00EB37FB" w:rsidRDefault="00EB37FB">
        <w:pPr>
          <w:pStyle w:val="Footer"/>
          <w:jc w:val="right"/>
        </w:pPr>
        <w:r>
          <w:fldChar w:fldCharType="begin"/>
        </w:r>
        <w:r>
          <w:instrText xml:space="preserve"> PAGE   \* MERGEFORMAT </w:instrText>
        </w:r>
        <w:r>
          <w:fldChar w:fldCharType="separate"/>
        </w:r>
        <w:r w:rsidR="00C93E9E">
          <w:rPr>
            <w:noProof/>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C0261" w:rsidRDefault="008C0261" w:rsidP="00E63FEA">
      <w:pPr>
        <w:spacing w:after="0" w:line="240" w:lineRule="auto"/>
      </w:pPr>
      <w:r>
        <w:separator/>
      </w:r>
    </w:p>
  </w:footnote>
  <w:footnote w:type="continuationSeparator" w:id="0">
    <w:p w:rsidR="008C0261" w:rsidRDefault="008C0261" w:rsidP="00E63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A1C96"/>
    <w:multiLevelType w:val="hybridMultilevel"/>
    <w:tmpl w:val="49104D52"/>
    <w:lvl w:ilvl="0" w:tplc="C332FF04">
      <w:start w:val="1"/>
      <w:numFmt w:val="decimal"/>
      <w:lvlText w:val="%1."/>
      <w:lvlJc w:val="left"/>
      <w:pPr>
        <w:ind w:left="360" w:hanging="360"/>
      </w:pPr>
      <w:rPr>
        <w:rFonts w:ascii="Power Geez Unicode1" w:eastAsia="MingLiU" w:hAnsi="Power Geez Unicode1" w:cs="MingLiU"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FC10E7"/>
    <w:multiLevelType w:val="hybridMultilevel"/>
    <w:tmpl w:val="AF7CB1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9495529"/>
    <w:multiLevelType w:val="hybridMultilevel"/>
    <w:tmpl w:val="0C80C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754C5"/>
    <w:multiLevelType w:val="hybridMultilevel"/>
    <w:tmpl w:val="6AF4AB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82E51AE"/>
    <w:multiLevelType w:val="hybridMultilevel"/>
    <w:tmpl w:val="23F24C54"/>
    <w:lvl w:ilvl="0" w:tplc="13A29900">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5" w15:restartNumberingAfterBreak="0">
    <w:nsid w:val="18D54C0F"/>
    <w:multiLevelType w:val="hybridMultilevel"/>
    <w:tmpl w:val="B25C0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5867DE"/>
    <w:multiLevelType w:val="hybridMultilevel"/>
    <w:tmpl w:val="CDBC6308"/>
    <w:lvl w:ilvl="0" w:tplc="7A0225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B350449"/>
    <w:multiLevelType w:val="hybridMultilevel"/>
    <w:tmpl w:val="38BA8C66"/>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1BEA1053"/>
    <w:multiLevelType w:val="hybridMultilevel"/>
    <w:tmpl w:val="EB28F2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43479"/>
    <w:multiLevelType w:val="hybridMultilevel"/>
    <w:tmpl w:val="9EF6D2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EFB39BA"/>
    <w:multiLevelType w:val="hybridMultilevel"/>
    <w:tmpl w:val="513CC924"/>
    <w:lvl w:ilvl="0" w:tplc="C944E71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23EA6E76"/>
    <w:multiLevelType w:val="hybridMultilevel"/>
    <w:tmpl w:val="7F30EF6C"/>
    <w:lvl w:ilvl="0" w:tplc="CAAA7518">
      <w:start w:val="1"/>
      <w:numFmt w:val="decimal"/>
      <w:lvlText w:val="%1."/>
      <w:lvlJc w:val="left"/>
      <w:pPr>
        <w:ind w:left="360" w:hanging="360"/>
      </w:pPr>
      <w:rPr>
        <w:rFonts w:ascii="Power Geez Unicode1" w:hAnsi="Power Geez Unicode1"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2911C4"/>
    <w:multiLevelType w:val="hybridMultilevel"/>
    <w:tmpl w:val="92E03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747D70"/>
    <w:multiLevelType w:val="hybridMultilevel"/>
    <w:tmpl w:val="23F24C54"/>
    <w:lvl w:ilvl="0" w:tplc="13A29900">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4" w15:restartNumberingAfterBreak="0">
    <w:nsid w:val="29CC3B86"/>
    <w:multiLevelType w:val="hybridMultilevel"/>
    <w:tmpl w:val="23F24C54"/>
    <w:lvl w:ilvl="0" w:tplc="13A29900">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5" w15:restartNumberingAfterBreak="0">
    <w:nsid w:val="305975E5"/>
    <w:multiLevelType w:val="hybridMultilevel"/>
    <w:tmpl w:val="20E8D340"/>
    <w:lvl w:ilvl="0" w:tplc="A42486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3D40FA0"/>
    <w:multiLevelType w:val="hybridMultilevel"/>
    <w:tmpl w:val="3DAC7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C06F04"/>
    <w:multiLevelType w:val="hybridMultilevel"/>
    <w:tmpl w:val="3D266054"/>
    <w:lvl w:ilvl="0" w:tplc="FEE673A6">
      <w:start w:val="1"/>
      <w:numFmt w:val="decimal"/>
      <w:lvlText w:val="%1."/>
      <w:lvlJc w:val="left"/>
      <w:pPr>
        <w:ind w:left="360" w:hanging="360"/>
      </w:pPr>
      <w:rPr>
        <w:rFonts w:ascii="Times New Roman" w:eastAsiaTheme="minorEastAsia"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5DD1F72"/>
    <w:multiLevelType w:val="hybridMultilevel"/>
    <w:tmpl w:val="24F2DEBA"/>
    <w:lvl w:ilvl="0" w:tplc="6748A04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389579A1"/>
    <w:multiLevelType w:val="hybridMultilevel"/>
    <w:tmpl w:val="54F00D3E"/>
    <w:lvl w:ilvl="0" w:tplc="8B8AD42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394379C3"/>
    <w:multiLevelType w:val="hybridMultilevel"/>
    <w:tmpl w:val="1E726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0B6E51"/>
    <w:multiLevelType w:val="hybridMultilevel"/>
    <w:tmpl w:val="4DCAADF0"/>
    <w:lvl w:ilvl="0" w:tplc="8A0EA3B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15:restartNumberingAfterBreak="0">
    <w:nsid w:val="41952CCA"/>
    <w:multiLevelType w:val="hybridMultilevel"/>
    <w:tmpl w:val="639CBBE4"/>
    <w:lvl w:ilvl="0" w:tplc="F1F04D5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3" w15:restartNumberingAfterBreak="0">
    <w:nsid w:val="42DA7616"/>
    <w:multiLevelType w:val="hybridMultilevel"/>
    <w:tmpl w:val="9F5406B6"/>
    <w:lvl w:ilvl="0" w:tplc="D7402F3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3317C4D"/>
    <w:multiLevelType w:val="hybridMultilevel"/>
    <w:tmpl w:val="81786DB2"/>
    <w:lvl w:ilvl="0" w:tplc="DB2A6606">
      <w:start w:val="1"/>
      <w:numFmt w:val="decimal"/>
      <w:lvlText w:val="%1."/>
      <w:lvlJc w:val="left"/>
      <w:pPr>
        <w:ind w:left="1170" w:hanging="360"/>
      </w:pPr>
      <w:rPr>
        <w:rFonts w:hint="default"/>
        <w:u w:val="doub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9B4522C"/>
    <w:multiLevelType w:val="hybridMultilevel"/>
    <w:tmpl w:val="D5C8F164"/>
    <w:lvl w:ilvl="0" w:tplc="3406572E">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6" w15:restartNumberingAfterBreak="0">
    <w:nsid w:val="4AAC7658"/>
    <w:multiLevelType w:val="hybridMultilevel"/>
    <w:tmpl w:val="EA068F74"/>
    <w:lvl w:ilvl="0" w:tplc="9CDE624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4D3656C1"/>
    <w:multiLevelType w:val="hybridMultilevel"/>
    <w:tmpl w:val="23F24C54"/>
    <w:lvl w:ilvl="0" w:tplc="13A29900">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8" w15:restartNumberingAfterBreak="0">
    <w:nsid w:val="4FFC338D"/>
    <w:multiLevelType w:val="hybridMultilevel"/>
    <w:tmpl w:val="B6021E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0D36946"/>
    <w:multiLevelType w:val="hybridMultilevel"/>
    <w:tmpl w:val="23F24C54"/>
    <w:lvl w:ilvl="0" w:tplc="13A29900">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0" w15:restartNumberingAfterBreak="0">
    <w:nsid w:val="53261992"/>
    <w:multiLevelType w:val="hybridMultilevel"/>
    <w:tmpl w:val="1E726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160E7E"/>
    <w:multiLevelType w:val="hybridMultilevel"/>
    <w:tmpl w:val="E9004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C47B4A"/>
    <w:multiLevelType w:val="hybridMultilevel"/>
    <w:tmpl w:val="F1607A5A"/>
    <w:lvl w:ilvl="0" w:tplc="4E72C6B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3" w15:restartNumberingAfterBreak="0">
    <w:nsid w:val="59445FFC"/>
    <w:multiLevelType w:val="hybridMultilevel"/>
    <w:tmpl w:val="06ECC3FC"/>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4" w15:restartNumberingAfterBreak="0">
    <w:nsid w:val="59573509"/>
    <w:multiLevelType w:val="hybridMultilevel"/>
    <w:tmpl w:val="5614A84A"/>
    <w:lvl w:ilvl="0" w:tplc="550C024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5" w15:restartNumberingAfterBreak="0">
    <w:nsid w:val="5F5A3F1B"/>
    <w:multiLevelType w:val="hybridMultilevel"/>
    <w:tmpl w:val="265AD3D8"/>
    <w:lvl w:ilvl="0" w:tplc="DAD819C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6" w15:restartNumberingAfterBreak="0">
    <w:nsid w:val="5FAB6A57"/>
    <w:multiLevelType w:val="hybridMultilevel"/>
    <w:tmpl w:val="23F24C54"/>
    <w:lvl w:ilvl="0" w:tplc="13A29900">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7" w15:restartNumberingAfterBreak="0">
    <w:nsid w:val="635A2C87"/>
    <w:multiLevelType w:val="hybridMultilevel"/>
    <w:tmpl w:val="9D5686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5360EA1"/>
    <w:multiLevelType w:val="hybridMultilevel"/>
    <w:tmpl w:val="6E2270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6A212F3"/>
    <w:multiLevelType w:val="hybridMultilevel"/>
    <w:tmpl w:val="90D6F89A"/>
    <w:lvl w:ilvl="0" w:tplc="D792AC6E">
      <w:start w:val="1"/>
      <w:numFmt w:val="decimal"/>
      <w:lvlText w:val="%1."/>
      <w:lvlJc w:val="left"/>
      <w:pPr>
        <w:ind w:left="360" w:hanging="360"/>
      </w:pPr>
      <w:rPr>
        <w:rFonts w:eastAsiaTheme="minorEastAsia"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9E25ED8"/>
    <w:multiLevelType w:val="hybridMultilevel"/>
    <w:tmpl w:val="A6908E1E"/>
    <w:lvl w:ilvl="0" w:tplc="9FD6414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1" w15:restartNumberingAfterBreak="0">
    <w:nsid w:val="6BD642E3"/>
    <w:multiLevelType w:val="hybridMultilevel"/>
    <w:tmpl w:val="6A92CCFA"/>
    <w:lvl w:ilvl="0" w:tplc="04090005">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2" w15:restartNumberingAfterBreak="0">
    <w:nsid w:val="72C54674"/>
    <w:multiLevelType w:val="hybridMultilevel"/>
    <w:tmpl w:val="23F24C54"/>
    <w:lvl w:ilvl="0" w:tplc="13A29900">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43" w15:restartNumberingAfterBreak="0">
    <w:nsid w:val="72F4407E"/>
    <w:multiLevelType w:val="hybridMultilevel"/>
    <w:tmpl w:val="1E028D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3055AA8"/>
    <w:multiLevelType w:val="hybridMultilevel"/>
    <w:tmpl w:val="E7204D44"/>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45" w15:restartNumberingAfterBreak="0">
    <w:nsid w:val="74647F03"/>
    <w:multiLevelType w:val="hybridMultilevel"/>
    <w:tmpl w:val="C36A4D46"/>
    <w:lvl w:ilvl="0" w:tplc="020CD7CA">
      <w:start w:val="1"/>
      <w:numFmt w:val="decimal"/>
      <w:lvlText w:val="%1."/>
      <w:lvlJc w:val="left"/>
      <w:pPr>
        <w:ind w:left="360" w:hanging="360"/>
      </w:pPr>
      <w:rPr>
        <w:rFonts w:ascii="Times New Roman" w:eastAsiaTheme="minorEastAsia"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5730ADB"/>
    <w:multiLevelType w:val="hybridMultilevel"/>
    <w:tmpl w:val="D71030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8CE3B7E"/>
    <w:multiLevelType w:val="hybridMultilevel"/>
    <w:tmpl w:val="23F24C54"/>
    <w:lvl w:ilvl="0" w:tplc="13A29900">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48" w15:restartNumberingAfterBreak="0">
    <w:nsid w:val="7AAE48A4"/>
    <w:multiLevelType w:val="hybridMultilevel"/>
    <w:tmpl w:val="24CE4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CC726C4"/>
    <w:multiLevelType w:val="hybridMultilevel"/>
    <w:tmpl w:val="EF9017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7F232445"/>
    <w:multiLevelType w:val="hybridMultilevel"/>
    <w:tmpl w:val="151403D2"/>
    <w:lvl w:ilvl="0" w:tplc="EBE66B12">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46"/>
  </w:num>
  <w:num w:numId="2">
    <w:abstractNumId w:val="8"/>
  </w:num>
  <w:num w:numId="3">
    <w:abstractNumId w:val="7"/>
  </w:num>
  <w:num w:numId="4">
    <w:abstractNumId w:val="41"/>
  </w:num>
  <w:num w:numId="5">
    <w:abstractNumId w:val="33"/>
  </w:num>
  <w:num w:numId="6">
    <w:abstractNumId w:val="44"/>
  </w:num>
  <w:num w:numId="7">
    <w:abstractNumId w:val="39"/>
  </w:num>
  <w:num w:numId="8">
    <w:abstractNumId w:val="25"/>
  </w:num>
  <w:num w:numId="9">
    <w:abstractNumId w:val="0"/>
  </w:num>
  <w:num w:numId="10">
    <w:abstractNumId w:val="11"/>
  </w:num>
  <w:num w:numId="11">
    <w:abstractNumId w:val="5"/>
  </w:num>
  <w:num w:numId="12">
    <w:abstractNumId w:val="24"/>
  </w:num>
  <w:num w:numId="13">
    <w:abstractNumId w:val="20"/>
  </w:num>
  <w:num w:numId="14">
    <w:abstractNumId w:val="30"/>
  </w:num>
  <w:num w:numId="15">
    <w:abstractNumId w:val="15"/>
  </w:num>
  <w:num w:numId="16">
    <w:abstractNumId w:val="31"/>
  </w:num>
  <w:num w:numId="17">
    <w:abstractNumId w:val="16"/>
  </w:num>
  <w:num w:numId="18">
    <w:abstractNumId w:val="36"/>
  </w:num>
  <w:num w:numId="19">
    <w:abstractNumId w:val="42"/>
  </w:num>
  <w:num w:numId="20">
    <w:abstractNumId w:val="47"/>
  </w:num>
  <w:num w:numId="21">
    <w:abstractNumId w:val="14"/>
  </w:num>
  <w:num w:numId="22">
    <w:abstractNumId w:val="29"/>
  </w:num>
  <w:num w:numId="23">
    <w:abstractNumId w:val="27"/>
  </w:num>
  <w:num w:numId="24">
    <w:abstractNumId w:val="4"/>
  </w:num>
  <w:num w:numId="25">
    <w:abstractNumId w:val="13"/>
  </w:num>
  <w:num w:numId="26">
    <w:abstractNumId w:val="21"/>
  </w:num>
  <w:num w:numId="27">
    <w:abstractNumId w:val="40"/>
  </w:num>
  <w:num w:numId="28">
    <w:abstractNumId w:val="35"/>
  </w:num>
  <w:num w:numId="29">
    <w:abstractNumId w:val="48"/>
  </w:num>
  <w:num w:numId="30">
    <w:abstractNumId w:val="2"/>
  </w:num>
  <w:num w:numId="31">
    <w:abstractNumId w:val="12"/>
  </w:num>
  <w:num w:numId="32">
    <w:abstractNumId w:val="18"/>
  </w:num>
  <w:num w:numId="33">
    <w:abstractNumId w:val="22"/>
  </w:num>
  <w:num w:numId="34">
    <w:abstractNumId w:val="32"/>
  </w:num>
  <w:num w:numId="35">
    <w:abstractNumId w:val="19"/>
  </w:num>
  <w:num w:numId="36">
    <w:abstractNumId w:val="10"/>
  </w:num>
  <w:num w:numId="37">
    <w:abstractNumId w:val="50"/>
  </w:num>
  <w:num w:numId="38">
    <w:abstractNumId w:val="34"/>
  </w:num>
  <w:num w:numId="39">
    <w:abstractNumId w:val="26"/>
  </w:num>
  <w:num w:numId="40">
    <w:abstractNumId w:val="23"/>
  </w:num>
  <w:num w:numId="41">
    <w:abstractNumId w:val="17"/>
  </w:num>
  <w:num w:numId="42">
    <w:abstractNumId w:val="9"/>
  </w:num>
  <w:num w:numId="43">
    <w:abstractNumId w:val="45"/>
  </w:num>
  <w:num w:numId="44">
    <w:abstractNumId w:val="6"/>
  </w:num>
  <w:num w:numId="45">
    <w:abstractNumId w:val="28"/>
  </w:num>
  <w:num w:numId="46">
    <w:abstractNumId w:val="38"/>
  </w:num>
  <w:num w:numId="47">
    <w:abstractNumId w:val="3"/>
  </w:num>
  <w:num w:numId="48">
    <w:abstractNumId w:val="43"/>
  </w:num>
  <w:num w:numId="49">
    <w:abstractNumId w:val="1"/>
  </w:num>
  <w:num w:numId="50">
    <w:abstractNumId w:val="49"/>
  </w:num>
  <w:num w:numId="51">
    <w:abstractNumId w:val="3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2"/>
  <w:revisionView w:inkAnnotations="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CFA"/>
    <w:rsid w:val="0000253E"/>
    <w:rsid w:val="0000481F"/>
    <w:rsid w:val="000074C5"/>
    <w:rsid w:val="000078D0"/>
    <w:rsid w:val="00010AFC"/>
    <w:rsid w:val="00012C0F"/>
    <w:rsid w:val="000230E5"/>
    <w:rsid w:val="00023D9F"/>
    <w:rsid w:val="00026050"/>
    <w:rsid w:val="000265D3"/>
    <w:rsid w:val="0002703E"/>
    <w:rsid w:val="000271AE"/>
    <w:rsid w:val="00027575"/>
    <w:rsid w:val="00027A92"/>
    <w:rsid w:val="00034117"/>
    <w:rsid w:val="00035C4E"/>
    <w:rsid w:val="0003660F"/>
    <w:rsid w:val="000377B7"/>
    <w:rsid w:val="00043684"/>
    <w:rsid w:val="00043B49"/>
    <w:rsid w:val="00045F45"/>
    <w:rsid w:val="000500B3"/>
    <w:rsid w:val="00051334"/>
    <w:rsid w:val="000533D6"/>
    <w:rsid w:val="00055378"/>
    <w:rsid w:val="00056C0A"/>
    <w:rsid w:val="0006020E"/>
    <w:rsid w:val="0006041A"/>
    <w:rsid w:val="0006055C"/>
    <w:rsid w:val="00060842"/>
    <w:rsid w:val="0006084E"/>
    <w:rsid w:val="00060931"/>
    <w:rsid w:val="0006429E"/>
    <w:rsid w:val="0007188C"/>
    <w:rsid w:val="00071DE3"/>
    <w:rsid w:val="00072214"/>
    <w:rsid w:val="00072DD3"/>
    <w:rsid w:val="00076C85"/>
    <w:rsid w:val="00090F3E"/>
    <w:rsid w:val="00093A86"/>
    <w:rsid w:val="00096931"/>
    <w:rsid w:val="000A27FD"/>
    <w:rsid w:val="000A2A83"/>
    <w:rsid w:val="000A2E1A"/>
    <w:rsid w:val="000A38E3"/>
    <w:rsid w:val="000A4F77"/>
    <w:rsid w:val="000A5906"/>
    <w:rsid w:val="000A5E2B"/>
    <w:rsid w:val="000A671B"/>
    <w:rsid w:val="000A7497"/>
    <w:rsid w:val="000B1CB3"/>
    <w:rsid w:val="000B26A7"/>
    <w:rsid w:val="000B2FA2"/>
    <w:rsid w:val="000C1374"/>
    <w:rsid w:val="000C24BC"/>
    <w:rsid w:val="000C2D7A"/>
    <w:rsid w:val="000D1C0B"/>
    <w:rsid w:val="000D3292"/>
    <w:rsid w:val="000D7A83"/>
    <w:rsid w:val="000E0A10"/>
    <w:rsid w:val="000E0D40"/>
    <w:rsid w:val="000E452D"/>
    <w:rsid w:val="000E793C"/>
    <w:rsid w:val="000F3438"/>
    <w:rsid w:val="001027DA"/>
    <w:rsid w:val="00103418"/>
    <w:rsid w:val="00105FE9"/>
    <w:rsid w:val="00106C24"/>
    <w:rsid w:val="00110885"/>
    <w:rsid w:val="00110A12"/>
    <w:rsid w:val="00112C0D"/>
    <w:rsid w:val="00113B9E"/>
    <w:rsid w:val="00115C58"/>
    <w:rsid w:val="0011647E"/>
    <w:rsid w:val="00121B6F"/>
    <w:rsid w:val="00126036"/>
    <w:rsid w:val="00126B0B"/>
    <w:rsid w:val="00126D54"/>
    <w:rsid w:val="0013004C"/>
    <w:rsid w:val="001303D1"/>
    <w:rsid w:val="00131280"/>
    <w:rsid w:val="001314D3"/>
    <w:rsid w:val="001315BC"/>
    <w:rsid w:val="00131702"/>
    <w:rsid w:val="00132AC4"/>
    <w:rsid w:val="00135571"/>
    <w:rsid w:val="00136DFF"/>
    <w:rsid w:val="0014352D"/>
    <w:rsid w:val="001443CA"/>
    <w:rsid w:val="0014672D"/>
    <w:rsid w:val="001523A5"/>
    <w:rsid w:val="00153C4E"/>
    <w:rsid w:val="00154C27"/>
    <w:rsid w:val="001563CF"/>
    <w:rsid w:val="001623FA"/>
    <w:rsid w:val="00167631"/>
    <w:rsid w:val="001720A7"/>
    <w:rsid w:val="001722AE"/>
    <w:rsid w:val="0018032D"/>
    <w:rsid w:val="0018123E"/>
    <w:rsid w:val="00181C3C"/>
    <w:rsid w:val="0018207E"/>
    <w:rsid w:val="001868E3"/>
    <w:rsid w:val="00187CC1"/>
    <w:rsid w:val="00192D9E"/>
    <w:rsid w:val="00194906"/>
    <w:rsid w:val="00196068"/>
    <w:rsid w:val="00196D2B"/>
    <w:rsid w:val="00196FA1"/>
    <w:rsid w:val="001A289C"/>
    <w:rsid w:val="001A2B74"/>
    <w:rsid w:val="001A504D"/>
    <w:rsid w:val="001A55EC"/>
    <w:rsid w:val="001A5901"/>
    <w:rsid w:val="001A65A4"/>
    <w:rsid w:val="001A67C0"/>
    <w:rsid w:val="001A745C"/>
    <w:rsid w:val="001B0154"/>
    <w:rsid w:val="001B3151"/>
    <w:rsid w:val="001B3CED"/>
    <w:rsid w:val="001B4DCD"/>
    <w:rsid w:val="001B663F"/>
    <w:rsid w:val="001B75B8"/>
    <w:rsid w:val="001C2F6A"/>
    <w:rsid w:val="001C6596"/>
    <w:rsid w:val="001D0388"/>
    <w:rsid w:val="001D46FF"/>
    <w:rsid w:val="001D4E85"/>
    <w:rsid w:val="001D7C00"/>
    <w:rsid w:val="001E1EA9"/>
    <w:rsid w:val="001E619F"/>
    <w:rsid w:val="001E6221"/>
    <w:rsid w:val="001E66C2"/>
    <w:rsid w:val="001E7827"/>
    <w:rsid w:val="001F2A79"/>
    <w:rsid w:val="001F639E"/>
    <w:rsid w:val="002029CE"/>
    <w:rsid w:val="00211D56"/>
    <w:rsid w:val="00214504"/>
    <w:rsid w:val="002202F1"/>
    <w:rsid w:val="00220526"/>
    <w:rsid w:val="00220FDD"/>
    <w:rsid w:val="00222919"/>
    <w:rsid w:val="00232003"/>
    <w:rsid w:val="002364F1"/>
    <w:rsid w:val="00236F1E"/>
    <w:rsid w:val="002405BE"/>
    <w:rsid w:val="00245192"/>
    <w:rsid w:val="00245719"/>
    <w:rsid w:val="00245ADB"/>
    <w:rsid w:val="00246994"/>
    <w:rsid w:val="00246C47"/>
    <w:rsid w:val="002500ED"/>
    <w:rsid w:val="002503D4"/>
    <w:rsid w:val="002510CE"/>
    <w:rsid w:val="00253DE5"/>
    <w:rsid w:val="00255A69"/>
    <w:rsid w:val="0025658F"/>
    <w:rsid w:val="00257455"/>
    <w:rsid w:val="00257AAD"/>
    <w:rsid w:val="002636CD"/>
    <w:rsid w:val="002642E9"/>
    <w:rsid w:val="00264A72"/>
    <w:rsid w:val="002661D2"/>
    <w:rsid w:val="00273458"/>
    <w:rsid w:val="00276400"/>
    <w:rsid w:val="00280166"/>
    <w:rsid w:val="00281FAC"/>
    <w:rsid w:val="0028226E"/>
    <w:rsid w:val="002850DE"/>
    <w:rsid w:val="00285264"/>
    <w:rsid w:val="00290BD7"/>
    <w:rsid w:val="002971FC"/>
    <w:rsid w:val="002A0E84"/>
    <w:rsid w:val="002A0F0B"/>
    <w:rsid w:val="002A1CF9"/>
    <w:rsid w:val="002A6FD6"/>
    <w:rsid w:val="002A76D8"/>
    <w:rsid w:val="002B075C"/>
    <w:rsid w:val="002B1169"/>
    <w:rsid w:val="002B4B1A"/>
    <w:rsid w:val="002B6C78"/>
    <w:rsid w:val="002C070F"/>
    <w:rsid w:val="002C1FDE"/>
    <w:rsid w:val="002C285F"/>
    <w:rsid w:val="002C3657"/>
    <w:rsid w:val="002C5AFE"/>
    <w:rsid w:val="002D0F62"/>
    <w:rsid w:val="002D159B"/>
    <w:rsid w:val="002D2B92"/>
    <w:rsid w:val="002D3F11"/>
    <w:rsid w:val="002D7EBF"/>
    <w:rsid w:val="002E0064"/>
    <w:rsid w:val="002E1B4E"/>
    <w:rsid w:val="002E25DB"/>
    <w:rsid w:val="002E2C5E"/>
    <w:rsid w:val="002E60CB"/>
    <w:rsid w:val="002F5F4D"/>
    <w:rsid w:val="002F6E64"/>
    <w:rsid w:val="002F7393"/>
    <w:rsid w:val="0030073E"/>
    <w:rsid w:val="0030167C"/>
    <w:rsid w:val="0030401E"/>
    <w:rsid w:val="00304067"/>
    <w:rsid w:val="00304683"/>
    <w:rsid w:val="003131D8"/>
    <w:rsid w:val="00314C08"/>
    <w:rsid w:val="00315B90"/>
    <w:rsid w:val="00316277"/>
    <w:rsid w:val="003209B4"/>
    <w:rsid w:val="003220C2"/>
    <w:rsid w:val="0032721A"/>
    <w:rsid w:val="00331C73"/>
    <w:rsid w:val="00335B71"/>
    <w:rsid w:val="00336A77"/>
    <w:rsid w:val="00340A9E"/>
    <w:rsid w:val="00342497"/>
    <w:rsid w:val="00342CB5"/>
    <w:rsid w:val="00342ECC"/>
    <w:rsid w:val="00350920"/>
    <w:rsid w:val="00350F8B"/>
    <w:rsid w:val="00351A74"/>
    <w:rsid w:val="003533FA"/>
    <w:rsid w:val="0036185A"/>
    <w:rsid w:val="00370818"/>
    <w:rsid w:val="00371AE6"/>
    <w:rsid w:val="003761BE"/>
    <w:rsid w:val="00376919"/>
    <w:rsid w:val="00376FA5"/>
    <w:rsid w:val="00377968"/>
    <w:rsid w:val="003823BE"/>
    <w:rsid w:val="00383425"/>
    <w:rsid w:val="003837DB"/>
    <w:rsid w:val="0038732A"/>
    <w:rsid w:val="00391DAE"/>
    <w:rsid w:val="00391EBE"/>
    <w:rsid w:val="003A1B4A"/>
    <w:rsid w:val="003B476A"/>
    <w:rsid w:val="003B79B6"/>
    <w:rsid w:val="003C1C4E"/>
    <w:rsid w:val="003C4D21"/>
    <w:rsid w:val="003C6342"/>
    <w:rsid w:val="003C6EDF"/>
    <w:rsid w:val="003D0FD9"/>
    <w:rsid w:val="003D272A"/>
    <w:rsid w:val="003D67F8"/>
    <w:rsid w:val="003D7C0E"/>
    <w:rsid w:val="003E2682"/>
    <w:rsid w:val="003E2744"/>
    <w:rsid w:val="003E627C"/>
    <w:rsid w:val="003E6F72"/>
    <w:rsid w:val="003F0126"/>
    <w:rsid w:val="003F0A0A"/>
    <w:rsid w:val="003F0B83"/>
    <w:rsid w:val="003F5BA2"/>
    <w:rsid w:val="00406319"/>
    <w:rsid w:val="0041151E"/>
    <w:rsid w:val="004122A7"/>
    <w:rsid w:val="004154B0"/>
    <w:rsid w:val="004207EB"/>
    <w:rsid w:val="00420E98"/>
    <w:rsid w:val="00424E20"/>
    <w:rsid w:val="004259EB"/>
    <w:rsid w:val="00425B54"/>
    <w:rsid w:val="004306AE"/>
    <w:rsid w:val="0043152A"/>
    <w:rsid w:val="0043429F"/>
    <w:rsid w:val="004365EB"/>
    <w:rsid w:val="0044015C"/>
    <w:rsid w:val="00440CDF"/>
    <w:rsid w:val="00445934"/>
    <w:rsid w:val="00447E2D"/>
    <w:rsid w:val="00452025"/>
    <w:rsid w:val="00460947"/>
    <w:rsid w:val="00462A0F"/>
    <w:rsid w:val="004637C7"/>
    <w:rsid w:val="0046656D"/>
    <w:rsid w:val="00466F75"/>
    <w:rsid w:val="004676F3"/>
    <w:rsid w:val="004718EC"/>
    <w:rsid w:val="00472E14"/>
    <w:rsid w:val="004739FE"/>
    <w:rsid w:val="00475C7A"/>
    <w:rsid w:val="00475D45"/>
    <w:rsid w:val="0048239B"/>
    <w:rsid w:val="0048414C"/>
    <w:rsid w:val="00490CC3"/>
    <w:rsid w:val="00490EB5"/>
    <w:rsid w:val="0049146D"/>
    <w:rsid w:val="004966A1"/>
    <w:rsid w:val="004A1F69"/>
    <w:rsid w:val="004A46A9"/>
    <w:rsid w:val="004A6BCB"/>
    <w:rsid w:val="004B3185"/>
    <w:rsid w:val="004B3191"/>
    <w:rsid w:val="004C02B0"/>
    <w:rsid w:val="004C1E1D"/>
    <w:rsid w:val="004C2650"/>
    <w:rsid w:val="004C2839"/>
    <w:rsid w:val="004C2FA4"/>
    <w:rsid w:val="004C3F99"/>
    <w:rsid w:val="004C4409"/>
    <w:rsid w:val="004C635F"/>
    <w:rsid w:val="004D0268"/>
    <w:rsid w:val="004D310B"/>
    <w:rsid w:val="004D4515"/>
    <w:rsid w:val="004D5D93"/>
    <w:rsid w:val="004E2036"/>
    <w:rsid w:val="004E24AC"/>
    <w:rsid w:val="004E707E"/>
    <w:rsid w:val="004F5D11"/>
    <w:rsid w:val="004F7D5B"/>
    <w:rsid w:val="0050400C"/>
    <w:rsid w:val="0051325C"/>
    <w:rsid w:val="005227E3"/>
    <w:rsid w:val="0052566A"/>
    <w:rsid w:val="005259AD"/>
    <w:rsid w:val="00526F54"/>
    <w:rsid w:val="0053272E"/>
    <w:rsid w:val="00537D8C"/>
    <w:rsid w:val="00540369"/>
    <w:rsid w:val="00542010"/>
    <w:rsid w:val="0054276B"/>
    <w:rsid w:val="00542C06"/>
    <w:rsid w:val="00551CE6"/>
    <w:rsid w:val="0055342A"/>
    <w:rsid w:val="005562E8"/>
    <w:rsid w:val="00556627"/>
    <w:rsid w:val="00556E52"/>
    <w:rsid w:val="00560267"/>
    <w:rsid w:val="00561C84"/>
    <w:rsid w:val="005656C8"/>
    <w:rsid w:val="00567428"/>
    <w:rsid w:val="005741D5"/>
    <w:rsid w:val="00574F62"/>
    <w:rsid w:val="00576B42"/>
    <w:rsid w:val="005771CC"/>
    <w:rsid w:val="0057741D"/>
    <w:rsid w:val="00581618"/>
    <w:rsid w:val="00581849"/>
    <w:rsid w:val="00581D96"/>
    <w:rsid w:val="00590F7D"/>
    <w:rsid w:val="00591CA9"/>
    <w:rsid w:val="00597AF7"/>
    <w:rsid w:val="005A219F"/>
    <w:rsid w:val="005A257C"/>
    <w:rsid w:val="005A2B17"/>
    <w:rsid w:val="005A58EF"/>
    <w:rsid w:val="005A6AC7"/>
    <w:rsid w:val="005B40B9"/>
    <w:rsid w:val="005B4123"/>
    <w:rsid w:val="005B4A0C"/>
    <w:rsid w:val="005B610A"/>
    <w:rsid w:val="005C0DC2"/>
    <w:rsid w:val="005C11AB"/>
    <w:rsid w:val="005C1859"/>
    <w:rsid w:val="005C359A"/>
    <w:rsid w:val="005D0F8A"/>
    <w:rsid w:val="005D248F"/>
    <w:rsid w:val="005D7DEF"/>
    <w:rsid w:val="005E0406"/>
    <w:rsid w:val="005E1A1A"/>
    <w:rsid w:val="005E7CAF"/>
    <w:rsid w:val="005F2E28"/>
    <w:rsid w:val="005F403D"/>
    <w:rsid w:val="00601135"/>
    <w:rsid w:val="0060310D"/>
    <w:rsid w:val="006049FF"/>
    <w:rsid w:val="00605195"/>
    <w:rsid w:val="00607A77"/>
    <w:rsid w:val="006116EB"/>
    <w:rsid w:val="00613D48"/>
    <w:rsid w:val="00616BB3"/>
    <w:rsid w:val="0062048C"/>
    <w:rsid w:val="00624EFD"/>
    <w:rsid w:val="00626073"/>
    <w:rsid w:val="0063556A"/>
    <w:rsid w:val="006362FC"/>
    <w:rsid w:val="006408A3"/>
    <w:rsid w:val="006429EE"/>
    <w:rsid w:val="00644F98"/>
    <w:rsid w:val="0064574C"/>
    <w:rsid w:val="00645F92"/>
    <w:rsid w:val="0065031B"/>
    <w:rsid w:val="006557DD"/>
    <w:rsid w:val="00655935"/>
    <w:rsid w:val="00655E0A"/>
    <w:rsid w:val="006565C4"/>
    <w:rsid w:val="00663F3E"/>
    <w:rsid w:val="00674BD7"/>
    <w:rsid w:val="00675ABA"/>
    <w:rsid w:val="006762B2"/>
    <w:rsid w:val="00677B8F"/>
    <w:rsid w:val="00681371"/>
    <w:rsid w:val="00692BD5"/>
    <w:rsid w:val="00694230"/>
    <w:rsid w:val="006A00C4"/>
    <w:rsid w:val="006A0671"/>
    <w:rsid w:val="006A1ACC"/>
    <w:rsid w:val="006A2AF0"/>
    <w:rsid w:val="006A4E7D"/>
    <w:rsid w:val="006A6645"/>
    <w:rsid w:val="006A6CFA"/>
    <w:rsid w:val="006B154E"/>
    <w:rsid w:val="006B1EAF"/>
    <w:rsid w:val="006B7832"/>
    <w:rsid w:val="006B7EB8"/>
    <w:rsid w:val="006C0C77"/>
    <w:rsid w:val="006D01FF"/>
    <w:rsid w:val="006D1A0D"/>
    <w:rsid w:val="006D499B"/>
    <w:rsid w:val="006E0B16"/>
    <w:rsid w:val="006E247E"/>
    <w:rsid w:val="006E4411"/>
    <w:rsid w:val="006E5282"/>
    <w:rsid w:val="006E6966"/>
    <w:rsid w:val="006E76B3"/>
    <w:rsid w:val="006E7A35"/>
    <w:rsid w:val="006F32BD"/>
    <w:rsid w:val="006F413D"/>
    <w:rsid w:val="006F5ECF"/>
    <w:rsid w:val="006F78AC"/>
    <w:rsid w:val="0070202A"/>
    <w:rsid w:val="00704883"/>
    <w:rsid w:val="00706379"/>
    <w:rsid w:val="00710D09"/>
    <w:rsid w:val="0071171D"/>
    <w:rsid w:val="007127DE"/>
    <w:rsid w:val="0071330F"/>
    <w:rsid w:val="00721B96"/>
    <w:rsid w:val="0072476D"/>
    <w:rsid w:val="00726004"/>
    <w:rsid w:val="00727B82"/>
    <w:rsid w:val="0073027D"/>
    <w:rsid w:val="00730CB9"/>
    <w:rsid w:val="007311A8"/>
    <w:rsid w:val="007333DE"/>
    <w:rsid w:val="00735FB6"/>
    <w:rsid w:val="00737266"/>
    <w:rsid w:val="007410AD"/>
    <w:rsid w:val="007438E1"/>
    <w:rsid w:val="00743A56"/>
    <w:rsid w:val="007455E9"/>
    <w:rsid w:val="007537C0"/>
    <w:rsid w:val="00756CC0"/>
    <w:rsid w:val="007579AF"/>
    <w:rsid w:val="00763A6E"/>
    <w:rsid w:val="00767D80"/>
    <w:rsid w:val="007736FD"/>
    <w:rsid w:val="007746DD"/>
    <w:rsid w:val="00775102"/>
    <w:rsid w:val="0077744B"/>
    <w:rsid w:val="00787BC6"/>
    <w:rsid w:val="00790B06"/>
    <w:rsid w:val="00791148"/>
    <w:rsid w:val="00792B15"/>
    <w:rsid w:val="00793808"/>
    <w:rsid w:val="00794CB7"/>
    <w:rsid w:val="00795F71"/>
    <w:rsid w:val="00797421"/>
    <w:rsid w:val="00797DAF"/>
    <w:rsid w:val="007A006F"/>
    <w:rsid w:val="007A038F"/>
    <w:rsid w:val="007A53A5"/>
    <w:rsid w:val="007A5C67"/>
    <w:rsid w:val="007B04FA"/>
    <w:rsid w:val="007B35A8"/>
    <w:rsid w:val="007B4340"/>
    <w:rsid w:val="007B6B71"/>
    <w:rsid w:val="007B6E68"/>
    <w:rsid w:val="007B7C09"/>
    <w:rsid w:val="007C1055"/>
    <w:rsid w:val="007C69DB"/>
    <w:rsid w:val="007C7B70"/>
    <w:rsid w:val="007D5CEC"/>
    <w:rsid w:val="007D6231"/>
    <w:rsid w:val="007E0C84"/>
    <w:rsid w:val="007E0E1F"/>
    <w:rsid w:val="007E259A"/>
    <w:rsid w:val="007E3836"/>
    <w:rsid w:val="007E4EE1"/>
    <w:rsid w:val="007E55AF"/>
    <w:rsid w:val="007F1EFE"/>
    <w:rsid w:val="007F282C"/>
    <w:rsid w:val="007F34D7"/>
    <w:rsid w:val="00801109"/>
    <w:rsid w:val="00802663"/>
    <w:rsid w:val="00804614"/>
    <w:rsid w:val="008047CE"/>
    <w:rsid w:val="00810237"/>
    <w:rsid w:val="00814EE2"/>
    <w:rsid w:val="00815DFD"/>
    <w:rsid w:val="008256BC"/>
    <w:rsid w:val="00825A98"/>
    <w:rsid w:val="00826416"/>
    <w:rsid w:val="0082743F"/>
    <w:rsid w:val="0083342A"/>
    <w:rsid w:val="00833D96"/>
    <w:rsid w:val="00834733"/>
    <w:rsid w:val="00834840"/>
    <w:rsid w:val="008520CC"/>
    <w:rsid w:val="008521C3"/>
    <w:rsid w:val="00852A7C"/>
    <w:rsid w:val="00854B29"/>
    <w:rsid w:val="008555BA"/>
    <w:rsid w:val="00855F18"/>
    <w:rsid w:val="00857906"/>
    <w:rsid w:val="0086034B"/>
    <w:rsid w:val="00864833"/>
    <w:rsid w:val="00865EA6"/>
    <w:rsid w:val="00870B10"/>
    <w:rsid w:val="00870C14"/>
    <w:rsid w:val="00871FA9"/>
    <w:rsid w:val="008761D7"/>
    <w:rsid w:val="00876EED"/>
    <w:rsid w:val="008833C3"/>
    <w:rsid w:val="00885153"/>
    <w:rsid w:val="0089022E"/>
    <w:rsid w:val="00891016"/>
    <w:rsid w:val="008925D4"/>
    <w:rsid w:val="008A11FD"/>
    <w:rsid w:val="008A1C40"/>
    <w:rsid w:val="008A5413"/>
    <w:rsid w:val="008B0963"/>
    <w:rsid w:val="008C0261"/>
    <w:rsid w:val="008C0F4F"/>
    <w:rsid w:val="008C28D1"/>
    <w:rsid w:val="008C48E9"/>
    <w:rsid w:val="008D23EA"/>
    <w:rsid w:val="008E26AD"/>
    <w:rsid w:val="008E589B"/>
    <w:rsid w:val="008E6749"/>
    <w:rsid w:val="008F0248"/>
    <w:rsid w:val="008F251B"/>
    <w:rsid w:val="008F4354"/>
    <w:rsid w:val="008F6BE9"/>
    <w:rsid w:val="0090170E"/>
    <w:rsid w:val="00902FD9"/>
    <w:rsid w:val="00904B55"/>
    <w:rsid w:val="009051E5"/>
    <w:rsid w:val="00910597"/>
    <w:rsid w:val="0091658E"/>
    <w:rsid w:val="009165E2"/>
    <w:rsid w:val="00917688"/>
    <w:rsid w:val="00917A3A"/>
    <w:rsid w:val="00920ECE"/>
    <w:rsid w:val="00941269"/>
    <w:rsid w:val="009519AE"/>
    <w:rsid w:val="00953DB6"/>
    <w:rsid w:val="00957D46"/>
    <w:rsid w:val="00961697"/>
    <w:rsid w:val="0096462B"/>
    <w:rsid w:val="0096597B"/>
    <w:rsid w:val="00965BCF"/>
    <w:rsid w:val="00966E30"/>
    <w:rsid w:val="00974835"/>
    <w:rsid w:val="00974B2B"/>
    <w:rsid w:val="0097615D"/>
    <w:rsid w:val="00983F6D"/>
    <w:rsid w:val="00984A63"/>
    <w:rsid w:val="009851C6"/>
    <w:rsid w:val="00993334"/>
    <w:rsid w:val="00995F00"/>
    <w:rsid w:val="009963FC"/>
    <w:rsid w:val="009A038E"/>
    <w:rsid w:val="009A125E"/>
    <w:rsid w:val="009A1AC1"/>
    <w:rsid w:val="009A4538"/>
    <w:rsid w:val="009A6CFB"/>
    <w:rsid w:val="009B0BA1"/>
    <w:rsid w:val="009B21BF"/>
    <w:rsid w:val="009B4A5F"/>
    <w:rsid w:val="009B79D5"/>
    <w:rsid w:val="009C1C10"/>
    <w:rsid w:val="009C52C2"/>
    <w:rsid w:val="009C6B3B"/>
    <w:rsid w:val="009C713D"/>
    <w:rsid w:val="009C774B"/>
    <w:rsid w:val="009C7949"/>
    <w:rsid w:val="009D2295"/>
    <w:rsid w:val="009D261E"/>
    <w:rsid w:val="009D3095"/>
    <w:rsid w:val="009D50EE"/>
    <w:rsid w:val="009D74D6"/>
    <w:rsid w:val="009E296A"/>
    <w:rsid w:val="009F05F7"/>
    <w:rsid w:val="009F0CC0"/>
    <w:rsid w:val="009F21A5"/>
    <w:rsid w:val="009F2B09"/>
    <w:rsid w:val="009F47FE"/>
    <w:rsid w:val="009F5AAF"/>
    <w:rsid w:val="00A04BDB"/>
    <w:rsid w:val="00A10989"/>
    <w:rsid w:val="00A13A89"/>
    <w:rsid w:val="00A14F64"/>
    <w:rsid w:val="00A166AC"/>
    <w:rsid w:val="00A17C09"/>
    <w:rsid w:val="00A214C1"/>
    <w:rsid w:val="00A218B1"/>
    <w:rsid w:val="00A25160"/>
    <w:rsid w:val="00A25C96"/>
    <w:rsid w:val="00A31810"/>
    <w:rsid w:val="00A32768"/>
    <w:rsid w:val="00A346DA"/>
    <w:rsid w:val="00A365DD"/>
    <w:rsid w:val="00A401D0"/>
    <w:rsid w:val="00A407CA"/>
    <w:rsid w:val="00A40B24"/>
    <w:rsid w:val="00A46766"/>
    <w:rsid w:val="00A51663"/>
    <w:rsid w:val="00A565C7"/>
    <w:rsid w:val="00A65C2D"/>
    <w:rsid w:val="00A677CA"/>
    <w:rsid w:val="00A75FCB"/>
    <w:rsid w:val="00A77D30"/>
    <w:rsid w:val="00A80494"/>
    <w:rsid w:val="00A84CBF"/>
    <w:rsid w:val="00A85687"/>
    <w:rsid w:val="00A858CD"/>
    <w:rsid w:val="00A86CD4"/>
    <w:rsid w:val="00A901DC"/>
    <w:rsid w:val="00A91524"/>
    <w:rsid w:val="00A924C5"/>
    <w:rsid w:val="00A9282F"/>
    <w:rsid w:val="00A95282"/>
    <w:rsid w:val="00AA2AB4"/>
    <w:rsid w:val="00AA4AD4"/>
    <w:rsid w:val="00AA62A9"/>
    <w:rsid w:val="00AB07DF"/>
    <w:rsid w:val="00AB0851"/>
    <w:rsid w:val="00AB1480"/>
    <w:rsid w:val="00AB5E2E"/>
    <w:rsid w:val="00AC2992"/>
    <w:rsid w:val="00AC3453"/>
    <w:rsid w:val="00AC3640"/>
    <w:rsid w:val="00AC45B8"/>
    <w:rsid w:val="00AC696B"/>
    <w:rsid w:val="00AC7FD9"/>
    <w:rsid w:val="00AD05DA"/>
    <w:rsid w:val="00AD54A4"/>
    <w:rsid w:val="00AD5D1E"/>
    <w:rsid w:val="00AE07C7"/>
    <w:rsid w:val="00AE5128"/>
    <w:rsid w:val="00AE6838"/>
    <w:rsid w:val="00AF4FCE"/>
    <w:rsid w:val="00AF59C4"/>
    <w:rsid w:val="00B01D39"/>
    <w:rsid w:val="00B0233B"/>
    <w:rsid w:val="00B0305B"/>
    <w:rsid w:val="00B040ED"/>
    <w:rsid w:val="00B04DDB"/>
    <w:rsid w:val="00B05294"/>
    <w:rsid w:val="00B12A04"/>
    <w:rsid w:val="00B13472"/>
    <w:rsid w:val="00B150B7"/>
    <w:rsid w:val="00B169A3"/>
    <w:rsid w:val="00B17FA6"/>
    <w:rsid w:val="00B23398"/>
    <w:rsid w:val="00B25A61"/>
    <w:rsid w:val="00B30AB4"/>
    <w:rsid w:val="00B310D6"/>
    <w:rsid w:val="00B3196E"/>
    <w:rsid w:val="00B31F76"/>
    <w:rsid w:val="00B34767"/>
    <w:rsid w:val="00B366B5"/>
    <w:rsid w:val="00B409C8"/>
    <w:rsid w:val="00B40AFA"/>
    <w:rsid w:val="00B44D0B"/>
    <w:rsid w:val="00B50707"/>
    <w:rsid w:val="00B538BC"/>
    <w:rsid w:val="00B54268"/>
    <w:rsid w:val="00B55253"/>
    <w:rsid w:val="00B555BA"/>
    <w:rsid w:val="00B55B54"/>
    <w:rsid w:val="00B61550"/>
    <w:rsid w:val="00B61CBB"/>
    <w:rsid w:val="00B621E1"/>
    <w:rsid w:val="00B643BE"/>
    <w:rsid w:val="00B66C5D"/>
    <w:rsid w:val="00B67530"/>
    <w:rsid w:val="00B73514"/>
    <w:rsid w:val="00B73797"/>
    <w:rsid w:val="00B75A6A"/>
    <w:rsid w:val="00B76BB2"/>
    <w:rsid w:val="00B77CCC"/>
    <w:rsid w:val="00B77D0F"/>
    <w:rsid w:val="00B801FC"/>
    <w:rsid w:val="00B80DFE"/>
    <w:rsid w:val="00B85C4C"/>
    <w:rsid w:val="00B90A3D"/>
    <w:rsid w:val="00B90B9A"/>
    <w:rsid w:val="00B95FC0"/>
    <w:rsid w:val="00B9675E"/>
    <w:rsid w:val="00BA06B2"/>
    <w:rsid w:val="00BA3CDB"/>
    <w:rsid w:val="00BA5095"/>
    <w:rsid w:val="00BA5978"/>
    <w:rsid w:val="00BA620D"/>
    <w:rsid w:val="00BA65BA"/>
    <w:rsid w:val="00BB1331"/>
    <w:rsid w:val="00BB4276"/>
    <w:rsid w:val="00BB62AF"/>
    <w:rsid w:val="00BB74CB"/>
    <w:rsid w:val="00BB7FF8"/>
    <w:rsid w:val="00BC10DE"/>
    <w:rsid w:val="00BC18A1"/>
    <w:rsid w:val="00BC2DD0"/>
    <w:rsid w:val="00BC5823"/>
    <w:rsid w:val="00BC7012"/>
    <w:rsid w:val="00BD7B7A"/>
    <w:rsid w:val="00BE08ED"/>
    <w:rsid w:val="00BE1777"/>
    <w:rsid w:val="00BE1B09"/>
    <w:rsid w:val="00BE2117"/>
    <w:rsid w:val="00BE4661"/>
    <w:rsid w:val="00BE5A5D"/>
    <w:rsid w:val="00BE74C2"/>
    <w:rsid w:val="00BE75E5"/>
    <w:rsid w:val="00BF26A1"/>
    <w:rsid w:val="00BF3D1A"/>
    <w:rsid w:val="00BF585E"/>
    <w:rsid w:val="00BF741A"/>
    <w:rsid w:val="00BF7A2F"/>
    <w:rsid w:val="00C006DB"/>
    <w:rsid w:val="00C00BA6"/>
    <w:rsid w:val="00C022AD"/>
    <w:rsid w:val="00C030A3"/>
    <w:rsid w:val="00C15225"/>
    <w:rsid w:val="00C20F47"/>
    <w:rsid w:val="00C256F9"/>
    <w:rsid w:val="00C265EC"/>
    <w:rsid w:val="00C27AFB"/>
    <w:rsid w:val="00C3096C"/>
    <w:rsid w:val="00C33214"/>
    <w:rsid w:val="00C335FE"/>
    <w:rsid w:val="00C33CB4"/>
    <w:rsid w:val="00C34AE9"/>
    <w:rsid w:val="00C35B5E"/>
    <w:rsid w:val="00C42A2C"/>
    <w:rsid w:val="00C46F19"/>
    <w:rsid w:val="00C53651"/>
    <w:rsid w:val="00C610BC"/>
    <w:rsid w:val="00C62C21"/>
    <w:rsid w:val="00C637DD"/>
    <w:rsid w:val="00C70390"/>
    <w:rsid w:val="00C728A7"/>
    <w:rsid w:val="00C80A6F"/>
    <w:rsid w:val="00C82F5E"/>
    <w:rsid w:val="00C83667"/>
    <w:rsid w:val="00C84D35"/>
    <w:rsid w:val="00C8762A"/>
    <w:rsid w:val="00C9095D"/>
    <w:rsid w:val="00C90CA7"/>
    <w:rsid w:val="00C90EDB"/>
    <w:rsid w:val="00C93E9E"/>
    <w:rsid w:val="00C975F9"/>
    <w:rsid w:val="00CA0A99"/>
    <w:rsid w:val="00CA37B5"/>
    <w:rsid w:val="00CA5E5D"/>
    <w:rsid w:val="00CA7385"/>
    <w:rsid w:val="00CB0D85"/>
    <w:rsid w:val="00CB1FDF"/>
    <w:rsid w:val="00CB306C"/>
    <w:rsid w:val="00CB5185"/>
    <w:rsid w:val="00CB58A3"/>
    <w:rsid w:val="00CB643E"/>
    <w:rsid w:val="00CB6794"/>
    <w:rsid w:val="00CC494F"/>
    <w:rsid w:val="00CC4B79"/>
    <w:rsid w:val="00CC52D5"/>
    <w:rsid w:val="00CD3A8B"/>
    <w:rsid w:val="00CD4BA6"/>
    <w:rsid w:val="00CD4FE5"/>
    <w:rsid w:val="00CD509E"/>
    <w:rsid w:val="00CE1503"/>
    <w:rsid w:val="00CE3DEC"/>
    <w:rsid w:val="00CE476E"/>
    <w:rsid w:val="00CE5BC4"/>
    <w:rsid w:val="00CE5D4D"/>
    <w:rsid w:val="00CE6E59"/>
    <w:rsid w:val="00CE7B21"/>
    <w:rsid w:val="00CF067B"/>
    <w:rsid w:val="00CF087A"/>
    <w:rsid w:val="00CF0E26"/>
    <w:rsid w:val="00CF1D42"/>
    <w:rsid w:val="00CF1FEB"/>
    <w:rsid w:val="00CF2205"/>
    <w:rsid w:val="00CF3803"/>
    <w:rsid w:val="00CF676C"/>
    <w:rsid w:val="00D00745"/>
    <w:rsid w:val="00D00B77"/>
    <w:rsid w:val="00D01015"/>
    <w:rsid w:val="00D01485"/>
    <w:rsid w:val="00D039BE"/>
    <w:rsid w:val="00D137D8"/>
    <w:rsid w:val="00D15314"/>
    <w:rsid w:val="00D23C8F"/>
    <w:rsid w:val="00D26313"/>
    <w:rsid w:val="00D3000C"/>
    <w:rsid w:val="00D33BFD"/>
    <w:rsid w:val="00D36897"/>
    <w:rsid w:val="00D37842"/>
    <w:rsid w:val="00D37B91"/>
    <w:rsid w:val="00D41C9A"/>
    <w:rsid w:val="00D438F1"/>
    <w:rsid w:val="00D466C8"/>
    <w:rsid w:val="00D51E1C"/>
    <w:rsid w:val="00D5261D"/>
    <w:rsid w:val="00D52ACF"/>
    <w:rsid w:val="00D54308"/>
    <w:rsid w:val="00D54CF2"/>
    <w:rsid w:val="00D5591E"/>
    <w:rsid w:val="00D6008D"/>
    <w:rsid w:val="00D61F7F"/>
    <w:rsid w:val="00D63EDA"/>
    <w:rsid w:val="00D657F2"/>
    <w:rsid w:val="00D7162D"/>
    <w:rsid w:val="00D80F8E"/>
    <w:rsid w:val="00D84CBA"/>
    <w:rsid w:val="00D85B31"/>
    <w:rsid w:val="00D9091F"/>
    <w:rsid w:val="00D90F72"/>
    <w:rsid w:val="00D916B1"/>
    <w:rsid w:val="00D91BA8"/>
    <w:rsid w:val="00DA238B"/>
    <w:rsid w:val="00DA7D4D"/>
    <w:rsid w:val="00DB40AE"/>
    <w:rsid w:val="00DB57DE"/>
    <w:rsid w:val="00DC3278"/>
    <w:rsid w:val="00DC4121"/>
    <w:rsid w:val="00DC78A6"/>
    <w:rsid w:val="00DD2D1F"/>
    <w:rsid w:val="00DD3396"/>
    <w:rsid w:val="00DD5DF6"/>
    <w:rsid w:val="00DD6134"/>
    <w:rsid w:val="00DD68F5"/>
    <w:rsid w:val="00DD6E20"/>
    <w:rsid w:val="00DD6F27"/>
    <w:rsid w:val="00DD7434"/>
    <w:rsid w:val="00DE3442"/>
    <w:rsid w:val="00DE3709"/>
    <w:rsid w:val="00DE38D4"/>
    <w:rsid w:val="00DE4C52"/>
    <w:rsid w:val="00DE7196"/>
    <w:rsid w:val="00DF1308"/>
    <w:rsid w:val="00DF2909"/>
    <w:rsid w:val="00DF29FD"/>
    <w:rsid w:val="00DF3EB6"/>
    <w:rsid w:val="00DF51F1"/>
    <w:rsid w:val="00DF6A1C"/>
    <w:rsid w:val="00DF755A"/>
    <w:rsid w:val="00E01D6E"/>
    <w:rsid w:val="00E05CE2"/>
    <w:rsid w:val="00E0638E"/>
    <w:rsid w:val="00E073A3"/>
    <w:rsid w:val="00E1016E"/>
    <w:rsid w:val="00E1138E"/>
    <w:rsid w:val="00E11E66"/>
    <w:rsid w:val="00E12FC5"/>
    <w:rsid w:val="00E138F1"/>
    <w:rsid w:val="00E20EEA"/>
    <w:rsid w:val="00E21E78"/>
    <w:rsid w:val="00E220C9"/>
    <w:rsid w:val="00E23A7C"/>
    <w:rsid w:val="00E24C75"/>
    <w:rsid w:val="00E327DC"/>
    <w:rsid w:val="00E32938"/>
    <w:rsid w:val="00E36B0B"/>
    <w:rsid w:val="00E41AFF"/>
    <w:rsid w:val="00E42A2F"/>
    <w:rsid w:val="00E4451A"/>
    <w:rsid w:val="00E45183"/>
    <w:rsid w:val="00E52B68"/>
    <w:rsid w:val="00E56622"/>
    <w:rsid w:val="00E627A4"/>
    <w:rsid w:val="00E63C65"/>
    <w:rsid w:val="00E63FEA"/>
    <w:rsid w:val="00E64500"/>
    <w:rsid w:val="00E650D4"/>
    <w:rsid w:val="00E66774"/>
    <w:rsid w:val="00E70165"/>
    <w:rsid w:val="00E71310"/>
    <w:rsid w:val="00E71D7A"/>
    <w:rsid w:val="00E77511"/>
    <w:rsid w:val="00E8086B"/>
    <w:rsid w:val="00E83795"/>
    <w:rsid w:val="00E86EB3"/>
    <w:rsid w:val="00E87CE3"/>
    <w:rsid w:val="00E9040A"/>
    <w:rsid w:val="00E91292"/>
    <w:rsid w:val="00E94880"/>
    <w:rsid w:val="00E9505F"/>
    <w:rsid w:val="00EA0490"/>
    <w:rsid w:val="00EA0B0A"/>
    <w:rsid w:val="00EA1C65"/>
    <w:rsid w:val="00EA2755"/>
    <w:rsid w:val="00EA3FD4"/>
    <w:rsid w:val="00EA5B51"/>
    <w:rsid w:val="00EA6F0A"/>
    <w:rsid w:val="00EA7AD2"/>
    <w:rsid w:val="00EB1E73"/>
    <w:rsid w:val="00EB29B1"/>
    <w:rsid w:val="00EB37FB"/>
    <w:rsid w:val="00EB481C"/>
    <w:rsid w:val="00EB632A"/>
    <w:rsid w:val="00EC0628"/>
    <w:rsid w:val="00EC1230"/>
    <w:rsid w:val="00EC37E9"/>
    <w:rsid w:val="00EC5351"/>
    <w:rsid w:val="00EC54C6"/>
    <w:rsid w:val="00EC5F26"/>
    <w:rsid w:val="00ED2ED7"/>
    <w:rsid w:val="00ED39C1"/>
    <w:rsid w:val="00ED54C5"/>
    <w:rsid w:val="00ED5EAE"/>
    <w:rsid w:val="00EE15EF"/>
    <w:rsid w:val="00EE6E1C"/>
    <w:rsid w:val="00EE79CB"/>
    <w:rsid w:val="00EE79E8"/>
    <w:rsid w:val="00EE7FE0"/>
    <w:rsid w:val="00EF2AC8"/>
    <w:rsid w:val="00EF2FC5"/>
    <w:rsid w:val="00EF3975"/>
    <w:rsid w:val="00EF7083"/>
    <w:rsid w:val="00EF7B32"/>
    <w:rsid w:val="00EF7C4D"/>
    <w:rsid w:val="00F0468D"/>
    <w:rsid w:val="00F04721"/>
    <w:rsid w:val="00F0519A"/>
    <w:rsid w:val="00F05B59"/>
    <w:rsid w:val="00F07AD6"/>
    <w:rsid w:val="00F1186B"/>
    <w:rsid w:val="00F135F5"/>
    <w:rsid w:val="00F14365"/>
    <w:rsid w:val="00F14A6B"/>
    <w:rsid w:val="00F174DE"/>
    <w:rsid w:val="00F22FD4"/>
    <w:rsid w:val="00F27B84"/>
    <w:rsid w:val="00F304AF"/>
    <w:rsid w:val="00F32CD3"/>
    <w:rsid w:val="00F32D37"/>
    <w:rsid w:val="00F37569"/>
    <w:rsid w:val="00F4218C"/>
    <w:rsid w:val="00F4250A"/>
    <w:rsid w:val="00F431B5"/>
    <w:rsid w:val="00F434E1"/>
    <w:rsid w:val="00F46287"/>
    <w:rsid w:val="00F47122"/>
    <w:rsid w:val="00F50450"/>
    <w:rsid w:val="00F5064D"/>
    <w:rsid w:val="00F51641"/>
    <w:rsid w:val="00F520F2"/>
    <w:rsid w:val="00F528FC"/>
    <w:rsid w:val="00F531C6"/>
    <w:rsid w:val="00F60020"/>
    <w:rsid w:val="00F60209"/>
    <w:rsid w:val="00F61AA8"/>
    <w:rsid w:val="00F71BF6"/>
    <w:rsid w:val="00F740E9"/>
    <w:rsid w:val="00F7745E"/>
    <w:rsid w:val="00F8180F"/>
    <w:rsid w:val="00F928F1"/>
    <w:rsid w:val="00F97E15"/>
    <w:rsid w:val="00FA2883"/>
    <w:rsid w:val="00FA3C77"/>
    <w:rsid w:val="00FA6DD4"/>
    <w:rsid w:val="00FB2200"/>
    <w:rsid w:val="00FB413E"/>
    <w:rsid w:val="00FB46B2"/>
    <w:rsid w:val="00FB5F14"/>
    <w:rsid w:val="00FB61C0"/>
    <w:rsid w:val="00FC0B6C"/>
    <w:rsid w:val="00FC0D53"/>
    <w:rsid w:val="00FC69CE"/>
    <w:rsid w:val="00FD55ED"/>
    <w:rsid w:val="00FF2BA3"/>
    <w:rsid w:val="00FF39DF"/>
    <w:rsid w:val="00FF43F4"/>
    <w:rsid w:val="00FF4794"/>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B8220C4C-9D0B-3345-8C0C-6F39B222C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19A"/>
  </w:style>
  <w:style w:type="paragraph" w:styleId="Heading1">
    <w:name w:val="heading 1"/>
    <w:basedOn w:val="Normal"/>
    <w:next w:val="Normal"/>
    <w:link w:val="Heading1Char"/>
    <w:uiPriority w:val="9"/>
    <w:qFormat/>
    <w:rsid w:val="007B43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B434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86EB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2B68"/>
    <w:pPr>
      <w:ind w:left="720"/>
      <w:contextualSpacing/>
    </w:pPr>
  </w:style>
  <w:style w:type="paragraph" w:styleId="Header">
    <w:name w:val="header"/>
    <w:basedOn w:val="Normal"/>
    <w:link w:val="HeaderChar"/>
    <w:uiPriority w:val="99"/>
    <w:unhideWhenUsed/>
    <w:rsid w:val="00E63F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FEA"/>
  </w:style>
  <w:style w:type="paragraph" w:styleId="Footer">
    <w:name w:val="footer"/>
    <w:basedOn w:val="Normal"/>
    <w:link w:val="FooterChar"/>
    <w:uiPriority w:val="99"/>
    <w:unhideWhenUsed/>
    <w:rsid w:val="00E63F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FEA"/>
  </w:style>
  <w:style w:type="table" w:styleId="TableGrid">
    <w:name w:val="Table Grid"/>
    <w:basedOn w:val="TableNormal"/>
    <w:uiPriority w:val="59"/>
    <w:rsid w:val="00983F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7B4340"/>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7B434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7B4340"/>
    <w:pPr>
      <w:outlineLvl w:val="9"/>
    </w:pPr>
  </w:style>
  <w:style w:type="paragraph" w:styleId="TOC2">
    <w:name w:val="toc 2"/>
    <w:basedOn w:val="Normal"/>
    <w:next w:val="Normal"/>
    <w:autoRedefine/>
    <w:uiPriority w:val="39"/>
    <w:unhideWhenUsed/>
    <w:rsid w:val="007B4340"/>
    <w:pPr>
      <w:spacing w:after="100"/>
      <w:ind w:left="220"/>
    </w:pPr>
  </w:style>
  <w:style w:type="character" w:styleId="Hyperlink">
    <w:name w:val="Hyperlink"/>
    <w:basedOn w:val="DefaultParagraphFont"/>
    <w:uiPriority w:val="99"/>
    <w:unhideWhenUsed/>
    <w:rsid w:val="007B4340"/>
    <w:rPr>
      <w:color w:val="0000FF" w:themeColor="hyperlink"/>
      <w:u w:val="single"/>
    </w:rPr>
  </w:style>
  <w:style w:type="character" w:customStyle="1" w:styleId="Heading3Char">
    <w:name w:val="Heading 3 Char"/>
    <w:basedOn w:val="DefaultParagraphFont"/>
    <w:link w:val="Heading3"/>
    <w:uiPriority w:val="9"/>
    <w:rsid w:val="00E86EB3"/>
    <w:rPr>
      <w:rFonts w:asciiTheme="majorHAnsi" w:eastAsiaTheme="majorEastAsia" w:hAnsiTheme="majorHAnsi" w:cstheme="majorBidi"/>
      <w:b/>
      <w:bCs/>
      <w:color w:val="4F81BD" w:themeColor="accent1"/>
    </w:rPr>
  </w:style>
  <w:style w:type="paragraph" w:styleId="Caption">
    <w:name w:val="caption"/>
    <w:basedOn w:val="Normal"/>
    <w:next w:val="Normal"/>
    <w:uiPriority w:val="35"/>
    <w:unhideWhenUsed/>
    <w:qFormat/>
    <w:rsid w:val="000C1374"/>
    <w:pPr>
      <w:spacing w:line="240" w:lineRule="auto"/>
    </w:pPr>
    <w:rPr>
      <w:b/>
      <w:bCs/>
      <w:color w:val="4F81BD" w:themeColor="accent1"/>
      <w:sz w:val="18"/>
      <w:szCs w:val="18"/>
    </w:rPr>
  </w:style>
  <w:style w:type="paragraph" w:styleId="TOC3">
    <w:name w:val="toc 3"/>
    <w:basedOn w:val="Normal"/>
    <w:next w:val="Normal"/>
    <w:autoRedefine/>
    <w:uiPriority w:val="39"/>
    <w:unhideWhenUsed/>
    <w:rsid w:val="005F403D"/>
    <w:pPr>
      <w:spacing w:after="100"/>
      <w:ind w:left="440"/>
    </w:pPr>
  </w:style>
  <w:style w:type="paragraph" w:styleId="TOC1">
    <w:name w:val="toc 1"/>
    <w:basedOn w:val="Normal"/>
    <w:next w:val="Normal"/>
    <w:autoRedefine/>
    <w:uiPriority w:val="39"/>
    <w:unhideWhenUsed/>
    <w:rsid w:val="005F403D"/>
    <w:pPr>
      <w:spacing w:after="100"/>
    </w:pPr>
  </w:style>
  <w:style w:type="paragraph" w:styleId="BalloonText">
    <w:name w:val="Balloon Text"/>
    <w:basedOn w:val="Normal"/>
    <w:link w:val="BalloonTextChar"/>
    <w:uiPriority w:val="99"/>
    <w:semiHidden/>
    <w:unhideWhenUsed/>
    <w:rsid w:val="00B04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40ED"/>
    <w:rPr>
      <w:rFonts w:ascii="Tahoma" w:hAnsi="Tahoma" w:cs="Tahoma"/>
      <w:sz w:val="16"/>
      <w:szCs w:val="16"/>
    </w:rPr>
  </w:style>
  <w:style w:type="paragraph" w:styleId="CommentText">
    <w:name w:val="annotation text"/>
    <w:basedOn w:val="Normal"/>
    <w:link w:val="CommentTextChar"/>
    <w:uiPriority w:val="99"/>
    <w:semiHidden/>
    <w:unhideWhenUsed/>
    <w:rsid w:val="005A2B17"/>
    <w:pPr>
      <w:spacing w:line="240" w:lineRule="auto"/>
    </w:pPr>
    <w:rPr>
      <w:sz w:val="20"/>
      <w:szCs w:val="20"/>
    </w:rPr>
  </w:style>
  <w:style w:type="character" w:customStyle="1" w:styleId="CommentTextChar">
    <w:name w:val="Comment Text Char"/>
    <w:basedOn w:val="DefaultParagraphFont"/>
    <w:link w:val="CommentText"/>
    <w:uiPriority w:val="99"/>
    <w:semiHidden/>
    <w:rsid w:val="005A2B17"/>
    <w:rPr>
      <w:sz w:val="20"/>
      <w:szCs w:val="20"/>
    </w:rPr>
  </w:style>
  <w:style w:type="character" w:styleId="CommentReference">
    <w:name w:val="annotation reference"/>
    <w:basedOn w:val="DefaultParagraphFont"/>
    <w:uiPriority w:val="99"/>
    <w:semiHidden/>
    <w:unhideWhenUsed/>
    <w:rsid w:val="005A2B17"/>
    <w:rPr>
      <w:sz w:val="16"/>
      <w:szCs w:val="16"/>
    </w:rPr>
  </w:style>
  <w:style w:type="paragraph" w:styleId="EndnoteText">
    <w:name w:val="endnote text"/>
    <w:basedOn w:val="Normal"/>
    <w:link w:val="EndnoteTextChar"/>
    <w:uiPriority w:val="99"/>
    <w:semiHidden/>
    <w:unhideWhenUsed/>
    <w:rsid w:val="00556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56E52"/>
    <w:rPr>
      <w:sz w:val="20"/>
      <w:szCs w:val="20"/>
    </w:rPr>
  </w:style>
  <w:style w:type="character" w:styleId="EndnoteReference">
    <w:name w:val="endnote reference"/>
    <w:basedOn w:val="DefaultParagraphFont"/>
    <w:uiPriority w:val="99"/>
    <w:semiHidden/>
    <w:unhideWhenUsed/>
    <w:rsid w:val="00556E52"/>
    <w:rPr>
      <w:vertAlign w:val="superscript"/>
    </w:rPr>
  </w:style>
  <w:style w:type="paragraph" w:customStyle="1" w:styleId="headinganchor">
    <w:name w:val="headinganchor"/>
    <w:basedOn w:val="Normal"/>
    <w:rsid w:val="004154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indent1">
    <w:name w:val="bulletindent1"/>
    <w:basedOn w:val="Normal"/>
    <w:rsid w:val="004154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yph">
    <w:name w:val="glyph"/>
    <w:basedOn w:val="DefaultParagraphFont"/>
    <w:rsid w:val="004154B0"/>
  </w:style>
  <w:style w:type="character" w:styleId="Strong">
    <w:name w:val="Strong"/>
    <w:basedOn w:val="DefaultParagraphFont"/>
    <w:uiPriority w:val="22"/>
    <w:qFormat/>
    <w:rsid w:val="004154B0"/>
    <w:rPr>
      <w:b/>
      <w:bCs/>
    </w:rPr>
  </w:style>
  <w:style w:type="character" w:customStyle="1" w:styleId="element-citation">
    <w:name w:val="element-citation"/>
    <w:basedOn w:val="DefaultParagraphFont"/>
    <w:rsid w:val="00904B55"/>
  </w:style>
  <w:style w:type="character" w:customStyle="1" w:styleId="ref-journal">
    <w:name w:val="ref-journal"/>
    <w:basedOn w:val="DefaultParagraphFont"/>
    <w:rsid w:val="00904B55"/>
  </w:style>
  <w:style w:type="character" w:customStyle="1" w:styleId="ref-vol">
    <w:name w:val="ref-vol"/>
    <w:basedOn w:val="DefaultParagraphFont"/>
    <w:rsid w:val="00904B55"/>
  </w:style>
  <w:style w:type="table" w:customStyle="1" w:styleId="TableGrid1">
    <w:name w:val="Table Grid1"/>
    <w:basedOn w:val="TableNormal"/>
    <w:next w:val="TableGrid"/>
    <w:rsid w:val="00AB0851"/>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60310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220FDD"/>
    <w:pPr>
      <w:spacing w:after="0" w:line="240" w:lineRule="auto"/>
    </w:pPr>
    <w:rPr>
      <w:rFonts w:eastAsiaTheme="minorHAnsi"/>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5">
    <w:name w:val="Light List Accent 5"/>
    <w:basedOn w:val="TableNormal"/>
    <w:uiPriority w:val="61"/>
    <w:rsid w:val="00220FDD"/>
    <w:pPr>
      <w:spacing w:after="0" w:line="240" w:lineRule="auto"/>
    </w:pPr>
    <w:rPr>
      <w:rFonts w:eastAsiaTheme="minorHAnsi"/>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Subtitle">
    <w:name w:val="Subtitle"/>
    <w:basedOn w:val="Normal"/>
    <w:next w:val="Normal"/>
    <w:link w:val="SubtitleChar"/>
    <w:uiPriority w:val="11"/>
    <w:qFormat/>
    <w:rsid w:val="00220FD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20FDD"/>
    <w:rPr>
      <w:rFonts w:asciiTheme="majorHAnsi" w:eastAsiaTheme="majorEastAsia" w:hAnsiTheme="majorHAnsi" w:cstheme="majorBidi"/>
      <w:i/>
      <w:iCs/>
      <w:color w:val="4F81BD" w:themeColor="accent1"/>
      <w:spacing w:val="15"/>
      <w:sz w:val="24"/>
      <w:szCs w:val="24"/>
    </w:rPr>
  </w:style>
  <w:style w:type="table" w:styleId="MediumShading1-Accent4">
    <w:name w:val="Medium Shading 1 Accent 4"/>
    <w:basedOn w:val="TableNormal"/>
    <w:uiPriority w:val="63"/>
    <w:rsid w:val="00FF39DF"/>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character" w:styleId="FollowedHyperlink">
    <w:name w:val="FollowedHyperlink"/>
    <w:basedOn w:val="DefaultParagraphFont"/>
    <w:uiPriority w:val="99"/>
    <w:semiHidden/>
    <w:unhideWhenUsed/>
    <w:rsid w:val="005B4A0C"/>
    <w:rPr>
      <w:color w:val="800080" w:themeColor="followedHyperlink"/>
      <w:u w:val="single"/>
    </w:rPr>
  </w:style>
  <w:style w:type="table" w:styleId="LightShading">
    <w:name w:val="Light Shading"/>
    <w:basedOn w:val="TableNormal"/>
    <w:uiPriority w:val="60"/>
    <w:rsid w:val="00DD68F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Emphasis">
    <w:name w:val="Emphasis"/>
    <w:basedOn w:val="DefaultParagraphFont"/>
    <w:uiPriority w:val="20"/>
    <w:qFormat/>
    <w:rsid w:val="0011647E"/>
    <w:rPr>
      <w:i/>
      <w:iCs/>
    </w:rPr>
  </w:style>
  <w:style w:type="paragraph" w:styleId="NoSpacing">
    <w:name w:val="No Spacing"/>
    <w:uiPriority w:val="1"/>
    <w:qFormat/>
    <w:rsid w:val="001164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459715">
      <w:bodyDiv w:val="1"/>
      <w:marLeft w:val="0"/>
      <w:marRight w:val="0"/>
      <w:marTop w:val="0"/>
      <w:marBottom w:val="0"/>
      <w:divBdr>
        <w:top w:val="none" w:sz="0" w:space="0" w:color="auto"/>
        <w:left w:val="none" w:sz="0" w:space="0" w:color="auto"/>
        <w:bottom w:val="none" w:sz="0" w:space="0" w:color="auto"/>
        <w:right w:val="none" w:sz="0" w:space="0" w:color="auto"/>
      </w:divBdr>
    </w:div>
    <w:div w:id="1463882329">
      <w:bodyDiv w:val="1"/>
      <w:marLeft w:val="0"/>
      <w:marRight w:val="0"/>
      <w:marTop w:val="0"/>
      <w:marBottom w:val="0"/>
      <w:divBdr>
        <w:top w:val="none" w:sz="0" w:space="0" w:color="auto"/>
        <w:left w:val="none" w:sz="0" w:space="0" w:color="auto"/>
        <w:bottom w:val="none" w:sz="0" w:space="0" w:color="auto"/>
        <w:right w:val="none" w:sz="0" w:space="0" w:color="auto"/>
      </w:divBdr>
    </w:div>
    <w:div w:id="1613247704">
      <w:bodyDiv w:val="1"/>
      <w:marLeft w:val="0"/>
      <w:marRight w:val="0"/>
      <w:marTop w:val="0"/>
      <w:marBottom w:val="0"/>
      <w:divBdr>
        <w:top w:val="none" w:sz="0" w:space="0" w:color="auto"/>
        <w:left w:val="none" w:sz="0" w:space="0" w:color="auto"/>
        <w:bottom w:val="none" w:sz="0" w:space="0" w:color="auto"/>
        <w:right w:val="none" w:sz="0" w:space="0" w:color="auto"/>
      </w:divBdr>
    </w:div>
    <w:div w:id="1876237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image" Target="media/image4.png"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3.png" /><Relationship Id="rId5" Type="http://schemas.openxmlformats.org/officeDocument/2006/relationships/webSettings" Target="webSettings.xml" /><Relationship Id="rId10" Type="http://schemas.openxmlformats.org/officeDocument/2006/relationships/image" Target="media/image2.png" /><Relationship Id="rId4" Type="http://schemas.openxmlformats.org/officeDocument/2006/relationships/settings" Target="settings.xml" /><Relationship Id="rId9" Type="http://schemas.openxmlformats.org/officeDocument/2006/relationships/footer" Target="footer1.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GostName.XSL" StyleName="GOST - Name Sort">
  <b:Source>
    <b:Tag>Ati15</b:Tag>
    <b:SourceType>JournalArticle</b:SourceType>
    <b:Guid>{49B6DFB0-BB0C-41DF-B611-B83967820D03}</b:Guid>
    <b:Title>mechanism linking obesity to male infertility</b:Title>
    <b:Year>2015</b:Year>
    <b:Publisher>central european journal of urology</b:Publisher>
    <b:Volume>68</b:Volume>
    <b:Author>
      <b:Author>
        <b:NameList>
          <b:Person>
            <b:Last>Katib</b:Last>
            <b:First>Atif</b:First>
          </b:Person>
        </b:NameList>
      </b:Author>
    </b:Author>
    <b:Issue>1</b:Issue>
    <b:RefOrder>1</b:RefOrder>
  </b:Source>
</b:Sources>
</file>

<file path=customXml/itemProps1.xml><?xml version="1.0" encoding="utf-8"?>
<ds:datastoreItem xmlns:ds="http://schemas.openxmlformats.org/officeDocument/2006/customXml" ds:itemID="{6A9A7145-81F9-4F6B-917C-9E490CDFC21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9119</Words>
  <Characters>51980</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Guest User</cp:lastModifiedBy>
  <cp:revision>2</cp:revision>
  <cp:lastPrinted>2021-08-30T10:14:00Z</cp:lastPrinted>
  <dcterms:created xsi:type="dcterms:W3CDTF">2021-11-01T07:42:00Z</dcterms:created>
  <dcterms:modified xsi:type="dcterms:W3CDTF">2021-11-01T07:42:00Z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Citation Style_1">
    <vt:lpwstr>http://www.zotero.org/styles/vancouver</vt:lpwstr>
  </property>
  <property fmtid="{D5CDD505-2E9C-101B-9397-08002B2CF9AE}" pid="24" name="Mendeley Unique User Id_1">
    <vt:lpwstr>fa4b6460-d0c4-3a22-8f69-ba959bc43a64</vt:lpwstr>
  </property>
</Properties>
</file>