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6228" w:rsidRPr="00852CC9" w:rsidRDefault="00D63B77" w:rsidP="00D63B77">
      <w:pPr>
        <w:jc w:val="center"/>
        <w:rPr>
          <w:rFonts w:ascii="Times New Roman" w:hAnsi="Times New Roman" w:cs="Times New Roman"/>
          <w:b/>
          <w:sz w:val="32"/>
          <w:szCs w:val="32"/>
        </w:rPr>
      </w:pPr>
      <w:bookmarkStart w:id="0" w:name="_GoBack"/>
      <w:bookmarkEnd w:id="0"/>
      <w:r w:rsidRPr="00852CC9">
        <w:rPr>
          <w:rFonts w:ascii="Times New Roman" w:hAnsi="Times New Roman" w:cs="Times New Roman"/>
          <w:b/>
          <w:sz w:val="32"/>
          <w:szCs w:val="32"/>
        </w:rPr>
        <w:t>SAINT PAUL’S HOSPITAL MILLENIUM MEDICAL COLLEGE</w:t>
      </w:r>
    </w:p>
    <w:p w:rsidR="003B3A64" w:rsidRPr="00852CC9" w:rsidRDefault="00D63B77" w:rsidP="00D63B77">
      <w:pPr>
        <w:jc w:val="center"/>
        <w:rPr>
          <w:rFonts w:ascii="Times New Roman" w:hAnsi="Times New Roman" w:cs="Times New Roman"/>
          <w:b/>
          <w:sz w:val="32"/>
          <w:szCs w:val="32"/>
        </w:rPr>
      </w:pPr>
      <w:r w:rsidRPr="00852CC9">
        <w:rPr>
          <w:rFonts w:ascii="Times New Roman" w:hAnsi="Times New Roman" w:cs="Times New Roman"/>
          <w:b/>
          <w:sz w:val="32"/>
          <w:szCs w:val="32"/>
        </w:rPr>
        <w:t>DEPARTMENT OF OBSTETRICS AND GYNECOLOGY</w:t>
      </w:r>
    </w:p>
    <w:p w:rsidR="00945661" w:rsidRPr="00852CC9" w:rsidRDefault="00945661" w:rsidP="00D63B77">
      <w:pPr>
        <w:jc w:val="center"/>
        <w:rPr>
          <w:rFonts w:ascii="Times New Roman" w:hAnsi="Times New Roman" w:cs="Times New Roman"/>
          <w:b/>
          <w:sz w:val="32"/>
          <w:szCs w:val="32"/>
        </w:rPr>
      </w:pPr>
    </w:p>
    <w:p w:rsidR="003B3A64" w:rsidRPr="00852CC9" w:rsidRDefault="00D63B77" w:rsidP="00D63B77">
      <w:pPr>
        <w:jc w:val="center"/>
        <w:rPr>
          <w:rFonts w:ascii="Times New Roman" w:hAnsi="Times New Roman" w:cs="Times New Roman"/>
          <w:b/>
          <w:sz w:val="32"/>
          <w:szCs w:val="32"/>
        </w:rPr>
      </w:pPr>
      <w:r w:rsidRPr="00852CC9">
        <w:rPr>
          <w:rFonts w:ascii="Times New Roman" w:hAnsi="Times New Roman" w:cs="Times New Roman"/>
          <w:b/>
          <w:sz w:val="32"/>
          <w:szCs w:val="32"/>
        </w:rPr>
        <w:t xml:space="preserve">PREVALENCE AND ASSOCIATED FACTORS OF ANEMIA AMONG PREGNANT WOMEN ATTENDING ANC FOLLOWUP AT SAINT PAUL MILLENNIUM MEDICAL COLLAGE, ADDIS ABABA, ETHIOPIA, 2017 </w:t>
      </w:r>
    </w:p>
    <w:p w:rsidR="00945661" w:rsidRPr="00852CC9" w:rsidRDefault="00945661" w:rsidP="00D63B77">
      <w:pPr>
        <w:autoSpaceDE w:val="0"/>
        <w:autoSpaceDN w:val="0"/>
        <w:adjustRightInd w:val="0"/>
        <w:spacing w:after="0"/>
        <w:jc w:val="both"/>
        <w:rPr>
          <w:rFonts w:ascii="Times New Roman" w:hAnsi="Times New Roman" w:cs="Times New Roman"/>
          <w:b/>
          <w:sz w:val="32"/>
          <w:szCs w:val="32"/>
        </w:rPr>
      </w:pPr>
    </w:p>
    <w:p w:rsidR="00A445EB" w:rsidRPr="00852CC9" w:rsidRDefault="00A445EB" w:rsidP="00D63B77">
      <w:pPr>
        <w:autoSpaceDE w:val="0"/>
        <w:autoSpaceDN w:val="0"/>
        <w:adjustRightInd w:val="0"/>
        <w:spacing w:after="0"/>
        <w:jc w:val="both"/>
        <w:rPr>
          <w:rFonts w:ascii="Times New Roman" w:hAnsi="Times New Roman" w:cs="Times New Roman"/>
          <w:b/>
          <w:sz w:val="32"/>
          <w:szCs w:val="32"/>
        </w:rPr>
      </w:pPr>
    </w:p>
    <w:p w:rsidR="00945661" w:rsidRPr="00852CC9" w:rsidRDefault="00945661" w:rsidP="00D63B77">
      <w:pPr>
        <w:autoSpaceDE w:val="0"/>
        <w:autoSpaceDN w:val="0"/>
        <w:adjustRightInd w:val="0"/>
        <w:spacing w:after="0"/>
        <w:jc w:val="both"/>
        <w:rPr>
          <w:rFonts w:ascii="Times New Roman" w:hAnsi="Times New Roman" w:cs="Times New Roman"/>
          <w:b/>
          <w:sz w:val="32"/>
          <w:szCs w:val="32"/>
        </w:rPr>
      </w:pPr>
    </w:p>
    <w:p w:rsidR="000B6228" w:rsidRPr="00DF34A0" w:rsidRDefault="00DF34A0" w:rsidP="006837B5">
      <w:pPr>
        <w:autoSpaceDE w:val="0"/>
        <w:autoSpaceDN w:val="0"/>
        <w:adjustRightInd w:val="0"/>
        <w:spacing w:after="0"/>
        <w:jc w:val="both"/>
        <w:rPr>
          <w:rFonts w:ascii="Times New Roman" w:hAnsi="Times New Roman" w:cs="Times New Roman"/>
          <w:b/>
          <w:sz w:val="32"/>
          <w:szCs w:val="32"/>
        </w:rPr>
      </w:pPr>
      <w:r w:rsidRPr="00DF34A0">
        <w:rPr>
          <w:rFonts w:ascii="Times New Roman" w:hAnsi="Times New Roman" w:cs="Times New Roman"/>
          <w:b/>
          <w:sz w:val="32"/>
          <w:szCs w:val="32"/>
        </w:rPr>
        <w:t>A THESIS SUBMITTED TO SAINT</w:t>
      </w:r>
      <w:r w:rsidR="00D63B77" w:rsidRPr="00DF34A0">
        <w:rPr>
          <w:rFonts w:ascii="Times New Roman" w:hAnsi="Times New Roman" w:cs="Times New Roman"/>
          <w:b/>
          <w:sz w:val="32"/>
          <w:szCs w:val="32"/>
        </w:rPr>
        <w:t>PAUL MILLENNIUM MEDICAL COLLAGE DEPARTMENT OF OBSTETRIC AND GYNECOLOGY IN PARTIAL FULFILLMENT OF THE REQUIREMENT FOR SPECIALTY CERTIFICATE IN OBSTETRICS AND GYNECOLOGY</w:t>
      </w:r>
    </w:p>
    <w:p w:rsidR="00945661" w:rsidRPr="00852CC9" w:rsidRDefault="00945661" w:rsidP="00D63B77">
      <w:pPr>
        <w:rPr>
          <w:rFonts w:ascii="Times New Roman" w:hAnsi="Times New Roman" w:cs="Times New Roman"/>
          <w:b/>
          <w:bCs/>
          <w:sz w:val="32"/>
          <w:szCs w:val="32"/>
        </w:rPr>
      </w:pPr>
    </w:p>
    <w:p w:rsidR="000B6228" w:rsidRPr="00852CC9" w:rsidRDefault="005D7FED" w:rsidP="00D63B77">
      <w:pPr>
        <w:rPr>
          <w:rFonts w:ascii="Times New Roman" w:hAnsi="Times New Roman" w:cs="Times New Roman"/>
          <w:b/>
          <w:bCs/>
          <w:sz w:val="32"/>
          <w:szCs w:val="32"/>
        </w:rPr>
      </w:pPr>
      <w:r>
        <w:rPr>
          <w:rFonts w:ascii="Times New Roman" w:hAnsi="Times New Roman" w:cs="Times New Roman"/>
          <w:b/>
          <w:bCs/>
          <w:sz w:val="32"/>
          <w:szCs w:val="32"/>
        </w:rPr>
        <w:t>PRINCIPAL INVESTIGATOR: MOHAMMODE</w:t>
      </w:r>
      <w:r w:rsidR="00D63B77" w:rsidRPr="00852CC9">
        <w:rPr>
          <w:rFonts w:ascii="Times New Roman" w:hAnsi="Times New Roman" w:cs="Times New Roman"/>
          <w:b/>
          <w:bCs/>
          <w:sz w:val="32"/>
          <w:szCs w:val="32"/>
        </w:rPr>
        <w:t xml:space="preserve"> SHERIF (MD)</w:t>
      </w:r>
    </w:p>
    <w:p w:rsidR="00D63B77" w:rsidRDefault="00D63B77" w:rsidP="00D63B77">
      <w:pPr>
        <w:rPr>
          <w:rFonts w:ascii="Times New Roman" w:hAnsi="Times New Roman" w:cs="Times New Roman"/>
          <w:b/>
          <w:bCs/>
          <w:sz w:val="32"/>
          <w:szCs w:val="32"/>
        </w:rPr>
      </w:pPr>
    </w:p>
    <w:p w:rsidR="00DF34A0" w:rsidRDefault="00DF34A0" w:rsidP="00D63B77">
      <w:pPr>
        <w:rPr>
          <w:rFonts w:ascii="Times New Roman" w:hAnsi="Times New Roman" w:cs="Times New Roman"/>
          <w:b/>
          <w:bCs/>
          <w:sz w:val="32"/>
          <w:szCs w:val="32"/>
        </w:rPr>
      </w:pPr>
    </w:p>
    <w:p w:rsidR="00DF34A0" w:rsidRDefault="00D63B77" w:rsidP="00DF34A0">
      <w:pPr>
        <w:ind w:firstLine="720"/>
        <w:rPr>
          <w:rFonts w:ascii="Times New Roman" w:hAnsi="Times New Roman" w:cs="Times New Roman"/>
          <w:b/>
          <w:bCs/>
          <w:sz w:val="32"/>
          <w:szCs w:val="32"/>
        </w:rPr>
      </w:pPr>
      <w:r w:rsidRPr="00852CC9">
        <w:rPr>
          <w:rFonts w:ascii="Times New Roman" w:hAnsi="Times New Roman" w:cs="Times New Roman"/>
          <w:b/>
          <w:bCs/>
          <w:sz w:val="32"/>
          <w:szCs w:val="32"/>
        </w:rPr>
        <w:t xml:space="preserve">ADVISORS: </w:t>
      </w:r>
      <w:r w:rsidR="00DF34A0">
        <w:rPr>
          <w:rFonts w:ascii="Times New Roman" w:hAnsi="Times New Roman" w:cs="Times New Roman"/>
          <w:b/>
          <w:bCs/>
          <w:sz w:val="32"/>
          <w:szCs w:val="32"/>
        </w:rPr>
        <w:tab/>
      </w:r>
      <w:r w:rsidRPr="00852CC9">
        <w:rPr>
          <w:rFonts w:ascii="Times New Roman" w:hAnsi="Times New Roman" w:cs="Times New Roman"/>
          <w:b/>
          <w:bCs/>
          <w:sz w:val="32"/>
          <w:szCs w:val="32"/>
        </w:rPr>
        <w:t xml:space="preserve">DR.AYALEW MARIYE </w:t>
      </w:r>
      <w:r>
        <w:rPr>
          <w:rFonts w:ascii="Times New Roman" w:hAnsi="Times New Roman" w:cs="Times New Roman"/>
          <w:b/>
          <w:bCs/>
          <w:sz w:val="32"/>
          <w:szCs w:val="32"/>
        </w:rPr>
        <w:t>AND</w:t>
      </w:r>
      <w:r w:rsidRPr="00852CC9">
        <w:rPr>
          <w:rFonts w:ascii="Times New Roman" w:hAnsi="Times New Roman" w:cs="Times New Roman"/>
          <w:b/>
          <w:bCs/>
          <w:sz w:val="32"/>
          <w:szCs w:val="32"/>
        </w:rPr>
        <w:t xml:space="preserve"> </w:t>
      </w:r>
    </w:p>
    <w:p w:rsidR="003B3A64" w:rsidRDefault="00D63B77" w:rsidP="00DF34A0">
      <w:pPr>
        <w:ind w:left="2160" w:firstLine="720"/>
        <w:rPr>
          <w:rFonts w:ascii="Times New Roman" w:hAnsi="Times New Roman" w:cs="Times New Roman"/>
          <w:b/>
          <w:bCs/>
          <w:sz w:val="32"/>
          <w:szCs w:val="32"/>
        </w:rPr>
      </w:pPr>
      <w:r w:rsidRPr="00852CC9">
        <w:rPr>
          <w:rFonts w:ascii="Times New Roman" w:hAnsi="Times New Roman" w:cs="Times New Roman"/>
          <w:b/>
          <w:bCs/>
          <w:sz w:val="32"/>
          <w:szCs w:val="32"/>
        </w:rPr>
        <w:t>DR.MAMO    WUBESHET</w:t>
      </w:r>
    </w:p>
    <w:p w:rsidR="00DF34A0" w:rsidRPr="00852CC9" w:rsidRDefault="00DF34A0" w:rsidP="00DF34A0">
      <w:pPr>
        <w:ind w:left="2160" w:firstLine="720"/>
        <w:rPr>
          <w:rFonts w:ascii="Times New Roman" w:hAnsi="Times New Roman" w:cs="Times New Roman"/>
          <w:b/>
          <w:bCs/>
          <w:sz w:val="32"/>
          <w:szCs w:val="32"/>
        </w:rPr>
      </w:pPr>
    </w:p>
    <w:p w:rsidR="00DF34A0" w:rsidRDefault="00D63B77" w:rsidP="00DF34A0">
      <w:pPr>
        <w:spacing w:line="240" w:lineRule="auto"/>
        <w:jc w:val="right"/>
        <w:rPr>
          <w:rFonts w:ascii="Times New Roman" w:hAnsi="Times New Roman" w:cs="Times New Roman"/>
          <w:b/>
          <w:bCs/>
          <w:sz w:val="32"/>
          <w:szCs w:val="32"/>
        </w:rPr>
      </w:pPr>
      <w:r w:rsidRPr="00852CC9">
        <w:rPr>
          <w:rFonts w:ascii="Times New Roman" w:hAnsi="Times New Roman" w:cs="Times New Roman"/>
          <w:b/>
          <w:bCs/>
          <w:sz w:val="32"/>
          <w:szCs w:val="32"/>
        </w:rPr>
        <w:t>JAN, 2018</w:t>
      </w:r>
    </w:p>
    <w:p w:rsidR="00DF34A0" w:rsidRPr="00852CC9" w:rsidRDefault="001A5248" w:rsidP="00DF34A0">
      <w:pPr>
        <w:spacing w:line="240" w:lineRule="auto"/>
        <w:jc w:val="right"/>
        <w:rPr>
          <w:rFonts w:ascii="Times New Roman" w:hAnsi="Times New Roman" w:cs="Times New Roman"/>
          <w:b/>
          <w:bCs/>
          <w:sz w:val="32"/>
          <w:szCs w:val="32"/>
        </w:rPr>
        <w:sectPr w:rsidR="00DF34A0" w:rsidRPr="00852CC9" w:rsidSect="00457144">
          <w:footerReference w:type="default" r:id="rId8"/>
          <w:footerReference w:type="first" r:id="rId9"/>
          <w:pgSz w:w="12240" w:h="15840"/>
          <w:pgMar w:top="990" w:right="1440" w:bottom="1440" w:left="1440" w:header="720" w:footer="720" w:gutter="0"/>
          <w:pgNumType w:start="0"/>
          <w:cols w:space="720"/>
          <w:titlePg/>
          <w:docGrid w:linePitch="360"/>
        </w:sectPr>
      </w:pPr>
      <w:r>
        <w:rPr>
          <w:rFonts w:ascii="Times New Roman" w:hAnsi="Times New Roman" w:cs="Times New Roman"/>
          <w:b/>
          <w:bCs/>
          <w:noProof/>
          <w:sz w:val="32"/>
          <w:szCs w:val="32"/>
        </w:rPr>
        <w:pict>
          <v:rect id="_x0000_s1115" style="position:absolute;left:0;text-align:left;margin-left:220.5pt;margin-top:68.1pt;width:30pt;height:29.25pt;z-index:251660288" stroked="f"/>
        </w:pict>
      </w:r>
      <w:r w:rsidR="00DF34A0">
        <w:rPr>
          <w:rFonts w:ascii="Times New Roman" w:hAnsi="Times New Roman" w:cs="Times New Roman"/>
          <w:b/>
          <w:bCs/>
          <w:sz w:val="32"/>
          <w:szCs w:val="32"/>
        </w:rPr>
        <w:t>ADDIS ABABA</w:t>
      </w:r>
    </w:p>
    <w:p w:rsidR="00DF34A0" w:rsidRPr="00DF34A0" w:rsidRDefault="00DF34A0" w:rsidP="00DF34A0">
      <w:pPr>
        <w:pStyle w:val="Heading1"/>
        <w:spacing w:line="360" w:lineRule="auto"/>
        <w:jc w:val="center"/>
        <w:rPr>
          <w:color w:val="auto"/>
          <w:sz w:val="18"/>
          <w:szCs w:val="32"/>
        </w:rPr>
      </w:pPr>
      <w:bookmarkStart w:id="1" w:name="_Toc502090492"/>
    </w:p>
    <w:p w:rsidR="002405A0" w:rsidRDefault="000B6228" w:rsidP="006837B5">
      <w:pPr>
        <w:pStyle w:val="Heading1"/>
        <w:jc w:val="center"/>
        <w:rPr>
          <w:color w:val="auto"/>
          <w:sz w:val="32"/>
          <w:szCs w:val="32"/>
        </w:rPr>
      </w:pPr>
      <w:bookmarkStart w:id="2" w:name="_Toc508479239"/>
      <w:r w:rsidRPr="00852CC9">
        <w:rPr>
          <w:color w:val="auto"/>
          <w:sz w:val="32"/>
          <w:szCs w:val="32"/>
        </w:rPr>
        <w:t>ACKNOWLEDGEMENTS</w:t>
      </w:r>
      <w:bookmarkEnd w:id="1"/>
      <w:bookmarkEnd w:id="2"/>
    </w:p>
    <w:p w:rsidR="00DF34A0" w:rsidRPr="00DF34A0" w:rsidRDefault="00DF34A0" w:rsidP="00DF34A0">
      <w:pPr>
        <w:rPr>
          <w:sz w:val="8"/>
        </w:rPr>
      </w:pPr>
    </w:p>
    <w:p w:rsidR="003B3A64" w:rsidRPr="004B768D" w:rsidRDefault="003B3A64" w:rsidP="00DF34A0">
      <w:pPr>
        <w:spacing w:line="360" w:lineRule="auto"/>
        <w:jc w:val="both"/>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First and for most I would like to thank all the clients and data collectors who partic</w:t>
      </w:r>
      <w:r w:rsidR="00945661">
        <w:rPr>
          <w:rFonts w:ascii="Times New Roman" w:hAnsi="Times New Roman" w:cs="Times New Roman"/>
          <w:color w:val="000000" w:themeColor="text1"/>
          <w:sz w:val="24"/>
          <w:szCs w:val="24"/>
        </w:rPr>
        <w:t>i</w:t>
      </w:r>
      <w:r w:rsidRPr="004B768D">
        <w:rPr>
          <w:rFonts w:ascii="Times New Roman" w:hAnsi="Times New Roman" w:cs="Times New Roman"/>
          <w:color w:val="000000" w:themeColor="text1"/>
          <w:sz w:val="24"/>
          <w:szCs w:val="24"/>
        </w:rPr>
        <w:t>pated in this study .My gratitude goes to my advisor Dr</w:t>
      </w:r>
      <w:r w:rsidR="00945661">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Ayalew</w:t>
      </w:r>
      <w:r w:rsidR="00945661">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Mariye and Dr</w:t>
      </w:r>
      <w:r w:rsidR="00945661">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Mamo</w:t>
      </w:r>
      <w:r w:rsidR="00F65DE2">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Wubeshet for their support during initial phase of the proposal.</w:t>
      </w:r>
      <w:r w:rsidR="00945661">
        <w:rPr>
          <w:rFonts w:ascii="Times New Roman" w:hAnsi="Times New Roman" w:cs="Times New Roman"/>
          <w:color w:val="000000" w:themeColor="text1"/>
          <w:sz w:val="24"/>
          <w:szCs w:val="24"/>
        </w:rPr>
        <w:t xml:space="preserve"> M</w:t>
      </w:r>
      <w:r w:rsidRPr="004B768D">
        <w:rPr>
          <w:rFonts w:ascii="Times New Roman" w:hAnsi="Times New Roman" w:cs="Times New Roman"/>
          <w:color w:val="000000" w:themeColor="text1"/>
          <w:sz w:val="24"/>
          <w:szCs w:val="24"/>
        </w:rPr>
        <w:t xml:space="preserve">y huge </w:t>
      </w:r>
      <w:r w:rsidR="00945661" w:rsidRPr="004B768D">
        <w:rPr>
          <w:rFonts w:ascii="Times New Roman" w:hAnsi="Times New Roman" w:cs="Times New Roman"/>
          <w:color w:val="000000" w:themeColor="text1"/>
          <w:sz w:val="24"/>
          <w:szCs w:val="24"/>
        </w:rPr>
        <w:t>appreciation</w:t>
      </w:r>
      <w:r w:rsidRPr="004B768D">
        <w:rPr>
          <w:rFonts w:ascii="Times New Roman" w:hAnsi="Times New Roman" w:cs="Times New Roman"/>
          <w:color w:val="000000" w:themeColor="text1"/>
          <w:sz w:val="24"/>
          <w:szCs w:val="24"/>
        </w:rPr>
        <w:t xml:space="preserve"> also goes to Dr</w:t>
      </w:r>
      <w:r w:rsidR="00945661">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Jenberu</w:t>
      </w:r>
      <w:r w:rsidR="00945661">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who had helped me in selecting the title of my research</w:t>
      </w:r>
      <w:r w:rsidR="00945661">
        <w:rPr>
          <w:rFonts w:ascii="Times New Roman" w:hAnsi="Times New Roman" w:cs="Times New Roman"/>
          <w:color w:val="000000" w:themeColor="text1"/>
          <w:sz w:val="24"/>
          <w:szCs w:val="24"/>
        </w:rPr>
        <w:t>.</w:t>
      </w:r>
    </w:p>
    <w:p w:rsidR="003B3A64" w:rsidRPr="004B768D" w:rsidRDefault="003B3A64" w:rsidP="00DF34A0">
      <w:pPr>
        <w:spacing w:line="360" w:lineRule="auto"/>
        <w:jc w:val="both"/>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 xml:space="preserve">I would also like to extend my acknowledgment to SPHMMC IRB for approval of ethical clearance of this study and the department of </w:t>
      </w:r>
      <w:r w:rsidR="00945661">
        <w:rPr>
          <w:rFonts w:ascii="Times New Roman" w:hAnsi="Times New Roman" w:cs="Times New Roman"/>
          <w:color w:val="000000" w:themeColor="text1"/>
          <w:sz w:val="24"/>
          <w:szCs w:val="24"/>
        </w:rPr>
        <w:t>o</w:t>
      </w:r>
      <w:r w:rsidR="00945661" w:rsidRPr="004B768D">
        <w:rPr>
          <w:rFonts w:ascii="Times New Roman" w:hAnsi="Times New Roman" w:cs="Times New Roman"/>
          <w:color w:val="000000" w:themeColor="text1"/>
          <w:sz w:val="24"/>
          <w:szCs w:val="24"/>
        </w:rPr>
        <w:t>bstetrics</w:t>
      </w:r>
      <w:r w:rsidRPr="004B768D">
        <w:rPr>
          <w:rFonts w:ascii="Times New Roman" w:hAnsi="Times New Roman" w:cs="Times New Roman"/>
          <w:color w:val="000000" w:themeColor="text1"/>
          <w:sz w:val="24"/>
          <w:szCs w:val="24"/>
        </w:rPr>
        <w:t xml:space="preserve"> and gynecology for arranging the financial support.</w:t>
      </w:r>
      <w:r w:rsidR="00945661">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Finally</w:t>
      </w:r>
      <w:r w:rsidR="00945661">
        <w:rPr>
          <w:rFonts w:ascii="Times New Roman" w:hAnsi="Times New Roman" w:cs="Times New Roman"/>
          <w:color w:val="000000" w:themeColor="text1"/>
          <w:sz w:val="24"/>
          <w:szCs w:val="24"/>
        </w:rPr>
        <w:t>,</w:t>
      </w:r>
      <w:r w:rsidRPr="004B768D">
        <w:rPr>
          <w:rFonts w:ascii="Times New Roman" w:hAnsi="Times New Roman" w:cs="Times New Roman"/>
          <w:color w:val="000000" w:themeColor="text1"/>
          <w:sz w:val="24"/>
          <w:szCs w:val="24"/>
        </w:rPr>
        <w:t xml:space="preserve"> </w:t>
      </w:r>
      <w:r w:rsidR="00945661">
        <w:rPr>
          <w:rFonts w:ascii="Times New Roman" w:hAnsi="Times New Roman" w:cs="Times New Roman"/>
          <w:color w:val="000000" w:themeColor="text1"/>
          <w:sz w:val="24"/>
          <w:szCs w:val="24"/>
        </w:rPr>
        <w:t>I</w:t>
      </w:r>
      <w:r w:rsidRPr="004B768D">
        <w:rPr>
          <w:rFonts w:ascii="Times New Roman" w:hAnsi="Times New Roman" w:cs="Times New Roman"/>
          <w:color w:val="000000" w:themeColor="text1"/>
          <w:sz w:val="24"/>
          <w:szCs w:val="24"/>
        </w:rPr>
        <w:t xml:space="preserve"> would like to </w:t>
      </w:r>
      <w:r w:rsidR="00945661" w:rsidRPr="004B768D">
        <w:rPr>
          <w:rFonts w:ascii="Times New Roman" w:hAnsi="Times New Roman" w:cs="Times New Roman"/>
          <w:color w:val="000000" w:themeColor="text1"/>
          <w:sz w:val="24"/>
          <w:szCs w:val="24"/>
        </w:rPr>
        <w:t>appreciate</w:t>
      </w:r>
      <w:r w:rsidRPr="004B768D">
        <w:rPr>
          <w:rFonts w:ascii="Times New Roman" w:hAnsi="Times New Roman" w:cs="Times New Roman"/>
          <w:color w:val="000000" w:themeColor="text1"/>
          <w:sz w:val="24"/>
          <w:szCs w:val="24"/>
        </w:rPr>
        <w:t xml:space="preserve"> my </w:t>
      </w:r>
      <w:r w:rsidR="00945661" w:rsidRPr="004B768D">
        <w:rPr>
          <w:rFonts w:ascii="Times New Roman" w:hAnsi="Times New Roman" w:cs="Times New Roman"/>
          <w:color w:val="000000" w:themeColor="text1"/>
          <w:sz w:val="24"/>
          <w:szCs w:val="24"/>
        </w:rPr>
        <w:t>colleagues</w:t>
      </w:r>
      <w:r w:rsidR="00945661">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Dr</w:t>
      </w:r>
      <w:r w:rsidR="00945661">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Shiberu</w:t>
      </w:r>
      <w:r w:rsidR="00945661">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Dula</w:t>
      </w:r>
      <w:r w:rsidR="00945661">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Dr</w:t>
      </w:r>
      <w:r w:rsidR="00945661">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lemi Belay</w:t>
      </w:r>
      <w:r w:rsidR="00945661">
        <w:rPr>
          <w:rFonts w:ascii="Times New Roman" w:hAnsi="Times New Roman" w:cs="Times New Roman"/>
          <w:color w:val="000000" w:themeColor="text1"/>
          <w:sz w:val="24"/>
          <w:szCs w:val="24"/>
        </w:rPr>
        <w:t>,</w:t>
      </w:r>
      <w:r w:rsidRPr="004B768D">
        <w:rPr>
          <w:rFonts w:ascii="Times New Roman" w:hAnsi="Times New Roman" w:cs="Times New Roman"/>
          <w:color w:val="000000" w:themeColor="text1"/>
          <w:sz w:val="24"/>
          <w:szCs w:val="24"/>
        </w:rPr>
        <w:t xml:space="preserve">   Dr Israel </w:t>
      </w:r>
      <w:r w:rsidR="00945661">
        <w:rPr>
          <w:rFonts w:ascii="Times New Roman" w:hAnsi="Times New Roman" w:cs="Times New Roman"/>
          <w:color w:val="000000" w:themeColor="text1"/>
          <w:sz w:val="24"/>
          <w:szCs w:val="24"/>
        </w:rPr>
        <w:t xml:space="preserve">Mamo </w:t>
      </w:r>
      <w:r w:rsidRPr="004B768D">
        <w:rPr>
          <w:rFonts w:ascii="Times New Roman" w:hAnsi="Times New Roman" w:cs="Times New Roman"/>
          <w:color w:val="000000" w:themeColor="text1"/>
          <w:sz w:val="24"/>
          <w:szCs w:val="24"/>
        </w:rPr>
        <w:t>and Dr</w:t>
      </w:r>
      <w:r w:rsidR="00945661">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Dereje</w:t>
      </w:r>
      <w:r w:rsidR="00945661">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for their constructive comments.</w:t>
      </w:r>
    </w:p>
    <w:p w:rsidR="000B6228" w:rsidRPr="00532667" w:rsidRDefault="000B6228" w:rsidP="00973B0F">
      <w:pPr>
        <w:spacing w:line="360" w:lineRule="auto"/>
        <w:jc w:val="both"/>
        <w:rPr>
          <w:rFonts w:ascii="Times New Roman" w:hAnsi="Times New Roman" w:cs="Times New Roman"/>
          <w:b/>
          <w:sz w:val="24"/>
          <w:szCs w:val="24"/>
        </w:rPr>
      </w:pPr>
    </w:p>
    <w:p w:rsidR="000B6228" w:rsidRPr="00532667" w:rsidRDefault="000B6228" w:rsidP="00973B0F">
      <w:pPr>
        <w:spacing w:line="360" w:lineRule="auto"/>
        <w:jc w:val="both"/>
        <w:rPr>
          <w:rFonts w:ascii="Times New Roman" w:hAnsi="Times New Roman" w:cs="Times New Roman"/>
          <w:b/>
          <w:sz w:val="24"/>
          <w:szCs w:val="24"/>
        </w:rPr>
      </w:pPr>
    </w:p>
    <w:p w:rsidR="000B6228" w:rsidRDefault="000B6228" w:rsidP="00973B0F">
      <w:pPr>
        <w:spacing w:line="360" w:lineRule="auto"/>
        <w:jc w:val="both"/>
        <w:rPr>
          <w:rFonts w:ascii="Times New Roman" w:hAnsi="Times New Roman" w:cs="Times New Roman"/>
          <w:b/>
          <w:sz w:val="24"/>
          <w:szCs w:val="24"/>
        </w:rPr>
      </w:pPr>
    </w:p>
    <w:p w:rsidR="003B3A64" w:rsidRDefault="003B3A64" w:rsidP="00973B0F">
      <w:pPr>
        <w:spacing w:line="360" w:lineRule="auto"/>
        <w:jc w:val="both"/>
        <w:rPr>
          <w:rFonts w:ascii="Times New Roman" w:hAnsi="Times New Roman" w:cs="Times New Roman"/>
          <w:b/>
          <w:sz w:val="24"/>
          <w:szCs w:val="24"/>
        </w:rPr>
      </w:pPr>
    </w:p>
    <w:p w:rsidR="003B3A64" w:rsidRPr="00532667" w:rsidRDefault="003B3A64" w:rsidP="00973B0F">
      <w:pPr>
        <w:spacing w:line="360" w:lineRule="auto"/>
        <w:jc w:val="both"/>
        <w:rPr>
          <w:rFonts w:ascii="Times New Roman" w:hAnsi="Times New Roman" w:cs="Times New Roman"/>
          <w:b/>
          <w:sz w:val="24"/>
          <w:szCs w:val="24"/>
        </w:rPr>
      </w:pPr>
    </w:p>
    <w:p w:rsidR="000B6228" w:rsidRPr="00532667" w:rsidRDefault="000B6228" w:rsidP="00973B0F">
      <w:pPr>
        <w:spacing w:line="360" w:lineRule="auto"/>
        <w:jc w:val="both"/>
        <w:rPr>
          <w:rFonts w:ascii="Times New Roman" w:hAnsi="Times New Roman" w:cs="Times New Roman"/>
          <w:b/>
          <w:sz w:val="24"/>
          <w:szCs w:val="24"/>
        </w:rPr>
      </w:pPr>
    </w:p>
    <w:p w:rsidR="000B6228" w:rsidRPr="00532667" w:rsidRDefault="000B6228" w:rsidP="00973B0F">
      <w:pPr>
        <w:spacing w:line="360" w:lineRule="auto"/>
        <w:jc w:val="both"/>
        <w:rPr>
          <w:rFonts w:ascii="Times New Roman" w:hAnsi="Times New Roman" w:cs="Times New Roman"/>
          <w:b/>
          <w:sz w:val="24"/>
          <w:szCs w:val="24"/>
        </w:rPr>
      </w:pPr>
    </w:p>
    <w:p w:rsidR="000B6228" w:rsidRPr="00532667" w:rsidRDefault="000B6228" w:rsidP="00973B0F">
      <w:pPr>
        <w:spacing w:line="360" w:lineRule="auto"/>
        <w:jc w:val="both"/>
        <w:rPr>
          <w:rFonts w:ascii="Times New Roman" w:hAnsi="Times New Roman" w:cs="Times New Roman"/>
          <w:b/>
          <w:sz w:val="24"/>
          <w:szCs w:val="24"/>
        </w:rPr>
      </w:pPr>
    </w:p>
    <w:p w:rsidR="000B6228" w:rsidRPr="00532667" w:rsidRDefault="000B6228" w:rsidP="00973B0F">
      <w:pPr>
        <w:spacing w:line="360" w:lineRule="auto"/>
        <w:jc w:val="both"/>
        <w:rPr>
          <w:rFonts w:ascii="Times New Roman" w:hAnsi="Times New Roman" w:cs="Times New Roman"/>
          <w:b/>
          <w:sz w:val="24"/>
          <w:szCs w:val="24"/>
        </w:rPr>
      </w:pPr>
    </w:p>
    <w:p w:rsidR="00B97029" w:rsidRPr="00532667" w:rsidRDefault="00B97029" w:rsidP="00973B0F">
      <w:pPr>
        <w:spacing w:line="360" w:lineRule="auto"/>
        <w:jc w:val="both"/>
        <w:rPr>
          <w:rFonts w:ascii="Times New Roman" w:hAnsi="Times New Roman" w:cs="Times New Roman"/>
          <w:b/>
          <w:sz w:val="24"/>
          <w:szCs w:val="24"/>
        </w:rPr>
      </w:pPr>
    </w:p>
    <w:p w:rsidR="00B97029" w:rsidRPr="00532667" w:rsidRDefault="00B97029" w:rsidP="00973B0F">
      <w:pPr>
        <w:spacing w:line="360" w:lineRule="auto"/>
        <w:jc w:val="both"/>
        <w:rPr>
          <w:rFonts w:ascii="Times New Roman" w:hAnsi="Times New Roman" w:cs="Times New Roman"/>
          <w:b/>
          <w:sz w:val="24"/>
          <w:szCs w:val="24"/>
        </w:rPr>
      </w:pPr>
    </w:p>
    <w:p w:rsidR="00457144" w:rsidRDefault="00457144" w:rsidP="00AC3E2B">
      <w:pPr>
        <w:tabs>
          <w:tab w:val="left" w:pos="6000"/>
        </w:tabs>
        <w:spacing w:line="360" w:lineRule="auto"/>
        <w:jc w:val="both"/>
        <w:rPr>
          <w:rFonts w:ascii="Times New Roman" w:hAnsi="Times New Roman" w:cs="Times New Roman"/>
          <w:b/>
          <w:sz w:val="24"/>
          <w:szCs w:val="24"/>
        </w:rPr>
        <w:sectPr w:rsidR="00457144" w:rsidSect="00450E34">
          <w:footerReference w:type="default" r:id="rId10"/>
          <w:pgSz w:w="12240" w:h="15840"/>
          <w:pgMar w:top="1440" w:right="1440" w:bottom="1440" w:left="1440" w:header="720" w:footer="720" w:gutter="0"/>
          <w:pgNumType w:fmt="lowerRoman" w:start="1"/>
          <w:cols w:space="720"/>
          <w:titlePg/>
          <w:docGrid w:linePitch="360"/>
        </w:sectPr>
      </w:pPr>
    </w:p>
    <w:p w:rsidR="005D7FED" w:rsidRPr="00532667" w:rsidRDefault="005D7FED" w:rsidP="005D7FED">
      <w:pPr>
        <w:pStyle w:val="Heading1"/>
        <w:rPr>
          <w:color w:val="auto"/>
        </w:rPr>
      </w:pPr>
      <w:bookmarkStart w:id="3" w:name="_Toc502090493"/>
      <w:bookmarkStart w:id="4" w:name="_Toc508479240"/>
      <w:r w:rsidRPr="00532667">
        <w:rPr>
          <w:color w:val="auto"/>
        </w:rPr>
        <w:t>Information sheet</w:t>
      </w:r>
      <w:bookmarkEnd w:id="3"/>
      <w:bookmarkEnd w:id="4"/>
    </w:p>
    <w:p w:rsidR="00251F36" w:rsidRDefault="00B306EA" w:rsidP="00AC3E2B">
      <w:pPr>
        <w:tabs>
          <w:tab w:val="left" w:pos="6000"/>
        </w:tabs>
        <w:spacing w:line="360" w:lineRule="auto"/>
        <w:jc w:val="both"/>
        <w:rPr>
          <w:rFonts w:ascii="Times New Roman" w:hAnsi="Times New Roman" w:cs="Times New Roman"/>
          <w:b/>
          <w:sz w:val="24"/>
          <w:szCs w:val="24"/>
        </w:rPr>
      </w:pPr>
      <w:r w:rsidRPr="00532667">
        <w:rPr>
          <w:rFonts w:ascii="Times New Roman" w:hAnsi="Times New Roman" w:cs="Times New Roman"/>
          <w:b/>
          <w:sz w:val="24"/>
          <w:szCs w:val="24"/>
        </w:rPr>
        <w:tab/>
      </w:r>
    </w:p>
    <w:tbl>
      <w:tblPr>
        <w:tblStyle w:val="TableGrid"/>
        <w:tblpPr w:leftFromText="180" w:rightFromText="180" w:vertAnchor="text" w:horzAnchor="margin" w:tblpY="170"/>
        <w:tblW w:w="9828" w:type="dxa"/>
        <w:tblLook w:val="04A0" w:firstRow="1" w:lastRow="0" w:firstColumn="1" w:lastColumn="0" w:noHBand="0" w:noVBand="1"/>
      </w:tblPr>
      <w:tblGrid>
        <w:gridCol w:w="3798"/>
        <w:gridCol w:w="6030"/>
      </w:tblGrid>
      <w:tr w:rsidR="001A3A3D" w:rsidRPr="00532667" w:rsidTr="005D7FED">
        <w:tc>
          <w:tcPr>
            <w:tcW w:w="3798" w:type="dxa"/>
          </w:tcPr>
          <w:p w:rsidR="001A3A3D" w:rsidRPr="005D7FED" w:rsidRDefault="001A3A3D" w:rsidP="001A3A3D">
            <w:pPr>
              <w:spacing w:line="360" w:lineRule="auto"/>
              <w:jc w:val="both"/>
              <w:rPr>
                <w:rFonts w:ascii="Times New Roman" w:hAnsi="Times New Roman" w:cs="Times New Roman"/>
                <w:b/>
                <w:sz w:val="28"/>
                <w:szCs w:val="28"/>
              </w:rPr>
            </w:pPr>
            <w:r w:rsidRPr="005D7FED">
              <w:rPr>
                <w:rFonts w:ascii="Times New Roman" w:hAnsi="Times New Roman" w:cs="Times New Roman"/>
                <w:b/>
                <w:sz w:val="28"/>
                <w:szCs w:val="28"/>
              </w:rPr>
              <w:t>Name of principal investigator</w:t>
            </w:r>
          </w:p>
        </w:tc>
        <w:tc>
          <w:tcPr>
            <w:tcW w:w="6030" w:type="dxa"/>
          </w:tcPr>
          <w:p w:rsidR="001A3A3D" w:rsidRPr="00532667" w:rsidRDefault="001A3A3D" w:rsidP="001A3A3D">
            <w:pPr>
              <w:spacing w:line="360" w:lineRule="auto"/>
              <w:jc w:val="both"/>
              <w:rPr>
                <w:rFonts w:ascii="Times New Roman" w:hAnsi="Times New Roman" w:cs="Times New Roman"/>
                <w:sz w:val="24"/>
                <w:szCs w:val="24"/>
              </w:rPr>
            </w:pPr>
            <w:r>
              <w:rPr>
                <w:rFonts w:ascii="Times New Roman" w:hAnsi="Times New Roman" w:cs="Times New Roman"/>
                <w:sz w:val="24"/>
                <w:szCs w:val="24"/>
              </w:rPr>
              <w:t>Dr.mohammode sherif</w:t>
            </w:r>
          </w:p>
        </w:tc>
      </w:tr>
      <w:tr w:rsidR="001A3A3D" w:rsidRPr="00532667" w:rsidTr="005D7FED">
        <w:trPr>
          <w:trHeight w:val="380"/>
        </w:trPr>
        <w:tc>
          <w:tcPr>
            <w:tcW w:w="3798" w:type="dxa"/>
          </w:tcPr>
          <w:p w:rsidR="001A3A3D" w:rsidRPr="005D7FED" w:rsidRDefault="001A3A3D" w:rsidP="001A3A3D">
            <w:pPr>
              <w:spacing w:line="360" w:lineRule="auto"/>
              <w:jc w:val="both"/>
              <w:rPr>
                <w:rFonts w:ascii="Times New Roman" w:hAnsi="Times New Roman" w:cs="Times New Roman"/>
                <w:b/>
                <w:sz w:val="24"/>
                <w:szCs w:val="24"/>
              </w:rPr>
            </w:pPr>
            <w:r w:rsidRPr="005D7FED">
              <w:rPr>
                <w:rFonts w:ascii="Times New Roman" w:hAnsi="Times New Roman" w:cs="Times New Roman"/>
                <w:b/>
                <w:sz w:val="24"/>
                <w:szCs w:val="24"/>
              </w:rPr>
              <w:t>Name of advisor/s</w:t>
            </w:r>
          </w:p>
        </w:tc>
        <w:tc>
          <w:tcPr>
            <w:tcW w:w="6030" w:type="dxa"/>
          </w:tcPr>
          <w:p w:rsidR="001A3A3D" w:rsidRPr="005D7FED" w:rsidRDefault="001A3A3D" w:rsidP="001A3A3D">
            <w:pPr>
              <w:pStyle w:val="ListParagraph"/>
              <w:spacing w:line="360" w:lineRule="auto"/>
              <w:ind w:left="450"/>
              <w:jc w:val="both"/>
              <w:rPr>
                <w:rFonts w:ascii="Times New Roman" w:hAnsi="Times New Roman" w:cs="Times New Roman"/>
                <w:color w:val="FF0000"/>
                <w:sz w:val="24"/>
                <w:szCs w:val="24"/>
              </w:rPr>
            </w:pPr>
            <w:r>
              <w:rPr>
                <w:rFonts w:ascii="Times New Roman" w:hAnsi="Times New Roman" w:cs="Times New Roman"/>
                <w:sz w:val="24"/>
                <w:szCs w:val="24"/>
              </w:rPr>
              <w:t>1.Dr .</w:t>
            </w:r>
            <w:r w:rsidRPr="005D7FED">
              <w:rPr>
                <w:rFonts w:ascii="Times New Roman" w:hAnsi="Times New Roman" w:cs="Times New Roman"/>
                <w:color w:val="FF0000"/>
                <w:sz w:val="24"/>
                <w:szCs w:val="24"/>
              </w:rPr>
              <w:t>Ayalew Mariye,(MD,OBGYN SPECIALIST)</w:t>
            </w:r>
          </w:p>
          <w:p w:rsidR="001A3A3D" w:rsidRPr="00532667" w:rsidRDefault="001A3A3D" w:rsidP="001A3A3D">
            <w:pPr>
              <w:pStyle w:val="ListParagraph"/>
              <w:spacing w:line="360" w:lineRule="auto"/>
              <w:ind w:left="450"/>
              <w:jc w:val="both"/>
              <w:rPr>
                <w:rFonts w:ascii="Times New Roman" w:hAnsi="Times New Roman" w:cs="Times New Roman"/>
                <w:sz w:val="24"/>
                <w:szCs w:val="24"/>
              </w:rPr>
            </w:pPr>
            <w:r w:rsidRPr="005D7FED">
              <w:rPr>
                <w:rFonts w:ascii="Times New Roman" w:hAnsi="Times New Roman" w:cs="Times New Roman"/>
                <w:color w:val="FF0000"/>
                <w:sz w:val="24"/>
                <w:szCs w:val="24"/>
              </w:rPr>
              <w:t>2.Dr .Mamo Wubeshet</w:t>
            </w:r>
          </w:p>
        </w:tc>
      </w:tr>
      <w:tr w:rsidR="001A3A3D" w:rsidRPr="00532667" w:rsidTr="005D7FED">
        <w:trPr>
          <w:trHeight w:val="387"/>
        </w:trPr>
        <w:tc>
          <w:tcPr>
            <w:tcW w:w="3798" w:type="dxa"/>
          </w:tcPr>
          <w:p w:rsidR="001A3A3D" w:rsidRPr="005D7FED" w:rsidRDefault="001A3A3D" w:rsidP="001A3A3D">
            <w:pPr>
              <w:spacing w:line="360" w:lineRule="auto"/>
              <w:jc w:val="both"/>
              <w:rPr>
                <w:rFonts w:ascii="Times New Roman" w:hAnsi="Times New Roman" w:cs="Times New Roman"/>
                <w:b/>
                <w:sz w:val="24"/>
                <w:szCs w:val="24"/>
              </w:rPr>
            </w:pPr>
            <w:r w:rsidRPr="005D7FED">
              <w:rPr>
                <w:rFonts w:ascii="Times New Roman" w:hAnsi="Times New Roman" w:cs="Times New Roman"/>
                <w:b/>
                <w:sz w:val="24"/>
                <w:szCs w:val="24"/>
              </w:rPr>
              <w:t>Title of the research</w:t>
            </w:r>
          </w:p>
        </w:tc>
        <w:tc>
          <w:tcPr>
            <w:tcW w:w="6030" w:type="dxa"/>
          </w:tcPr>
          <w:p w:rsidR="001A3A3D" w:rsidRPr="005D7FED" w:rsidRDefault="001A3A3D" w:rsidP="001A3A3D">
            <w:pPr>
              <w:spacing w:line="360" w:lineRule="auto"/>
              <w:jc w:val="both"/>
              <w:rPr>
                <w:rFonts w:ascii="Times New Roman" w:hAnsi="Times New Roman" w:cs="Times New Roman"/>
                <w:sz w:val="24"/>
                <w:szCs w:val="24"/>
              </w:rPr>
            </w:pPr>
            <w:r w:rsidRPr="005D7FED">
              <w:rPr>
                <w:rFonts w:ascii="Times New Roman" w:hAnsi="Times New Roman" w:cs="Times New Roman"/>
                <w:sz w:val="24"/>
                <w:szCs w:val="24"/>
              </w:rPr>
              <w:t>Prevalence and associated factors of anemia among pregnant women attending ANC follow up at saint Paul millennium medical collage, Addis Ababa, Ethiopia, 2017</w:t>
            </w:r>
          </w:p>
        </w:tc>
      </w:tr>
      <w:tr w:rsidR="001A3A3D" w:rsidRPr="00532667" w:rsidTr="005D7FED">
        <w:tc>
          <w:tcPr>
            <w:tcW w:w="3798" w:type="dxa"/>
          </w:tcPr>
          <w:p w:rsidR="001A3A3D" w:rsidRPr="005D7FED" w:rsidRDefault="001A3A3D" w:rsidP="001A3A3D">
            <w:pPr>
              <w:spacing w:line="360" w:lineRule="auto"/>
              <w:jc w:val="both"/>
              <w:rPr>
                <w:rFonts w:ascii="Times New Roman" w:hAnsi="Times New Roman" w:cs="Times New Roman"/>
                <w:b/>
                <w:sz w:val="24"/>
                <w:szCs w:val="24"/>
              </w:rPr>
            </w:pPr>
            <w:r w:rsidRPr="005D7FED">
              <w:rPr>
                <w:rFonts w:ascii="Times New Roman" w:hAnsi="Times New Roman" w:cs="Times New Roman"/>
                <w:b/>
                <w:sz w:val="24"/>
                <w:szCs w:val="24"/>
              </w:rPr>
              <w:t>Study area</w:t>
            </w:r>
          </w:p>
        </w:tc>
        <w:tc>
          <w:tcPr>
            <w:tcW w:w="6030" w:type="dxa"/>
          </w:tcPr>
          <w:p w:rsidR="001A3A3D" w:rsidRPr="005D7FED" w:rsidRDefault="001A3A3D" w:rsidP="001A3A3D">
            <w:pPr>
              <w:spacing w:line="360" w:lineRule="auto"/>
              <w:jc w:val="both"/>
              <w:rPr>
                <w:rFonts w:ascii="Times New Roman" w:hAnsi="Times New Roman" w:cs="Times New Roman"/>
                <w:sz w:val="24"/>
                <w:szCs w:val="24"/>
              </w:rPr>
            </w:pPr>
            <w:r w:rsidRPr="005D7FED">
              <w:rPr>
                <w:rFonts w:ascii="Times New Roman" w:hAnsi="Times New Roman" w:cs="Times New Roman"/>
                <w:sz w:val="24"/>
                <w:szCs w:val="24"/>
              </w:rPr>
              <w:t>saint Paul millennium medical collage</w:t>
            </w:r>
          </w:p>
        </w:tc>
      </w:tr>
      <w:tr w:rsidR="001A3A3D" w:rsidRPr="00532667" w:rsidTr="005D7FED">
        <w:tc>
          <w:tcPr>
            <w:tcW w:w="3798" w:type="dxa"/>
          </w:tcPr>
          <w:p w:rsidR="001A3A3D" w:rsidRPr="005D7FED" w:rsidRDefault="001A3A3D" w:rsidP="001A3A3D">
            <w:pPr>
              <w:spacing w:line="360" w:lineRule="auto"/>
              <w:jc w:val="both"/>
              <w:rPr>
                <w:rFonts w:ascii="Times New Roman" w:hAnsi="Times New Roman" w:cs="Times New Roman"/>
                <w:b/>
                <w:sz w:val="24"/>
                <w:szCs w:val="24"/>
              </w:rPr>
            </w:pPr>
            <w:r w:rsidRPr="005D7FED">
              <w:rPr>
                <w:rFonts w:ascii="Times New Roman" w:hAnsi="Times New Roman" w:cs="Times New Roman"/>
                <w:b/>
                <w:sz w:val="24"/>
                <w:szCs w:val="24"/>
              </w:rPr>
              <w:t>Duration of the research</w:t>
            </w:r>
          </w:p>
        </w:tc>
        <w:tc>
          <w:tcPr>
            <w:tcW w:w="6030" w:type="dxa"/>
          </w:tcPr>
          <w:p w:rsidR="001A3A3D" w:rsidRPr="00532667" w:rsidRDefault="001A3A3D" w:rsidP="001A3A3D">
            <w:pPr>
              <w:spacing w:line="360" w:lineRule="auto"/>
              <w:jc w:val="both"/>
              <w:rPr>
                <w:rFonts w:ascii="Times New Roman" w:hAnsi="Times New Roman" w:cs="Times New Roman"/>
                <w:sz w:val="24"/>
                <w:szCs w:val="24"/>
              </w:rPr>
            </w:pPr>
            <w:r>
              <w:rPr>
                <w:rFonts w:ascii="Times New Roman" w:hAnsi="Times New Roman" w:cs="Times New Roman"/>
                <w:sz w:val="24"/>
                <w:szCs w:val="24"/>
              </w:rPr>
              <w:t>Three month</w:t>
            </w:r>
          </w:p>
        </w:tc>
      </w:tr>
      <w:tr w:rsidR="001A3A3D" w:rsidRPr="00532667" w:rsidTr="005D7FED">
        <w:trPr>
          <w:trHeight w:val="388"/>
        </w:trPr>
        <w:tc>
          <w:tcPr>
            <w:tcW w:w="3798" w:type="dxa"/>
          </w:tcPr>
          <w:p w:rsidR="001A3A3D" w:rsidRPr="005D7FED" w:rsidRDefault="001A3A3D" w:rsidP="001A3A3D">
            <w:pPr>
              <w:spacing w:line="360" w:lineRule="auto"/>
              <w:jc w:val="both"/>
              <w:rPr>
                <w:rFonts w:ascii="Times New Roman" w:hAnsi="Times New Roman" w:cs="Times New Roman"/>
                <w:b/>
                <w:sz w:val="24"/>
                <w:szCs w:val="24"/>
              </w:rPr>
            </w:pPr>
            <w:r w:rsidRPr="005D7FED">
              <w:rPr>
                <w:rFonts w:ascii="Times New Roman" w:hAnsi="Times New Roman" w:cs="Times New Roman"/>
                <w:b/>
                <w:sz w:val="24"/>
                <w:szCs w:val="24"/>
              </w:rPr>
              <w:t>Total cost of the research</w:t>
            </w:r>
          </w:p>
        </w:tc>
        <w:tc>
          <w:tcPr>
            <w:tcW w:w="6030" w:type="dxa"/>
          </w:tcPr>
          <w:p w:rsidR="001A3A3D" w:rsidRPr="00532667" w:rsidRDefault="001A3A3D" w:rsidP="001A3A3D">
            <w:pPr>
              <w:pStyle w:val="Default"/>
              <w:spacing w:line="360" w:lineRule="auto"/>
              <w:jc w:val="both"/>
              <w:rPr>
                <w:rFonts w:ascii="Times New Roman" w:hAnsi="Times New Roman" w:cs="Times New Roman"/>
                <w:color w:val="auto"/>
                <w:sz w:val="18"/>
              </w:rPr>
            </w:pPr>
            <w:r>
              <w:rPr>
                <w:rFonts w:ascii="Times New Roman" w:hAnsi="Times New Roman" w:cs="Times New Roman"/>
                <w:color w:val="auto"/>
                <w:sz w:val="18"/>
              </w:rPr>
              <w:t>15,000 BIRR</w:t>
            </w:r>
          </w:p>
        </w:tc>
      </w:tr>
      <w:tr w:rsidR="001A3A3D" w:rsidRPr="00532667" w:rsidTr="005D7FED">
        <w:trPr>
          <w:trHeight w:val="1188"/>
        </w:trPr>
        <w:tc>
          <w:tcPr>
            <w:tcW w:w="3798" w:type="dxa"/>
          </w:tcPr>
          <w:p w:rsidR="001A3A3D" w:rsidRPr="005D7FED" w:rsidRDefault="001A3A3D" w:rsidP="001A3A3D">
            <w:pPr>
              <w:spacing w:line="360" w:lineRule="auto"/>
              <w:jc w:val="both"/>
              <w:rPr>
                <w:rFonts w:ascii="Times New Roman" w:hAnsi="Times New Roman" w:cs="Times New Roman"/>
                <w:b/>
                <w:sz w:val="24"/>
                <w:szCs w:val="24"/>
              </w:rPr>
            </w:pPr>
            <w:r w:rsidRPr="005D7FED">
              <w:rPr>
                <w:rFonts w:ascii="Times New Roman" w:hAnsi="Times New Roman" w:cs="Times New Roman"/>
                <w:b/>
                <w:sz w:val="24"/>
                <w:szCs w:val="24"/>
              </w:rPr>
              <w:t>Address of principal investigator</w:t>
            </w:r>
          </w:p>
          <w:p w:rsidR="001A3A3D" w:rsidRPr="005D7FED" w:rsidRDefault="001A3A3D" w:rsidP="001A3A3D">
            <w:pPr>
              <w:spacing w:line="360" w:lineRule="auto"/>
              <w:jc w:val="both"/>
              <w:rPr>
                <w:rFonts w:ascii="Times New Roman" w:hAnsi="Times New Roman" w:cs="Times New Roman"/>
                <w:b/>
                <w:sz w:val="24"/>
                <w:szCs w:val="24"/>
              </w:rPr>
            </w:pPr>
          </w:p>
        </w:tc>
        <w:tc>
          <w:tcPr>
            <w:tcW w:w="6030" w:type="dxa"/>
          </w:tcPr>
          <w:p w:rsidR="001A3A3D" w:rsidRPr="00532667" w:rsidRDefault="001A3A3D" w:rsidP="001A3A3D">
            <w:pPr>
              <w:spacing w:line="360" w:lineRule="auto"/>
              <w:jc w:val="both"/>
              <w:rPr>
                <w:rFonts w:ascii="Times New Roman" w:hAnsi="Times New Roman" w:cs="Times New Roman"/>
                <w:sz w:val="24"/>
                <w:szCs w:val="24"/>
              </w:rPr>
            </w:pPr>
            <w:r>
              <w:rPr>
                <w:rFonts w:ascii="Times New Roman" w:hAnsi="Times New Roman" w:cs="Times New Roman"/>
                <w:sz w:val="24"/>
                <w:szCs w:val="24"/>
              </w:rPr>
              <w:t>GULELE SUB CITY ,SAINT PAUL HOSPITAL,DEPARTMENT OF OBSTETRIC AND GYNECOLOGY PHONE NUMBER +251911618768</w:t>
            </w:r>
          </w:p>
        </w:tc>
      </w:tr>
    </w:tbl>
    <w:p w:rsidR="00457144" w:rsidRDefault="00457144" w:rsidP="00AC3E2B">
      <w:pPr>
        <w:tabs>
          <w:tab w:val="left" w:pos="6000"/>
        </w:tabs>
        <w:spacing w:line="360" w:lineRule="auto"/>
        <w:jc w:val="both"/>
        <w:rPr>
          <w:rFonts w:ascii="Times New Roman" w:hAnsi="Times New Roman" w:cs="Times New Roman"/>
          <w:b/>
          <w:sz w:val="24"/>
          <w:szCs w:val="24"/>
        </w:rPr>
      </w:pPr>
    </w:p>
    <w:p w:rsidR="00457144" w:rsidRPr="00457144" w:rsidRDefault="00457144" w:rsidP="00457144">
      <w:pPr>
        <w:rPr>
          <w:rFonts w:ascii="Times New Roman" w:hAnsi="Times New Roman" w:cs="Times New Roman"/>
          <w:sz w:val="24"/>
          <w:szCs w:val="24"/>
        </w:rPr>
      </w:pPr>
    </w:p>
    <w:p w:rsidR="00457144" w:rsidRPr="00457144" w:rsidRDefault="00457144" w:rsidP="00457144">
      <w:pPr>
        <w:rPr>
          <w:rFonts w:ascii="Times New Roman" w:hAnsi="Times New Roman" w:cs="Times New Roman"/>
          <w:sz w:val="24"/>
          <w:szCs w:val="24"/>
        </w:rPr>
      </w:pPr>
    </w:p>
    <w:p w:rsidR="00457144" w:rsidRPr="00457144" w:rsidRDefault="00457144" w:rsidP="00457144">
      <w:pPr>
        <w:rPr>
          <w:rFonts w:ascii="Times New Roman" w:hAnsi="Times New Roman" w:cs="Times New Roman"/>
          <w:sz w:val="24"/>
          <w:szCs w:val="24"/>
        </w:rPr>
      </w:pPr>
    </w:p>
    <w:p w:rsidR="00945661" w:rsidRPr="00532667" w:rsidRDefault="00457144" w:rsidP="00457144">
      <w:pPr>
        <w:tabs>
          <w:tab w:val="left" w:pos="1290"/>
        </w:tabs>
        <w:rPr>
          <w:rFonts w:ascii="Times New Roman" w:hAnsi="Times New Roman" w:cs="Times New Roman"/>
          <w:b/>
          <w:sz w:val="24"/>
          <w:szCs w:val="24"/>
        </w:rPr>
      </w:pPr>
      <w:r>
        <w:rPr>
          <w:rFonts w:ascii="Times New Roman" w:hAnsi="Times New Roman" w:cs="Times New Roman"/>
          <w:sz w:val="24"/>
          <w:szCs w:val="24"/>
        </w:rPr>
        <w:tab/>
      </w:r>
    </w:p>
    <w:p w:rsidR="000B6228" w:rsidRPr="00532667" w:rsidRDefault="000B6228" w:rsidP="00973B0F">
      <w:pPr>
        <w:spacing w:line="360" w:lineRule="auto"/>
        <w:jc w:val="both"/>
        <w:rPr>
          <w:rFonts w:ascii="Times New Roman" w:hAnsi="Times New Roman" w:cs="Times New Roman"/>
          <w:b/>
          <w:sz w:val="24"/>
          <w:szCs w:val="24"/>
        </w:rPr>
      </w:pPr>
    </w:p>
    <w:p w:rsidR="000B6228" w:rsidRPr="00532667" w:rsidRDefault="000B6228" w:rsidP="00973B0F">
      <w:pPr>
        <w:spacing w:line="360" w:lineRule="auto"/>
        <w:jc w:val="both"/>
        <w:rPr>
          <w:rFonts w:ascii="Times New Roman" w:hAnsi="Times New Roman" w:cs="Times New Roman"/>
          <w:b/>
          <w:sz w:val="24"/>
          <w:szCs w:val="24"/>
        </w:rPr>
      </w:pPr>
    </w:p>
    <w:p w:rsidR="000B6228" w:rsidRPr="00532667" w:rsidRDefault="000B6228" w:rsidP="00973B0F">
      <w:pPr>
        <w:spacing w:line="360" w:lineRule="auto"/>
        <w:jc w:val="both"/>
        <w:rPr>
          <w:rFonts w:ascii="Times New Roman" w:hAnsi="Times New Roman" w:cs="Times New Roman"/>
          <w:b/>
          <w:sz w:val="24"/>
          <w:szCs w:val="24"/>
        </w:rPr>
      </w:pPr>
    </w:p>
    <w:p w:rsidR="003B3A64" w:rsidRPr="00532667" w:rsidRDefault="003B3A64" w:rsidP="00973B0F">
      <w:pPr>
        <w:spacing w:line="360" w:lineRule="auto"/>
        <w:jc w:val="both"/>
        <w:rPr>
          <w:rFonts w:ascii="Times New Roman" w:hAnsi="Times New Roman" w:cs="Times New Roman"/>
          <w:b/>
          <w:sz w:val="24"/>
          <w:szCs w:val="24"/>
        </w:rPr>
      </w:pPr>
    </w:p>
    <w:p w:rsidR="00457144" w:rsidRDefault="00457144" w:rsidP="00FC6504">
      <w:pPr>
        <w:pStyle w:val="Heading1"/>
        <w:jc w:val="center"/>
        <w:rPr>
          <w:color w:val="auto"/>
        </w:rPr>
        <w:sectPr w:rsidR="00457144" w:rsidSect="00450E34">
          <w:pgSz w:w="12240" w:h="15840"/>
          <w:pgMar w:top="1440" w:right="1440" w:bottom="1440" w:left="1440" w:header="720" w:footer="720" w:gutter="0"/>
          <w:pgNumType w:fmt="lowerRoman" w:start="2"/>
          <w:cols w:space="720"/>
          <w:titlePg/>
          <w:docGrid w:linePitch="360"/>
        </w:sectPr>
      </w:pPr>
      <w:bookmarkStart w:id="5" w:name="_Toc502090494"/>
      <w:bookmarkStart w:id="6" w:name="_Toc508479241"/>
    </w:p>
    <w:p w:rsidR="00EB2206" w:rsidRDefault="00EB2206" w:rsidP="00FC6504">
      <w:pPr>
        <w:pStyle w:val="Heading1"/>
        <w:jc w:val="center"/>
        <w:rPr>
          <w:color w:val="auto"/>
        </w:rPr>
      </w:pPr>
      <w:r w:rsidRPr="00532667">
        <w:rPr>
          <w:color w:val="auto"/>
        </w:rPr>
        <w:t>Table of Contents</w:t>
      </w:r>
      <w:bookmarkEnd w:id="5"/>
      <w:bookmarkEnd w:id="6"/>
    </w:p>
    <w:p w:rsidR="00FC6504" w:rsidRPr="00FC6504" w:rsidRDefault="00FC6504" w:rsidP="00FC6504">
      <w:pPr>
        <w:rPr>
          <w:b/>
          <w:sz w:val="26"/>
        </w:rPr>
      </w:pPr>
      <w:r w:rsidRPr="00FC6504">
        <w:rPr>
          <w:b/>
          <w:sz w:val="26"/>
        </w:rPr>
        <w:t xml:space="preserve">Contents </w:t>
      </w:r>
      <w:r w:rsidRPr="00FC6504">
        <w:rPr>
          <w:b/>
          <w:sz w:val="26"/>
        </w:rPr>
        <w:tab/>
      </w:r>
      <w:r w:rsidRPr="00FC6504">
        <w:rPr>
          <w:b/>
          <w:sz w:val="26"/>
        </w:rPr>
        <w:tab/>
      </w:r>
      <w:r w:rsidRPr="00FC6504">
        <w:rPr>
          <w:b/>
          <w:sz w:val="26"/>
        </w:rPr>
        <w:tab/>
      </w:r>
      <w:r w:rsidRPr="00FC6504">
        <w:rPr>
          <w:b/>
          <w:sz w:val="26"/>
        </w:rPr>
        <w:tab/>
      </w:r>
      <w:r w:rsidRPr="00FC6504">
        <w:rPr>
          <w:b/>
          <w:sz w:val="26"/>
        </w:rPr>
        <w:tab/>
      </w:r>
      <w:r w:rsidRPr="00FC6504">
        <w:rPr>
          <w:b/>
          <w:sz w:val="26"/>
        </w:rPr>
        <w:tab/>
      </w:r>
      <w:r w:rsidRPr="00FC6504">
        <w:rPr>
          <w:b/>
          <w:sz w:val="26"/>
        </w:rPr>
        <w:tab/>
      </w:r>
      <w:r w:rsidRPr="00FC6504">
        <w:rPr>
          <w:b/>
          <w:sz w:val="26"/>
        </w:rPr>
        <w:tab/>
      </w:r>
      <w:r w:rsidRPr="00FC6504">
        <w:rPr>
          <w:b/>
          <w:sz w:val="26"/>
        </w:rPr>
        <w:tab/>
      </w:r>
      <w:r w:rsidRPr="00FC6504">
        <w:rPr>
          <w:b/>
          <w:sz w:val="26"/>
        </w:rPr>
        <w:tab/>
      </w:r>
      <w:r w:rsidRPr="00FC6504">
        <w:rPr>
          <w:b/>
          <w:sz w:val="26"/>
        </w:rPr>
        <w:tab/>
      </w:r>
      <w:r w:rsidR="00457144">
        <w:rPr>
          <w:b/>
          <w:sz w:val="26"/>
        </w:rPr>
        <w:t xml:space="preserve"> </w:t>
      </w:r>
      <w:r w:rsidRPr="00FC6504">
        <w:rPr>
          <w:b/>
          <w:sz w:val="26"/>
        </w:rPr>
        <w:t>Pages</w:t>
      </w:r>
    </w:p>
    <w:bookmarkStart w:id="7" w:name="_Toc502090495"/>
    <w:p w:rsidR="00B37D59" w:rsidRDefault="00306E71">
      <w:pPr>
        <w:pStyle w:val="TOC1"/>
        <w:tabs>
          <w:tab w:val="right" w:leader="dot" w:pos="9350"/>
        </w:tabs>
        <w:rPr>
          <w:noProof/>
        </w:rPr>
      </w:pPr>
      <w:r>
        <w:rPr>
          <w:rFonts w:ascii="Times New Roman" w:hAnsi="Times New Roman" w:cs="Times New Roman"/>
          <w:bCs/>
          <w:sz w:val="24"/>
          <w:szCs w:val="24"/>
        </w:rPr>
        <w:fldChar w:fldCharType="begin"/>
      </w:r>
      <w:r w:rsidR="005D3AA6">
        <w:rPr>
          <w:rFonts w:ascii="Times New Roman" w:hAnsi="Times New Roman" w:cs="Times New Roman"/>
          <w:bCs/>
          <w:sz w:val="24"/>
          <w:szCs w:val="24"/>
        </w:rPr>
        <w:instrText xml:space="preserve"> TOC \o "1-2" \h \z \u </w:instrText>
      </w:r>
      <w:r>
        <w:rPr>
          <w:rFonts w:ascii="Times New Roman" w:hAnsi="Times New Roman" w:cs="Times New Roman"/>
          <w:bCs/>
          <w:sz w:val="24"/>
          <w:szCs w:val="24"/>
        </w:rPr>
        <w:fldChar w:fldCharType="separate"/>
      </w:r>
      <w:hyperlink w:anchor="_Toc508479239" w:history="1">
        <w:r w:rsidR="00B37D59" w:rsidRPr="00C277C8">
          <w:rPr>
            <w:rStyle w:val="Hyperlink"/>
            <w:noProof/>
          </w:rPr>
          <w:t>ACKNOWLEDGEMENTS</w:t>
        </w:r>
        <w:r w:rsidR="00B37D59">
          <w:rPr>
            <w:noProof/>
            <w:webHidden/>
          </w:rPr>
          <w:tab/>
        </w:r>
        <w:r>
          <w:rPr>
            <w:noProof/>
            <w:webHidden/>
          </w:rPr>
          <w:fldChar w:fldCharType="begin"/>
        </w:r>
        <w:r w:rsidR="00B37D59">
          <w:rPr>
            <w:noProof/>
            <w:webHidden/>
          </w:rPr>
          <w:instrText xml:space="preserve"> PAGEREF _Toc508479239 \h </w:instrText>
        </w:r>
        <w:r>
          <w:rPr>
            <w:noProof/>
            <w:webHidden/>
          </w:rPr>
        </w:r>
        <w:r>
          <w:rPr>
            <w:noProof/>
            <w:webHidden/>
          </w:rPr>
          <w:fldChar w:fldCharType="separate"/>
        </w:r>
        <w:r w:rsidR="00471C91">
          <w:rPr>
            <w:noProof/>
            <w:webHidden/>
          </w:rPr>
          <w:t>i</w:t>
        </w:r>
        <w:r>
          <w:rPr>
            <w:noProof/>
            <w:webHidden/>
          </w:rPr>
          <w:fldChar w:fldCharType="end"/>
        </w:r>
      </w:hyperlink>
    </w:p>
    <w:p w:rsidR="00B37D59" w:rsidRDefault="001A5248">
      <w:pPr>
        <w:pStyle w:val="TOC1"/>
        <w:tabs>
          <w:tab w:val="right" w:leader="dot" w:pos="9350"/>
        </w:tabs>
        <w:rPr>
          <w:noProof/>
        </w:rPr>
      </w:pPr>
      <w:hyperlink w:anchor="_Toc508479240" w:history="1">
        <w:r w:rsidR="00B37D59" w:rsidRPr="00C277C8">
          <w:rPr>
            <w:rStyle w:val="Hyperlink"/>
            <w:noProof/>
          </w:rPr>
          <w:t>Information sheet</w:t>
        </w:r>
        <w:r w:rsidR="00B37D59">
          <w:rPr>
            <w:noProof/>
            <w:webHidden/>
          </w:rPr>
          <w:tab/>
        </w:r>
        <w:r w:rsidR="00306E71">
          <w:rPr>
            <w:noProof/>
            <w:webHidden/>
          </w:rPr>
          <w:fldChar w:fldCharType="begin"/>
        </w:r>
        <w:r w:rsidR="00B37D59">
          <w:rPr>
            <w:noProof/>
            <w:webHidden/>
          </w:rPr>
          <w:instrText xml:space="preserve"> PAGEREF _Toc508479240 \h </w:instrText>
        </w:r>
        <w:r w:rsidR="00306E71">
          <w:rPr>
            <w:noProof/>
            <w:webHidden/>
          </w:rPr>
        </w:r>
        <w:r w:rsidR="00306E71">
          <w:rPr>
            <w:noProof/>
            <w:webHidden/>
          </w:rPr>
          <w:fldChar w:fldCharType="separate"/>
        </w:r>
        <w:r w:rsidR="00471C91">
          <w:rPr>
            <w:noProof/>
            <w:webHidden/>
          </w:rPr>
          <w:t>ii</w:t>
        </w:r>
        <w:r w:rsidR="00306E71">
          <w:rPr>
            <w:noProof/>
            <w:webHidden/>
          </w:rPr>
          <w:fldChar w:fldCharType="end"/>
        </w:r>
      </w:hyperlink>
    </w:p>
    <w:p w:rsidR="00B37D59" w:rsidRDefault="001A5248">
      <w:pPr>
        <w:pStyle w:val="TOC1"/>
        <w:tabs>
          <w:tab w:val="right" w:leader="dot" w:pos="9350"/>
        </w:tabs>
        <w:rPr>
          <w:noProof/>
        </w:rPr>
      </w:pPr>
      <w:hyperlink w:anchor="_Toc508479241" w:history="1">
        <w:r w:rsidR="00B37D59" w:rsidRPr="00C277C8">
          <w:rPr>
            <w:rStyle w:val="Hyperlink"/>
            <w:noProof/>
          </w:rPr>
          <w:t>Table of Contents</w:t>
        </w:r>
        <w:r w:rsidR="00B37D59">
          <w:rPr>
            <w:noProof/>
            <w:webHidden/>
          </w:rPr>
          <w:tab/>
        </w:r>
        <w:r w:rsidR="00306E71">
          <w:rPr>
            <w:noProof/>
            <w:webHidden/>
          </w:rPr>
          <w:fldChar w:fldCharType="begin"/>
        </w:r>
        <w:r w:rsidR="00B37D59">
          <w:rPr>
            <w:noProof/>
            <w:webHidden/>
          </w:rPr>
          <w:instrText xml:space="preserve"> PAGEREF _Toc508479241 \h </w:instrText>
        </w:r>
        <w:r w:rsidR="00306E71">
          <w:rPr>
            <w:noProof/>
            <w:webHidden/>
          </w:rPr>
        </w:r>
        <w:r w:rsidR="00306E71">
          <w:rPr>
            <w:noProof/>
            <w:webHidden/>
          </w:rPr>
          <w:fldChar w:fldCharType="separate"/>
        </w:r>
        <w:r w:rsidR="00471C91">
          <w:rPr>
            <w:noProof/>
            <w:webHidden/>
          </w:rPr>
          <w:t>iii</w:t>
        </w:r>
        <w:r w:rsidR="00306E71">
          <w:rPr>
            <w:noProof/>
            <w:webHidden/>
          </w:rPr>
          <w:fldChar w:fldCharType="end"/>
        </w:r>
      </w:hyperlink>
    </w:p>
    <w:p w:rsidR="00B37D59" w:rsidRDefault="001A5248">
      <w:pPr>
        <w:pStyle w:val="TOC1"/>
        <w:tabs>
          <w:tab w:val="right" w:leader="dot" w:pos="9350"/>
        </w:tabs>
        <w:rPr>
          <w:noProof/>
        </w:rPr>
      </w:pPr>
      <w:hyperlink w:anchor="_Toc508479242" w:history="1">
        <w:r w:rsidR="00B37D59" w:rsidRPr="00C277C8">
          <w:rPr>
            <w:rStyle w:val="Hyperlink"/>
            <w:noProof/>
          </w:rPr>
          <w:t>LIST OF TABLES</w:t>
        </w:r>
        <w:r w:rsidR="00B37D59">
          <w:rPr>
            <w:noProof/>
            <w:webHidden/>
          </w:rPr>
          <w:tab/>
        </w:r>
        <w:r w:rsidR="00306E71">
          <w:rPr>
            <w:noProof/>
            <w:webHidden/>
          </w:rPr>
          <w:fldChar w:fldCharType="begin"/>
        </w:r>
        <w:r w:rsidR="00B37D59">
          <w:rPr>
            <w:noProof/>
            <w:webHidden/>
          </w:rPr>
          <w:instrText xml:space="preserve"> PAGEREF _Toc508479242 \h </w:instrText>
        </w:r>
        <w:r w:rsidR="00306E71">
          <w:rPr>
            <w:noProof/>
            <w:webHidden/>
          </w:rPr>
        </w:r>
        <w:r w:rsidR="00306E71">
          <w:rPr>
            <w:noProof/>
            <w:webHidden/>
          </w:rPr>
          <w:fldChar w:fldCharType="separate"/>
        </w:r>
        <w:r w:rsidR="00471C91">
          <w:rPr>
            <w:noProof/>
            <w:webHidden/>
          </w:rPr>
          <w:t>v</w:t>
        </w:r>
        <w:r w:rsidR="00306E71">
          <w:rPr>
            <w:noProof/>
            <w:webHidden/>
          </w:rPr>
          <w:fldChar w:fldCharType="end"/>
        </w:r>
      </w:hyperlink>
    </w:p>
    <w:p w:rsidR="00B37D59" w:rsidRDefault="001A5248">
      <w:pPr>
        <w:pStyle w:val="TOC1"/>
        <w:tabs>
          <w:tab w:val="right" w:leader="dot" w:pos="9350"/>
        </w:tabs>
        <w:rPr>
          <w:noProof/>
        </w:rPr>
      </w:pPr>
      <w:hyperlink w:anchor="_Toc508479243" w:history="1">
        <w:r w:rsidR="00B37D59" w:rsidRPr="00C277C8">
          <w:rPr>
            <w:rStyle w:val="Hyperlink"/>
            <w:noProof/>
          </w:rPr>
          <w:t>LIST OF FIGURES</w:t>
        </w:r>
        <w:r w:rsidR="00B37D59">
          <w:rPr>
            <w:noProof/>
            <w:webHidden/>
          </w:rPr>
          <w:tab/>
        </w:r>
        <w:r w:rsidR="00306E71">
          <w:rPr>
            <w:noProof/>
            <w:webHidden/>
          </w:rPr>
          <w:fldChar w:fldCharType="begin"/>
        </w:r>
        <w:r w:rsidR="00B37D59">
          <w:rPr>
            <w:noProof/>
            <w:webHidden/>
          </w:rPr>
          <w:instrText xml:space="preserve"> PAGEREF _Toc508479243 \h </w:instrText>
        </w:r>
        <w:r w:rsidR="00306E71">
          <w:rPr>
            <w:noProof/>
            <w:webHidden/>
          </w:rPr>
        </w:r>
        <w:r w:rsidR="00306E71">
          <w:rPr>
            <w:noProof/>
            <w:webHidden/>
          </w:rPr>
          <w:fldChar w:fldCharType="separate"/>
        </w:r>
        <w:r w:rsidR="00471C91">
          <w:rPr>
            <w:noProof/>
            <w:webHidden/>
          </w:rPr>
          <w:t>vi</w:t>
        </w:r>
        <w:r w:rsidR="00306E71">
          <w:rPr>
            <w:noProof/>
            <w:webHidden/>
          </w:rPr>
          <w:fldChar w:fldCharType="end"/>
        </w:r>
      </w:hyperlink>
    </w:p>
    <w:p w:rsidR="00B37D59" w:rsidRDefault="001A5248">
      <w:pPr>
        <w:pStyle w:val="TOC1"/>
        <w:tabs>
          <w:tab w:val="right" w:leader="dot" w:pos="9350"/>
        </w:tabs>
        <w:rPr>
          <w:noProof/>
        </w:rPr>
      </w:pPr>
      <w:hyperlink w:anchor="_Toc508479244" w:history="1">
        <w:r w:rsidR="00B37D59" w:rsidRPr="00C277C8">
          <w:rPr>
            <w:rStyle w:val="Hyperlink"/>
            <w:noProof/>
          </w:rPr>
          <w:t>LIST OF ABBREVIATIONS AND ACRONYMS</w:t>
        </w:r>
        <w:r w:rsidR="00B37D59">
          <w:rPr>
            <w:noProof/>
            <w:webHidden/>
          </w:rPr>
          <w:tab/>
        </w:r>
        <w:r w:rsidR="00306E71">
          <w:rPr>
            <w:noProof/>
            <w:webHidden/>
          </w:rPr>
          <w:fldChar w:fldCharType="begin"/>
        </w:r>
        <w:r w:rsidR="00B37D59">
          <w:rPr>
            <w:noProof/>
            <w:webHidden/>
          </w:rPr>
          <w:instrText xml:space="preserve"> PAGEREF _Toc508479244 \h </w:instrText>
        </w:r>
        <w:r w:rsidR="00306E71">
          <w:rPr>
            <w:noProof/>
            <w:webHidden/>
          </w:rPr>
        </w:r>
        <w:r w:rsidR="00306E71">
          <w:rPr>
            <w:noProof/>
            <w:webHidden/>
          </w:rPr>
          <w:fldChar w:fldCharType="separate"/>
        </w:r>
        <w:r w:rsidR="00471C91">
          <w:rPr>
            <w:noProof/>
            <w:webHidden/>
          </w:rPr>
          <w:t>vii</w:t>
        </w:r>
        <w:r w:rsidR="00306E71">
          <w:rPr>
            <w:noProof/>
            <w:webHidden/>
          </w:rPr>
          <w:fldChar w:fldCharType="end"/>
        </w:r>
      </w:hyperlink>
    </w:p>
    <w:p w:rsidR="00B37D59" w:rsidRDefault="001A5248">
      <w:pPr>
        <w:pStyle w:val="TOC1"/>
        <w:tabs>
          <w:tab w:val="right" w:leader="dot" w:pos="9350"/>
        </w:tabs>
        <w:rPr>
          <w:noProof/>
        </w:rPr>
      </w:pPr>
      <w:hyperlink w:anchor="_Toc508479245" w:history="1">
        <w:r w:rsidR="00B37D59" w:rsidRPr="00C277C8">
          <w:rPr>
            <w:rStyle w:val="Hyperlink"/>
            <w:noProof/>
          </w:rPr>
          <w:t>Abstract</w:t>
        </w:r>
        <w:r w:rsidR="00B37D59">
          <w:rPr>
            <w:noProof/>
            <w:webHidden/>
          </w:rPr>
          <w:tab/>
        </w:r>
        <w:r w:rsidR="00471C91">
          <w:rPr>
            <w:noProof/>
            <w:webHidden/>
          </w:rPr>
          <w:t>viii</w:t>
        </w:r>
      </w:hyperlink>
    </w:p>
    <w:p w:rsidR="00B37D59" w:rsidRDefault="001A5248" w:rsidP="00B37D59">
      <w:pPr>
        <w:pStyle w:val="TOC1"/>
        <w:tabs>
          <w:tab w:val="left" w:pos="270"/>
          <w:tab w:val="right" w:leader="dot" w:pos="9350"/>
        </w:tabs>
        <w:rPr>
          <w:noProof/>
        </w:rPr>
      </w:pPr>
      <w:hyperlink w:anchor="_Toc508479246" w:history="1">
        <w:r w:rsidR="00B37D59" w:rsidRPr="00C277C8">
          <w:rPr>
            <w:rStyle w:val="Hyperlink"/>
            <w:b/>
            <w:noProof/>
            <w:lang w:bidi="en-US"/>
          </w:rPr>
          <w:t>1.</w:t>
        </w:r>
        <w:r w:rsidR="00B37D59">
          <w:rPr>
            <w:noProof/>
          </w:rPr>
          <w:tab/>
        </w:r>
        <w:r w:rsidR="00B37D59" w:rsidRPr="00C277C8">
          <w:rPr>
            <w:rStyle w:val="Hyperlink"/>
            <w:rFonts w:ascii="Times New Roman" w:hAnsi="Times New Roman" w:cs="Times New Roman"/>
            <w:b/>
            <w:noProof/>
            <w:lang w:bidi="en-US"/>
          </w:rPr>
          <w:t>Introduction</w:t>
        </w:r>
        <w:r w:rsidR="00B37D59">
          <w:rPr>
            <w:noProof/>
            <w:webHidden/>
          </w:rPr>
          <w:tab/>
        </w:r>
        <w:r w:rsidR="00306E71">
          <w:rPr>
            <w:noProof/>
            <w:webHidden/>
          </w:rPr>
          <w:fldChar w:fldCharType="begin"/>
        </w:r>
        <w:r w:rsidR="00B37D59">
          <w:rPr>
            <w:noProof/>
            <w:webHidden/>
          </w:rPr>
          <w:instrText xml:space="preserve"> PAGEREF _Toc508479246 \h </w:instrText>
        </w:r>
        <w:r w:rsidR="00306E71">
          <w:rPr>
            <w:noProof/>
            <w:webHidden/>
          </w:rPr>
        </w:r>
        <w:r w:rsidR="00306E71">
          <w:rPr>
            <w:noProof/>
            <w:webHidden/>
          </w:rPr>
          <w:fldChar w:fldCharType="separate"/>
        </w:r>
        <w:r w:rsidR="00471C91">
          <w:rPr>
            <w:noProof/>
            <w:webHidden/>
          </w:rPr>
          <w:t>1</w:t>
        </w:r>
        <w:r w:rsidR="00306E71">
          <w:rPr>
            <w:noProof/>
            <w:webHidden/>
          </w:rPr>
          <w:fldChar w:fldCharType="end"/>
        </w:r>
      </w:hyperlink>
    </w:p>
    <w:p w:rsidR="00B37D59" w:rsidRPr="00684B04" w:rsidRDefault="001A5248" w:rsidP="00C65E8B">
      <w:pPr>
        <w:pStyle w:val="TOC1"/>
        <w:tabs>
          <w:tab w:val="left" w:pos="660"/>
          <w:tab w:val="right" w:leader="dot" w:pos="9350"/>
        </w:tabs>
        <w:ind w:left="270"/>
        <w:rPr>
          <w:noProof/>
        </w:rPr>
      </w:pPr>
      <w:hyperlink w:anchor="_Toc508479247" w:history="1">
        <w:r w:rsidR="00B37D59" w:rsidRPr="00684B04">
          <w:rPr>
            <w:rStyle w:val="Hyperlink"/>
            <w:rFonts w:ascii="Times New Roman" w:hAnsi="Times New Roman" w:cs="Times New Roman"/>
            <w:noProof/>
            <w:lang w:bidi="en-US"/>
          </w:rPr>
          <w:t>1.1.</w:t>
        </w:r>
        <w:r w:rsidR="00B37D59" w:rsidRPr="00684B04">
          <w:rPr>
            <w:noProof/>
          </w:rPr>
          <w:tab/>
        </w:r>
        <w:r w:rsidR="00B37D59" w:rsidRPr="00684B04">
          <w:rPr>
            <w:rStyle w:val="Hyperlink"/>
            <w:rFonts w:ascii="Times New Roman" w:hAnsi="Times New Roman" w:cs="Times New Roman"/>
            <w:noProof/>
            <w:lang w:bidi="en-US"/>
          </w:rPr>
          <w:t>Background</w:t>
        </w:r>
        <w:r w:rsidR="00B37D59" w:rsidRPr="00684B04">
          <w:rPr>
            <w:noProof/>
            <w:webHidden/>
          </w:rPr>
          <w:tab/>
        </w:r>
        <w:r w:rsidR="00306E71" w:rsidRPr="00684B04">
          <w:rPr>
            <w:noProof/>
            <w:webHidden/>
          </w:rPr>
          <w:fldChar w:fldCharType="begin"/>
        </w:r>
        <w:r w:rsidR="00B37D59" w:rsidRPr="00684B04">
          <w:rPr>
            <w:noProof/>
            <w:webHidden/>
          </w:rPr>
          <w:instrText xml:space="preserve"> PAGEREF _Toc508479247 \h </w:instrText>
        </w:r>
        <w:r w:rsidR="00306E71" w:rsidRPr="00684B04">
          <w:rPr>
            <w:noProof/>
            <w:webHidden/>
          </w:rPr>
        </w:r>
        <w:r w:rsidR="00306E71" w:rsidRPr="00684B04">
          <w:rPr>
            <w:noProof/>
            <w:webHidden/>
          </w:rPr>
          <w:fldChar w:fldCharType="separate"/>
        </w:r>
        <w:r w:rsidR="00471C91">
          <w:rPr>
            <w:noProof/>
            <w:webHidden/>
          </w:rPr>
          <w:t>1</w:t>
        </w:r>
        <w:r w:rsidR="00306E71" w:rsidRPr="00684B04">
          <w:rPr>
            <w:noProof/>
            <w:webHidden/>
          </w:rPr>
          <w:fldChar w:fldCharType="end"/>
        </w:r>
      </w:hyperlink>
    </w:p>
    <w:p w:rsidR="00B37D59" w:rsidRDefault="001A5248" w:rsidP="002742D2">
      <w:pPr>
        <w:pStyle w:val="TOC2"/>
        <w:rPr>
          <w:rStyle w:val="Hyperlink"/>
        </w:rPr>
      </w:pPr>
      <w:hyperlink w:anchor="_Toc508479251" w:history="1">
        <w:r w:rsidR="00B37D59" w:rsidRPr="00684B04">
          <w:rPr>
            <w:rStyle w:val="Hyperlink"/>
          </w:rPr>
          <w:t>1.2.</w:t>
        </w:r>
        <w:r w:rsidR="00B37D59" w:rsidRPr="00684B04">
          <w:tab/>
        </w:r>
        <w:r w:rsidR="00B37D59" w:rsidRPr="00684B04">
          <w:rPr>
            <w:rStyle w:val="Hyperlink"/>
          </w:rPr>
          <w:t>Significance of The Study</w:t>
        </w:r>
        <w:r w:rsidR="00B37D59" w:rsidRPr="00684B04">
          <w:rPr>
            <w:webHidden/>
          </w:rPr>
          <w:tab/>
        </w:r>
        <w:r w:rsidR="00306E71" w:rsidRPr="00684B04">
          <w:rPr>
            <w:webHidden/>
          </w:rPr>
          <w:fldChar w:fldCharType="begin"/>
        </w:r>
        <w:r w:rsidR="00B37D59" w:rsidRPr="00684B04">
          <w:rPr>
            <w:webHidden/>
          </w:rPr>
          <w:instrText xml:space="preserve"> PAGEREF _Toc508479251 \h </w:instrText>
        </w:r>
        <w:r w:rsidR="00306E71" w:rsidRPr="00684B04">
          <w:rPr>
            <w:webHidden/>
          </w:rPr>
        </w:r>
        <w:r w:rsidR="00306E71" w:rsidRPr="00684B04">
          <w:rPr>
            <w:webHidden/>
          </w:rPr>
          <w:fldChar w:fldCharType="separate"/>
        </w:r>
        <w:r w:rsidR="00471C91">
          <w:rPr>
            <w:webHidden/>
          </w:rPr>
          <w:t>2</w:t>
        </w:r>
        <w:r w:rsidR="00306E71" w:rsidRPr="00684B04">
          <w:rPr>
            <w:webHidden/>
          </w:rPr>
          <w:fldChar w:fldCharType="end"/>
        </w:r>
      </w:hyperlink>
    </w:p>
    <w:p w:rsidR="002742D2" w:rsidRPr="002742D2" w:rsidRDefault="002742D2" w:rsidP="002742D2">
      <w:pPr>
        <w:pStyle w:val="TOC2"/>
        <w:rPr>
          <w:rStyle w:val="Hyperlink"/>
          <w:color w:val="auto"/>
          <w:u w:val="none"/>
        </w:rPr>
      </w:pPr>
      <w:r w:rsidRPr="002742D2">
        <w:rPr>
          <w:rStyle w:val="Hyperlink"/>
          <w:color w:val="auto"/>
          <w:u w:val="none"/>
        </w:rPr>
        <w:t xml:space="preserve">1.3. </w:t>
      </w:r>
      <w:r w:rsidR="005D7FED">
        <w:rPr>
          <w:rStyle w:val="Hyperlink"/>
          <w:color w:val="auto"/>
          <w:u w:val="none"/>
        </w:rPr>
        <w:t>statement of the problem</w:t>
      </w:r>
      <w:r w:rsidRPr="002742D2">
        <w:rPr>
          <w:rStyle w:val="Hyperlink"/>
          <w:color w:val="auto"/>
          <w:u w:val="none"/>
        </w:rPr>
        <w:t xml:space="preserve"> </w:t>
      </w:r>
      <w:r w:rsidRPr="002742D2">
        <w:rPr>
          <w:rStyle w:val="Hyperlink"/>
          <w:color w:val="auto"/>
          <w:u w:val="none"/>
        </w:rPr>
        <w:tab/>
      </w:r>
    </w:p>
    <w:p w:rsidR="00B37D59" w:rsidRDefault="001A5248" w:rsidP="00957E4E">
      <w:pPr>
        <w:pStyle w:val="TOC1"/>
        <w:tabs>
          <w:tab w:val="left" w:pos="270"/>
          <w:tab w:val="right" w:leader="dot" w:pos="9350"/>
        </w:tabs>
        <w:rPr>
          <w:noProof/>
        </w:rPr>
      </w:pPr>
      <w:hyperlink w:anchor="_Toc508479257" w:history="1">
        <w:r w:rsidR="00B37D59" w:rsidRPr="00C277C8">
          <w:rPr>
            <w:rStyle w:val="Hyperlink"/>
            <w:rFonts w:ascii="Times New Roman" w:eastAsiaTheme="majorEastAsia" w:hAnsi="Times New Roman" w:cs="Times New Roman"/>
            <w:b/>
            <w:iCs/>
            <w:noProof/>
            <w:lang w:bidi="en-US"/>
          </w:rPr>
          <w:t>2.</w:t>
        </w:r>
        <w:r w:rsidR="00B37D59">
          <w:rPr>
            <w:noProof/>
          </w:rPr>
          <w:tab/>
        </w:r>
        <w:r w:rsidR="00B37D59" w:rsidRPr="00C277C8">
          <w:rPr>
            <w:rStyle w:val="Hyperlink"/>
            <w:rFonts w:ascii="Times New Roman" w:hAnsi="Times New Roman" w:cs="Times New Roman"/>
            <w:b/>
            <w:noProof/>
            <w:lang w:bidi="en-US"/>
          </w:rPr>
          <w:t>Literature Review</w:t>
        </w:r>
        <w:r w:rsidR="00B37D59">
          <w:rPr>
            <w:noProof/>
            <w:webHidden/>
          </w:rPr>
          <w:tab/>
        </w:r>
        <w:r w:rsidR="00306E71">
          <w:rPr>
            <w:noProof/>
            <w:webHidden/>
          </w:rPr>
          <w:fldChar w:fldCharType="begin"/>
        </w:r>
        <w:r w:rsidR="00B37D59">
          <w:rPr>
            <w:noProof/>
            <w:webHidden/>
          </w:rPr>
          <w:instrText xml:space="preserve"> PAGEREF _Toc508479257 \h </w:instrText>
        </w:r>
        <w:r w:rsidR="00306E71">
          <w:rPr>
            <w:noProof/>
            <w:webHidden/>
          </w:rPr>
        </w:r>
        <w:r w:rsidR="00306E71">
          <w:rPr>
            <w:noProof/>
            <w:webHidden/>
          </w:rPr>
          <w:fldChar w:fldCharType="separate"/>
        </w:r>
        <w:r w:rsidR="00471C91">
          <w:rPr>
            <w:noProof/>
            <w:webHidden/>
          </w:rPr>
          <w:t>3</w:t>
        </w:r>
        <w:r w:rsidR="00306E71">
          <w:rPr>
            <w:noProof/>
            <w:webHidden/>
          </w:rPr>
          <w:fldChar w:fldCharType="end"/>
        </w:r>
      </w:hyperlink>
    </w:p>
    <w:p w:rsidR="00B37D59" w:rsidRPr="00684B04" w:rsidRDefault="001A5248" w:rsidP="002742D2">
      <w:pPr>
        <w:pStyle w:val="TOC2"/>
      </w:pPr>
      <w:hyperlink w:anchor="_Toc508479267" w:history="1">
        <w:r w:rsidR="00B37D59" w:rsidRPr="00684B04">
          <w:rPr>
            <w:rStyle w:val="Hyperlink"/>
          </w:rPr>
          <w:t>2.1.</w:t>
        </w:r>
        <w:r w:rsidR="00B37D59" w:rsidRPr="00684B04">
          <w:tab/>
        </w:r>
        <w:r w:rsidR="00B37D59" w:rsidRPr="00684B04">
          <w:rPr>
            <w:rStyle w:val="Hyperlink"/>
          </w:rPr>
          <w:t>Conceptual Framework</w:t>
        </w:r>
        <w:r w:rsidR="00B37D59" w:rsidRPr="00684B04">
          <w:rPr>
            <w:webHidden/>
          </w:rPr>
          <w:tab/>
        </w:r>
        <w:r w:rsidR="00306E71" w:rsidRPr="00684B04">
          <w:rPr>
            <w:webHidden/>
          </w:rPr>
          <w:fldChar w:fldCharType="begin"/>
        </w:r>
        <w:r w:rsidR="00B37D59" w:rsidRPr="00684B04">
          <w:rPr>
            <w:webHidden/>
          </w:rPr>
          <w:instrText xml:space="preserve"> PAGEREF _Toc508479267 \h </w:instrText>
        </w:r>
        <w:r w:rsidR="00306E71" w:rsidRPr="00684B04">
          <w:rPr>
            <w:webHidden/>
          </w:rPr>
        </w:r>
        <w:r w:rsidR="00306E71" w:rsidRPr="00684B04">
          <w:rPr>
            <w:webHidden/>
          </w:rPr>
          <w:fldChar w:fldCharType="separate"/>
        </w:r>
        <w:r w:rsidR="00471C91">
          <w:rPr>
            <w:webHidden/>
          </w:rPr>
          <w:t>5</w:t>
        </w:r>
        <w:r w:rsidR="00306E71" w:rsidRPr="00684B04">
          <w:rPr>
            <w:webHidden/>
          </w:rPr>
          <w:fldChar w:fldCharType="end"/>
        </w:r>
      </w:hyperlink>
    </w:p>
    <w:p w:rsidR="00B37D59" w:rsidRDefault="001A5248" w:rsidP="00B37D59">
      <w:pPr>
        <w:pStyle w:val="TOC1"/>
        <w:tabs>
          <w:tab w:val="left" w:pos="270"/>
          <w:tab w:val="right" w:leader="dot" w:pos="9350"/>
        </w:tabs>
        <w:rPr>
          <w:noProof/>
        </w:rPr>
      </w:pPr>
      <w:hyperlink w:anchor="_Toc508479268" w:history="1">
        <w:r w:rsidR="00B37D59" w:rsidRPr="00C277C8">
          <w:rPr>
            <w:rStyle w:val="Hyperlink"/>
            <w:rFonts w:ascii="Times New Roman" w:hAnsi="Times New Roman" w:cs="Times New Roman"/>
            <w:b/>
            <w:noProof/>
            <w:lang w:bidi="en-US"/>
          </w:rPr>
          <w:t>3.</w:t>
        </w:r>
        <w:r w:rsidR="00B37D59">
          <w:rPr>
            <w:noProof/>
          </w:rPr>
          <w:tab/>
        </w:r>
        <w:r w:rsidR="00B37D59" w:rsidRPr="00C277C8">
          <w:rPr>
            <w:rStyle w:val="Hyperlink"/>
            <w:rFonts w:ascii="Times New Roman" w:hAnsi="Times New Roman" w:cs="Times New Roman"/>
            <w:b/>
            <w:noProof/>
            <w:lang w:bidi="en-US"/>
          </w:rPr>
          <w:t>Objective</w:t>
        </w:r>
        <w:r w:rsidR="00B37D59">
          <w:rPr>
            <w:noProof/>
            <w:webHidden/>
          </w:rPr>
          <w:tab/>
        </w:r>
        <w:r w:rsidR="00306E71">
          <w:rPr>
            <w:noProof/>
            <w:webHidden/>
          </w:rPr>
          <w:fldChar w:fldCharType="begin"/>
        </w:r>
        <w:r w:rsidR="00B37D59">
          <w:rPr>
            <w:noProof/>
            <w:webHidden/>
          </w:rPr>
          <w:instrText xml:space="preserve"> PAGEREF _Toc508479268 \h </w:instrText>
        </w:r>
        <w:r w:rsidR="00306E71">
          <w:rPr>
            <w:noProof/>
            <w:webHidden/>
          </w:rPr>
        </w:r>
        <w:r w:rsidR="00306E71">
          <w:rPr>
            <w:noProof/>
            <w:webHidden/>
          </w:rPr>
          <w:fldChar w:fldCharType="separate"/>
        </w:r>
        <w:r w:rsidR="00471C91">
          <w:rPr>
            <w:noProof/>
            <w:webHidden/>
          </w:rPr>
          <w:t>6</w:t>
        </w:r>
        <w:r w:rsidR="00306E71">
          <w:rPr>
            <w:noProof/>
            <w:webHidden/>
          </w:rPr>
          <w:fldChar w:fldCharType="end"/>
        </w:r>
      </w:hyperlink>
    </w:p>
    <w:p w:rsidR="00B37D59" w:rsidRPr="00684B04" w:rsidRDefault="001A5248" w:rsidP="002742D2">
      <w:pPr>
        <w:pStyle w:val="TOC2"/>
      </w:pPr>
      <w:hyperlink w:anchor="_Toc508479269" w:history="1">
        <w:r w:rsidR="00B37D59" w:rsidRPr="00684B04">
          <w:rPr>
            <w:rStyle w:val="Hyperlink"/>
          </w:rPr>
          <w:t>3.1.</w:t>
        </w:r>
        <w:r w:rsidR="00B37D59" w:rsidRPr="00684B04">
          <w:tab/>
        </w:r>
        <w:r w:rsidR="00B37D59" w:rsidRPr="00684B04">
          <w:rPr>
            <w:rStyle w:val="Hyperlink"/>
          </w:rPr>
          <w:t>General Objective</w:t>
        </w:r>
        <w:r w:rsidR="00B37D59" w:rsidRPr="00684B04">
          <w:rPr>
            <w:webHidden/>
          </w:rPr>
          <w:tab/>
        </w:r>
        <w:r w:rsidR="00306E71" w:rsidRPr="00684B04">
          <w:rPr>
            <w:webHidden/>
          </w:rPr>
          <w:fldChar w:fldCharType="begin"/>
        </w:r>
        <w:r w:rsidR="00B37D59" w:rsidRPr="00684B04">
          <w:rPr>
            <w:webHidden/>
          </w:rPr>
          <w:instrText xml:space="preserve"> PAGEREF _Toc508479269 \h </w:instrText>
        </w:r>
        <w:r w:rsidR="00306E71" w:rsidRPr="00684B04">
          <w:rPr>
            <w:webHidden/>
          </w:rPr>
        </w:r>
        <w:r w:rsidR="00306E71" w:rsidRPr="00684B04">
          <w:rPr>
            <w:webHidden/>
          </w:rPr>
          <w:fldChar w:fldCharType="separate"/>
        </w:r>
        <w:r w:rsidR="00471C91">
          <w:rPr>
            <w:webHidden/>
          </w:rPr>
          <w:t>6</w:t>
        </w:r>
        <w:r w:rsidR="00306E71" w:rsidRPr="00684B04">
          <w:rPr>
            <w:webHidden/>
          </w:rPr>
          <w:fldChar w:fldCharType="end"/>
        </w:r>
      </w:hyperlink>
    </w:p>
    <w:p w:rsidR="00B37D59" w:rsidRPr="00684B04" w:rsidRDefault="001A5248" w:rsidP="00957E4E">
      <w:pPr>
        <w:pStyle w:val="TOC1"/>
        <w:tabs>
          <w:tab w:val="left" w:pos="660"/>
          <w:tab w:val="right" w:leader="dot" w:pos="9350"/>
        </w:tabs>
        <w:ind w:left="180"/>
        <w:rPr>
          <w:noProof/>
        </w:rPr>
      </w:pPr>
      <w:hyperlink w:anchor="_Toc508479271" w:history="1">
        <w:r w:rsidR="00B37D59" w:rsidRPr="00684B04">
          <w:rPr>
            <w:rStyle w:val="Hyperlink"/>
            <w:rFonts w:ascii="Times New Roman" w:hAnsi="Times New Roman" w:cs="Times New Roman"/>
            <w:noProof/>
            <w:lang w:bidi="en-US"/>
          </w:rPr>
          <w:t>3.2.</w:t>
        </w:r>
        <w:r w:rsidR="00B37D59" w:rsidRPr="00684B04">
          <w:rPr>
            <w:noProof/>
          </w:rPr>
          <w:tab/>
        </w:r>
        <w:r w:rsidR="00B37D59" w:rsidRPr="00684B04">
          <w:rPr>
            <w:rStyle w:val="Hyperlink"/>
            <w:rFonts w:ascii="Times New Roman" w:hAnsi="Times New Roman" w:cs="Times New Roman"/>
            <w:noProof/>
            <w:lang w:bidi="en-US"/>
          </w:rPr>
          <w:t>Specific Objectives</w:t>
        </w:r>
        <w:r w:rsidR="00B37D59" w:rsidRPr="00684B04">
          <w:rPr>
            <w:noProof/>
            <w:webHidden/>
          </w:rPr>
          <w:tab/>
        </w:r>
        <w:r w:rsidR="00306E71" w:rsidRPr="00684B04">
          <w:rPr>
            <w:noProof/>
            <w:webHidden/>
          </w:rPr>
          <w:fldChar w:fldCharType="begin"/>
        </w:r>
        <w:r w:rsidR="00B37D59" w:rsidRPr="00684B04">
          <w:rPr>
            <w:noProof/>
            <w:webHidden/>
          </w:rPr>
          <w:instrText xml:space="preserve"> PAGEREF _Toc508479271 \h </w:instrText>
        </w:r>
        <w:r w:rsidR="00306E71" w:rsidRPr="00684B04">
          <w:rPr>
            <w:noProof/>
            <w:webHidden/>
          </w:rPr>
        </w:r>
        <w:r w:rsidR="00306E71" w:rsidRPr="00684B04">
          <w:rPr>
            <w:noProof/>
            <w:webHidden/>
          </w:rPr>
          <w:fldChar w:fldCharType="separate"/>
        </w:r>
        <w:r w:rsidR="00471C91">
          <w:rPr>
            <w:noProof/>
            <w:webHidden/>
          </w:rPr>
          <w:t>6</w:t>
        </w:r>
        <w:r w:rsidR="00306E71" w:rsidRPr="00684B04">
          <w:rPr>
            <w:noProof/>
            <w:webHidden/>
          </w:rPr>
          <w:fldChar w:fldCharType="end"/>
        </w:r>
      </w:hyperlink>
    </w:p>
    <w:p w:rsidR="00B37D59" w:rsidRDefault="001A5248" w:rsidP="00AB420F">
      <w:pPr>
        <w:pStyle w:val="TOC1"/>
        <w:tabs>
          <w:tab w:val="left" w:pos="180"/>
          <w:tab w:val="right" w:leader="dot" w:pos="9350"/>
        </w:tabs>
        <w:rPr>
          <w:noProof/>
        </w:rPr>
      </w:pPr>
      <w:hyperlink w:anchor="_Toc508479274" w:history="1">
        <w:r w:rsidR="00B37D59" w:rsidRPr="00C277C8">
          <w:rPr>
            <w:rStyle w:val="Hyperlink"/>
            <w:rFonts w:ascii="Times New Roman" w:hAnsi="Times New Roman" w:cs="Times New Roman"/>
            <w:b/>
            <w:noProof/>
            <w:lang w:bidi="en-US"/>
          </w:rPr>
          <w:t>4.</w:t>
        </w:r>
        <w:r w:rsidR="00B37D59">
          <w:rPr>
            <w:noProof/>
          </w:rPr>
          <w:tab/>
        </w:r>
        <w:r w:rsidR="00D84BAB">
          <w:rPr>
            <w:noProof/>
          </w:rPr>
          <w:t xml:space="preserve"> </w:t>
        </w:r>
        <w:r w:rsidR="00B37D59" w:rsidRPr="00C277C8">
          <w:rPr>
            <w:rStyle w:val="Hyperlink"/>
            <w:rFonts w:ascii="Times New Roman" w:hAnsi="Times New Roman" w:cs="Times New Roman"/>
            <w:b/>
            <w:noProof/>
            <w:lang w:bidi="en-US"/>
          </w:rPr>
          <w:t>Methods and Materials</w:t>
        </w:r>
        <w:r w:rsidR="00B37D59">
          <w:rPr>
            <w:noProof/>
            <w:webHidden/>
          </w:rPr>
          <w:tab/>
        </w:r>
        <w:r w:rsidR="00306E71">
          <w:rPr>
            <w:noProof/>
            <w:webHidden/>
          </w:rPr>
          <w:fldChar w:fldCharType="begin"/>
        </w:r>
        <w:r w:rsidR="00B37D59">
          <w:rPr>
            <w:noProof/>
            <w:webHidden/>
          </w:rPr>
          <w:instrText xml:space="preserve"> PAGEREF _Toc508479274 \h </w:instrText>
        </w:r>
        <w:r w:rsidR="00306E71">
          <w:rPr>
            <w:noProof/>
            <w:webHidden/>
          </w:rPr>
        </w:r>
        <w:r w:rsidR="00306E71">
          <w:rPr>
            <w:noProof/>
            <w:webHidden/>
          </w:rPr>
          <w:fldChar w:fldCharType="separate"/>
        </w:r>
        <w:r w:rsidR="00471C91">
          <w:rPr>
            <w:noProof/>
            <w:webHidden/>
          </w:rPr>
          <w:t>7</w:t>
        </w:r>
        <w:r w:rsidR="00306E71">
          <w:rPr>
            <w:noProof/>
            <w:webHidden/>
          </w:rPr>
          <w:fldChar w:fldCharType="end"/>
        </w:r>
      </w:hyperlink>
    </w:p>
    <w:p w:rsidR="00B37D59" w:rsidRPr="00684B04" w:rsidRDefault="001A5248" w:rsidP="002742D2">
      <w:pPr>
        <w:pStyle w:val="TOC2"/>
      </w:pPr>
      <w:hyperlink w:anchor="_Toc508479275" w:history="1">
        <w:r w:rsidR="00B37D59" w:rsidRPr="00684B04">
          <w:rPr>
            <w:rStyle w:val="Hyperlink"/>
          </w:rPr>
          <w:t>4.1.</w:t>
        </w:r>
        <w:r w:rsidR="00B37D59" w:rsidRPr="00684B04">
          <w:tab/>
        </w:r>
        <w:r w:rsidR="00B37D59" w:rsidRPr="00684B04">
          <w:rPr>
            <w:rStyle w:val="Hyperlink"/>
            <w:rFonts w:eastAsiaTheme="majorEastAsia"/>
          </w:rPr>
          <w:t>The Study Area and Period</w:t>
        </w:r>
        <w:r w:rsidR="00B37D59" w:rsidRPr="00684B04">
          <w:rPr>
            <w:webHidden/>
          </w:rPr>
          <w:tab/>
        </w:r>
        <w:r w:rsidR="00306E71" w:rsidRPr="00684B04">
          <w:rPr>
            <w:webHidden/>
          </w:rPr>
          <w:fldChar w:fldCharType="begin"/>
        </w:r>
        <w:r w:rsidR="00B37D59" w:rsidRPr="00684B04">
          <w:rPr>
            <w:webHidden/>
          </w:rPr>
          <w:instrText xml:space="preserve"> PAGEREF _Toc508479275 \h </w:instrText>
        </w:r>
        <w:r w:rsidR="00306E71" w:rsidRPr="00684B04">
          <w:rPr>
            <w:webHidden/>
          </w:rPr>
        </w:r>
        <w:r w:rsidR="00306E71" w:rsidRPr="00684B04">
          <w:rPr>
            <w:webHidden/>
          </w:rPr>
          <w:fldChar w:fldCharType="separate"/>
        </w:r>
        <w:r w:rsidR="00471C91">
          <w:rPr>
            <w:webHidden/>
          </w:rPr>
          <w:t>7</w:t>
        </w:r>
        <w:r w:rsidR="00306E71" w:rsidRPr="00684B04">
          <w:rPr>
            <w:webHidden/>
          </w:rPr>
          <w:fldChar w:fldCharType="end"/>
        </w:r>
      </w:hyperlink>
    </w:p>
    <w:p w:rsidR="00B37D59" w:rsidRPr="00684B04" w:rsidRDefault="001A5248" w:rsidP="002742D2">
      <w:pPr>
        <w:pStyle w:val="TOC2"/>
      </w:pPr>
      <w:hyperlink w:anchor="_Toc508479279" w:history="1">
        <w:r w:rsidR="00B37D59" w:rsidRPr="00684B04">
          <w:rPr>
            <w:rStyle w:val="Hyperlink"/>
            <w:rFonts w:eastAsiaTheme="majorEastAsia"/>
          </w:rPr>
          <w:t>4.2.</w:t>
        </w:r>
        <w:r w:rsidR="00B37D59" w:rsidRPr="00684B04">
          <w:tab/>
        </w:r>
        <w:r w:rsidR="00B37D59" w:rsidRPr="00684B04">
          <w:rPr>
            <w:rStyle w:val="Hyperlink"/>
            <w:rFonts w:eastAsiaTheme="majorEastAsia"/>
          </w:rPr>
          <w:t>The Study Design</w:t>
        </w:r>
        <w:r w:rsidR="00B37D59" w:rsidRPr="00684B04">
          <w:rPr>
            <w:webHidden/>
          </w:rPr>
          <w:tab/>
        </w:r>
        <w:r w:rsidR="00306E71" w:rsidRPr="00684B04">
          <w:rPr>
            <w:webHidden/>
          </w:rPr>
          <w:fldChar w:fldCharType="begin"/>
        </w:r>
        <w:r w:rsidR="00B37D59" w:rsidRPr="00684B04">
          <w:rPr>
            <w:webHidden/>
          </w:rPr>
          <w:instrText xml:space="preserve"> PAGEREF _Toc508479279 \h </w:instrText>
        </w:r>
        <w:r w:rsidR="00306E71" w:rsidRPr="00684B04">
          <w:rPr>
            <w:webHidden/>
          </w:rPr>
        </w:r>
        <w:r w:rsidR="00306E71" w:rsidRPr="00684B04">
          <w:rPr>
            <w:webHidden/>
          </w:rPr>
          <w:fldChar w:fldCharType="separate"/>
        </w:r>
        <w:r w:rsidR="00471C91">
          <w:rPr>
            <w:webHidden/>
          </w:rPr>
          <w:t>7</w:t>
        </w:r>
        <w:r w:rsidR="00306E71" w:rsidRPr="00684B04">
          <w:rPr>
            <w:webHidden/>
          </w:rPr>
          <w:fldChar w:fldCharType="end"/>
        </w:r>
      </w:hyperlink>
    </w:p>
    <w:p w:rsidR="00B37D59" w:rsidRPr="00684B04" w:rsidRDefault="001A5248" w:rsidP="002742D2">
      <w:pPr>
        <w:pStyle w:val="TOC2"/>
      </w:pPr>
      <w:hyperlink w:anchor="_Toc508479281" w:history="1">
        <w:r w:rsidR="00B37D59" w:rsidRPr="00684B04">
          <w:rPr>
            <w:rStyle w:val="Hyperlink"/>
            <w:rFonts w:eastAsiaTheme="majorEastAsia"/>
          </w:rPr>
          <w:t>4.3.</w:t>
        </w:r>
        <w:r w:rsidR="00B37D59" w:rsidRPr="00684B04">
          <w:tab/>
        </w:r>
        <w:r w:rsidR="00B37D59" w:rsidRPr="00684B04">
          <w:rPr>
            <w:rStyle w:val="Hyperlink"/>
            <w:rFonts w:eastAsiaTheme="majorEastAsia"/>
          </w:rPr>
          <w:t>The study population</w:t>
        </w:r>
        <w:r w:rsidR="00B37D59" w:rsidRPr="00684B04">
          <w:rPr>
            <w:webHidden/>
          </w:rPr>
          <w:tab/>
        </w:r>
        <w:r w:rsidR="00306E71" w:rsidRPr="00684B04">
          <w:rPr>
            <w:webHidden/>
          </w:rPr>
          <w:fldChar w:fldCharType="begin"/>
        </w:r>
        <w:r w:rsidR="00B37D59" w:rsidRPr="00684B04">
          <w:rPr>
            <w:webHidden/>
          </w:rPr>
          <w:instrText xml:space="preserve"> PAGEREF _Toc508479281 \h </w:instrText>
        </w:r>
        <w:r w:rsidR="00306E71" w:rsidRPr="00684B04">
          <w:rPr>
            <w:webHidden/>
          </w:rPr>
        </w:r>
        <w:r w:rsidR="00306E71" w:rsidRPr="00684B04">
          <w:rPr>
            <w:webHidden/>
          </w:rPr>
          <w:fldChar w:fldCharType="separate"/>
        </w:r>
        <w:r w:rsidR="00471C91">
          <w:rPr>
            <w:webHidden/>
          </w:rPr>
          <w:t>7</w:t>
        </w:r>
        <w:r w:rsidR="00306E71" w:rsidRPr="00684B04">
          <w:rPr>
            <w:webHidden/>
          </w:rPr>
          <w:fldChar w:fldCharType="end"/>
        </w:r>
      </w:hyperlink>
    </w:p>
    <w:p w:rsidR="00B37D59" w:rsidRPr="00684B04" w:rsidRDefault="001A5248" w:rsidP="002742D2">
      <w:pPr>
        <w:pStyle w:val="TOC2"/>
      </w:pPr>
      <w:hyperlink w:anchor="_Toc508479285" w:history="1">
        <w:r w:rsidR="00B37D59" w:rsidRPr="00684B04">
          <w:rPr>
            <w:rStyle w:val="Hyperlink"/>
            <w:rFonts w:eastAsiaTheme="majorEastAsia"/>
          </w:rPr>
          <w:t>4.4.</w:t>
        </w:r>
        <w:r w:rsidR="00B37D59" w:rsidRPr="00684B04">
          <w:tab/>
        </w:r>
        <w:r w:rsidR="00B37D59" w:rsidRPr="00684B04">
          <w:rPr>
            <w:rStyle w:val="Hyperlink"/>
            <w:rFonts w:eastAsiaTheme="majorEastAsia"/>
          </w:rPr>
          <w:t>Sample Size Calculation</w:t>
        </w:r>
        <w:r w:rsidR="00B37D59" w:rsidRPr="00684B04">
          <w:rPr>
            <w:webHidden/>
          </w:rPr>
          <w:tab/>
        </w:r>
        <w:r w:rsidR="00306E71" w:rsidRPr="00684B04">
          <w:rPr>
            <w:webHidden/>
          </w:rPr>
          <w:fldChar w:fldCharType="begin"/>
        </w:r>
        <w:r w:rsidR="00B37D59" w:rsidRPr="00684B04">
          <w:rPr>
            <w:webHidden/>
          </w:rPr>
          <w:instrText xml:space="preserve"> PAGEREF _Toc508479285 \h </w:instrText>
        </w:r>
        <w:r w:rsidR="00306E71" w:rsidRPr="00684B04">
          <w:rPr>
            <w:webHidden/>
          </w:rPr>
        </w:r>
        <w:r w:rsidR="00306E71" w:rsidRPr="00684B04">
          <w:rPr>
            <w:webHidden/>
          </w:rPr>
          <w:fldChar w:fldCharType="separate"/>
        </w:r>
        <w:r w:rsidR="00471C91">
          <w:rPr>
            <w:webHidden/>
          </w:rPr>
          <w:t>8</w:t>
        </w:r>
        <w:r w:rsidR="00306E71" w:rsidRPr="00684B04">
          <w:rPr>
            <w:webHidden/>
          </w:rPr>
          <w:fldChar w:fldCharType="end"/>
        </w:r>
      </w:hyperlink>
    </w:p>
    <w:p w:rsidR="00B37D59" w:rsidRPr="00684B04" w:rsidRDefault="001A5248" w:rsidP="002742D2">
      <w:pPr>
        <w:pStyle w:val="TOC2"/>
      </w:pPr>
      <w:hyperlink w:anchor="_Toc508479296" w:history="1">
        <w:r w:rsidR="00B37D59" w:rsidRPr="00684B04">
          <w:rPr>
            <w:rStyle w:val="Hyperlink"/>
            <w:rFonts w:eastAsiaTheme="majorEastAsia"/>
          </w:rPr>
          <w:t>4.5.</w:t>
        </w:r>
        <w:r w:rsidR="00B37D59" w:rsidRPr="00684B04">
          <w:tab/>
        </w:r>
        <w:r w:rsidR="00B37D59" w:rsidRPr="00684B04">
          <w:rPr>
            <w:rStyle w:val="Hyperlink"/>
            <w:rFonts w:eastAsiaTheme="majorEastAsia"/>
          </w:rPr>
          <w:t>Data Collection Instrument and Sampling Procedure</w:t>
        </w:r>
        <w:r w:rsidR="00B37D59" w:rsidRPr="00684B04">
          <w:rPr>
            <w:webHidden/>
          </w:rPr>
          <w:tab/>
        </w:r>
        <w:r w:rsidR="00306E71" w:rsidRPr="00684B04">
          <w:rPr>
            <w:webHidden/>
          </w:rPr>
          <w:fldChar w:fldCharType="begin"/>
        </w:r>
        <w:r w:rsidR="00B37D59" w:rsidRPr="00684B04">
          <w:rPr>
            <w:webHidden/>
          </w:rPr>
          <w:instrText xml:space="preserve"> PAGEREF _Toc508479296 \h </w:instrText>
        </w:r>
        <w:r w:rsidR="00306E71" w:rsidRPr="00684B04">
          <w:rPr>
            <w:webHidden/>
          </w:rPr>
        </w:r>
        <w:r w:rsidR="00306E71" w:rsidRPr="00684B04">
          <w:rPr>
            <w:webHidden/>
          </w:rPr>
          <w:fldChar w:fldCharType="separate"/>
        </w:r>
        <w:r w:rsidR="00471C91">
          <w:rPr>
            <w:webHidden/>
          </w:rPr>
          <w:t>8</w:t>
        </w:r>
        <w:r w:rsidR="00306E71" w:rsidRPr="00684B04">
          <w:rPr>
            <w:webHidden/>
          </w:rPr>
          <w:fldChar w:fldCharType="end"/>
        </w:r>
      </w:hyperlink>
    </w:p>
    <w:p w:rsidR="00B37D59" w:rsidRPr="00684B04" w:rsidRDefault="001A5248" w:rsidP="002742D2">
      <w:pPr>
        <w:pStyle w:val="TOC2"/>
      </w:pPr>
      <w:hyperlink w:anchor="_Toc508479299" w:history="1">
        <w:r w:rsidR="00B37D59" w:rsidRPr="00684B04">
          <w:rPr>
            <w:rStyle w:val="Hyperlink"/>
            <w:rFonts w:eastAsiaTheme="majorEastAsia"/>
          </w:rPr>
          <w:t>4.6.</w:t>
        </w:r>
        <w:r w:rsidR="00B37D59" w:rsidRPr="00684B04">
          <w:tab/>
        </w:r>
        <w:r w:rsidR="00B37D59" w:rsidRPr="00684B04">
          <w:rPr>
            <w:rStyle w:val="Hyperlink"/>
            <w:rFonts w:eastAsiaTheme="majorEastAsia"/>
          </w:rPr>
          <w:t>Data Collection</w:t>
        </w:r>
        <w:r w:rsidR="00B37D59" w:rsidRPr="00684B04">
          <w:rPr>
            <w:webHidden/>
          </w:rPr>
          <w:tab/>
        </w:r>
        <w:r w:rsidR="00306E71" w:rsidRPr="00684B04">
          <w:rPr>
            <w:webHidden/>
          </w:rPr>
          <w:fldChar w:fldCharType="begin"/>
        </w:r>
        <w:r w:rsidR="00B37D59" w:rsidRPr="00684B04">
          <w:rPr>
            <w:webHidden/>
          </w:rPr>
          <w:instrText xml:space="preserve"> PAGEREF _Toc508479299 \h </w:instrText>
        </w:r>
        <w:r w:rsidR="00306E71" w:rsidRPr="00684B04">
          <w:rPr>
            <w:webHidden/>
          </w:rPr>
        </w:r>
        <w:r w:rsidR="00306E71" w:rsidRPr="00684B04">
          <w:rPr>
            <w:webHidden/>
          </w:rPr>
          <w:fldChar w:fldCharType="separate"/>
        </w:r>
        <w:r w:rsidR="00471C91">
          <w:rPr>
            <w:webHidden/>
          </w:rPr>
          <w:t>9</w:t>
        </w:r>
        <w:r w:rsidR="00306E71" w:rsidRPr="00684B04">
          <w:rPr>
            <w:webHidden/>
          </w:rPr>
          <w:fldChar w:fldCharType="end"/>
        </w:r>
      </w:hyperlink>
    </w:p>
    <w:p w:rsidR="00B37D59" w:rsidRPr="00684B04" w:rsidRDefault="001A5248" w:rsidP="002742D2">
      <w:pPr>
        <w:pStyle w:val="TOC2"/>
      </w:pPr>
      <w:hyperlink w:anchor="_Toc508479301" w:history="1">
        <w:r w:rsidR="00B37D59" w:rsidRPr="00684B04">
          <w:rPr>
            <w:rStyle w:val="Hyperlink"/>
            <w:rFonts w:eastAsiaTheme="majorEastAsia"/>
          </w:rPr>
          <w:t>4.7.</w:t>
        </w:r>
        <w:r w:rsidR="00B37D59" w:rsidRPr="00684B04">
          <w:tab/>
        </w:r>
        <w:r w:rsidR="00B37D59" w:rsidRPr="00684B04">
          <w:rPr>
            <w:rStyle w:val="Hyperlink"/>
            <w:rFonts w:eastAsiaTheme="majorEastAsia"/>
          </w:rPr>
          <w:t>Data Management, Analysisa Quality Assurance</w:t>
        </w:r>
        <w:r w:rsidR="00B37D59" w:rsidRPr="00684B04">
          <w:rPr>
            <w:webHidden/>
          </w:rPr>
          <w:tab/>
        </w:r>
        <w:r w:rsidR="00306E71" w:rsidRPr="00684B04">
          <w:rPr>
            <w:webHidden/>
          </w:rPr>
          <w:fldChar w:fldCharType="begin"/>
        </w:r>
        <w:r w:rsidR="00B37D59" w:rsidRPr="00684B04">
          <w:rPr>
            <w:webHidden/>
          </w:rPr>
          <w:instrText xml:space="preserve"> PAGEREF _Toc508479301 \h </w:instrText>
        </w:r>
        <w:r w:rsidR="00306E71" w:rsidRPr="00684B04">
          <w:rPr>
            <w:webHidden/>
          </w:rPr>
        </w:r>
        <w:r w:rsidR="00306E71" w:rsidRPr="00684B04">
          <w:rPr>
            <w:webHidden/>
          </w:rPr>
          <w:fldChar w:fldCharType="separate"/>
        </w:r>
        <w:r w:rsidR="00471C91">
          <w:rPr>
            <w:webHidden/>
          </w:rPr>
          <w:t>9</w:t>
        </w:r>
        <w:r w:rsidR="00306E71" w:rsidRPr="00684B04">
          <w:rPr>
            <w:webHidden/>
          </w:rPr>
          <w:fldChar w:fldCharType="end"/>
        </w:r>
      </w:hyperlink>
    </w:p>
    <w:p w:rsidR="00B37D59" w:rsidRPr="00684B04" w:rsidRDefault="001A5248" w:rsidP="002742D2">
      <w:pPr>
        <w:pStyle w:val="TOC2"/>
      </w:pPr>
      <w:hyperlink w:anchor="_Toc508479302" w:history="1">
        <w:r w:rsidR="00B37D59" w:rsidRPr="00684B04">
          <w:rPr>
            <w:rStyle w:val="Hyperlink"/>
            <w:rFonts w:eastAsiaTheme="majorEastAsia"/>
          </w:rPr>
          <w:t>4.7.1.</w:t>
        </w:r>
        <w:r w:rsidR="00EE7662" w:rsidRPr="00684B04">
          <w:t xml:space="preserve"> </w:t>
        </w:r>
        <w:r w:rsidR="00B37D59" w:rsidRPr="00684B04">
          <w:rPr>
            <w:rStyle w:val="Hyperlink"/>
            <w:rFonts w:eastAsiaTheme="majorEastAsia"/>
          </w:rPr>
          <w:t>Quality control of data</w:t>
        </w:r>
        <w:r w:rsidR="00B37D59" w:rsidRPr="00684B04">
          <w:rPr>
            <w:webHidden/>
          </w:rPr>
          <w:tab/>
        </w:r>
        <w:r w:rsidR="00306E71" w:rsidRPr="00684B04">
          <w:rPr>
            <w:webHidden/>
          </w:rPr>
          <w:fldChar w:fldCharType="begin"/>
        </w:r>
        <w:r w:rsidR="00B37D59" w:rsidRPr="00684B04">
          <w:rPr>
            <w:webHidden/>
          </w:rPr>
          <w:instrText xml:space="preserve"> PAGEREF _Toc508479302 \h </w:instrText>
        </w:r>
        <w:r w:rsidR="00306E71" w:rsidRPr="00684B04">
          <w:rPr>
            <w:webHidden/>
          </w:rPr>
        </w:r>
        <w:r w:rsidR="00306E71" w:rsidRPr="00684B04">
          <w:rPr>
            <w:webHidden/>
          </w:rPr>
          <w:fldChar w:fldCharType="separate"/>
        </w:r>
        <w:r w:rsidR="00471C91">
          <w:rPr>
            <w:webHidden/>
          </w:rPr>
          <w:t>9</w:t>
        </w:r>
        <w:r w:rsidR="00306E71" w:rsidRPr="00684B04">
          <w:rPr>
            <w:webHidden/>
          </w:rPr>
          <w:fldChar w:fldCharType="end"/>
        </w:r>
      </w:hyperlink>
    </w:p>
    <w:p w:rsidR="00B37D59" w:rsidRPr="00684B04" w:rsidRDefault="001A5248" w:rsidP="002742D2">
      <w:pPr>
        <w:pStyle w:val="TOC2"/>
      </w:pPr>
      <w:hyperlink w:anchor="_Toc508479305" w:history="1">
        <w:r w:rsidR="00B37D59" w:rsidRPr="00684B04">
          <w:rPr>
            <w:rStyle w:val="Hyperlink"/>
            <w:rFonts w:eastAsiaTheme="majorEastAsia"/>
          </w:rPr>
          <w:t>4.8.</w:t>
        </w:r>
        <w:r w:rsidR="00B37D59" w:rsidRPr="00684B04">
          <w:tab/>
        </w:r>
        <w:r w:rsidR="00B37D59" w:rsidRPr="00684B04">
          <w:rPr>
            <w:rStyle w:val="Hyperlink"/>
            <w:rFonts w:eastAsiaTheme="majorEastAsia"/>
          </w:rPr>
          <w:t>Ethical Considerations</w:t>
        </w:r>
        <w:r w:rsidR="00B37D59" w:rsidRPr="00684B04">
          <w:rPr>
            <w:webHidden/>
          </w:rPr>
          <w:tab/>
        </w:r>
        <w:r w:rsidR="00306E71" w:rsidRPr="00684B04">
          <w:rPr>
            <w:webHidden/>
          </w:rPr>
          <w:fldChar w:fldCharType="begin"/>
        </w:r>
        <w:r w:rsidR="00B37D59" w:rsidRPr="00684B04">
          <w:rPr>
            <w:webHidden/>
          </w:rPr>
          <w:instrText xml:space="preserve"> PAGEREF _Toc508479305 \h </w:instrText>
        </w:r>
        <w:r w:rsidR="00306E71" w:rsidRPr="00684B04">
          <w:rPr>
            <w:webHidden/>
          </w:rPr>
        </w:r>
        <w:r w:rsidR="00306E71" w:rsidRPr="00684B04">
          <w:rPr>
            <w:webHidden/>
          </w:rPr>
          <w:fldChar w:fldCharType="separate"/>
        </w:r>
        <w:r w:rsidR="00471C91">
          <w:rPr>
            <w:webHidden/>
          </w:rPr>
          <w:t>10</w:t>
        </w:r>
        <w:r w:rsidR="00306E71" w:rsidRPr="00684B04">
          <w:rPr>
            <w:webHidden/>
          </w:rPr>
          <w:fldChar w:fldCharType="end"/>
        </w:r>
      </w:hyperlink>
    </w:p>
    <w:p w:rsidR="00B37D59" w:rsidRDefault="001A5248" w:rsidP="007F7632">
      <w:pPr>
        <w:pStyle w:val="TOC1"/>
        <w:tabs>
          <w:tab w:val="left" w:pos="180"/>
          <w:tab w:val="right" w:leader="dot" w:pos="9350"/>
        </w:tabs>
        <w:rPr>
          <w:noProof/>
        </w:rPr>
      </w:pPr>
      <w:hyperlink w:anchor="_Toc508479307" w:history="1">
        <w:r w:rsidR="00B37D59" w:rsidRPr="00C277C8">
          <w:rPr>
            <w:rStyle w:val="Hyperlink"/>
            <w:rFonts w:ascii="Times New Roman" w:eastAsiaTheme="majorEastAsia" w:hAnsi="Times New Roman" w:cs="Times New Roman"/>
            <w:b/>
            <w:noProof/>
            <w:lang w:bidi="en-US"/>
          </w:rPr>
          <w:t>5.</w:t>
        </w:r>
        <w:r w:rsidR="00B37D59">
          <w:rPr>
            <w:noProof/>
          </w:rPr>
          <w:tab/>
        </w:r>
        <w:r w:rsidR="007F7632">
          <w:rPr>
            <w:noProof/>
          </w:rPr>
          <w:t xml:space="preserve"> </w:t>
        </w:r>
        <w:r w:rsidR="00B37D59" w:rsidRPr="00C277C8">
          <w:rPr>
            <w:rStyle w:val="Hyperlink"/>
            <w:rFonts w:ascii="Times New Roman" w:eastAsiaTheme="majorEastAsia" w:hAnsi="Times New Roman" w:cs="Times New Roman"/>
            <w:b/>
            <w:noProof/>
            <w:lang w:bidi="en-US"/>
          </w:rPr>
          <w:t>Result</w:t>
        </w:r>
        <w:r w:rsidR="00B37D59">
          <w:rPr>
            <w:noProof/>
            <w:webHidden/>
          </w:rPr>
          <w:tab/>
        </w:r>
        <w:r w:rsidR="00306E71">
          <w:rPr>
            <w:noProof/>
            <w:webHidden/>
          </w:rPr>
          <w:fldChar w:fldCharType="begin"/>
        </w:r>
        <w:r w:rsidR="00B37D59">
          <w:rPr>
            <w:noProof/>
            <w:webHidden/>
          </w:rPr>
          <w:instrText xml:space="preserve"> PAGEREF _Toc508479307 \h </w:instrText>
        </w:r>
        <w:r w:rsidR="00306E71">
          <w:rPr>
            <w:noProof/>
            <w:webHidden/>
          </w:rPr>
        </w:r>
        <w:r w:rsidR="00306E71">
          <w:rPr>
            <w:noProof/>
            <w:webHidden/>
          </w:rPr>
          <w:fldChar w:fldCharType="separate"/>
        </w:r>
        <w:r w:rsidR="00471C91">
          <w:rPr>
            <w:noProof/>
            <w:webHidden/>
          </w:rPr>
          <w:t>11</w:t>
        </w:r>
        <w:r w:rsidR="00306E71">
          <w:rPr>
            <w:noProof/>
            <w:webHidden/>
          </w:rPr>
          <w:fldChar w:fldCharType="end"/>
        </w:r>
      </w:hyperlink>
    </w:p>
    <w:p w:rsidR="00B37D59" w:rsidRPr="00684B04" w:rsidRDefault="001A5248" w:rsidP="002742D2">
      <w:pPr>
        <w:pStyle w:val="TOC2"/>
      </w:pPr>
      <w:hyperlink w:anchor="_Toc508479308" w:history="1">
        <w:r w:rsidR="00B37D59" w:rsidRPr="00684B04">
          <w:rPr>
            <w:rStyle w:val="Hyperlink"/>
            <w:rFonts w:eastAsiaTheme="majorEastAsia"/>
          </w:rPr>
          <w:t>5.1.</w:t>
        </w:r>
        <w:r w:rsidR="00B37D59" w:rsidRPr="00684B04">
          <w:tab/>
        </w:r>
        <w:r w:rsidR="00B37D59" w:rsidRPr="00684B04">
          <w:rPr>
            <w:rStyle w:val="Hyperlink"/>
            <w:rFonts w:eastAsiaTheme="majorEastAsia"/>
          </w:rPr>
          <w:t>Socio Demographic Characteristics of The Study Participants</w:t>
        </w:r>
        <w:r w:rsidR="00B37D59" w:rsidRPr="00684B04">
          <w:rPr>
            <w:webHidden/>
          </w:rPr>
          <w:tab/>
        </w:r>
        <w:r w:rsidR="00306E71" w:rsidRPr="00684B04">
          <w:rPr>
            <w:webHidden/>
          </w:rPr>
          <w:fldChar w:fldCharType="begin"/>
        </w:r>
        <w:r w:rsidR="00B37D59" w:rsidRPr="00684B04">
          <w:rPr>
            <w:webHidden/>
          </w:rPr>
          <w:instrText xml:space="preserve"> PAGEREF _Toc508479308 \h </w:instrText>
        </w:r>
        <w:r w:rsidR="00306E71" w:rsidRPr="00684B04">
          <w:rPr>
            <w:webHidden/>
          </w:rPr>
        </w:r>
        <w:r w:rsidR="00306E71" w:rsidRPr="00684B04">
          <w:rPr>
            <w:webHidden/>
          </w:rPr>
          <w:fldChar w:fldCharType="separate"/>
        </w:r>
        <w:r w:rsidR="00471C91">
          <w:rPr>
            <w:webHidden/>
          </w:rPr>
          <w:t>11</w:t>
        </w:r>
        <w:r w:rsidR="00306E71" w:rsidRPr="00684B04">
          <w:rPr>
            <w:webHidden/>
          </w:rPr>
          <w:fldChar w:fldCharType="end"/>
        </w:r>
      </w:hyperlink>
    </w:p>
    <w:p w:rsidR="00B37D59" w:rsidRPr="00684B04" w:rsidRDefault="001A5248" w:rsidP="002742D2">
      <w:pPr>
        <w:pStyle w:val="TOC2"/>
      </w:pPr>
      <w:hyperlink w:anchor="_Toc508479379" w:history="1">
        <w:r w:rsidR="00B37D59" w:rsidRPr="00684B04">
          <w:rPr>
            <w:rStyle w:val="Hyperlink"/>
            <w:rFonts w:eastAsiaTheme="majorEastAsia"/>
          </w:rPr>
          <w:t>5.2.</w:t>
        </w:r>
        <w:r w:rsidR="00B37D59" w:rsidRPr="00684B04">
          <w:tab/>
        </w:r>
        <w:r w:rsidR="00B37D59" w:rsidRPr="00684B04">
          <w:rPr>
            <w:rStyle w:val="Hyperlink"/>
            <w:rFonts w:eastAsiaTheme="majorEastAsia"/>
          </w:rPr>
          <w:t>Overall Prevalence of Anemia in The Study Population</w:t>
        </w:r>
        <w:r w:rsidR="00B37D59" w:rsidRPr="00684B04">
          <w:rPr>
            <w:webHidden/>
          </w:rPr>
          <w:tab/>
        </w:r>
        <w:r w:rsidR="00306E71" w:rsidRPr="00684B04">
          <w:rPr>
            <w:webHidden/>
          </w:rPr>
          <w:fldChar w:fldCharType="begin"/>
        </w:r>
        <w:r w:rsidR="00B37D59" w:rsidRPr="00684B04">
          <w:rPr>
            <w:webHidden/>
          </w:rPr>
          <w:instrText xml:space="preserve"> PAGEREF _Toc508479379 \h </w:instrText>
        </w:r>
        <w:r w:rsidR="00306E71" w:rsidRPr="00684B04">
          <w:rPr>
            <w:webHidden/>
          </w:rPr>
        </w:r>
        <w:r w:rsidR="00306E71" w:rsidRPr="00684B04">
          <w:rPr>
            <w:webHidden/>
          </w:rPr>
          <w:fldChar w:fldCharType="separate"/>
        </w:r>
        <w:r w:rsidR="00471C91">
          <w:rPr>
            <w:webHidden/>
          </w:rPr>
          <w:t>13</w:t>
        </w:r>
        <w:r w:rsidR="00306E71" w:rsidRPr="00684B04">
          <w:rPr>
            <w:webHidden/>
          </w:rPr>
          <w:fldChar w:fldCharType="end"/>
        </w:r>
      </w:hyperlink>
    </w:p>
    <w:p w:rsidR="00457144" w:rsidRPr="00EA691B" w:rsidRDefault="001A5248" w:rsidP="00EA691B">
      <w:pPr>
        <w:pStyle w:val="TOC2"/>
        <w:rPr>
          <w:rStyle w:val="Hyperlink"/>
          <w:color w:val="auto"/>
          <w:u w:val="none"/>
        </w:rPr>
        <w:sectPr w:rsidR="00457144" w:rsidRPr="00EA691B" w:rsidSect="00450E34">
          <w:pgSz w:w="12240" w:h="15840"/>
          <w:pgMar w:top="1440" w:right="1440" w:bottom="1440" w:left="1440" w:header="720" w:footer="720" w:gutter="0"/>
          <w:pgNumType w:fmt="lowerRoman" w:start="3"/>
          <w:cols w:space="720"/>
          <w:titlePg/>
          <w:docGrid w:linePitch="360"/>
        </w:sectPr>
      </w:pPr>
      <w:hyperlink w:anchor="_Toc508479380" w:history="1">
        <w:r w:rsidR="00B37D59" w:rsidRPr="00684B04">
          <w:rPr>
            <w:rStyle w:val="Hyperlink"/>
            <w:rFonts w:eastAsiaTheme="majorEastAsia"/>
          </w:rPr>
          <w:t>5.3.</w:t>
        </w:r>
        <w:r w:rsidR="00B37D59" w:rsidRPr="00684B04">
          <w:tab/>
        </w:r>
        <w:r w:rsidR="00B37D59" w:rsidRPr="00684B04">
          <w:rPr>
            <w:rStyle w:val="Hyperlink"/>
            <w:rFonts w:eastAsiaTheme="majorEastAsia"/>
          </w:rPr>
          <w:t>Obstetrics and Other Characteristics and Anemia</w:t>
        </w:r>
        <w:r w:rsidR="00B37D59" w:rsidRPr="00684B04">
          <w:rPr>
            <w:webHidden/>
          </w:rPr>
          <w:tab/>
        </w:r>
        <w:r w:rsidR="00306E71" w:rsidRPr="00684B04">
          <w:rPr>
            <w:webHidden/>
          </w:rPr>
          <w:fldChar w:fldCharType="begin"/>
        </w:r>
        <w:r w:rsidR="00B37D59" w:rsidRPr="00684B04">
          <w:rPr>
            <w:webHidden/>
          </w:rPr>
          <w:instrText xml:space="preserve"> PAGEREF _Toc508479380 \h </w:instrText>
        </w:r>
        <w:r w:rsidR="00306E71" w:rsidRPr="00684B04">
          <w:rPr>
            <w:webHidden/>
          </w:rPr>
        </w:r>
        <w:r w:rsidR="00306E71" w:rsidRPr="00684B04">
          <w:rPr>
            <w:webHidden/>
          </w:rPr>
          <w:fldChar w:fldCharType="separate"/>
        </w:r>
        <w:r w:rsidR="00471C91">
          <w:rPr>
            <w:webHidden/>
          </w:rPr>
          <w:t>13</w:t>
        </w:r>
        <w:r w:rsidR="00306E71" w:rsidRPr="00684B04">
          <w:rPr>
            <w:webHidden/>
          </w:rPr>
          <w:fldChar w:fldCharType="end"/>
        </w:r>
      </w:hyperlink>
    </w:p>
    <w:p w:rsidR="00B37D59" w:rsidRDefault="001A5248" w:rsidP="00EA691B">
      <w:pPr>
        <w:pStyle w:val="TOC2"/>
        <w:ind w:left="0"/>
      </w:pPr>
      <w:hyperlink w:anchor="_Toc508479404" w:history="1">
        <w:r w:rsidR="00B37D59" w:rsidRPr="008318C0">
          <w:rPr>
            <w:rStyle w:val="Hyperlink"/>
            <w:rFonts w:eastAsiaTheme="majorEastAsia"/>
          </w:rPr>
          <w:t>5.4.</w:t>
        </w:r>
        <w:r w:rsidR="00B37D59" w:rsidRPr="008318C0">
          <w:tab/>
        </w:r>
        <w:r w:rsidR="00B37D59" w:rsidRPr="008318C0">
          <w:rPr>
            <w:rStyle w:val="Hyperlink"/>
            <w:rFonts w:eastAsiaTheme="majorEastAsia"/>
          </w:rPr>
          <w:t>Dietary and Medical Characteristics of The Study Participants</w:t>
        </w:r>
        <w:r w:rsidR="00B37D59">
          <w:rPr>
            <w:webHidden/>
          </w:rPr>
          <w:tab/>
        </w:r>
        <w:r w:rsidR="00306E71">
          <w:rPr>
            <w:webHidden/>
          </w:rPr>
          <w:fldChar w:fldCharType="begin"/>
        </w:r>
        <w:r w:rsidR="00B37D59">
          <w:rPr>
            <w:webHidden/>
          </w:rPr>
          <w:instrText xml:space="preserve"> PAGEREF _Toc508479404 \h </w:instrText>
        </w:r>
        <w:r w:rsidR="00306E71">
          <w:rPr>
            <w:webHidden/>
          </w:rPr>
        </w:r>
        <w:r w:rsidR="00306E71">
          <w:rPr>
            <w:webHidden/>
          </w:rPr>
          <w:fldChar w:fldCharType="separate"/>
        </w:r>
        <w:r w:rsidR="00471C91">
          <w:rPr>
            <w:webHidden/>
          </w:rPr>
          <w:t>14</w:t>
        </w:r>
        <w:r w:rsidR="00306E71">
          <w:rPr>
            <w:webHidden/>
          </w:rPr>
          <w:fldChar w:fldCharType="end"/>
        </w:r>
      </w:hyperlink>
    </w:p>
    <w:p w:rsidR="00B37D59" w:rsidRDefault="001A5248" w:rsidP="00A16C65">
      <w:pPr>
        <w:pStyle w:val="TOC1"/>
        <w:tabs>
          <w:tab w:val="left" w:pos="270"/>
          <w:tab w:val="right" w:leader="dot" w:pos="9350"/>
        </w:tabs>
        <w:rPr>
          <w:noProof/>
        </w:rPr>
      </w:pPr>
      <w:hyperlink w:anchor="_Toc508479586" w:history="1">
        <w:r w:rsidR="00B37D59" w:rsidRPr="00C277C8">
          <w:rPr>
            <w:rStyle w:val="Hyperlink"/>
            <w:rFonts w:ascii="Times New Roman" w:hAnsi="Times New Roman" w:cs="Times New Roman"/>
            <w:b/>
            <w:noProof/>
            <w:lang w:bidi="en-US"/>
          </w:rPr>
          <w:t>6.</w:t>
        </w:r>
        <w:r w:rsidR="00B37D59">
          <w:rPr>
            <w:noProof/>
          </w:rPr>
          <w:tab/>
        </w:r>
        <w:r w:rsidR="00B37D59" w:rsidRPr="00C277C8">
          <w:rPr>
            <w:rStyle w:val="Hyperlink"/>
            <w:rFonts w:ascii="Times New Roman" w:hAnsi="Times New Roman" w:cs="Times New Roman"/>
            <w:b/>
            <w:noProof/>
            <w:lang w:bidi="en-US"/>
          </w:rPr>
          <w:t>Discussion</w:t>
        </w:r>
        <w:r w:rsidR="00B37D59">
          <w:rPr>
            <w:noProof/>
            <w:webHidden/>
          </w:rPr>
          <w:tab/>
        </w:r>
        <w:r w:rsidR="00306E71">
          <w:rPr>
            <w:noProof/>
            <w:webHidden/>
          </w:rPr>
          <w:fldChar w:fldCharType="begin"/>
        </w:r>
        <w:r w:rsidR="00B37D59">
          <w:rPr>
            <w:noProof/>
            <w:webHidden/>
          </w:rPr>
          <w:instrText xml:space="preserve"> PAGEREF _Toc508479586 \h </w:instrText>
        </w:r>
        <w:r w:rsidR="00306E71">
          <w:rPr>
            <w:noProof/>
            <w:webHidden/>
          </w:rPr>
        </w:r>
        <w:r w:rsidR="00306E71">
          <w:rPr>
            <w:noProof/>
            <w:webHidden/>
          </w:rPr>
          <w:fldChar w:fldCharType="separate"/>
        </w:r>
        <w:r w:rsidR="00471C91">
          <w:rPr>
            <w:noProof/>
            <w:webHidden/>
          </w:rPr>
          <w:t>18</w:t>
        </w:r>
        <w:r w:rsidR="00306E71">
          <w:rPr>
            <w:noProof/>
            <w:webHidden/>
          </w:rPr>
          <w:fldChar w:fldCharType="end"/>
        </w:r>
      </w:hyperlink>
    </w:p>
    <w:p w:rsidR="00B37D59" w:rsidRDefault="001A5248">
      <w:pPr>
        <w:pStyle w:val="TOC1"/>
        <w:tabs>
          <w:tab w:val="left" w:pos="440"/>
          <w:tab w:val="right" w:leader="dot" w:pos="9350"/>
        </w:tabs>
        <w:rPr>
          <w:noProof/>
        </w:rPr>
      </w:pPr>
      <w:hyperlink w:anchor="_Toc508479587" w:history="1">
        <w:r w:rsidR="00B37D59" w:rsidRPr="00C277C8">
          <w:rPr>
            <w:rStyle w:val="Hyperlink"/>
            <w:rFonts w:ascii="Times New Roman" w:hAnsi="Times New Roman" w:cs="Times New Roman"/>
            <w:b/>
            <w:noProof/>
            <w:lang w:bidi="en-US"/>
          </w:rPr>
          <w:t>7.</w:t>
        </w:r>
        <w:r w:rsidR="00ED3325">
          <w:rPr>
            <w:noProof/>
          </w:rPr>
          <w:t xml:space="preserve"> </w:t>
        </w:r>
        <w:r w:rsidR="00B37D59" w:rsidRPr="00C277C8">
          <w:rPr>
            <w:rStyle w:val="Hyperlink"/>
            <w:rFonts w:ascii="Times New Roman" w:hAnsi="Times New Roman" w:cs="Times New Roman"/>
            <w:b/>
            <w:noProof/>
            <w:lang w:bidi="en-US"/>
          </w:rPr>
          <w:t>Strength and Limitation of the Study</w:t>
        </w:r>
        <w:r w:rsidR="00B37D59">
          <w:rPr>
            <w:noProof/>
            <w:webHidden/>
          </w:rPr>
          <w:tab/>
        </w:r>
        <w:r w:rsidR="00306E71">
          <w:rPr>
            <w:noProof/>
            <w:webHidden/>
          </w:rPr>
          <w:fldChar w:fldCharType="begin"/>
        </w:r>
        <w:r w:rsidR="00B37D59">
          <w:rPr>
            <w:noProof/>
            <w:webHidden/>
          </w:rPr>
          <w:instrText xml:space="preserve"> PAGEREF _Toc508479587 \h </w:instrText>
        </w:r>
        <w:r w:rsidR="00306E71">
          <w:rPr>
            <w:noProof/>
            <w:webHidden/>
          </w:rPr>
        </w:r>
        <w:r w:rsidR="00306E71">
          <w:rPr>
            <w:noProof/>
            <w:webHidden/>
          </w:rPr>
          <w:fldChar w:fldCharType="separate"/>
        </w:r>
        <w:r w:rsidR="00471C91">
          <w:rPr>
            <w:noProof/>
            <w:webHidden/>
          </w:rPr>
          <w:t>21</w:t>
        </w:r>
        <w:r w:rsidR="00306E71">
          <w:rPr>
            <w:noProof/>
            <w:webHidden/>
          </w:rPr>
          <w:fldChar w:fldCharType="end"/>
        </w:r>
      </w:hyperlink>
    </w:p>
    <w:p w:rsidR="00B37D59" w:rsidRPr="00684B04" w:rsidRDefault="001A5248" w:rsidP="002742D2">
      <w:pPr>
        <w:pStyle w:val="TOC2"/>
      </w:pPr>
      <w:hyperlink w:anchor="_Toc508479588" w:history="1">
        <w:r w:rsidR="00B37D59" w:rsidRPr="00684B04">
          <w:rPr>
            <w:rStyle w:val="Hyperlink"/>
          </w:rPr>
          <w:t>7.1.</w:t>
        </w:r>
        <w:r w:rsidR="00B37D59" w:rsidRPr="00684B04">
          <w:tab/>
        </w:r>
        <w:r w:rsidR="00B37D59" w:rsidRPr="00684B04">
          <w:rPr>
            <w:rStyle w:val="Hyperlink"/>
          </w:rPr>
          <w:t>Strength of the Study</w:t>
        </w:r>
        <w:r w:rsidR="00B37D59" w:rsidRPr="00684B04">
          <w:rPr>
            <w:webHidden/>
          </w:rPr>
          <w:tab/>
        </w:r>
        <w:r w:rsidR="00306E71" w:rsidRPr="00684B04">
          <w:rPr>
            <w:webHidden/>
          </w:rPr>
          <w:fldChar w:fldCharType="begin"/>
        </w:r>
        <w:r w:rsidR="00B37D59" w:rsidRPr="00684B04">
          <w:rPr>
            <w:webHidden/>
          </w:rPr>
          <w:instrText xml:space="preserve"> PAGEREF _Toc508479588 \h </w:instrText>
        </w:r>
        <w:r w:rsidR="00306E71" w:rsidRPr="00684B04">
          <w:rPr>
            <w:webHidden/>
          </w:rPr>
        </w:r>
        <w:r w:rsidR="00306E71" w:rsidRPr="00684B04">
          <w:rPr>
            <w:webHidden/>
          </w:rPr>
          <w:fldChar w:fldCharType="separate"/>
        </w:r>
        <w:r w:rsidR="00471C91">
          <w:rPr>
            <w:webHidden/>
          </w:rPr>
          <w:t>21</w:t>
        </w:r>
        <w:r w:rsidR="00306E71" w:rsidRPr="00684B04">
          <w:rPr>
            <w:webHidden/>
          </w:rPr>
          <w:fldChar w:fldCharType="end"/>
        </w:r>
      </w:hyperlink>
    </w:p>
    <w:p w:rsidR="00B37D59" w:rsidRPr="00684B04" w:rsidRDefault="001A5248" w:rsidP="002742D2">
      <w:pPr>
        <w:pStyle w:val="TOC2"/>
      </w:pPr>
      <w:hyperlink w:anchor="_Toc508479589" w:history="1">
        <w:r w:rsidR="00B37D59" w:rsidRPr="00684B04">
          <w:rPr>
            <w:rStyle w:val="Hyperlink"/>
          </w:rPr>
          <w:t>7.2.</w:t>
        </w:r>
        <w:r w:rsidR="00B37D59" w:rsidRPr="00684B04">
          <w:tab/>
        </w:r>
        <w:r w:rsidR="00B37D59" w:rsidRPr="00684B04">
          <w:rPr>
            <w:rStyle w:val="Hyperlink"/>
          </w:rPr>
          <w:t>Limitation of the study</w:t>
        </w:r>
        <w:r w:rsidR="00B37D59" w:rsidRPr="00684B04">
          <w:rPr>
            <w:webHidden/>
          </w:rPr>
          <w:tab/>
        </w:r>
        <w:r w:rsidR="00306E71" w:rsidRPr="00684B04">
          <w:rPr>
            <w:webHidden/>
          </w:rPr>
          <w:fldChar w:fldCharType="begin"/>
        </w:r>
        <w:r w:rsidR="00B37D59" w:rsidRPr="00684B04">
          <w:rPr>
            <w:webHidden/>
          </w:rPr>
          <w:instrText xml:space="preserve"> PAGEREF _Toc508479589 \h </w:instrText>
        </w:r>
        <w:r w:rsidR="00306E71" w:rsidRPr="00684B04">
          <w:rPr>
            <w:webHidden/>
          </w:rPr>
        </w:r>
        <w:r w:rsidR="00306E71" w:rsidRPr="00684B04">
          <w:rPr>
            <w:webHidden/>
          </w:rPr>
          <w:fldChar w:fldCharType="separate"/>
        </w:r>
        <w:r w:rsidR="00471C91">
          <w:rPr>
            <w:webHidden/>
          </w:rPr>
          <w:t>21</w:t>
        </w:r>
        <w:r w:rsidR="00306E71" w:rsidRPr="00684B04">
          <w:rPr>
            <w:webHidden/>
          </w:rPr>
          <w:fldChar w:fldCharType="end"/>
        </w:r>
      </w:hyperlink>
    </w:p>
    <w:p w:rsidR="00B37D59" w:rsidRDefault="001A5248">
      <w:pPr>
        <w:pStyle w:val="TOC1"/>
        <w:tabs>
          <w:tab w:val="left" w:pos="440"/>
          <w:tab w:val="right" w:leader="dot" w:pos="9350"/>
        </w:tabs>
        <w:rPr>
          <w:noProof/>
        </w:rPr>
      </w:pPr>
      <w:hyperlink w:anchor="_Toc508479590" w:history="1">
        <w:r w:rsidR="00B37D59" w:rsidRPr="00C277C8">
          <w:rPr>
            <w:rStyle w:val="Hyperlink"/>
            <w:rFonts w:ascii="Times New Roman" w:hAnsi="Times New Roman" w:cs="Times New Roman"/>
            <w:b/>
            <w:noProof/>
            <w:lang w:bidi="en-US"/>
          </w:rPr>
          <w:t>8.</w:t>
        </w:r>
        <w:r w:rsidR="00ED3325">
          <w:rPr>
            <w:noProof/>
          </w:rPr>
          <w:t xml:space="preserve"> </w:t>
        </w:r>
        <w:r w:rsidR="00B37D59" w:rsidRPr="00C277C8">
          <w:rPr>
            <w:rStyle w:val="Hyperlink"/>
            <w:rFonts w:ascii="Times New Roman" w:hAnsi="Times New Roman" w:cs="Times New Roman"/>
            <w:b/>
            <w:noProof/>
            <w:lang w:bidi="en-US"/>
          </w:rPr>
          <w:t>Conclusion and Recommendation</w:t>
        </w:r>
        <w:r w:rsidR="00B37D59">
          <w:rPr>
            <w:noProof/>
            <w:webHidden/>
          </w:rPr>
          <w:tab/>
        </w:r>
        <w:r w:rsidR="00306E71">
          <w:rPr>
            <w:noProof/>
            <w:webHidden/>
          </w:rPr>
          <w:fldChar w:fldCharType="begin"/>
        </w:r>
        <w:r w:rsidR="00B37D59">
          <w:rPr>
            <w:noProof/>
            <w:webHidden/>
          </w:rPr>
          <w:instrText xml:space="preserve"> PAGEREF _Toc508479590 \h </w:instrText>
        </w:r>
        <w:r w:rsidR="00306E71">
          <w:rPr>
            <w:noProof/>
            <w:webHidden/>
          </w:rPr>
        </w:r>
        <w:r w:rsidR="00306E71">
          <w:rPr>
            <w:noProof/>
            <w:webHidden/>
          </w:rPr>
          <w:fldChar w:fldCharType="separate"/>
        </w:r>
        <w:r w:rsidR="00471C91">
          <w:rPr>
            <w:noProof/>
            <w:webHidden/>
          </w:rPr>
          <w:t>22</w:t>
        </w:r>
        <w:r w:rsidR="00306E71">
          <w:rPr>
            <w:noProof/>
            <w:webHidden/>
          </w:rPr>
          <w:fldChar w:fldCharType="end"/>
        </w:r>
      </w:hyperlink>
    </w:p>
    <w:p w:rsidR="00B37D59" w:rsidRPr="00684B04" w:rsidRDefault="001A5248" w:rsidP="00ED3325">
      <w:pPr>
        <w:pStyle w:val="TOC1"/>
        <w:tabs>
          <w:tab w:val="left" w:pos="660"/>
          <w:tab w:val="right" w:leader="dot" w:pos="9350"/>
        </w:tabs>
        <w:ind w:left="180"/>
        <w:rPr>
          <w:noProof/>
        </w:rPr>
      </w:pPr>
      <w:hyperlink w:anchor="_Toc508479591" w:history="1">
        <w:r w:rsidR="00B37D59" w:rsidRPr="00684B04">
          <w:rPr>
            <w:rStyle w:val="Hyperlink"/>
            <w:rFonts w:ascii="Times New Roman" w:hAnsi="Times New Roman" w:cs="Times New Roman"/>
            <w:noProof/>
            <w:lang w:bidi="en-US"/>
          </w:rPr>
          <w:t>8.1.</w:t>
        </w:r>
        <w:r w:rsidR="00B37D59" w:rsidRPr="00684B04">
          <w:rPr>
            <w:noProof/>
          </w:rPr>
          <w:tab/>
        </w:r>
        <w:r w:rsidR="00B37D59" w:rsidRPr="00684B04">
          <w:rPr>
            <w:rStyle w:val="Hyperlink"/>
            <w:rFonts w:ascii="Times New Roman" w:hAnsi="Times New Roman" w:cs="Times New Roman"/>
            <w:noProof/>
            <w:lang w:bidi="en-US"/>
          </w:rPr>
          <w:t>Conclusion</w:t>
        </w:r>
        <w:r w:rsidR="00B37D59" w:rsidRPr="00684B04">
          <w:rPr>
            <w:noProof/>
            <w:webHidden/>
          </w:rPr>
          <w:tab/>
        </w:r>
        <w:r w:rsidR="00306E71" w:rsidRPr="00684B04">
          <w:rPr>
            <w:noProof/>
            <w:webHidden/>
          </w:rPr>
          <w:fldChar w:fldCharType="begin"/>
        </w:r>
        <w:r w:rsidR="00B37D59" w:rsidRPr="00684B04">
          <w:rPr>
            <w:noProof/>
            <w:webHidden/>
          </w:rPr>
          <w:instrText xml:space="preserve"> PAGEREF _Toc508479591 \h </w:instrText>
        </w:r>
        <w:r w:rsidR="00306E71" w:rsidRPr="00684B04">
          <w:rPr>
            <w:noProof/>
            <w:webHidden/>
          </w:rPr>
        </w:r>
        <w:r w:rsidR="00306E71" w:rsidRPr="00684B04">
          <w:rPr>
            <w:noProof/>
            <w:webHidden/>
          </w:rPr>
          <w:fldChar w:fldCharType="separate"/>
        </w:r>
        <w:r w:rsidR="00471C91">
          <w:rPr>
            <w:noProof/>
            <w:webHidden/>
          </w:rPr>
          <w:t>22</w:t>
        </w:r>
        <w:r w:rsidR="00306E71" w:rsidRPr="00684B04">
          <w:rPr>
            <w:noProof/>
            <w:webHidden/>
          </w:rPr>
          <w:fldChar w:fldCharType="end"/>
        </w:r>
      </w:hyperlink>
    </w:p>
    <w:p w:rsidR="00B37D59" w:rsidRPr="00684B04" w:rsidRDefault="001A5248" w:rsidP="002742D2">
      <w:pPr>
        <w:pStyle w:val="TOC2"/>
      </w:pPr>
      <w:hyperlink w:anchor="_Toc508479592" w:history="1">
        <w:r w:rsidR="00B37D59" w:rsidRPr="00684B04">
          <w:rPr>
            <w:rStyle w:val="Hyperlink"/>
          </w:rPr>
          <w:t>8.2.</w:t>
        </w:r>
        <w:r w:rsidR="00B37D59" w:rsidRPr="00684B04">
          <w:tab/>
        </w:r>
        <w:r w:rsidR="00B37D59" w:rsidRPr="00684B04">
          <w:rPr>
            <w:rStyle w:val="Hyperlink"/>
          </w:rPr>
          <w:t>Recommendation</w:t>
        </w:r>
        <w:r w:rsidR="00B37D59" w:rsidRPr="00684B04">
          <w:rPr>
            <w:webHidden/>
          </w:rPr>
          <w:tab/>
        </w:r>
        <w:r w:rsidR="00306E71" w:rsidRPr="00684B04">
          <w:rPr>
            <w:webHidden/>
          </w:rPr>
          <w:fldChar w:fldCharType="begin"/>
        </w:r>
        <w:r w:rsidR="00B37D59" w:rsidRPr="00684B04">
          <w:rPr>
            <w:webHidden/>
          </w:rPr>
          <w:instrText xml:space="preserve"> PAGEREF _Toc508479592 \h </w:instrText>
        </w:r>
        <w:r w:rsidR="00306E71" w:rsidRPr="00684B04">
          <w:rPr>
            <w:webHidden/>
          </w:rPr>
        </w:r>
        <w:r w:rsidR="00306E71" w:rsidRPr="00684B04">
          <w:rPr>
            <w:webHidden/>
          </w:rPr>
          <w:fldChar w:fldCharType="separate"/>
        </w:r>
        <w:r w:rsidR="00471C91">
          <w:rPr>
            <w:webHidden/>
          </w:rPr>
          <w:t>22</w:t>
        </w:r>
        <w:r w:rsidR="00306E71" w:rsidRPr="00684B04">
          <w:rPr>
            <w:webHidden/>
          </w:rPr>
          <w:fldChar w:fldCharType="end"/>
        </w:r>
      </w:hyperlink>
    </w:p>
    <w:p w:rsidR="00B37D59" w:rsidRDefault="001A5248">
      <w:pPr>
        <w:pStyle w:val="TOC1"/>
        <w:tabs>
          <w:tab w:val="right" w:leader="dot" w:pos="9350"/>
        </w:tabs>
        <w:rPr>
          <w:noProof/>
        </w:rPr>
      </w:pPr>
      <w:hyperlink w:anchor="_Toc508479593" w:history="1">
        <w:r w:rsidR="00B37D59" w:rsidRPr="00C277C8">
          <w:rPr>
            <w:rStyle w:val="Hyperlink"/>
            <w:rFonts w:ascii="Times New Roman" w:hAnsi="Times New Roman" w:cs="Times New Roman"/>
            <w:noProof/>
          </w:rPr>
          <w:t>Annex I: Consent Form Patient's Information Document</w:t>
        </w:r>
        <w:r w:rsidR="00B37D59">
          <w:rPr>
            <w:noProof/>
            <w:webHidden/>
          </w:rPr>
          <w:tab/>
        </w:r>
        <w:r w:rsidR="00306E71">
          <w:rPr>
            <w:noProof/>
            <w:webHidden/>
          </w:rPr>
          <w:fldChar w:fldCharType="begin"/>
        </w:r>
        <w:r w:rsidR="00B37D59">
          <w:rPr>
            <w:noProof/>
            <w:webHidden/>
          </w:rPr>
          <w:instrText xml:space="preserve"> PAGEREF _Toc508479593 \h </w:instrText>
        </w:r>
        <w:r w:rsidR="00306E71">
          <w:rPr>
            <w:noProof/>
            <w:webHidden/>
          </w:rPr>
        </w:r>
        <w:r w:rsidR="00306E71">
          <w:rPr>
            <w:noProof/>
            <w:webHidden/>
          </w:rPr>
          <w:fldChar w:fldCharType="separate"/>
        </w:r>
        <w:r w:rsidR="00471C91">
          <w:rPr>
            <w:noProof/>
            <w:webHidden/>
          </w:rPr>
          <w:t>23</w:t>
        </w:r>
        <w:r w:rsidR="00306E71">
          <w:rPr>
            <w:noProof/>
            <w:webHidden/>
          </w:rPr>
          <w:fldChar w:fldCharType="end"/>
        </w:r>
      </w:hyperlink>
    </w:p>
    <w:p w:rsidR="00B37D59" w:rsidRDefault="001A5248">
      <w:pPr>
        <w:pStyle w:val="TOC1"/>
        <w:tabs>
          <w:tab w:val="right" w:leader="dot" w:pos="9350"/>
        </w:tabs>
        <w:rPr>
          <w:noProof/>
        </w:rPr>
      </w:pPr>
      <w:hyperlink w:anchor="_Toc508479594" w:history="1">
        <w:r w:rsidR="00B37D59" w:rsidRPr="00C277C8">
          <w:rPr>
            <w:rStyle w:val="Hyperlink"/>
            <w:rFonts w:ascii="Times New Roman" w:hAnsi="Times New Roman" w:cs="Times New Roman"/>
            <w:noProof/>
          </w:rPr>
          <w:t>Annex II: Amharic Version of Consent Form</w:t>
        </w:r>
        <w:r w:rsidR="00B37D59">
          <w:rPr>
            <w:noProof/>
            <w:webHidden/>
          </w:rPr>
          <w:tab/>
        </w:r>
        <w:r w:rsidR="00306E71">
          <w:rPr>
            <w:noProof/>
            <w:webHidden/>
          </w:rPr>
          <w:fldChar w:fldCharType="begin"/>
        </w:r>
        <w:r w:rsidR="00B37D59">
          <w:rPr>
            <w:noProof/>
            <w:webHidden/>
          </w:rPr>
          <w:instrText xml:space="preserve"> PAGEREF _Toc508479594 \h </w:instrText>
        </w:r>
        <w:r w:rsidR="00306E71">
          <w:rPr>
            <w:noProof/>
            <w:webHidden/>
          </w:rPr>
        </w:r>
        <w:r w:rsidR="00306E71">
          <w:rPr>
            <w:noProof/>
            <w:webHidden/>
          </w:rPr>
          <w:fldChar w:fldCharType="separate"/>
        </w:r>
        <w:r w:rsidR="00471C91">
          <w:rPr>
            <w:noProof/>
            <w:webHidden/>
          </w:rPr>
          <w:t>25</w:t>
        </w:r>
        <w:r w:rsidR="00306E71">
          <w:rPr>
            <w:noProof/>
            <w:webHidden/>
          </w:rPr>
          <w:fldChar w:fldCharType="end"/>
        </w:r>
      </w:hyperlink>
    </w:p>
    <w:p w:rsidR="00B37D59" w:rsidRDefault="001A5248">
      <w:pPr>
        <w:pStyle w:val="TOC1"/>
        <w:tabs>
          <w:tab w:val="right" w:leader="dot" w:pos="9350"/>
        </w:tabs>
        <w:rPr>
          <w:noProof/>
        </w:rPr>
      </w:pPr>
      <w:hyperlink w:anchor="_Toc508479595" w:history="1">
        <w:r w:rsidR="00B37D59" w:rsidRPr="00C277C8">
          <w:rPr>
            <w:rStyle w:val="Hyperlink"/>
            <w:rFonts w:ascii="Times New Roman" w:eastAsia="Calibri" w:hAnsi="Times New Roman" w:cs="Times New Roman"/>
            <w:noProof/>
          </w:rPr>
          <w:t xml:space="preserve">ANNEX </w:t>
        </w:r>
        <w:r w:rsidR="00176353">
          <w:rPr>
            <w:rStyle w:val="Hyperlink"/>
            <w:rFonts w:ascii="Times New Roman" w:eastAsia="Calibri" w:hAnsi="Times New Roman" w:cs="Times New Roman"/>
            <w:noProof/>
          </w:rPr>
          <w:t>III</w:t>
        </w:r>
        <w:r w:rsidR="00B37D59" w:rsidRPr="00C277C8">
          <w:rPr>
            <w:rStyle w:val="Hyperlink"/>
            <w:rFonts w:ascii="Times New Roman" w:eastAsia="Calibri" w:hAnsi="Times New Roman" w:cs="Times New Roman"/>
            <w:noProof/>
          </w:rPr>
          <w:t>: QUESTIONNAIRE</w:t>
        </w:r>
        <w:r w:rsidR="00B37D59">
          <w:rPr>
            <w:noProof/>
            <w:webHidden/>
          </w:rPr>
          <w:tab/>
        </w:r>
        <w:r w:rsidR="00306E71">
          <w:rPr>
            <w:noProof/>
            <w:webHidden/>
          </w:rPr>
          <w:fldChar w:fldCharType="begin"/>
        </w:r>
        <w:r w:rsidR="00B37D59">
          <w:rPr>
            <w:noProof/>
            <w:webHidden/>
          </w:rPr>
          <w:instrText xml:space="preserve"> PAGEREF _Toc508479595 \h </w:instrText>
        </w:r>
        <w:r w:rsidR="00306E71">
          <w:rPr>
            <w:noProof/>
            <w:webHidden/>
          </w:rPr>
        </w:r>
        <w:r w:rsidR="00306E71">
          <w:rPr>
            <w:noProof/>
            <w:webHidden/>
          </w:rPr>
          <w:fldChar w:fldCharType="separate"/>
        </w:r>
        <w:r w:rsidR="00471C91">
          <w:rPr>
            <w:noProof/>
            <w:webHidden/>
          </w:rPr>
          <w:t>28</w:t>
        </w:r>
        <w:r w:rsidR="00306E71">
          <w:rPr>
            <w:noProof/>
            <w:webHidden/>
          </w:rPr>
          <w:fldChar w:fldCharType="end"/>
        </w:r>
      </w:hyperlink>
    </w:p>
    <w:p w:rsidR="00B37D59" w:rsidRDefault="001A5248">
      <w:pPr>
        <w:pStyle w:val="TOC1"/>
        <w:tabs>
          <w:tab w:val="right" w:leader="dot" w:pos="9350"/>
        </w:tabs>
        <w:rPr>
          <w:noProof/>
        </w:rPr>
      </w:pPr>
      <w:hyperlink w:anchor="_Toc508479596" w:history="1">
        <w:r w:rsidR="00B37D59" w:rsidRPr="00C277C8">
          <w:rPr>
            <w:rStyle w:val="Hyperlink"/>
            <w:rFonts w:cstheme="majorHAnsi"/>
            <w:noProof/>
          </w:rPr>
          <w:t xml:space="preserve">ANNEX </w:t>
        </w:r>
        <w:r w:rsidR="00176353">
          <w:rPr>
            <w:rStyle w:val="Hyperlink"/>
            <w:rFonts w:cstheme="majorHAnsi"/>
            <w:noProof/>
          </w:rPr>
          <w:t>IV</w:t>
        </w:r>
        <w:r w:rsidR="00B37D59" w:rsidRPr="00C277C8">
          <w:rPr>
            <w:rStyle w:val="Hyperlink"/>
            <w:rFonts w:cstheme="majorHAnsi"/>
            <w:noProof/>
          </w:rPr>
          <w:t>: AMHARIC VERSION OF QUESIONER</w:t>
        </w:r>
        <w:r w:rsidR="00B37D59">
          <w:rPr>
            <w:noProof/>
            <w:webHidden/>
          </w:rPr>
          <w:tab/>
        </w:r>
        <w:r w:rsidR="00306E71">
          <w:rPr>
            <w:noProof/>
            <w:webHidden/>
          </w:rPr>
          <w:fldChar w:fldCharType="begin"/>
        </w:r>
        <w:r w:rsidR="00B37D59">
          <w:rPr>
            <w:noProof/>
            <w:webHidden/>
          </w:rPr>
          <w:instrText xml:space="preserve"> PAGEREF _Toc508479596 \h </w:instrText>
        </w:r>
        <w:r w:rsidR="00306E71">
          <w:rPr>
            <w:noProof/>
            <w:webHidden/>
          </w:rPr>
        </w:r>
        <w:r w:rsidR="00306E71">
          <w:rPr>
            <w:noProof/>
            <w:webHidden/>
          </w:rPr>
          <w:fldChar w:fldCharType="separate"/>
        </w:r>
        <w:r w:rsidR="00471C91">
          <w:rPr>
            <w:noProof/>
            <w:webHidden/>
          </w:rPr>
          <w:t>32</w:t>
        </w:r>
        <w:r w:rsidR="00306E71">
          <w:rPr>
            <w:noProof/>
            <w:webHidden/>
          </w:rPr>
          <w:fldChar w:fldCharType="end"/>
        </w:r>
      </w:hyperlink>
    </w:p>
    <w:p w:rsidR="00B37D59" w:rsidRDefault="001A5248">
      <w:pPr>
        <w:pStyle w:val="TOC1"/>
        <w:tabs>
          <w:tab w:val="right" w:leader="dot" w:pos="9350"/>
        </w:tabs>
        <w:rPr>
          <w:noProof/>
        </w:rPr>
      </w:pPr>
      <w:hyperlink w:anchor="_Toc508479597" w:history="1">
        <w:r w:rsidR="00B37D59" w:rsidRPr="008318C0">
          <w:rPr>
            <w:rStyle w:val="Hyperlink"/>
            <w:rFonts w:ascii="Times New Roman" w:hAnsi="Times New Roman" w:cs="Times New Roman"/>
            <w:b/>
            <w:iCs/>
            <w:noProof/>
          </w:rPr>
          <w:t>Reference</w:t>
        </w:r>
        <w:r w:rsidR="00B37D59">
          <w:rPr>
            <w:noProof/>
            <w:webHidden/>
          </w:rPr>
          <w:tab/>
        </w:r>
        <w:r w:rsidR="00306E71">
          <w:rPr>
            <w:noProof/>
            <w:webHidden/>
          </w:rPr>
          <w:fldChar w:fldCharType="begin"/>
        </w:r>
        <w:r w:rsidR="00B37D59">
          <w:rPr>
            <w:noProof/>
            <w:webHidden/>
          </w:rPr>
          <w:instrText xml:space="preserve"> PAGEREF _Toc508479597 \h </w:instrText>
        </w:r>
        <w:r w:rsidR="00306E71">
          <w:rPr>
            <w:noProof/>
            <w:webHidden/>
          </w:rPr>
        </w:r>
        <w:r w:rsidR="00306E71">
          <w:rPr>
            <w:noProof/>
            <w:webHidden/>
          </w:rPr>
          <w:fldChar w:fldCharType="separate"/>
        </w:r>
        <w:r w:rsidR="00471C91">
          <w:rPr>
            <w:noProof/>
            <w:webHidden/>
          </w:rPr>
          <w:t>35</w:t>
        </w:r>
        <w:r w:rsidR="00306E71">
          <w:rPr>
            <w:noProof/>
            <w:webHidden/>
          </w:rPr>
          <w:fldChar w:fldCharType="end"/>
        </w:r>
      </w:hyperlink>
    </w:p>
    <w:p w:rsidR="00B02E97" w:rsidRDefault="00306E71" w:rsidP="000B4F0E">
      <w:pPr>
        <w:pStyle w:val="Heading1"/>
        <w:rPr>
          <w:rFonts w:ascii="Times New Roman" w:hAnsi="Times New Roman" w:cs="Times New Roman"/>
          <w:color w:val="auto"/>
          <w:sz w:val="24"/>
          <w:szCs w:val="24"/>
        </w:rPr>
      </w:pPr>
      <w:r>
        <w:rPr>
          <w:rFonts w:ascii="Times New Roman" w:eastAsiaTheme="minorEastAsia" w:hAnsi="Times New Roman" w:cs="Times New Roman"/>
          <w:bCs w:val="0"/>
          <w:color w:val="auto"/>
          <w:sz w:val="24"/>
          <w:szCs w:val="24"/>
        </w:rPr>
        <w:fldChar w:fldCharType="end"/>
      </w:r>
    </w:p>
    <w:p w:rsidR="00B02E97" w:rsidRDefault="00B02E97" w:rsidP="000B4F0E">
      <w:pPr>
        <w:pStyle w:val="Heading1"/>
        <w:rPr>
          <w:rFonts w:ascii="Times New Roman" w:hAnsi="Times New Roman" w:cs="Times New Roman"/>
          <w:color w:val="auto"/>
          <w:sz w:val="24"/>
          <w:szCs w:val="24"/>
        </w:rPr>
      </w:pPr>
    </w:p>
    <w:p w:rsidR="00B02E97" w:rsidRDefault="00B02E97" w:rsidP="000B4F0E">
      <w:pPr>
        <w:pStyle w:val="Heading1"/>
        <w:rPr>
          <w:rFonts w:ascii="Times New Roman" w:hAnsi="Times New Roman" w:cs="Times New Roman"/>
          <w:color w:val="auto"/>
          <w:sz w:val="24"/>
          <w:szCs w:val="24"/>
        </w:rPr>
      </w:pPr>
    </w:p>
    <w:p w:rsidR="00B02E97" w:rsidRDefault="00B02E97" w:rsidP="000B4F0E">
      <w:pPr>
        <w:pStyle w:val="Heading1"/>
        <w:rPr>
          <w:rFonts w:ascii="Times New Roman" w:hAnsi="Times New Roman" w:cs="Times New Roman"/>
          <w:color w:val="auto"/>
          <w:sz w:val="24"/>
          <w:szCs w:val="24"/>
        </w:rPr>
      </w:pPr>
    </w:p>
    <w:p w:rsidR="009711C5" w:rsidRDefault="009711C5" w:rsidP="009711C5"/>
    <w:p w:rsidR="00457144" w:rsidRDefault="00457144" w:rsidP="009711C5"/>
    <w:p w:rsidR="00457144" w:rsidRDefault="00457144" w:rsidP="009711C5"/>
    <w:p w:rsidR="00457144" w:rsidRDefault="00457144" w:rsidP="009711C5"/>
    <w:p w:rsidR="00457144" w:rsidRDefault="00457144" w:rsidP="009711C5"/>
    <w:p w:rsidR="00457144" w:rsidRDefault="00457144" w:rsidP="009711C5"/>
    <w:p w:rsidR="00457144" w:rsidRDefault="00457144" w:rsidP="009711C5"/>
    <w:p w:rsidR="00457144" w:rsidRPr="009711C5" w:rsidRDefault="00457144" w:rsidP="009711C5"/>
    <w:p w:rsidR="00457144" w:rsidRDefault="00457144" w:rsidP="006837B5">
      <w:pPr>
        <w:pStyle w:val="Heading1"/>
        <w:rPr>
          <w:color w:val="auto"/>
        </w:rPr>
        <w:sectPr w:rsidR="00457144" w:rsidSect="00450E34">
          <w:pgSz w:w="12240" w:h="15840"/>
          <w:pgMar w:top="1440" w:right="1440" w:bottom="1440" w:left="1440" w:header="720" w:footer="720" w:gutter="0"/>
          <w:pgNumType w:fmt="lowerRoman" w:start="4"/>
          <w:cols w:space="720"/>
          <w:titlePg/>
          <w:docGrid w:linePitch="360"/>
        </w:sectPr>
      </w:pPr>
      <w:bookmarkStart w:id="8" w:name="_Toc508479242"/>
    </w:p>
    <w:p w:rsidR="000C01E9" w:rsidRPr="00532667" w:rsidRDefault="000C01E9" w:rsidP="0089319E">
      <w:pPr>
        <w:pStyle w:val="Heading1"/>
        <w:jc w:val="center"/>
        <w:rPr>
          <w:color w:val="auto"/>
        </w:rPr>
      </w:pPr>
      <w:r w:rsidRPr="00532667">
        <w:rPr>
          <w:color w:val="auto"/>
        </w:rPr>
        <w:t>LIST OF TABLES</w:t>
      </w:r>
      <w:bookmarkEnd w:id="7"/>
      <w:bookmarkEnd w:id="8"/>
    </w:p>
    <w:p w:rsidR="00877CFC" w:rsidRPr="00532667" w:rsidRDefault="00306E71" w:rsidP="00877CFC">
      <w:pPr>
        <w:pStyle w:val="TableofFigures"/>
        <w:tabs>
          <w:tab w:val="right" w:leader="dot" w:pos="9350"/>
        </w:tabs>
        <w:spacing w:line="360" w:lineRule="auto"/>
        <w:jc w:val="both"/>
        <w:rPr>
          <w:noProof/>
          <w:sz w:val="24"/>
          <w:szCs w:val="24"/>
          <w:lang w:bidi="ar-SA"/>
        </w:rPr>
      </w:pPr>
      <w:r w:rsidRPr="00532667">
        <w:rPr>
          <w:rFonts w:cs="Times New Roman"/>
          <w:sz w:val="24"/>
          <w:szCs w:val="24"/>
        </w:rPr>
        <w:fldChar w:fldCharType="begin"/>
      </w:r>
      <w:r w:rsidR="00877CFC" w:rsidRPr="00532667">
        <w:rPr>
          <w:rFonts w:cs="Times New Roman"/>
          <w:sz w:val="24"/>
          <w:szCs w:val="24"/>
        </w:rPr>
        <w:instrText xml:space="preserve"> TOC \h \z \c "Table" </w:instrText>
      </w:r>
      <w:r w:rsidRPr="00532667">
        <w:rPr>
          <w:rFonts w:cs="Times New Roman"/>
          <w:sz w:val="24"/>
          <w:szCs w:val="24"/>
        </w:rPr>
        <w:fldChar w:fldCharType="separate"/>
      </w:r>
    </w:p>
    <w:p w:rsidR="00242D0D" w:rsidRPr="00DD5CF0" w:rsidRDefault="00306E71" w:rsidP="00DD5CF0">
      <w:pPr>
        <w:autoSpaceDE w:val="0"/>
        <w:autoSpaceDN w:val="0"/>
        <w:adjustRightInd w:val="0"/>
        <w:spacing w:after="0" w:line="360" w:lineRule="auto"/>
        <w:rPr>
          <w:rFonts w:ascii="Times New Roman" w:hAnsi="Times New Roman" w:cs="Times New Roman"/>
          <w:color w:val="000000" w:themeColor="text1"/>
          <w:sz w:val="24"/>
          <w:szCs w:val="24"/>
        </w:rPr>
      </w:pPr>
      <w:r w:rsidRPr="00532667">
        <w:rPr>
          <w:rFonts w:cs="Times New Roman"/>
          <w:sz w:val="24"/>
          <w:szCs w:val="24"/>
        </w:rPr>
        <w:fldChar w:fldCharType="end"/>
      </w:r>
      <w:bookmarkStart w:id="9" w:name="_Toc502090496"/>
      <w:r w:rsidR="00242D0D" w:rsidRPr="00242D0D">
        <w:rPr>
          <w:rFonts w:ascii="Times New Roman" w:hAnsi="Times New Roman" w:cs="Times New Roman"/>
          <w:b/>
          <w:color w:val="000000" w:themeColor="text1"/>
          <w:sz w:val="24"/>
          <w:szCs w:val="24"/>
        </w:rPr>
        <w:t xml:space="preserve">Table 1: </w:t>
      </w:r>
      <w:r w:rsidR="00242D0D" w:rsidRPr="00DD5CF0">
        <w:rPr>
          <w:rFonts w:ascii="Times New Roman" w:hAnsi="Times New Roman" w:cs="Times New Roman"/>
          <w:color w:val="000000" w:themeColor="text1"/>
          <w:sz w:val="24"/>
          <w:szCs w:val="24"/>
        </w:rPr>
        <w:t>Socio demographic characteristics of the study population</w:t>
      </w:r>
      <w:r w:rsidR="00DD5CF0">
        <w:rPr>
          <w:rFonts w:ascii="Times New Roman" w:hAnsi="Times New Roman" w:cs="Times New Roman"/>
          <w:color w:val="000000" w:themeColor="text1"/>
          <w:sz w:val="24"/>
          <w:szCs w:val="24"/>
        </w:rPr>
        <w:tab/>
      </w:r>
      <w:r w:rsidR="00DD5CF0" w:rsidRPr="00DD5CF0">
        <w:rPr>
          <w:rFonts w:ascii="Times New Roman" w:hAnsi="Times New Roman" w:cs="Times New Roman"/>
          <w:color w:val="000000" w:themeColor="text1"/>
          <w:sz w:val="24"/>
          <w:szCs w:val="24"/>
          <w:u w:val="dottedHeavy"/>
        </w:rPr>
        <w:tab/>
      </w:r>
      <w:r w:rsidR="00DD5CF0" w:rsidRPr="00DD5CF0">
        <w:rPr>
          <w:rFonts w:ascii="Times New Roman" w:hAnsi="Times New Roman" w:cs="Times New Roman"/>
          <w:color w:val="000000" w:themeColor="text1"/>
          <w:sz w:val="24"/>
          <w:szCs w:val="24"/>
          <w:u w:val="dottedHeavy"/>
        </w:rPr>
        <w:tab/>
      </w:r>
      <w:r w:rsidR="00DD5CF0" w:rsidRPr="00DD5CF0">
        <w:rPr>
          <w:rFonts w:ascii="Times New Roman" w:hAnsi="Times New Roman" w:cs="Times New Roman"/>
          <w:color w:val="000000" w:themeColor="text1"/>
          <w:sz w:val="24"/>
          <w:szCs w:val="24"/>
          <w:u w:val="dottedHeavy"/>
        </w:rPr>
        <w:tab/>
      </w:r>
      <w:r w:rsidR="00DD5CF0">
        <w:rPr>
          <w:rFonts w:ascii="Times New Roman" w:hAnsi="Times New Roman" w:cs="Times New Roman"/>
          <w:color w:val="000000" w:themeColor="text1"/>
          <w:sz w:val="24"/>
          <w:szCs w:val="24"/>
        </w:rPr>
        <w:t>0</w:t>
      </w:r>
    </w:p>
    <w:p w:rsidR="00242D0D" w:rsidRPr="004D0630" w:rsidRDefault="00242D0D" w:rsidP="00DD5CF0">
      <w:pPr>
        <w:autoSpaceDE w:val="0"/>
        <w:autoSpaceDN w:val="0"/>
        <w:adjustRightInd w:val="0"/>
        <w:spacing w:after="0" w:line="360" w:lineRule="auto"/>
        <w:rPr>
          <w:rFonts w:ascii="Times New Roman" w:hAnsi="Times New Roman" w:cs="Times New Roman"/>
          <w:b/>
          <w:color w:val="000000" w:themeColor="text1"/>
          <w:sz w:val="24"/>
          <w:szCs w:val="24"/>
        </w:rPr>
      </w:pPr>
      <w:r w:rsidRPr="00DD5CF0">
        <w:rPr>
          <w:rFonts w:ascii="Times New Roman" w:hAnsi="Times New Roman" w:cs="Times New Roman"/>
          <w:b/>
          <w:color w:val="000000" w:themeColor="text1"/>
          <w:sz w:val="24"/>
          <w:szCs w:val="24"/>
        </w:rPr>
        <w:t xml:space="preserve">Table </w:t>
      </w:r>
      <w:r w:rsidRPr="004D0630">
        <w:rPr>
          <w:rFonts w:ascii="Times New Roman" w:hAnsi="Times New Roman" w:cs="Times New Roman"/>
          <w:b/>
          <w:color w:val="000000" w:themeColor="text1"/>
          <w:sz w:val="24"/>
          <w:szCs w:val="24"/>
        </w:rPr>
        <w:t xml:space="preserve">2: </w:t>
      </w:r>
      <w:r w:rsidRPr="00DD5CF0">
        <w:rPr>
          <w:rFonts w:ascii="Times New Roman" w:hAnsi="Times New Roman" w:cs="Times New Roman"/>
          <w:color w:val="000000" w:themeColor="text1"/>
          <w:sz w:val="24"/>
          <w:szCs w:val="24"/>
        </w:rPr>
        <w:t>over all prevalence of anemia</w:t>
      </w:r>
      <w:r w:rsidR="00DD5CF0" w:rsidRPr="00DD5CF0">
        <w:rPr>
          <w:rFonts w:ascii="Times New Roman" w:hAnsi="Times New Roman" w:cs="Times New Roman"/>
          <w:color w:val="000000" w:themeColor="text1"/>
          <w:sz w:val="24"/>
          <w:szCs w:val="24"/>
          <w:u w:val="dottedHeavy"/>
        </w:rPr>
        <w:tab/>
      </w:r>
      <w:r w:rsidR="00DD5CF0">
        <w:rPr>
          <w:rFonts w:ascii="Times New Roman" w:hAnsi="Times New Roman" w:cs="Times New Roman"/>
          <w:color w:val="000000" w:themeColor="text1"/>
          <w:sz w:val="24"/>
          <w:szCs w:val="24"/>
          <w:u w:val="dottedHeavy"/>
        </w:rPr>
        <w:tab/>
      </w:r>
      <w:r w:rsidR="00DD5CF0">
        <w:rPr>
          <w:rFonts w:ascii="Times New Roman" w:hAnsi="Times New Roman" w:cs="Times New Roman"/>
          <w:color w:val="000000" w:themeColor="text1"/>
          <w:sz w:val="24"/>
          <w:szCs w:val="24"/>
          <w:u w:val="dottedHeavy"/>
        </w:rPr>
        <w:tab/>
      </w:r>
      <w:r w:rsidR="00DD5CF0">
        <w:rPr>
          <w:rFonts w:ascii="Times New Roman" w:hAnsi="Times New Roman" w:cs="Times New Roman"/>
          <w:color w:val="000000" w:themeColor="text1"/>
          <w:sz w:val="24"/>
          <w:szCs w:val="24"/>
          <w:u w:val="dottedHeavy"/>
        </w:rPr>
        <w:tab/>
      </w:r>
      <w:r w:rsidR="00DD5CF0">
        <w:rPr>
          <w:rFonts w:ascii="Times New Roman" w:hAnsi="Times New Roman" w:cs="Times New Roman"/>
          <w:color w:val="000000" w:themeColor="text1"/>
          <w:sz w:val="24"/>
          <w:szCs w:val="24"/>
          <w:u w:val="dottedHeavy"/>
        </w:rPr>
        <w:tab/>
      </w:r>
      <w:r w:rsidR="00DD5CF0" w:rsidRPr="00DD5CF0">
        <w:rPr>
          <w:rFonts w:ascii="Times New Roman" w:hAnsi="Times New Roman" w:cs="Times New Roman"/>
          <w:color w:val="000000" w:themeColor="text1"/>
          <w:sz w:val="24"/>
          <w:szCs w:val="24"/>
          <w:u w:val="dottedHeavy"/>
        </w:rPr>
        <w:tab/>
      </w:r>
      <w:r w:rsidR="00DD5CF0" w:rsidRPr="00DD5CF0">
        <w:rPr>
          <w:rFonts w:ascii="Times New Roman" w:hAnsi="Times New Roman" w:cs="Times New Roman"/>
          <w:color w:val="000000" w:themeColor="text1"/>
          <w:sz w:val="24"/>
          <w:szCs w:val="24"/>
          <w:u w:val="dottedHeavy"/>
        </w:rPr>
        <w:tab/>
      </w:r>
      <w:r w:rsidR="00DD5CF0" w:rsidRPr="00DD5CF0">
        <w:rPr>
          <w:rFonts w:ascii="Times New Roman" w:hAnsi="Times New Roman" w:cs="Times New Roman"/>
          <w:color w:val="000000" w:themeColor="text1"/>
          <w:sz w:val="24"/>
          <w:szCs w:val="24"/>
        </w:rPr>
        <w:t>1</w:t>
      </w:r>
    </w:p>
    <w:p w:rsidR="00242D0D" w:rsidRPr="003B5BB2" w:rsidRDefault="00242D0D" w:rsidP="00DD5CF0">
      <w:pPr>
        <w:autoSpaceDE w:val="0"/>
        <w:autoSpaceDN w:val="0"/>
        <w:adjustRightInd w:val="0"/>
        <w:spacing w:after="0" w:line="360" w:lineRule="auto"/>
        <w:rPr>
          <w:rFonts w:ascii="Times New Roman" w:hAnsi="Times New Roman" w:cs="Times New Roman"/>
          <w:b/>
          <w:color w:val="000000" w:themeColor="text1"/>
          <w:sz w:val="24"/>
          <w:szCs w:val="24"/>
        </w:rPr>
      </w:pPr>
      <w:r w:rsidRPr="00242D0D">
        <w:rPr>
          <w:rFonts w:ascii="Times New Roman" w:hAnsi="Times New Roman" w:cs="Times New Roman"/>
          <w:b/>
          <w:color w:val="000000" w:themeColor="text1"/>
          <w:sz w:val="24"/>
          <w:szCs w:val="24"/>
        </w:rPr>
        <w:t>Table 3 .</w:t>
      </w:r>
      <w:r w:rsidRPr="00DD5CF0">
        <w:rPr>
          <w:rFonts w:ascii="Times New Roman" w:hAnsi="Times New Roman" w:cs="Times New Roman"/>
          <w:color w:val="000000" w:themeColor="text1"/>
          <w:sz w:val="24"/>
          <w:szCs w:val="24"/>
        </w:rPr>
        <w:t xml:space="preserve">Comparison of Anemia Among </w:t>
      </w:r>
      <w:r w:rsidR="00EA691B" w:rsidRPr="00DD5CF0">
        <w:rPr>
          <w:rFonts w:ascii="Times New Roman" w:hAnsi="Times New Roman" w:cs="Times New Roman"/>
          <w:color w:val="000000" w:themeColor="text1"/>
          <w:sz w:val="24"/>
          <w:szCs w:val="24"/>
        </w:rPr>
        <w:t>Obstetrical</w:t>
      </w:r>
      <w:r w:rsidRPr="00DD5CF0">
        <w:rPr>
          <w:rFonts w:ascii="Times New Roman" w:hAnsi="Times New Roman" w:cs="Times New Roman"/>
          <w:color w:val="000000" w:themeColor="text1"/>
          <w:sz w:val="24"/>
          <w:szCs w:val="24"/>
        </w:rPr>
        <w:t xml:space="preserve"> Factors</w:t>
      </w:r>
      <w:r w:rsidR="00DD5CF0" w:rsidRPr="00DD5CF0">
        <w:rPr>
          <w:rFonts w:ascii="Times New Roman" w:hAnsi="Times New Roman" w:cs="Times New Roman"/>
          <w:color w:val="000000" w:themeColor="text1"/>
          <w:sz w:val="24"/>
          <w:szCs w:val="24"/>
          <w:u w:val="dottedHeavy"/>
        </w:rPr>
        <w:tab/>
      </w:r>
      <w:r w:rsidR="00DD5CF0" w:rsidRPr="00DD5CF0">
        <w:rPr>
          <w:rFonts w:ascii="Times New Roman" w:hAnsi="Times New Roman" w:cs="Times New Roman"/>
          <w:color w:val="000000" w:themeColor="text1"/>
          <w:sz w:val="24"/>
          <w:szCs w:val="24"/>
          <w:u w:val="dottedHeavy"/>
        </w:rPr>
        <w:tab/>
      </w:r>
      <w:r w:rsidR="00DD5CF0" w:rsidRPr="00DD5CF0">
        <w:rPr>
          <w:rFonts w:ascii="Times New Roman" w:hAnsi="Times New Roman" w:cs="Times New Roman"/>
          <w:color w:val="000000" w:themeColor="text1"/>
          <w:sz w:val="24"/>
          <w:szCs w:val="24"/>
          <w:u w:val="dottedHeavy"/>
        </w:rPr>
        <w:tab/>
      </w:r>
      <w:r w:rsidR="00DD5CF0">
        <w:rPr>
          <w:rFonts w:ascii="Times New Roman" w:hAnsi="Times New Roman" w:cs="Times New Roman"/>
          <w:color w:val="000000" w:themeColor="text1"/>
          <w:sz w:val="24"/>
          <w:szCs w:val="24"/>
          <w:u w:val="dottedHeavy"/>
        </w:rPr>
        <w:tab/>
      </w:r>
      <w:r w:rsidR="00DD5CF0" w:rsidRPr="00DD5CF0">
        <w:rPr>
          <w:rFonts w:ascii="Times New Roman" w:hAnsi="Times New Roman" w:cs="Times New Roman"/>
          <w:color w:val="000000" w:themeColor="text1"/>
          <w:sz w:val="24"/>
          <w:szCs w:val="24"/>
        </w:rPr>
        <w:t>0</w:t>
      </w:r>
    </w:p>
    <w:p w:rsidR="00242D0D" w:rsidRDefault="00242D0D" w:rsidP="00DD5CF0">
      <w:pPr>
        <w:tabs>
          <w:tab w:val="left" w:pos="7050"/>
        </w:tabs>
        <w:autoSpaceDE w:val="0"/>
        <w:autoSpaceDN w:val="0"/>
        <w:adjustRightInd w:val="0"/>
        <w:spacing w:after="0" w:line="360" w:lineRule="auto"/>
        <w:rPr>
          <w:rFonts w:ascii="Times New Roman" w:hAnsi="Times New Roman" w:cs="Times New Roman"/>
          <w:b/>
          <w:color w:val="000000" w:themeColor="text1"/>
          <w:sz w:val="24"/>
          <w:szCs w:val="24"/>
        </w:rPr>
      </w:pPr>
      <w:r w:rsidRPr="004B768D">
        <w:rPr>
          <w:rFonts w:ascii="Times New Roman" w:hAnsi="Times New Roman" w:cs="Times New Roman"/>
          <w:b/>
          <w:color w:val="000000" w:themeColor="text1"/>
          <w:sz w:val="24"/>
          <w:szCs w:val="24"/>
        </w:rPr>
        <w:t>Table 4:</w:t>
      </w:r>
      <w:r>
        <w:rPr>
          <w:rFonts w:ascii="Times New Roman" w:hAnsi="Times New Roman" w:cs="Times New Roman"/>
          <w:b/>
          <w:color w:val="000000" w:themeColor="text1"/>
          <w:sz w:val="24"/>
          <w:szCs w:val="24"/>
        </w:rPr>
        <w:t xml:space="preserve"> </w:t>
      </w:r>
      <w:r w:rsidRPr="00DD5CF0">
        <w:rPr>
          <w:rFonts w:ascii="Times New Roman" w:hAnsi="Times New Roman" w:cs="Times New Roman"/>
          <w:color w:val="000000" w:themeColor="text1"/>
          <w:sz w:val="24"/>
          <w:szCs w:val="24"/>
        </w:rPr>
        <w:t>Dietary and Medical factors</w:t>
      </w:r>
      <w:r w:rsidR="00DD5CF0" w:rsidRPr="00DD5CF0">
        <w:rPr>
          <w:rFonts w:ascii="Times New Roman" w:hAnsi="Times New Roman" w:cs="Times New Roman"/>
          <w:color w:val="000000" w:themeColor="text1"/>
          <w:sz w:val="24"/>
          <w:szCs w:val="24"/>
          <w:u w:val="dottedHeavy"/>
        </w:rPr>
        <w:tab/>
      </w:r>
      <w:r w:rsidR="00DD5CF0" w:rsidRPr="00DD5CF0">
        <w:rPr>
          <w:rFonts w:ascii="Times New Roman" w:hAnsi="Times New Roman" w:cs="Times New Roman"/>
          <w:color w:val="000000" w:themeColor="text1"/>
          <w:sz w:val="24"/>
          <w:szCs w:val="24"/>
          <w:u w:val="dottedHeavy"/>
        </w:rPr>
        <w:tab/>
      </w:r>
      <w:r w:rsidR="00DD5CF0" w:rsidRPr="00DD5CF0">
        <w:rPr>
          <w:rFonts w:ascii="Times New Roman" w:hAnsi="Times New Roman" w:cs="Times New Roman"/>
          <w:color w:val="000000" w:themeColor="text1"/>
          <w:sz w:val="24"/>
          <w:szCs w:val="24"/>
          <w:u w:val="dottedHeavy"/>
        </w:rPr>
        <w:tab/>
      </w:r>
      <w:r w:rsidR="00DD5CF0">
        <w:rPr>
          <w:rFonts w:ascii="Times New Roman" w:hAnsi="Times New Roman" w:cs="Times New Roman"/>
          <w:color w:val="000000" w:themeColor="text1"/>
          <w:sz w:val="24"/>
          <w:szCs w:val="24"/>
          <w:u w:val="dottedHeavy"/>
        </w:rPr>
        <w:tab/>
      </w:r>
      <w:r w:rsidR="00DD5CF0" w:rsidRPr="00DD5CF0">
        <w:rPr>
          <w:rFonts w:ascii="Times New Roman" w:hAnsi="Times New Roman" w:cs="Times New Roman"/>
          <w:color w:val="000000" w:themeColor="text1"/>
          <w:sz w:val="24"/>
          <w:szCs w:val="24"/>
        </w:rPr>
        <w:t>0</w:t>
      </w:r>
      <w:r w:rsidR="00DD5CF0">
        <w:rPr>
          <w:rFonts w:ascii="Times New Roman" w:hAnsi="Times New Roman" w:cs="Times New Roman"/>
          <w:color w:val="000000" w:themeColor="text1"/>
          <w:sz w:val="24"/>
          <w:szCs w:val="24"/>
        </w:rPr>
        <w:tab/>
      </w:r>
    </w:p>
    <w:p w:rsidR="00242D0D" w:rsidRPr="00242D0D" w:rsidRDefault="00242D0D" w:rsidP="00DD5CF0">
      <w:pPr>
        <w:autoSpaceDE w:val="0"/>
        <w:autoSpaceDN w:val="0"/>
        <w:adjustRightInd w:val="0"/>
        <w:spacing w:after="0"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Table 5:</w:t>
      </w:r>
      <w:r w:rsidRPr="00242D0D">
        <w:rPr>
          <w:rFonts w:ascii="Times New Roman" w:hAnsi="Times New Roman" w:cs="Times New Roman"/>
          <w:b/>
          <w:color w:val="000000" w:themeColor="text1"/>
          <w:sz w:val="24"/>
          <w:szCs w:val="24"/>
        </w:rPr>
        <w:t xml:space="preserve"> </w:t>
      </w:r>
      <w:r w:rsidRPr="00DD5CF0">
        <w:rPr>
          <w:rFonts w:ascii="Times New Roman" w:hAnsi="Times New Roman" w:cs="Times New Roman"/>
          <w:color w:val="000000" w:themeColor="text1"/>
          <w:sz w:val="24"/>
          <w:szCs w:val="24"/>
        </w:rPr>
        <w:t>Analysis table</w:t>
      </w:r>
      <w:r w:rsidR="00342C48" w:rsidRPr="00DD5CF0">
        <w:rPr>
          <w:rFonts w:ascii="Times New Roman" w:hAnsi="Times New Roman" w:cs="Times New Roman"/>
          <w:color w:val="000000" w:themeColor="text1"/>
          <w:sz w:val="24"/>
          <w:szCs w:val="24"/>
          <w:u w:val="dottedHeavy"/>
        </w:rPr>
        <w:tab/>
      </w:r>
      <w:r w:rsidR="00342C48" w:rsidRPr="00DD5CF0">
        <w:rPr>
          <w:rFonts w:ascii="Times New Roman" w:hAnsi="Times New Roman" w:cs="Times New Roman"/>
          <w:color w:val="000000" w:themeColor="text1"/>
          <w:sz w:val="24"/>
          <w:szCs w:val="24"/>
          <w:u w:val="dottedHeavy"/>
        </w:rPr>
        <w:tab/>
      </w:r>
      <w:r w:rsidR="00342C48" w:rsidRPr="00DD5CF0">
        <w:rPr>
          <w:rFonts w:ascii="Times New Roman" w:hAnsi="Times New Roman" w:cs="Times New Roman"/>
          <w:color w:val="000000" w:themeColor="text1"/>
          <w:sz w:val="24"/>
          <w:szCs w:val="24"/>
          <w:u w:val="dottedHeavy"/>
        </w:rPr>
        <w:tab/>
      </w:r>
      <w:r w:rsidR="00342C48">
        <w:rPr>
          <w:rFonts w:ascii="Times New Roman" w:hAnsi="Times New Roman" w:cs="Times New Roman"/>
          <w:color w:val="000000" w:themeColor="text1"/>
          <w:sz w:val="24"/>
          <w:szCs w:val="24"/>
          <w:u w:val="dottedHeavy"/>
        </w:rPr>
        <w:tab/>
      </w:r>
      <w:r w:rsidR="00342C48">
        <w:rPr>
          <w:rFonts w:ascii="Times New Roman" w:hAnsi="Times New Roman" w:cs="Times New Roman"/>
          <w:color w:val="000000" w:themeColor="text1"/>
          <w:sz w:val="24"/>
          <w:szCs w:val="24"/>
          <w:u w:val="dottedHeavy"/>
        </w:rPr>
        <w:tab/>
      </w:r>
      <w:r w:rsidR="00342C48">
        <w:rPr>
          <w:rFonts w:ascii="Times New Roman" w:hAnsi="Times New Roman" w:cs="Times New Roman"/>
          <w:color w:val="000000" w:themeColor="text1"/>
          <w:sz w:val="24"/>
          <w:szCs w:val="24"/>
          <w:u w:val="dottedHeavy"/>
        </w:rPr>
        <w:tab/>
      </w:r>
      <w:r w:rsidR="00342C48">
        <w:rPr>
          <w:rFonts w:ascii="Times New Roman" w:hAnsi="Times New Roman" w:cs="Times New Roman"/>
          <w:color w:val="000000" w:themeColor="text1"/>
          <w:sz w:val="24"/>
          <w:szCs w:val="24"/>
          <w:u w:val="dottedHeavy"/>
        </w:rPr>
        <w:tab/>
      </w:r>
      <w:r w:rsidR="00342C48">
        <w:rPr>
          <w:rFonts w:ascii="Times New Roman" w:hAnsi="Times New Roman" w:cs="Times New Roman"/>
          <w:color w:val="000000" w:themeColor="text1"/>
          <w:sz w:val="24"/>
          <w:szCs w:val="24"/>
          <w:u w:val="dottedHeavy"/>
        </w:rPr>
        <w:tab/>
      </w:r>
      <w:r w:rsidR="00342C48">
        <w:rPr>
          <w:rFonts w:ascii="Times New Roman" w:hAnsi="Times New Roman" w:cs="Times New Roman"/>
          <w:color w:val="000000" w:themeColor="text1"/>
          <w:sz w:val="24"/>
          <w:szCs w:val="24"/>
          <w:u w:val="dottedHeavy"/>
        </w:rPr>
        <w:tab/>
      </w:r>
      <w:r w:rsidR="00342C48" w:rsidRPr="00342C48">
        <w:rPr>
          <w:rFonts w:ascii="Times New Roman" w:hAnsi="Times New Roman" w:cs="Times New Roman"/>
          <w:color w:val="000000" w:themeColor="text1"/>
          <w:sz w:val="24"/>
          <w:szCs w:val="24"/>
        </w:rPr>
        <w:t>0</w:t>
      </w:r>
    </w:p>
    <w:p w:rsidR="00242D0D" w:rsidRDefault="00242D0D" w:rsidP="00242D0D">
      <w:pPr>
        <w:autoSpaceDE w:val="0"/>
        <w:autoSpaceDN w:val="0"/>
        <w:adjustRightInd w:val="0"/>
        <w:spacing w:after="0" w:line="240" w:lineRule="auto"/>
        <w:rPr>
          <w:rFonts w:ascii="Times New Roman" w:hAnsi="Times New Roman" w:cs="Times New Roman"/>
          <w:b/>
          <w:color w:val="000000" w:themeColor="text1"/>
          <w:sz w:val="24"/>
          <w:szCs w:val="24"/>
        </w:rPr>
      </w:pPr>
    </w:p>
    <w:p w:rsidR="00532667" w:rsidRPr="00532667" w:rsidRDefault="00532667" w:rsidP="00532667">
      <w:pPr>
        <w:spacing w:line="360" w:lineRule="auto"/>
        <w:jc w:val="both"/>
        <w:rPr>
          <w:rFonts w:cs="Times New Roman"/>
          <w:sz w:val="24"/>
          <w:szCs w:val="24"/>
        </w:rPr>
      </w:pPr>
    </w:p>
    <w:p w:rsidR="009711C5" w:rsidRDefault="009711C5" w:rsidP="00532667">
      <w:pPr>
        <w:pStyle w:val="Heading1"/>
        <w:rPr>
          <w:color w:val="auto"/>
        </w:rPr>
      </w:pPr>
    </w:p>
    <w:p w:rsidR="009711C5" w:rsidRDefault="009711C5" w:rsidP="00532667">
      <w:pPr>
        <w:pStyle w:val="Heading1"/>
        <w:rPr>
          <w:color w:val="auto"/>
        </w:rPr>
      </w:pPr>
    </w:p>
    <w:p w:rsidR="009711C5" w:rsidRDefault="009711C5" w:rsidP="009711C5"/>
    <w:p w:rsidR="009711C5" w:rsidRDefault="009711C5" w:rsidP="009711C5"/>
    <w:p w:rsidR="009711C5" w:rsidRDefault="009711C5" w:rsidP="009711C5"/>
    <w:p w:rsidR="009711C5" w:rsidRDefault="009711C5" w:rsidP="009711C5"/>
    <w:p w:rsidR="009711C5" w:rsidRPr="009711C5" w:rsidRDefault="009711C5" w:rsidP="009711C5"/>
    <w:p w:rsidR="009711C5" w:rsidRDefault="009711C5" w:rsidP="00532667">
      <w:pPr>
        <w:pStyle w:val="Heading1"/>
        <w:rPr>
          <w:color w:val="auto"/>
        </w:rPr>
      </w:pPr>
    </w:p>
    <w:p w:rsidR="009711C5" w:rsidRDefault="009711C5" w:rsidP="00532667">
      <w:pPr>
        <w:pStyle w:val="Heading1"/>
        <w:rPr>
          <w:color w:val="auto"/>
        </w:rPr>
      </w:pPr>
    </w:p>
    <w:p w:rsidR="009711C5" w:rsidRDefault="009711C5" w:rsidP="009711C5"/>
    <w:p w:rsidR="009711C5" w:rsidRDefault="009711C5" w:rsidP="009711C5"/>
    <w:p w:rsidR="009711C5" w:rsidRDefault="009711C5" w:rsidP="009711C5"/>
    <w:p w:rsidR="009711C5" w:rsidRDefault="009711C5" w:rsidP="009711C5"/>
    <w:p w:rsidR="009711C5" w:rsidRDefault="009711C5" w:rsidP="009711C5"/>
    <w:p w:rsidR="009711C5" w:rsidRPr="009711C5" w:rsidRDefault="009711C5" w:rsidP="009711C5"/>
    <w:p w:rsidR="009711C5" w:rsidRPr="009711C5" w:rsidRDefault="009711C5" w:rsidP="009711C5"/>
    <w:p w:rsidR="00457144" w:rsidRDefault="00457144" w:rsidP="006837B5">
      <w:pPr>
        <w:pStyle w:val="Heading1"/>
        <w:rPr>
          <w:color w:val="auto"/>
        </w:rPr>
        <w:sectPr w:rsidR="00457144" w:rsidSect="00054E7D">
          <w:pgSz w:w="12240" w:h="15840"/>
          <w:pgMar w:top="1440" w:right="1440" w:bottom="1440" w:left="1440" w:header="720" w:footer="720" w:gutter="0"/>
          <w:pgNumType w:fmt="lowerRoman" w:start="5"/>
          <w:cols w:space="720"/>
          <w:titlePg/>
          <w:docGrid w:linePitch="360"/>
        </w:sectPr>
      </w:pPr>
      <w:bookmarkStart w:id="10" w:name="_Toc508479243"/>
    </w:p>
    <w:p w:rsidR="00B1233C" w:rsidRDefault="000C01E9" w:rsidP="006837B5">
      <w:pPr>
        <w:pStyle w:val="Heading1"/>
        <w:rPr>
          <w:color w:val="auto"/>
        </w:rPr>
      </w:pPr>
      <w:r w:rsidRPr="00532667">
        <w:rPr>
          <w:color w:val="auto"/>
        </w:rPr>
        <w:t>LIST OF FIGURES</w:t>
      </w:r>
      <w:bookmarkEnd w:id="9"/>
      <w:bookmarkEnd w:id="10"/>
    </w:p>
    <w:p w:rsidR="009D30D2" w:rsidRPr="009D30D2" w:rsidRDefault="009D30D2" w:rsidP="009D30D2">
      <w:pPr>
        <w:spacing w:line="360" w:lineRule="auto"/>
        <w:jc w:val="both"/>
        <w:rPr>
          <w:rFonts w:ascii="Times New Roman" w:hAnsi="Times New Roman" w:cs="Times New Roman"/>
          <w:b/>
          <w:sz w:val="24"/>
          <w:szCs w:val="24"/>
        </w:rPr>
      </w:pPr>
      <w:r w:rsidRPr="00532667">
        <w:rPr>
          <w:sz w:val="24"/>
        </w:rPr>
        <w:t xml:space="preserve">Figure </w:t>
      </w:r>
      <w:r w:rsidR="00306E71" w:rsidRPr="00532667">
        <w:rPr>
          <w:i/>
          <w:sz w:val="24"/>
        </w:rPr>
        <w:fldChar w:fldCharType="begin"/>
      </w:r>
      <w:r w:rsidRPr="00532667">
        <w:rPr>
          <w:sz w:val="24"/>
        </w:rPr>
        <w:instrText xml:space="preserve"> SEQ Figure \* ARABIC </w:instrText>
      </w:r>
      <w:r w:rsidR="00306E71" w:rsidRPr="00532667">
        <w:rPr>
          <w:i/>
          <w:sz w:val="24"/>
        </w:rPr>
        <w:fldChar w:fldCharType="separate"/>
      </w:r>
      <w:r w:rsidRPr="00532667">
        <w:rPr>
          <w:noProof/>
          <w:sz w:val="24"/>
        </w:rPr>
        <w:t>1</w:t>
      </w:r>
      <w:r w:rsidR="00306E71" w:rsidRPr="00532667">
        <w:rPr>
          <w:i/>
          <w:sz w:val="24"/>
        </w:rPr>
        <w:fldChar w:fldCharType="end"/>
      </w:r>
      <w:r w:rsidRPr="00532667">
        <w:rPr>
          <w:sz w:val="24"/>
        </w:rPr>
        <w:t>:  Schematic representation of conceptual framework</w:t>
      </w:r>
      <w:r>
        <w:rPr>
          <w:sz w:val="24"/>
        </w:rPr>
        <w:t>……………PAGE 5</w:t>
      </w:r>
    </w:p>
    <w:p w:rsidR="009711C5" w:rsidRDefault="009711C5" w:rsidP="00EB2206">
      <w:pPr>
        <w:pStyle w:val="Heading1"/>
        <w:rPr>
          <w:color w:val="auto"/>
        </w:rPr>
      </w:pPr>
      <w:bookmarkStart w:id="11" w:name="_Toc502090497"/>
    </w:p>
    <w:p w:rsidR="009711C5" w:rsidRDefault="009711C5" w:rsidP="00EB2206">
      <w:pPr>
        <w:pStyle w:val="Heading1"/>
        <w:rPr>
          <w:color w:val="auto"/>
        </w:rPr>
      </w:pPr>
    </w:p>
    <w:p w:rsidR="009711C5" w:rsidRDefault="009711C5" w:rsidP="00EB2206">
      <w:pPr>
        <w:pStyle w:val="Heading1"/>
        <w:rPr>
          <w:color w:val="auto"/>
        </w:rPr>
      </w:pPr>
    </w:p>
    <w:p w:rsidR="009711C5" w:rsidRDefault="009711C5" w:rsidP="00EB2206">
      <w:pPr>
        <w:pStyle w:val="Heading1"/>
        <w:rPr>
          <w:color w:val="auto"/>
        </w:rPr>
      </w:pPr>
    </w:p>
    <w:p w:rsidR="009711C5" w:rsidRDefault="009711C5" w:rsidP="00EB2206">
      <w:pPr>
        <w:pStyle w:val="Heading1"/>
        <w:rPr>
          <w:color w:val="auto"/>
        </w:rPr>
      </w:pPr>
    </w:p>
    <w:p w:rsidR="009711C5" w:rsidRDefault="009711C5" w:rsidP="009711C5"/>
    <w:p w:rsidR="009711C5" w:rsidRDefault="009711C5" w:rsidP="009711C5"/>
    <w:p w:rsidR="009711C5" w:rsidRPr="009711C5" w:rsidRDefault="009711C5" w:rsidP="009711C5"/>
    <w:p w:rsidR="009711C5" w:rsidRDefault="009711C5" w:rsidP="00EB2206">
      <w:pPr>
        <w:pStyle w:val="Heading1"/>
        <w:rPr>
          <w:color w:val="auto"/>
        </w:rPr>
      </w:pPr>
    </w:p>
    <w:p w:rsidR="009711C5" w:rsidRDefault="009711C5" w:rsidP="00EB2206">
      <w:pPr>
        <w:pStyle w:val="Heading1"/>
        <w:rPr>
          <w:color w:val="auto"/>
        </w:rPr>
      </w:pPr>
    </w:p>
    <w:p w:rsidR="009711C5" w:rsidRDefault="009711C5" w:rsidP="00EB2206">
      <w:pPr>
        <w:pStyle w:val="Heading1"/>
        <w:rPr>
          <w:color w:val="auto"/>
        </w:rPr>
      </w:pPr>
    </w:p>
    <w:p w:rsidR="009711C5" w:rsidRDefault="009711C5" w:rsidP="00EB2206">
      <w:pPr>
        <w:pStyle w:val="Heading1"/>
        <w:rPr>
          <w:color w:val="auto"/>
        </w:rPr>
      </w:pPr>
    </w:p>
    <w:p w:rsidR="009711C5" w:rsidRDefault="009711C5" w:rsidP="009711C5"/>
    <w:p w:rsidR="009711C5" w:rsidRDefault="009711C5" w:rsidP="009711C5"/>
    <w:p w:rsidR="009711C5" w:rsidRDefault="009711C5" w:rsidP="009711C5"/>
    <w:p w:rsidR="009711C5" w:rsidRDefault="009711C5" w:rsidP="009711C5"/>
    <w:p w:rsidR="009711C5" w:rsidRPr="009711C5" w:rsidRDefault="009711C5" w:rsidP="009711C5"/>
    <w:p w:rsidR="00457144" w:rsidRDefault="00457144" w:rsidP="006837B5">
      <w:pPr>
        <w:pStyle w:val="Heading1"/>
        <w:rPr>
          <w:color w:val="auto"/>
        </w:rPr>
        <w:sectPr w:rsidR="00457144" w:rsidSect="00054E7D">
          <w:pgSz w:w="12240" w:h="15840"/>
          <w:pgMar w:top="1440" w:right="1440" w:bottom="1440" w:left="1440" w:header="720" w:footer="720" w:gutter="0"/>
          <w:pgNumType w:fmt="lowerRoman" w:start="6"/>
          <w:cols w:space="720"/>
          <w:titlePg/>
          <w:docGrid w:linePitch="360"/>
        </w:sectPr>
      </w:pPr>
      <w:bookmarkStart w:id="12" w:name="_Toc508479244"/>
    </w:p>
    <w:p w:rsidR="000C01E9" w:rsidRPr="00532667" w:rsidRDefault="000C01E9" w:rsidP="006837B5">
      <w:pPr>
        <w:pStyle w:val="Heading1"/>
        <w:rPr>
          <w:color w:val="auto"/>
        </w:rPr>
      </w:pPr>
      <w:r w:rsidRPr="00532667">
        <w:rPr>
          <w:color w:val="auto"/>
        </w:rPr>
        <w:t>LIST OF ABBREVIATIONS AND ACRONYMS</w:t>
      </w:r>
      <w:bookmarkEnd w:id="11"/>
      <w:bookmarkEnd w:id="12"/>
    </w:p>
    <w:p w:rsidR="000F1BB0" w:rsidRPr="00532667" w:rsidRDefault="000F1BB0" w:rsidP="004F38FC">
      <w:pPr>
        <w:spacing w:line="360" w:lineRule="auto"/>
        <w:jc w:val="both"/>
        <w:rPr>
          <w:rFonts w:ascii="Times New Roman" w:hAnsi="Times New Roman" w:cs="Times New Roman"/>
          <w:sz w:val="24"/>
          <w:szCs w:val="24"/>
        </w:rPr>
      </w:pPr>
    </w:p>
    <w:p w:rsidR="003B3A64" w:rsidRDefault="003B3A64" w:rsidP="003B3A64">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 xml:space="preserve">ANC      </w:t>
      </w:r>
      <w:r w:rsidR="00945661">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 xml:space="preserve">  ANTENATAL CARE</w:t>
      </w:r>
    </w:p>
    <w:p w:rsidR="00F51D58" w:rsidRPr="004B768D" w:rsidRDefault="00F51D58" w:rsidP="00F51D58">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ETB</w:t>
      </w:r>
      <w:r>
        <w:rPr>
          <w:rFonts w:ascii="Times New Roman" w:hAnsi="Times New Roman" w:cs="Times New Roman"/>
          <w:color w:val="000000" w:themeColor="text1"/>
          <w:sz w:val="24"/>
          <w:szCs w:val="24"/>
        </w:rPr>
        <w:t xml:space="preserve">                       Ethiopian B</w:t>
      </w:r>
      <w:r w:rsidRPr="004B768D">
        <w:rPr>
          <w:rFonts w:ascii="Times New Roman" w:hAnsi="Times New Roman" w:cs="Times New Roman"/>
          <w:color w:val="000000" w:themeColor="text1"/>
          <w:sz w:val="24"/>
          <w:szCs w:val="24"/>
        </w:rPr>
        <w:t>irr</w:t>
      </w:r>
    </w:p>
    <w:p w:rsidR="003B3A64" w:rsidRPr="004B768D" w:rsidRDefault="003B3A64" w:rsidP="003B3A64">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HgB                       Hemoglobin</w:t>
      </w:r>
    </w:p>
    <w:p w:rsidR="003B3A64" w:rsidRPr="004B768D" w:rsidRDefault="00945661" w:rsidP="003B3A6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HCT                       H</w:t>
      </w:r>
      <w:r w:rsidR="003B3A64" w:rsidRPr="004B768D">
        <w:rPr>
          <w:rFonts w:ascii="Times New Roman" w:hAnsi="Times New Roman" w:cs="Times New Roman"/>
          <w:color w:val="000000" w:themeColor="text1"/>
          <w:sz w:val="24"/>
          <w:szCs w:val="24"/>
        </w:rPr>
        <w:t>ematocrit</w:t>
      </w:r>
    </w:p>
    <w:p w:rsidR="003B3A64" w:rsidRPr="004B768D" w:rsidRDefault="00945661" w:rsidP="003B3A6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MCV                      M</w:t>
      </w:r>
      <w:r w:rsidR="003B3A64" w:rsidRPr="004B768D">
        <w:rPr>
          <w:rFonts w:ascii="Times New Roman" w:hAnsi="Times New Roman" w:cs="Times New Roman"/>
          <w:color w:val="000000" w:themeColor="text1"/>
          <w:sz w:val="24"/>
          <w:szCs w:val="24"/>
        </w:rPr>
        <w:t xml:space="preserve">ean </w:t>
      </w:r>
      <w:r>
        <w:rPr>
          <w:rFonts w:ascii="Times New Roman" w:hAnsi="Times New Roman" w:cs="Times New Roman"/>
          <w:color w:val="000000" w:themeColor="text1"/>
          <w:sz w:val="24"/>
          <w:szCs w:val="24"/>
        </w:rPr>
        <w:t>C</w:t>
      </w:r>
      <w:r w:rsidR="003B3A64" w:rsidRPr="004B768D">
        <w:rPr>
          <w:rFonts w:ascii="Times New Roman" w:hAnsi="Times New Roman" w:cs="Times New Roman"/>
          <w:color w:val="000000" w:themeColor="text1"/>
          <w:sz w:val="24"/>
          <w:szCs w:val="24"/>
        </w:rPr>
        <w:t xml:space="preserve">orpuscular </w:t>
      </w:r>
      <w:r>
        <w:rPr>
          <w:rFonts w:ascii="Times New Roman" w:hAnsi="Times New Roman" w:cs="Times New Roman"/>
          <w:color w:val="000000" w:themeColor="text1"/>
          <w:sz w:val="24"/>
          <w:szCs w:val="24"/>
        </w:rPr>
        <w:t>V</w:t>
      </w:r>
      <w:r w:rsidR="003B3A64" w:rsidRPr="004B768D">
        <w:rPr>
          <w:rFonts w:ascii="Times New Roman" w:hAnsi="Times New Roman" w:cs="Times New Roman"/>
          <w:color w:val="000000" w:themeColor="text1"/>
          <w:sz w:val="24"/>
          <w:szCs w:val="24"/>
        </w:rPr>
        <w:t>olume</w:t>
      </w:r>
    </w:p>
    <w:p w:rsidR="003B3A64" w:rsidRDefault="003B3A64" w:rsidP="003B3A64">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 xml:space="preserve">RVI   </w:t>
      </w:r>
      <w:r w:rsidR="00945661">
        <w:rPr>
          <w:rFonts w:ascii="Times New Roman" w:hAnsi="Times New Roman" w:cs="Times New Roman"/>
          <w:color w:val="000000" w:themeColor="text1"/>
          <w:sz w:val="24"/>
          <w:szCs w:val="24"/>
        </w:rPr>
        <w:t xml:space="preserve">                     Retro Viral I</w:t>
      </w:r>
      <w:r w:rsidRPr="004B768D">
        <w:rPr>
          <w:rFonts w:ascii="Times New Roman" w:hAnsi="Times New Roman" w:cs="Times New Roman"/>
          <w:color w:val="000000" w:themeColor="text1"/>
          <w:sz w:val="24"/>
          <w:szCs w:val="24"/>
        </w:rPr>
        <w:t>nfection</w:t>
      </w:r>
    </w:p>
    <w:p w:rsidR="00F51D58" w:rsidRPr="004B768D" w:rsidRDefault="00F51D58" w:rsidP="00F51D58">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PHMMC</w:t>
      </w:r>
      <w:r w:rsidRPr="004B768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w:t>
      </w:r>
      <w:r w:rsidRPr="004B768D">
        <w:rPr>
          <w:rFonts w:ascii="Times New Roman" w:hAnsi="Times New Roman" w:cs="Times New Roman"/>
          <w:color w:val="000000" w:themeColor="text1"/>
          <w:sz w:val="24"/>
          <w:szCs w:val="24"/>
        </w:rPr>
        <w:t xml:space="preserve">aint </w:t>
      </w:r>
      <w:r>
        <w:rPr>
          <w:rFonts w:ascii="Times New Roman" w:hAnsi="Times New Roman" w:cs="Times New Roman"/>
          <w:color w:val="000000" w:themeColor="text1"/>
          <w:sz w:val="24"/>
          <w:szCs w:val="24"/>
        </w:rPr>
        <w:t>P</w:t>
      </w:r>
      <w:r w:rsidRPr="004B768D">
        <w:rPr>
          <w:rFonts w:ascii="Times New Roman" w:hAnsi="Times New Roman" w:cs="Times New Roman"/>
          <w:color w:val="000000" w:themeColor="text1"/>
          <w:sz w:val="24"/>
          <w:szCs w:val="24"/>
        </w:rPr>
        <w:t xml:space="preserve">aul </w:t>
      </w:r>
      <w:r>
        <w:rPr>
          <w:rFonts w:ascii="Times New Roman" w:hAnsi="Times New Roman" w:cs="Times New Roman"/>
          <w:color w:val="000000" w:themeColor="text1"/>
          <w:sz w:val="24"/>
          <w:szCs w:val="24"/>
        </w:rPr>
        <w:t>H</w:t>
      </w:r>
      <w:r w:rsidRPr="004B768D">
        <w:rPr>
          <w:rFonts w:ascii="Times New Roman" w:hAnsi="Times New Roman" w:cs="Times New Roman"/>
          <w:color w:val="000000" w:themeColor="text1"/>
          <w:sz w:val="24"/>
          <w:szCs w:val="24"/>
        </w:rPr>
        <w:t xml:space="preserve">ospital </w:t>
      </w:r>
      <w:r>
        <w:rPr>
          <w:rFonts w:ascii="Times New Roman" w:hAnsi="Times New Roman" w:cs="Times New Roman"/>
          <w:color w:val="000000" w:themeColor="text1"/>
          <w:sz w:val="24"/>
          <w:szCs w:val="24"/>
        </w:rPr>
        <w:t>Mellineu M</w:t>
      </w:r>
      <w:r w:rsidRPr="004B768D">
        <w:rPr>
          <w:rFonts w:ascii="Times New Roman" w:hAnsi="Times New Roman" w:cs="Times New Roman"/>
          <w:color w:val="000000" w:themeColor="text1"/>
          <w:sz w:val="24"/>
          <w:szCs w:val="24"/>
        </w:rPr>
        <w:t xml:space="preserve">edical </w:t>
      </w:r>
      <w:r>
        <w:rPr>
          <w:rFonts w:ascii="Times New Roman" w:hAnsi="Times New Roman" w:cs="Times New Roman"/>
          <w:color w:val="000000" w:themeColor="text1"/>
          <w:sz w:val="24"/>
          <w:szCs w:val="24"/>
        </w:rPr>
        <w:t>Colle</w:t>
      </w:r>
      <w:r w:rsidRPr="004B768D">
        <w:rPr>
          <w:rFonts w:ascii="Times New Roman" w:hAnsi="Times New Roman" w:cs="Times New Roman"/>
          <w:color w:val="000000" w:themeColor="text1"/>
          <w:sz w:val="24"/>
          <w:szCs w:val="24"/>
        </w:rPr>
        <w:t>ge</w:t>
      </w:r>
    </w:p>
    <w:p w:rsidR="00F51D58" w:rsidRDefault="00F51D58" w:rsidP="003B3A64">
      <w:pPr>
        <w:spacing w:line="36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4"/>
          <w:szCs w:val="24"/>
        </w:rPr>
        <w:t>SNNPR</w:t>
      </w:r>
      <w:r w:rsidR="00B02E97">
        <w:rPr>
          <w:rFonts w:ascii="Times New Roman" w:hAnsi="Times New Roman" w:cs="Times New Roman"/>
          <w:color w:val="000000" w:themeColor="text1"/>
          <w:sz w:val="24"/>
          <w:szCs w:val="24"/>
        </w:rPr>
        <w:t xml:space="preserve">                 </w:t>
      </w:r>
      <w:r w:rsidR="00B02E97" w:rsidRPr="00B02E97">
        <w:rPr>
          <w:rFonts w:ascii="Times New Roman" w:hAnsi="Times New Roman" w:cs="Times New Roman"/>
          <w:color w:val="000000" w:themeColor="text1"/>
          <w:sz w:val="20"/>
          <w:szCs w:val="20"/>
        </w:rPr>
        <w:t>SOUTHERN NATION AND NATIONALITIES AND PEOPELS OF     ETHIOPIA</w:t>
      </w:r>
    </w:p>
    <w:p w:rsidR="00B02E97" w:rsidRDefault="00B02E97" w:rsidP="003B3A64">
      <w:pPr>
        <w:spacing w:line="36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AOR                          ADJUSTED ODDS RATIO</w:t>
      </w:r>
    </w:p>
    <w:p w:rsidR="00B02E97" w:rsidRDefault="00B02E97" w:rsidP="003B3A64">
      <w:pPr>
        <w:spacing w:line="36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COR                         CRUDES ODDS RATIO</w:t>
      </w:r>
    </w:p>
    <w:p w:rsidR="007B359B" w:rsidRPr="00B02E97" w:rsidRDefault="00934900" w:rsidP="003B3A64">
      <w:pPr>
        <w:spacing w:line="36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IPI                             INTERPREGNANCY INTERVAL</w:t>
      </w:r>
    </w:p>
    <w:p w:rsidR="000C01E9" w:rsidRDefault="000C01E9" w:rsidP="00973B0F">
      <w:pPr>
        <w:spacing w:before="240" w:after="0" w:line="360" w:lineRule="auto"/>
        <w:ind w:firstLine="720"/>
        <w:jc w:val="both"/>
        <w:rPr>
          <w:rFonts w:ascii="Times New Roman" w:hAnsi="Times New Roman" w:cs="Times New Roman"/>
          <w:sz w:val="24"/>
          <w:szCs w:val="24"/>
        </w:rPr>
      </w:pPr>
    </w:p>
    <w:p w:rsidR="003B3A64" w:rsidRDefault="003B3A64" w:rsidP="00973B0F">
      <w:pPr>
        <w:spacing w:before="240" w:after="0" w:line="360" w:lineRule="auto"/>
        <w:ind w:firstLine="720"/>
        <w:jc w:val="both"/>
        <w:rPr>
          <w:rFonts w:ascii="Times New Roman" w:hAnsi="Times New Roman" w:cs="Times New Roman"/>
          <w:sz w:val="24"/>
          <w:szCs w:val="24"/>
        </w:rPr>
      </w:pPr>
    </w:p>
    <w:p w:rsidR="003B3A64" w:rsidRDefault="003B3A64" w:rsidP="00973B0F">
      <w:pPr>
        <w:spacing w:before="240" w:after="0" w:line="360" w:lineRule="auto"/>
        <w:ind w:firstLine="720"/>
        <w:jc w:val="both"/>
        <w:rPr>
          <w:rFonts w:ascii="Times New Roman" w:hAnsi="Times New Roman" w:cs="Times New Roman"/>
          <w:sz w:val="24"/>
          <w:szCs w:val="24"/>
        </w:rPr>
      </w:pPr>
    </w:p>
    <w:p w:rsidR="003B3A64" w:rsidRDefault="003B3A64" w:rsidP="00973B0F">
      <w:pPr>
        <w:spacing w:before="240" w:after="0" w:line="360" w:lineRule="auto"/>
        <w:ind w:firstLine="720"/>
        <w:jc w:val="both"/>
        <w:rPr>
          <w:rFonts w:ascii="Times New Roman" w:hAnsi="Times New Roman" w:cs="Times New Roman"/>
          <w:sz w:val="24"/>
          <w:szCs w:val="24"/>
        </w:rPr>
      </w:pPr>
    </w:p>
    <w:p w:rsidR="003B3A64" w:rsidRDefault="003B3A64" w:rsidP="00973B0F">
      <w:pPr>
        <w:spacing w:before="240" w:after="0" w:line="360" w:lineRule="auto"/>
        <w:ind w:firstLine="720"/>
        <w:jc w:val="both"/>
        <w:rPr>
          <w:rFonts w:ascii="Times New Roman" w:hAnsi="Times New Roman" w:cs="Times New Roman"/>
          <w:sz w:val="24"/>
          <w:szCs w:val="24"/>
        </w:rPr>
      </w:pPr>
    </w:p>
    <w:p w:rsidR="003B3A64" w:rsidRDefault="003B3A64" w:rsidP="00973B0F">
      <w:pPr>
        <w:spacing w:before="240" w:after="0" w:line="360" w:lineRule="auto"/>
        <w:ind w:firstLine="720"/>
        <w:jc w:val="both"/>
        <w:rPr>
          <w:rFonts w:ascii="Times New Roman" w:hAnsi="Times New Roman" w:cs="Times New Roman"/>
          <w:sz w:val="24"/>
          <w:szCs w:val="24"/>
        </w:rPr>
      </w:pPr>
    </w:p>
    <w:p w:rsidR="003B3A64" w:rsidRDefault="003B3A64" w:rsidP="00973B0F">
      <w:pPr>
        <w:spacing w:before="240" w:after="0" w:line="360" w:lineRule="auto"/>
        <w:ind w:firstLine="720"/>
        <w:jc w:val="both"/>
        <w:rPr>
          <w:rFonts w:ascii="Times New Roman" w:hAnsi="Times New Roman" w:cs="Times New Roman"/>
          <w:sz w:val="24"/>
          <w:szCs w:val="24"/>
        </w:rPr>
      </w:pPr>
    </w:p>
    <w:p w:rsidR="003B3A64" w:rsidRDefault="003B3A64" w:rsidP="00973B0F">
      <w:pPr>
        <w:spacing w:before="240" w:after="0" w:line="360" w:lineRule="auto"/>
        <w:ind w:firstLine="720"/>
        <w:jc w:val="both"/>
        <w:rPr>
          <w:rFonts w:ascii="Times New Roman" w:hAnsi="Times New Roman" w:cs="Times New Roman"/>
          <w:sz w:val="24"/>
          <w:szCs w:val="24"/>
        </w:rPr>
      </w:pPr>
    </w:p>
    <w:p w:rsidR="00457144" w:rsidRDefault="00457144" w:rsidP="006837B5">
      <w:pPr>
        <w:pStyle w:val="Heading1"/>
        <w:jc w:val="center"/>
        <w:rPr>
          <w:color w:val="auto"/>
        </w:rPr>
        <w:sectPr w:rsidR="00457144" w:rsidSect="00054E7D">
          <w:pgSz w:w="12240" w:h="15840"/>
          <w:pgMar w:top="1440" w:right="1440" w:bottom="1440" w:left="1440" w:header="720" w:footer="720" w:gutter="0"/>
          <w:pgNumType w:fmt="lowerRoman" w:start="7"/>
          <w:cols w:space="720"/>
          <w:titlePg/>
          <w:docGrid w:linePitch="360"/>
        </w:sectPr>
      </w:pPr>
      <w:bookmarkStart w:id="13" w:name="_Toc502090498"/>
      <w:bookmarkStart w:id="14" w:name="_Toc508479245"/>
    </w:p>
    <w:p w:rsidR="000C01E9" w:rsidRPr="00532667" w:rsidRDefault="008F0CBC" w:rsidP="006837B5">
      <w:pPr>
        <w:pStyle w:val="Heading1"/>
        <w:jc w:val="center"/>
        <w:rPr>
          <w:color w:val="auto"/>
        </w:rPr>
      </w:pPr>
      <w:r w:rsidRPr="00532667">
        <w:rPr>
          <w:color w:val="auto"/>
        </w:rPr>
        <w:t>Abstract</w:t>
      </w:r>
      <w:bookmarkEnd w:id="13"/>
      <w:bookmarkEnd w:id="14"/>
    </w:p>
    <w:p w:rsidR="003B3A64" w:rsidRPr="004B768D" w:rsidRDefault="003B3A64" w:rsidP="00945661">
      <w:pPr>
        <w:autoSpaceDE w:val="0"/>
        <w:autoSpaceDN w:val="0"/>
        <w:adjustRightInd w:val="0"/>
        <w:spacing w:after="0" w:line="360" w:lineRule="auto"/>
        <w:jc w:val="both"/>
        <w:rPr>
          <w:rFonts w:ascii="Times New Roman" w:hAnsi="Times New Roman" w:cs="Times New Roman"/>
          <w:color w:val="141413"/>
          <w:sz w:val="24"/>
          <w:szCs w:val="24"/>
        </w:rPr>
      </w:pPr>
      <w:r w:rsidRPr="004B768D">
        <w:rPr>
          <w:rFonts w:ascii="Times New Roman" w:hAnsi="Times New Roman" w:cs="Times New Roman"/>
          <w:b/>
          <w:bCs/>
          <w:color w:val="141413"/>
          <w:sz w:val="24"/>
          <w:szCs w:val="24"/>
        </w:rPr>
        <w:t xml:space="preserve">Background: </w:t>
      </w:r>
      <w:r w:rsidRPr="004B768D">
        <w:rPr>
          <w:rFonts w:ascii="Times New Roman" w:hAnsi="Times New Roman" w:cs="Times New Roman"/>
          <w:color w:val="141413"/>
          <w:sz w:val="24"/>
          <w:szCs w:val="24"/>
        </w:rPr>
        <w:t>Anemia impairs cognitive development, reduces physical work capacity and in severe cases</w:t>
      </w:r>
      <w:r w:rsidR="00F51D58">
        <w:rPr>
          <w:rFonts w:ascii="Times New Roman" w:hAnsi="Times New Roman" w:cs="Times New Roman"/>
          <w:color w:val="141413"/>
          <w:sz w:val="24"/>
          <w:szCs w:val="24"/>
        </w:rPr>
        <w:t xml:space="preserve"> i</w:t>
      </w:r>
      <w:r w:rsidRPr="004B768D">
        <w:rPr>
          <w:rFonts w:ascii="Times New Roman" w:hAnsi="Times New Roman" w:cs="Times New Roman"/>
          <w:color w:val="141413"/>
          <w:sz w:val="24"/>
          <w:szCs w:val="24"/>
        </w:rPr>
        <w:t>ncreases risk of mortality particularly during prenatal period. There are no previous studies done on anemia in pregnancy in the study area.</w:t>
      </w:r>
    </w:p>
    <w:p w:rsidR="003B3A64" w:rsidRPr="004B768D" w:rsidRDefault="003B3A64" w:rsidP="00945661">
      <w:pPr>
        <w:autoSpaceDE w:val="0"/>
        <w:autoSpaceDN w:val="0"/>
        <w:adjustRightInd w:val="0"/>
        <w:spacing w:after="0" w:line="360" w:lineRule="auto"/>
        <w:jc w:val="both"/>
        <w:rPr>
          <w:rFonts w:ascii="Times New Roman" w:hAnsi="Times New Roman" w:cs="Times New Roman"/>
          <w:color w:val="141413"/>
          <w:sz w:val="24"/>
          <w:szCs w:val="24"/>
        </w:rPr>
      </w:pPr>
      <w:r w:rsidRPr="004B768D">
        <w:rPr>
          <w:rFonts w:ascii="Times New Roman" w:hAnsi="Times New Roman" w:cs="Times New Roman"/>
          <w:b/>
          <w:bCs/>
          <w:color w:val="141413"/>
          <w:sz w:val="24"/>
          <w:szCs w:val="24"/>
        </w:rPr>
        <w:t xml:space="preserve">Objective: </w:t>
      </w:r>
      <w:r w:rsidRPr="004B768D">
        <w:rPr>
          <w:rFonts w:ascii="Times New Roman" w:hAnsi="Times New Roman" w:cs="Times New Roman"/>
          <w:color w:val="141413"/>
          <w:sz w:val="24"/>
          <w:szCs w:val="24"/>
        </w:rPr>
        <w:t>To assess the prevalence and determinant factors of anemia among pregnant women attending antenatal care follow up at saint Paul millennium medical college.</w:t>
      </w:r>
    </w:p>
    <w:p w:rsidR="003B3A64" w:rsidRPr="004B768D" w:rsidRDefault="003B3A64" w:rsidP="00945661">
      <w:pPr>
        <w:autoSpaceDE w:val="0"/>
        <w:autoSpaceDN w:val="0"/>
        <w:adjustRightInd w:val="0"/>
        <w:spacing w:after="0" w:line="360" w:lineRule="auto"/>
        <w:jc w:val="both"/>
        <w:rPr>
          <w:rFonts w:ascii="Times New Roman" w:hAnsi="Times New Roman" w:cs="Times New Roman"/>
          <w:color w:val="141413"/>
          <w:sz w:val="24"/>
          <w:szCs w:val="24"/>
        </w:rPr>
      </w:pPr>
      <w:r w:rsidRPr="004B768D">
        <w:rPr>
          <w:rFonts w:ascii="Times New Roman" w:hAnsi="Times New Roman" w:cs="Times New Roman"/>
          <w:b/>
          <w:bCs/>
          <w:color w:val="141413"/>
          <w:sz w:val="24"/>
          <w:szCs w:val="24"/>
        </w:rPr>
        <w:t xml:space="preserve">Methods: </w:t>
      </w:r>
      <w:r w:rsidRPr="004B768D">
        <w:rPr>
          <w:rFonts w:ascii="Times New Roman" w:hAnsi="Times New Roman" w:cs="Times New Roman"/>
          <w:color w:val="141413"/>
          <w:sz w:val="24"/>
          <w:szCs w:val="24"/>
        </w:rPr>
        <w:t>Health institutional based cross-sectional study design was conducted from SEPT, 2017 –JANUARY 2018among 380 pregnant mothers who had been attending antenatal care. Blood sample was taken to determine the hemoglobin concentration and hematocrit value. Interviewer administered structured questionnaire was used to assess different socio-demographic characteristics, obstetrics and dietary factors related to anemia.</w:t>
      </w:r>
    </w:p>
    <w:p w:rsidR="003B3A64" w:rsidRPr="004B768D" w:rsidRDefault="003B3A64" w:rsidP="00945661">
      <w:pPr>
        <w:autoSpaceDE w:val="0"/>
        <w:autoSpaceDN w:val="0"/>
        <w:adjustRightInd w:val="0"/>
        <w:spacing w:after="0" w:line="360" w:lineRule="auto"/>
        <w:jc w:val="both"/>
        <w:rPr>
          <w:rFonts w:ascii="Times New Roman" w:hAnsi="Times New Roman" w:cs="Times New Roman"/>
          <w:color w:val="141413"/>
          <w:sz w:val="24"/>
          <w:szCs w:val="24"/>
        </w:rPr>
      </w:pPr>
      <w:r w:rsidRPr="004B768D">
        <w:rPr>
          <w:rFonts w:ascii="Times New Roman" w:hAnsi="Times New Roman" w:cs="Times New Roman"/>
          <w:color w:val="141413"/>
          <w:sz w:val="24"/>
          <w:szCs w:val="24"/>
        </w:rPr>
        <w:t>Simple random sampling</w:t>
      </w:r>
      <w:r w:rsidR="00945661">
        <w:rPr>
          <w:rFonts w:ascii="Times New Roman" w:hAnsi="Times New Roman" w:cs="Times New Roman"/>
          <w:color w:val="141413"/>
          <w:sz w:val="24"/>
          <w:szCs w:val="24"/>
        </w:rPr>
        <w:t xml:space="preserve"> of every third patient </w:t>
      </w:r>
      <w:r w:rsidRPr="004B768D">
        <w:rPr>
          <w:rFonts w:ascii="Times New Roman" w:hAnsi="Times New Roman" w:cs="Times New Roman"/>
          <w:color w:val="141413"/>
          <w:sz w:val="24"/>
          <w:szCs w:val="24"/>
        </w:rPr>
        <w:t>was used to select study subjects. Data were entered with EPI info version 3.5.1Cleaning and analysis was done using SPSS version 17 and statistical tests were performed at the level of significance of 5%.</w:t>
      </w:r>
    </w:p>
    <w:p w:rsidR="003B3A64" w:rsidRPr="004B768D" w:rsidRDefault="003B3A64" w:rsidP="00945661">
      <w:pPr>
        <w:autoSpaceDE w:val="0"/>
        <w:autoSpaceDN w:val="0"/>
        <w:adjustRightInd w:val="0"/>
        <w:spacing w:after="0" w:line="360" w:lineRule="auto"/>
        <w:jc w:val="both"/>
        <w:rPr>
          <w:rFonts w:ascii="Times New Roman" w:hAnsi="Times New Roman" w:cs="Times New Roman"/>
          <w:color w:val="141413"/>
          <w:sz w:val="24"/>
          <w:szCs w:val="24"/>
        </w:rPr>
      </w:pPr>
      <w:r w:rsidRPr="004B768D">
        <w:rPr>
          <w:rFonts w:ascii="Times New Roman" w:hAnsi="Times New Roman" w:cs="Times New Roman"/>
          <w:b/>
          <w:bCs/>
          <w:color w:val="141413"/>
          <w:sz w:val="24"/>
          <w:szCs w:val="24"/>
        </w:rPr>
        <w:t xml:space="preserve">Result: </w:t>
      </w:r>
      <w:r w:rsidRPr="004B768D">
        <w:rPr>
          <w:rFonts w:ascii="Times New Roman" w:hAnsi="Times New Roman" w:cs="Times New Roman"/>
          <w:color w:val="141413"/>
          <w:sz w:val="24"/>
          <w:szCs w:val="24"/>
        </w:rPr>
        <w:t xml:space="preserve">The overall prevalence of anemia in this study using a cut off level of hemoglobin &lt;11 g/dl (&lt;33%haematocrit) was 21.6% (82/380). </w:t>
      </w:r>
      <w:r w:rsidRPr="004B768D">
        <w:rPr>
          <w:rFonts w:ascii="Times New Roman" w:hAnsi="Times New Roman" w:cs="Times New Roman"/>
          <w:color w:val="000000" w:themeColor="text1"/>
          <w:sz w:val="24"/>
          <w:szCs w:val="24"/>
        </w:rPr>
        <w:t>Among 82 mothers i</w:t>
      </w:r>
      <w:r w:rsidR="00F51D58">
        <w:rPr>
          <w:rFonts w:ascii="Times New Roman" w:hAnsi="Times New Roman" w:cs="Times New Roman"/>
          <w:color w:val="000000" w:themeColor="text1"/>
          <w:sz w:val="24"/>
          <w:szCs w:val="24"/>
        </w:rPr>
        <w:t>nvolved mild accounts 65(79.2%)</w:t>
      </w:r>
      <w:r w:rsidRPr="004B768D">
        <w:rPr>
          <w:rFonts w:ascii="Times New Roman" w:hAnsi="Times New Roman" w:cs="Times New Roman"/>
          <w:color w:val="000000" w:themeColor="text1"/>
          <w:sz w:val="24"/>
          <w:szCs w:val="24"/>
        </w:rPr>
        <w:t>,</w:t>
      </w:r>
      <w:r w:rsidR="00945661">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moderate 14(17%) and 3(3%) were in the severe range</w:t>
      </w:r>
      <w:r w:rsidR="00945661">
        <w:rPr>
          <w:rFonts w:ascii="Times New Roman" w:hAnsi="Times New Roman" w:cs="Times New Roman"/>
          <w:color w:val="000000" w:themeColor="text1"/>
          <w:sz w:val="24"/>
          <w:szCs w:val="24"/>
        </w:rPr>
        <w:t xml:space="preserve">. </w:t>
      </w:r>
      <w:r w:rsidRPr="004B768D">
        <w:rPr>
          <w:rFonts w:ascii="Times New Roman" w:hAnsi="Times New Roman" w:cs="Times New Roman"/>
          <w:color w:val="141413"/>
          <w:sz w:val="24"/>
          <w:szCs w:val="24"/>
        </w:rPr>
        <w:t>The following variables were significantly associated with anemia: Ethnicity (oromo(AOR=1.1)education status (illiterate (AOR=3.09)), PARITY&gt;4(AOR=2.06) birth intervals (less than two years (AOR=1.39)),contraception (no contraception (AOR=3.05)),</w:t>
      </w:r>
    </w:p>
    <w:p w:rsidR="003B3A64" w:rsidRPr="004B768D" w:rsidRDefault="003B3A64" w:rsidP="00945661">
      <w:pPr>
        <w:autoSpaceDE w:val="0"/>
        <w:autoSpaceDN w:val="0"/>
        <w:adjustRightInd w:val="0"/>
        <w:spacing w:after="0" w:line="360" w:lineRule="auto"/>
        <w:jc w:val="both"/>
        <w:rPr>
          <w:rFonts w:ascii="Times New Roman" w:hAnsi="Times New Roman" w:cs="Times New Roman"/>
          <w:color w:val="141413"/>
          <w:sz w:val="24"/>
          <w:szCs w:val="24"/>
        </w:rPr>
      </w:pPr>
      <w:r w:rsidRPr="004B768D">
        <w:rPr>
          <w:rFonts w:ascii="Times New Roman" w:hAnsi="Times New Roman" w:cs="Times New Roman"/>
          <w:b/>
          <w:bCs/>
          <w:color w:val="141413"/>
          <w:sz w:val="24"/>
          <w:szCs w:val="24"/>
        </w:rPr>
        <w:t xml:space="preserve">Conclusion: </w:t>
      </w:r>
      <w:r w:rsidRPr="004B768D">
        <w:rPr>
          <w:rFonts w:ascii="Times New Roman" w:hAnsi="Times New Roman" w:cs="Times New Roman"/>
          <w:color w:val="141413"/>
          <w:sz w:val="24"/>
          <w:szCs w:val="24"/>
        </w:rPr>
        <w:t>The present study showed high prevalence of anemia and the majority of them were of the mild type (hemoglobin: 10-10.9 g/dl).</w:t>
      </w:r>
    </w:p>
    <w:p w:rsidR="00F51D58" w:rsidRDefault="00F51D58" w:rsidP="0025118C">
      <w:pPr>
        <w:spacing w:line="360" w:lineRule="auto"/>
        <w:rPr>
          <w:rFonts w:ascii="Times New Roman" w:hAnsi="Times New Roman" w:cs="Times New Roman"/>
          <w:b/>
          <w:sz w:val="24"/>
          <w:szCs w:val="24"/>
        </w:rPr>
      </w:pPr>
    </w:p>
    <w:p w:rsidR="001F6815" w:rsidRDefault="001F6815" w:rsidP="0025118C">
      <w:pPr>
        <w:spacing w:line="360" w:lineRule="auto"/>
        <w:rPr>
          <w:rFonts w:ascii="Times New Roman" w:hAnsi="Times New Roman" w:cs="Times New Roman"/>
          <w:sz w:val="24"/>
          <w:szCs w:val="24"/>
        </w:rPr>
      </w:pPr>
      <w:r w:rsidRPr="00532667">
        <w:rPr>
          <w:rFonts w:ascii="Times New Roman" w:hAnsi="Times New Roman" w:cs="Times New Roman"/>
          <w:b/>
          <w:sz w:val="24"/>
          <w:szCs w:val="24"/>
        </w:rPr>
        <w:t>Key words:</w:t>
      </w:r>
      <w:r w:rsidR="00DB1670" w:rsidRPr="00532667">
        <w:rPr>
          <w:rFonts w:ascii="Times New Roman" w:hAnsi="Times New Roman" w:cs="Times New Roman"/>
          <w:b/>
          <w:sz w:val="24"/>
          <w:szCs w:val="24"/>
        </w:rPr>
        <w:t xml:space="preserve"> </w:t>
      </w:r>
      <w:r w:rsidR="00945661" w:rsidRPr="00945661">
        <w:rPr>
          <w:rFonts w:ascii="Times New Roman" w:hAnsi="Times New Roman" w:cs="Times New Roman"/>
          <w:sz w:val="24"/>
          <w:szCs w:val="24"/>
        </w:rPr>
        <w:t>anemia</w:t>
      </w:r>
    </w:p>
    <w:p w:rsidR="00830C41" w:rsidRDefault="00830C41" w:rsidP="0025118C">
      <w:pPr>
        <w:spacing w:line="360" w:lineRule="auto"/>
        <w:rPr>
          <w:rFonts w:ascii="Times New Roman" w:hAnsi="Times New Roman" w:cs="Times New Roman"/>
          <w:sz w:val="24"/>
          <w:szCs w:val="24"/>
        </w:rPr>
      </w:pPr>
    </w:p>
    <w:p w:rsidR="00457144" w:rsidRDefault="00457144" w:rsidP="0025118C">
      <w:pPr>
        <w:spacing w:line="360" w:lineRule="auto"/>
        <w:rPr>
          <w:rFonts w:ascii="Times New Roman" w:hAnsi="Times New Roman" w:cs="Times New Roman"/>
          <w:sz w:val="24"/>
          <w:szCs w:val="24"/>
        </w:rPr>
      </w:pPr>
    </w:p>
    <w:p w:rsidR="00830C41" w:rsidRDefault="00830C41" w:rsidP="0025118C">
      <w:pPr>
        <w:spacing w:line="360" w:lineRule="auto"/>
        <w:rPr>
          <w:rFonts w:ascii="Times New Roman" w:hAnsi="Times New Roman" w:cs="Times New Roman"/>
          <w:sz w:val="24"/>
          <w:szCs w:val="24"/>
        </w:rPr>
      </w:pPr>
    </w:p>
    <w:p w:rsidR="00830C41" w:rsidRDefault="001A5248" w:rsidP="0025118C">
      <w:pPr>
        <w:spacing w:line="360" w:lineRule="auto"/>
        <w:rPr>
          <w:rFonts w:ascii="Times New Roman" w:hAnsi="Times New Roman" w:cs="Times New Roman"/>
          <w:sz w:val="24"/>
          <w:szCs w:val="24"/>
        </w:rPr>
      </w:pPr>
      <w:r>
        <w:rPr>
          <w:rFonts w:ascii="Times New Roman" w:hAnsi="Times New Roman" w:cs="Times New Roman"/>
          <w:noProof/>
          <w:sz w:val="24"/>
          <w:szCs w:val="24"/>
        </w:rPr>
        <w:pict>
          <v:rect id="_x0000_s1114" style="position:absolute;margin-left:219.75pt;margin-top:17.35pt;width:39.75pt;height:34.5pt;z-index:251659264" stroked="f">
            <v:textbox style="mso-next-textbox:#_x0000_s1114">
              <w:txbxContent>
                <w:p w:rsidR="00596B80" w:rsidRDefault="00596B80">
                  <w:r>
                    <w:t>viii</w:t>
                  </w:r>
                </w:p>
              </w:txbxContent>
            </v:textbox>
          </v:rect>
        </w:pict>
      </w:r>
    </w:p>
    <w:p w:rsidR="000B6228" w:rsidRPr="00830C41" w:rsidRDefault="00830C41" w:rsidP="00FB42DE">
      <w:pPr>
        <w:pStyle w:val="ListParagraph"/>
        <w:numPr>
          <w:ilvl w:val="0"/>
          <w:numId w:val="34"/>
        </w:numPr>
        <w:spacing w:line="360" w:lineRule="auto"/>
        <w:outlineLvl w:val="0"/>
        <w:rPr>
          <w:b/>
          <w:sz w:val="26"/>
        </w:rPr>
      </w:pPr>
      <w:bookmarkStart w:id="15" w:name="_Toc508479246"/>
      <w:r w:rsidRPr="00830C41">
        <w:rPr>
          <w:rFonts w:ascii="Times New Roman" w:hAnsi="Times New Roman" w:cs="Times New Roman"/>
          <w:b/>
          <w:sz w:val="28"/>
          <w:szCs w:val="24"/>
        </w:rPr>
        <w:t>Introduction</w:t>
      </w:r>
      <w:bookmarkEnd w:id="15"/>
      <w:r w:rsidRPr="00830C41">
        <w:rPr>
          <w:rFonts w:ascii="Times New Roman" w:hAnsi="Times New Roman" w:cs="Times New Roman"/>
          <w:b/>
          <w:sz w:val="28"/>
          <w:szCs w:val="24"/>
        </w:rPr>
        <w:t xml:space="preserve"> </w:t>
      </w:r>
    </w:p>
    <w:p w:rsidR="000C01E9" w:rsidRPr="00830C41" w:rsidRDefault="000C01E9" w:rsidP="00FB42DE">
      <w:pPr>
        <w:pStyle w:val="ListParagraph"/>
        <w:numPr>
          <w:ilvl w:val="1"/>
          <w:numId w:val="34"/>
        </w:numPr>
        <w:spacing w:line="360" w:lineRule="auto"/>
        <w:ind w:left="900" w:hanging="630"/>
        <w:outlineLvl w:val="0"/>
        <w:rPr>
          <w:rFonts w:ascii="Times New Roman" w:hAnsi="Times New Roman" w:cs="Times New Roman"/>
          <w:b/>
          <w:sz w:val="28"/>
          <w:szCs w:val="24"/>
        </w:rPr>
      </w:pPr>
      <w:bookmarkStart w:id="16" w:name="_Toc502090500"/>
      <w:bookmarkStart w:id="17" w:name="_Toc508479247"/>
      <w:r w:rsidRPr="00830C41">
        <w:rPr>
          <w:rFonts w:ascii="Times New Roman" w:hAnsi="Times New Roman" w:cs="Times New Roman"/>
          <w:b/>
          <w:sz w:val="28"/>
          <w:szCs w:val="24"/>
        </w:rPr>
        <w:t>Background</w:t>
      </w:r>
      <w:bookmarkEnd w:id="16"/>
      <w:bookmarkEnd w:id="17"/>
    </w:p>
    <w:p w:rsidR="003C296E" w:rsidRPr="003C296E" w:rsidRDefault="003B3A64" w:rsidP="003C296E">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bookmarkStart w:id="18" w:name="_Toc508478845"/>
      <w:bookmarkStart w:id="19" w:name="_Toc508479248"/>
      <w:bookmarkStart w:id="20" w:name="_Toc502090501"/>
      <w:r w:rsidRPr="003C296E">
        <w:rPr>
          <w:rFonts w:ascii="Times New Roman" w:eastAsiaTheme="majorEastAsia" w:hAnsi="Times New Roman" w:cs="Times New Roman"/>
          <w:color w:val="000000" w:themeColor="text1"/>
          <w:sz w:val="24"/>
          <w:szCs w:val="24"/>
        </w:rPr>
        <w:t>Anemia is one of the most prevalent nutritional deficiency problems affecting pregnant women, defined by the WHO as hemoglobin levels of less than 11 gm %.(1-4) It occurs as a result of deficiencies of essential nutrients, heavy blood loss, parasitic infections or increased requirements including those seen in pregnancy (5).</w:t>
      </w:r>
      <w:bookmarkEnd w:id="18"/>
      <w:bookmarkEnd w:id="19"/>
    </w:p>
    <w:p w:rsidR="003B3A64" w:rsidRPr="003C296E" w:rsidRDefault="003B3A64" w:rsidP="003C296E">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bookmarkStart w:id="21" w:name="_Toc508478846"/>
      <w:bookmarkStart w:id="22" w:name="_Toc508479249"/>
      <w:r w:rsidRPr="003C296E">
        <w:rPr>
          <w:rFonts w:ascii="Times New Roman" w:eastAsiaTheme="majorEastAsia" w:hAnsi="Times New Roman" w:cs="Times New Roman"/>
          <w:color w:val="000000" w:themeColor="text1"/>
          <w:sz w:val="24"/>
          <w:szCs w:val="24"/>
        </w:rPr>
        <w:t>Anemia is the most common nutritional deficiency disorder in the world (6) and the most common cause worldwide is iron deficiency (7). The predisposing factors include grand multiparity, low socioeconomic status, maternal infection, late prenatal care, HIV infection and inadequate spacing of children (8).  Anemia is regarded as a major risk factor for unfavorable outcomes of pregnancy both for the mother and the fetus. Studies have shown that the adverse consequences of maternal anemia may affect not only the neonate but also increase the risk of non-communicable disease as the neonate grows into an adult and may contribute to the risk of low birth weight in the next generation (9).  Fifty six percent of pregnant women and 43% of non pregnant women in developing countries are anemic while only 18% of women in developed countries are believed to be anemic (10,11).</w:t>
      </w:r>
      <w:bookmarkEnd w:id="21"/>
      <w:bookmarkEnd w:id="22"/>
      <w:r w:rsidRPr="003C296E">
        <w:rPr>
          <w:rFonts w:ascii="Times New Roman" w:eastAsiaTheme="majorEastAsia" w:hAnsi="Times New Roman" w:cs="Times New Roman"/>
          <w:color w:val="000000" w:themeColor="text1"/>
          <w:sz w:val="24"/>
          <w:szCs w:val="24"/>
        </w:rPr>
        <w:t xml:space="preserve"> </w:t>
      </w:r>
    </w:p>
    <w:p w:rsidR="00945661" w:rsidRPr="003C296E" w:rsidRDefault="003B3A64" w:rsidP="003C296E">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bookmarkStart w:id="23" w:name="_Toc508478847"/>
      <w:bookmarkStart w:id="24" w:name="_Toc508479250"/>
      <w:r w:rsidRPr="003C296E">
        <w:rPr>
          <w:rFonts w:ascii="Times New Roman" w:eastAsiaTheme="majorEastAsia" w:hAnsi="Times New Roman" w:cs="Times New Roman"/>
          <w:color w:val="000000" w:themeColor="text1"/>
          <w:sz w:val="24"/>
          <w:szCs w:val="24"/>
        </w:rPr>
        <w:t>Prevalence of anemia during pregnancy in developing countries is relatively high (33% - 75%), while 15% of pregnant women are anemic in developed countries (11,</w:t>
      </w:r>
      <w:r w:rsidR="00945661" w:rsidRPr="003C296E">
        <w:rPr>
          <w:rFonts w:ascii="Times New Roman" w:eastAsiaTheme="majorEastAsia" w:hAnsi="Times New Roman" w:cs="Times New Roman"/>
          <w:color w:val="000000" w:themeColor="text1"/>
          <w:sz w:val="24"/>
          <w:szCs w:val="24"/>
        </w:rPr>
        <w:t xml:space="preserve"> </w:t>
      </w:r>
      <w:r w:rsidR="00F51D58" w:rsidRPr="003C296E">
        <w:rPr>
          <w:rFonts w:ascii="Times New Roman" w:eastAsiaTheme="majorEastAsia" w:hAnsi="Times New Roman" w:cs="Times New Roman"/>
          <w:color w:val="000000" w:themeColor="text1"/>
          <w:sz w:val="24"/>
          <w:szCs w:val="24"/>
        </w:rPr>
        <w:t>12).</w:t>
      </w:r>
      <w:bookmarkEnd w:id="23"/>
      <w:bookmarkEnd w:id="24"/>
      <w:r w:rsidR="00F51D58" w:rsidRPr="003C296E">
        <w:rPr>
          <w:rFonts w:ascii="Times New Roman" w:eastAsiaTheme="majorEastAsia" w:hAnsi="Times New Roman" w:cs="Times New Roman"/>
          <w:color w:val="000000" w:themeColor="text1"/>
          <w:sz w:val="24"/>
          <w:szCs w:val="24"/>
        </w:rPr>
        <w:t xml:space="preserve"> </w:t>
      </w:r>
    </w:p>
    <w:bookmarkEnd w:id="20"/>
    <w:p w:rsidR="00926490" w:rsidRPr="00F14299" w:rsidRDefault="00926490" w:rsidP="00926490">
      <w:pPr>
        <w:pBdr>
          <w:bottom w:val="single" w:sz="8" w:space="4" w:color="4F81BD" w:themeColor="accent1"/>
        </w:pBdr>
        <w:spacing w:after="300" w:line="360" w:lineRule="auto"/>
        <w:contextualSpacing/>
        <w:jc w:val="both"/>
        <w:rPr>
          <w:rFonts w:asciiTheme="majorHAnsi" w:eastAsiaTheme="majorEastAsia" w:hAnsiTheme="majorHAnsi" w:cstheme="minorHAnsi"/>
          <w:iCs/>
          <w:color w:val="000000" w:themeColor="text1"/>
          <w:spacing w:val="5"/>
          <w:kern w:val="28"/>
          <w:sz w:val="36"/>
          <w:szCs w:val="36"/>
        </w:rPr>
      </w:pPr>
    </w:p>
    <w:p w:rsidR="00926490" w:rsidRPr="00926490" w:rsidRDefault="00926490" w:rsidP="00926490">
      <w:pPr>
        <w:spacing w:line="360" w:lineRule="auto"/>
        <w:rPr>
          <w:rFonts w:cs="Times New Roman"/>
          <w:color w:val="000000" w:themeColor="text1"/>
          <w:sz w:val="24"/>
          <w:szCs w:val="24"/>
        </w:rPr>
      </w:pPr>
      <w:r w:rsidRPr="00926490">
        <w:rPr>
          <w:rFonts w:cs="Times New Roman"/>
          <w:color w:val="000000" w:themeColor="text1"/>
          <w:sz w:val="24"/>
          <w:szCs w:val="24"/>
        </w:rPr>
        <w:t>In the world, more than half of pregnant women are anemic. The burden of disease is heavy yet poorly estimated. Knowledge of the current situation in our environment is necessary. This knowledge will enhance early detection and timely management of anemia in pregnancy.</w:t>
      </w:r>
    </w:p>
    <w:p w:rsidR="00D73BB9" w:rsidRDefault="0055302A" w:rsidP="00232484">
      <w:pPr>
        <w:spacing w:line="360" w:lineRule="auto"/>
        <w:jc w:val="both"/>
        <w:rPr>
          <w:rFonts w:ascii="Times New Roman" w:hAnsi="Times New Roman" w:cs="Times New Roman"/>
          <w:sz w:val="24"/>
          <w:szCs w:val="24"/>
        </w:rPr>
      </w:pPr>
      <w:r w:rsidRPr="00926490">
        <w:rPr>
          <w:rFonts w:ascii="Times New Roman" w:hAnsi="Times New Roman" w:cs="Times New Roman"/>
          <w:sz w:val="24"/>
          <w:szCs w:val="24"/>
        </w:rPr>
        <w:t>.</w:t>
      </w:r>
    </w:p>
    <w:p w:rsidR="006A0FF2" w:rsidRDefault="006A0FF2" w:rsidP="00232484">
      <w:pPr>
        <w:spacing w:line="360" w:lineRule="auto"/>
        <w:jc w:val="both"/>
        <w:rPr>
          <w:rFonts w:ascii="Times New Roman" w:hAnsi="Times New Roman" w:cs="Times New Roman"/>
          <w:sz w:val="24"/>
          <w:szCs w:val="24"/>
        </w:rPr>
      </w:pPr>
    </w:p>
    <w:p w:rsidR="009711C5" w:rsidRPr="00926490" w:rsidRDefault="009711C5" w:rsidP="00232484">
      <w:pPr>
        <w:spacing w:line="360" w:lineRule="auto"/>
        <w:jc w:val="both"/>
        <w:rPr>
          <w:rFonts w:ascii="Times New Roman" w:hAnsi="Times New Roman" w:cs="Times New Roman"/>
          <w:sz w:val="24"/>
          <w:szCs w:val="24"/>
        </w:rPr>
      </w:pPr>
    </w:p>
    <w:p w:rsidR="00CC268E" w:rsidRPr="006A0FF2" w:rsidRDefault="006A0FF2" w:rsidP="00FB42DE">
      <w:pPr>
        <w:pStyle w:val="ListParagraph"/>
        <w:numPr>
          <w:ilvl w:val="1"/>
          <w:numId w:val="34"/>
        </w:numPr>
        <w:spacing w:line="360" w:lineRule="auto"/>
        <w:ind w:left="900" w:hanging="630"/>
        <w:outlineLvl w:val="1"/>
        <w:rPr>
          <w:rFonts w:ascii="Times New Roman" w:hAnsi="Times New Roman" w:cs="Times New Roman"/>
          <w:b/>
          <w:sz w:val="28"/>
          <w:szCs w:val="24"/>
        </w:rPr>
      </w:pPr>
      <w:bookmarkStart w:id="25" w:name="_Toc508479251"/>
      <w:r w:rsidRPr="006A0FF2">
        <w:rPr>
          <w:rFonts w:ascii="Times New Roman" w:hAnsi="Times New Roman" w:cs="Times New Roman"/>
          <w:b/>
          <w:sz w:val="28"/>
          <w:szCs w:val="24"/>
        </w:rPr>
        <w:t xml:space="preserve">Significance </w:t>
      </w:r>
      <w:r>
        <w:rPr>
          <w:rFonts w:ascii="Times New Roman" w:hAnsi="Times New Roman" w:cs="Times New Roman"/>
          <w:b/>
          <w:sz w:val="28"/>
          <w:szCs w:val="24"/>
        </w:rPr>
        <w:t>o</w:t>
      </w:r>
      <w:r w:rsidRPr="006A0FF2">
        <w:rPr>
          <w:rFonts w:ascii="Times New Roman" w:hAnsi="Times New Roman" w:cs="Times New Roman"/>
          <w:b/>
          <w:sz w:val="28"/>
          <w:szCs w:val="24"/>
        </w:rPr>
        <w:t>f The Study</w:t>
      </w:r>
      <w:bookmarkEnd w:id="25"/>
    </w:p>
    <w:p w:rsidR="00CC268E" w:rsidRPr="004B768D" w:rsidRDefault="00CC268E" w:rsidP="00945661">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bookmarkStart w:id="26" w:name="_Toc508478849"/>
      <w:bookmarkStart w:id="27" w:name="_Toc508479252"/>
      <w:r w:rsidRPr="004B768D">
        <w:rPr>
          <w:rFonts w:ascii="Times New Roman" w:eastAsiaTheme="majorEastAsia" w:hAnsi="Times New Roman" w:cs="Times New Roman"/>
          <w:color w:val="000000" w:themeColor="text1"/>
          <w:sz w:val="24"/>
          <w:szCs w:val="24"/>
        </w:rPr>
        <w:t>Anemia is the most common hematological disorder during pregnancy. Prevalence of anemia in South Asian countries among the highest in the world, and India has the highest prevalence of anemia (87%). According to the reports of World Health Organization, in developing countries, 35% to 75% (56% on average) of pregnant women and, in industrialized countries, 18% of women are anemic.</w:t>
      </w:r>
      <w:bookmarkEnd w:id="26"/>
      <w:bookmarkEnd w:id="27"/>
      <w:r w:rsidRPr="004B768D">
        <w:rPr>
          <w:rFonts w:ascii="Times New Roman" w:eastAsiaTheme="majorEastAsia" w:hAnsi="Times New Roman" w:cs="Times New Roman"/>
          <w:color w:val="000000" w:themeColor="text1"/>
          <w:sz w:val="24"/>
          <w:szCs w:val="24"/>
        </w:rPr>
        <w:t xml:space="preserve"> </w:t>
      </w:r>
    </w:p>
    <w:p w:rsidR="00CC268E" w:rsidRPr="004B768D" w:rsidRDefault="00CC268E" w:rsidP="00945661">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bookmarkStart w:id="28" w:name="_Toc508478850"/>
      <w:bookmarkStart w:id="29" w:name="_Toc508479253"/>
      <w:r w:rsidRPr="004B768D">
        <w:rPr>
          <w:rFonts w:ascii="Times New Roman" w:eastAsiaTheme="majorEastAsia" w:hAnsi="Times New Roman" w:cs="Times New Roman"/>
          <w:color w:val="000000" w:themeColor="text1"/>
          <w:sz w:val="24"/>
          <w:szCs w:val="24"/>
        </w:rPr>
        <w:t>In Ethiopia anemia is one of the serious health problems among pregnant women. Prevalence rates of 40.5% in the general population and 47.2% in the children were reported from southwest Ethiopia [21]</w:t>
      </w:r>
      <w:bookmarkEnd w:id="28"/>
      <w:bookmarkEnd w:id="29"/>
    </w:p>
    <w:p w:rsidR="00CC268E" w:rsidRPr="004B768D" w:rsidRDefault="00CC268E" w:rsidP="00945661">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bookmarkStart w:id="30" w:name="_Toc508478851"/>
      <w:bookmarkStart w:id="31" w:name="_Toc508479254"/>
      <w:r w:rsidRPr="004B768D">
        <w:rPr>
          <w:rFonts w:ascii="Times New Roman" w:eastAsiaTheme="majorEastAsia" w:hAnsi="Times New Roman" w:cs="Times New Roman"/>
          <w:color w:val="000000" w:themeColor="text1"/>
          <w:sz w:val="24"/>
          <w:szCs w:val="24"/>
        </w:rPr>
        <w:t>In other studies Using mathematical models, WHO (World Health Organization) estimated the prevalence of anemia in Ethiopia to be 62.7% and 52.3% among pregnant and non pregnant women respectively [22]. However, the DHS (Demographic and Health Survey) of 2005 reported anemia prevalence of 26.6% among women in Ethiopia [23].Higher rates about 57% have also been reported in</w:t>
      </w:r>
      <w:r w:rsidR="00F51D58">
        <w:rPr>
          <w:rFonts w:ascii="Times New Roman" w:eastAsiaTheme="majorEastAsia" w:hAnsi="Times New Roman" w:cs="Times New Roman"/>
          <w:color w:val="000000" w:themeColor="text1"/>
          <w:sz w:val="24"/>
          <w:szCs w:val="24"/>
        </w:rPr>
        <w:t xml:space="preserve"> </w:t>
      </w:r>
      <w:r w:rsidRPr="004B768D">
        <w:rPr>
          <w:rFonts w:ascii="Times New Roman" w:eastAsiaTheme="majorEastAsia" w:hAnsi="Times New Roman" w:cs="Times New Roman"/>
          <w:color w:val="000000" w:themeColor="text1"/>
          <w:sz w:val="24"/>
          <w:szCs w:val="24"/>
        </w:rPr>
        <w:t>pregnant women in Jimma [24].</w:t>
      </w:r>
      <w:bookmarkEnd w:id="30"/>
      <w:bookmarkEnd w:id="31"/>
      <w:r w:rsidRPr="004B768D">
        <w:rPr>
          <w:rFonts w:ascii="Times New Roman" w:eastAsiaTheme="majorEastAsia" w:hAnsi="Times New Roman" w:cs="Times New Roman"/>
          <w:color w:val="000000" w:themeColor="text1"/>
          <w:sz w:val="24"/>
          <w:szCs w:val="24"/>
        </w:rPr>
        <w:t xml:space="preserve"> </w:t>
      </w:r>
    </w:p>
    <w:p w:rsidR="00CC268E" w:rsidRPr="004B768D" w:rsidRDefault="00CC268E" w:rsidP="00945661">
      <w:pPr>
        <w:keepNext/>
        <w:keepLines/>
        <w:spacing w:before="240" w:after="0" w:line="360" w:lineRule="auto"/>
        <w:jc w:val="both"/>
        <w:outlineLvl w:val="0"/>
        <w:rPr>
          <w:rFonts w:ascii="Times New Roman" w:eastAsiaTheme="majorEastAsia" w:hAnsi="Times New Roman" w:cs="Times New Roman"/>
          <w:color w:val="000000" w:themeColor="text1"/>
          <w:sz w:val="24"/>
          <w:szCs w:val="24"/>
          <w:highlight w:val="yellow"/>
        </w:rPr>
      </w:pPr>
      <w:bookmarkStart w:id="32" w:name="_Toc508478852"/>
      <w:bookmarkStart w:id="33" w:name="_Toc508479255"/>
      <w:r w:rsidRPr="004B768D">
        <w:rPr>
          <w:rFonts w:ascii="Times New Roman" w:eastAsiaTheme="majorEastAsia" w:hAnsi="Times New Roman" w:cs="Times New Roman"/>
          <w:color w:val="000000" w:themeColor="text1"/>
          <w:sz w:val="24"/>
          <w:szCs w:val="24"/>
        </w:rPr>
        <w:t>There is an established relationship between anemia and maternal mortality. Iron deficiency anemia alone was estimated to be an underlying factor for 22% of maternal deaths around the world. Severe anemia is a major contributor to maternal deaths. In addition, mild and moderate anemia can also increase the risk of death when compared with normal hemoglobin levels</w:t>
      </w:r>
      <w:r w:rsidR="00F51D58">
        <w:rPr>
          <w:rFonts w:ascii="Times New Roman" w:eastAsiaTheme="majorEastAsia" w:hAnsi="Times New Roman" w:cs="Times New Roman"/>
          <w:color w:val="000000" w:themeColor="text1"/>
          <w:sz w:val="24"/>
          <w:szCs w:val="24"/>
        </w:rPr>
        <w:t xml:space="preserve"> </w:t>
      </w:r>
      <w:r w:rsidRPr="004B768D">
        <w:rPr>
          <w:rFonts w:ascii="Times New Roman" w:eastAsiaTheme="majorEastAsia" w:hAnsi="Times New Roman" w:cs="Times New Roman"/>
          <w:b/>
          <w:color w:val="000000" w:themeColor="text1"/>
          <w:sz w:val="24"/>
          <w:szCs w:val="24"/>
        </w:rPr>
        <w:t>(</w:t>
      </w:r>
      <w:r w:rsidRPr="004B768D">
        <w:rPr>
          <w:rFonts w:ascii="Times New Roman" w:eastAsiaTheme="majorEastAsia" w:hAnsi="Times New Roman" w:cs="Times New Roman"/>
          <w:color w:val="000000" w:themeColor="text1"/>
          <w:sz w:val="24"/>
          <w:szCs w:val="24"/>
        </w:rPr>
        <w:t>25-30)</w:t>
      </w:r>
      <w:bookmarkEnd w:id="32"/>
      <w:bookmarkEnd w:id="33"/>
    </w:p>
    <w:p w:rsidR="00CC268E" w:rsidRPr="004B768D" w:rsidRDefault="00CC268E" w:rsidP="00945661">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bookmarkStart w:id="34" w:name="_Toc508478853"/>
      <w:bookmarkStart w:id="35" w:name="_Toc508479256"/>
      <w:r w:rsidRPr="004B768D">
        <w:rPr>
          <w:rFonts w:ascii="Times New Roman" w:eastAsiaTheme="majorEastAsia" w:hAnsi="Times New Roman" w:cs="Times New Roman"/>
          <w:color w:val="000000" w:themeColor="text1"/>
          <w:sz w:val="24"/>
          <w:szCs w:val="24"/>
        </w:rPr>
        <w:t>Anemia is known to be associated with multiple factors such as poor socioeconomic status, high parity, short birth interval, poor diet both in quantity and quality, lack of health and nutrition awareness, and a high rate of infectious diseases and parasitic infestations. In developing countries, underprivileged people have often limited access to medical care and preventive measures, increasing their risk of becoming anemic and contributing to high maternal mortality.</w:t>
      </w:r>
      <w:bookmarkEnd w:id="34"/>
      <w:bookmarkEnd w:id="35"/>
      <w:r w:rsidRPr="004B768D">
        <w:rPr>
          <w:rFonts w:ascii="Times New Roman" w:eastAsiaTheme="majorEastAsia" w:hAnsi="Times New Roman" w:cs="Times New Roman"/>
          <w:color w:val="000000" w:themeColor="text1"/>
          <w:sz w:val="24"/>
          <w:szCs w:val="24"/>
        </w:rPr>
        <w:t xml:space="preserve"> </w:t>
      </w:r>
    </w:p>
    <w:p w:rsidR="00EA691B" w:rsidRDefault="00EA691B" w:rsidP="00EA691B">
      <w:pPr>
        <w:spacing w:line="360" w:lineRule="auto"/>
        <w:ind w:left="270"/>
        <w:jc w:val="both"/>
        <w:outlineLvl w:val="1"/>
        <w:rPr>
          <w:rFonts w:ascii="Times New Roman" w:hAnsi="Times New Roman" w:cs="Times New Roman"/>
          <w:sz w:val="24"/>
          <w:szCs w:val="24"/>
        </w:rPr>
      </w:pPr>
    </w:p>
    <w:p w:rsidR="00EA691B" w:rsidRDefault="00EA691B" w:rsidP="00EA691B">
      <w:pPr>
        <w:spacing w:line="360" w:lineRule="auto"/>
        <w:ind w:left="270"/>
        <w:jc w:val="both"/>
        <w:outlineLvl w:val="1"/>
        <w:rPr>
          <w:rFonts w:ascii="Times New Roman" w:hAnsi="Times New Roman" w:cs="Times New Roman"/>
          <w:sz w:val="24"/>
          <w:szCs w:val="24"/>
        </w:rPr>
      </w:pPr>
    </w:p>
    <w:p w:rsidR="00EA691B" w:rsidRDefault="00EA691B" w:rsidP="00EA691B">
      <w:pPr>
        <w:spacing w:line="360" w:lineRule="auto"/>
        <w:ind w:left="270"/>
        <w:jc w:val="both"/>
        <w:outlineLvl w:val="1"/>
        <w:rPr>
          <w:rFonts w:ascii="Times New Roman" w:hAnsi="Times New Roman" w:cs="Times New Roman"/>
          <w:sz w:val="24"/>
          <w:szCs w:val="24"/>
        </w:rPr>
      </w:pPr>
    </w:p>
    <w:p w:rsidR="00CC268E" w:rsidRPr="00EA691B" w:rsidRDefault="00EA691B" w:rsidP="00EA691B">
      <w:pPr>
        <w:pStyle w:val="ListParagraph"/>
        <w:numPr>
          <w:ilvl w:val="1"/>
          <w:numId w:val="37"/>
        </w:numPr>
        <w:spacing w:line="360" w:lineRule="auto"/>
        <w:jc w:val="both"/>
        <w:outlineLvl w:val="1"/>
        <w:rPr>
          <w:rFonts w:ascii="Times New Roman" w:hAnsi="Times New Roman" w:cs="Times New Roman"/>
          <w:b/>
          <w:sz w:val="24"/>
          <w:szCs w:val="24"/>
        </w:rPr>
      </w:pPr>
      <w:r>
        <w:rPr>
          <w:rFonts w:ascii="Times New Roman" w:hAnsi="Times New Roman" w:cs="Times New Roman"/>
          <w:b/>
          <w:sz w:val="24"/>
          <w:szCs w:val="24"/>
        </w:rPr>
        <w:t>. STATEMENT OF THE PROBLEM</w:t>
      </w:r>
    </w:p>
    <w:p w:rsidR="00EA691B" w:rsidRPr="00EA691B" w:rsidRDefault="00EA691B" w:rsidP="00EA691B">
      <w:pPr>
        <w:pStyle w:val="ListParagraph"/>
        <w:keepNext/>
        <w:keepLines/>
        <w:spacing w:before="240" w:after="0"/>
        <w:ind w:left="360"/>
        <w:outlineLvl w:val="0"/>
        <w:rPr>
          <w:rFonts w:ascii="Andalus" w:eastAsiaTheme="majorEastAsia" w:hAnsi="Andalus" w:cs="Andalus"/>
          <w:color w:val="000000" w:themeColor="text1"/>
          <w:sz w:val="24"/>
          <w:szCs w:val="24"/>
        </w:rPr>
      </w:pPr>
      <w:r w:rsidRPr="00EA691B">
        <w:rPr>
          <w:rFonts w:ascii="Andalus" w:eastAsiaTheme="majorEastAsia" w:hAnsi="Andalus" w:cs="Andalus"/>
          <w:color w:val="000000" w:themeColor="text1"/>
          <w:sz w:val="24"/>
          <w:szCs w:val="24"/>
        </w:rPr>
        <w:t>The prevalence of anemia in Ethiopia has been variously studied with no reliable statistics by region though estimates exist. In Addis Abeba specifically, there are few documented studies on prevalence.</w:t>
      </w:r>
    </w:p>
    <w:p w:rsidR="00EA691B" w:rsidRPr="00EA691B" w:rsidRDefault="00EA691B" w:rsidP="00EA691B">
      <w:pPr>
        <w:pStyle w:val="ListParagraph"/>
        <w:keepNext/>
        <w:keepLines/>
        <w:spacing w:before="240" w:after="0"/>
        <w:ind w:left="360"/>
        <w:outlineLvl w:val="0"/>
        <w:rPr>
          <w:rFonts w:ascii="Andalus" w:eastAsiaTheme="majorEastAsia" w:hAnsi="Andalus" w:cs="Andalus"/>
          <w:color w:val="000000" w:themeColor="text1"/>
          <w:sz w:val="24"/>
          <w:szCs w:val="24"/>
        </w:rPr>
      </w:pPr>
      <w:r w:rsidRPr="00EA691B">
        <w:rPr>
          <w:rFonts w:ascii="Andalus" w:eastAsiaTheme="majorEastAsia" w:hAnsi="Andalus" w:cs="Andalus"/>
          <w:color w:val="000000" w:themeColor="text1"/>
          <w:sz w:val="24"/>
          <w:szCs w:val="24"/>
        </w:rPr>
        <w:t xml:space="preserve">However, pregnant women attending antenatal clinics are routinely put on iron supplementation in their second through to third trimester of pregnancy but the burden of disease remains high as determined by anemia related fetal and maternal mortality and morbidity. </w:t>
      </w:r>
    </w:p>
    <w:p w:rsidR="00EA691B" w:rsidRPr="00EA691B" w:rsidRDefault="00EA691B" w:rsidP="00EA691B">
      <w:pPr>
        <w:pStyle w:val="ListParagraph"/>
        <w:keepNext/>
        <w:keepLines/>
        <w:spacing w:before="240" w:after="0"/>
        <w:ind w:left="360"/>
        <w:outlineLvl w:val="0"/>
        <w:rPr>
          <w:rFonts w:ascii="Andalus" w:eastAsiaTheme="majorEastAsia" w:hAnsi="Andalus" w:cs="Andalus"/>
          <w:color w:val="000000" w:themeColor="text1"/>
          <w:sz w:val="24"/>
          <w:szCs w:val="24"/>
        </w:rPr>
      </w:pPr>
      <w:r w:rsidRPr="00EA691B">
        <w:rPr>
          <w:rFonts w:ascii="Andalus" w:eastAsiaTheme="majorEastAsia" w:hAnsi="Andalus" w:cs="Andalus"/>
          <w:color w:val="000000" w:themeColor="text1"/>
          <w:sz w:val="24"/>
          <w:szCs w:val="24"/>
        </w:rPr>
        <w:t xml:space="preserve">This study will seek to determine the prevalence of anemia in saint paul hospital Addis Ababa as well as its associated etiological factors. The results of this study as well as its recommendations will help put in place policies to effectively investigate and manage anemia in pregnant women </w:t>
      </w:r>
    </w:p>
    <w:p w:rsidR="00EA691B" w:rsidRPr="00EA691B" w:rsidRDefault="00EA691B" w:rsidP="00EA691B">
      <w:pPr>
        <w:pStyle w:val="ListParagraph"/>
        <w:spacing w:line="360" w:lineRule="auto"/>
        <w:ind w:left="990"/>
        <w:jc w:val="both"/>
        <w:outlineLvl w:val="1"/>
        <w:rPr>
          <w:rFonts w:ascii="Times New Roman" w:hAnsi="Times New Roman" w:cs="Times New Roman"/>
          <w:sz w:val="24"/>
          <w:szCs w:val="24"/>
        </w:rPr>
      </w:pPr>
    </w:p>
    <w:p w:rsidR="006A0FF2" w:rsidRPr="00532667" w:rsidRDefault="006A0FF2" w:rsidP="00945661">
      <w:pPr>
        <w:spacing w:line="360" w:lineRule="auto"/>
        <w:jc w:val="both"/>
        <w:rPr>
          <w:rFonts w:ascii="Times New Roman" w:hAnsi="Times New Roman" w:cs="Times New Roman"/>
          <w:sz w:val="24"/>
          <w:szCs w:val="24"/>
        </w:rPr>
      </w:pPr>
    </w:p>
    <w:p w:rsidR="00E44C88" w:rsidRPr="00532667" w:rsidRDefault="00E44C88" w:rsidP="00E44C88">
      <w:pPr>
        <w:spacing w:line="360" w:lineRule="auto"/>
        <w:jc w:val="both"/>
        <w:rPr>
          <w:rFonts w:ascii="Times New Roman" w:hAnsi="Times New Roman" w:cs="Times New Roman"/>
          <w:sz w:val="24"/>
          <w:szCs w:val="24"/>
        </w:rPr>
      </w:pPr>
    </w:p>
    <w:p w:rsidR="006A0FF2" w:rsidRPr="006A0FF2" w:rsidRDefault="00AD2A93" w:rsidP="00FB42DE">
      <w:pPr>
        <w:pStyle w:val="ListParagraph"/>
        <w:keepNext/>
        <w:keepLines/>
        <w:numPr>
          <w:ilvl w:val="0"/>
          <w:numId w:val="34"/>
        </w:numPr>
        <w:spacing w:before="240" w:after="0" w:line="360" w:lineRule="auto"/>
        <w:jc w:val="both"/>
        <w:outlineLvl w:val="0"/>
        <w:rPr>
          <w:rFonts w:ascii="Times New Roman" w:eastAsiaTheme="majorEastAsia" w:hAnsi="Times New Roman" w:cs="Times New Roman"/>
          <w:iCs/>
          <w:color w:val="000000" w:themeColor="text1"/>
          <w:sz w:val="24"/>
          <w:szCs w:val="24"/>
        </w:rPr>
      </w:pPr>
      <w:bookmarkStart w:id="36" w:name="_Toc502090503"/>
      <w:bookmarkStart w:id="37" w:name="_Toc508479257"/>
      <w:r w:rsidRPr="006A0FF2">
        <w:rPr>
          <w:rFonts w:ascii="Times New Roman" w:hAnsi="Times New Roman" w:cs="Times New Roman"/>
          <w:b/>
          <w:sz w:val="28"/>
          <w:szCs w:val="24"/>
        </w:rPr>
        <w:t xml:space="preserve">Literature </w:t>
      </w:r>
      <w:r w:rsidR="006A0FF2" w:rsidRPr="006A0FF2">
        <w:rPr>
          <w:rFonts w:ascii="Times New Roman" w:hAnsi="Times New Roman" w:cs="Times New Roman"/>
          <w:b/>
          <w:sz w:val="28"/>
          <w:szCs w:val="24"/>
        </w:rPr>
        <w:t>Review</w:t>
      </w:r>
      <w:bookmarkEnd w:id="36"/>
      <w:bookmarkEnd w:id="37"/>
    </w:p>
    <w:p w:rsidR="00CC268E" w:rsidRPr="006A0FF2" w:rsidRDefault="00CC268E" w:rsidP="006A0FF2">
      <w:pPr>
        <w:keepNext/>
        <w:keepLines/>
        <w:spacing w:before="240" w:after="0" w:line="360" w:lineRule="auto"/>
        <w:jc w:val="both"/>
        <w:outlineLvl w:val="0"/>
        <w:rPr>
          <w:rFonts w:ascii="Times New Roman" w:eastAsiaTheme="majorEastAsia" w:hAnsi="Times New Roman" w:cs="Times New Roman"/>
          <w:iCs/>
          <w:color w:val="000000" w:themeColor="text1"/>
          <w:sz w:val="24"/>
          <w:szCs w:val="24"/>
        </w:rPr>
      </w:pPr>
      <w:bookmarkStart w:id="38" w:name="_Toc508478855"/>
      <w:bookmarkStart w:id="39" w:name="_Toc508479258"/>
      <w:r w:rsidRPr="006A0FF2">
        <w:rPr>
          <w:rFonts w:ascii="Times New Roman" w:eastAsiaTheme="majorEastAsia" w:hAnsi="Times New Roman" w:cs="Times New Roman"/>
          <w:iCs/>
          <w:color w:val="000000" w:themeColor="text1"/>
          <w:sz w:val="24"/>
          <w:szCs w:val="24"/>
        </w:rPr>
        <w:t>In 1993, the World Bank rated anemia as the eighth leading cause of disease in young girls and women in the developing world. According to World Health Organization- World health Statistics 2005, the average prevalence of anemia in the world is 41.8%. Many studies show that anemia in pregnancy is globally common but Africa and Asia bear the greatest burden. In Africa and South East Asia, the prevalence is estimated at 57.1% and 48.2% respectively. This is twice as common as in America and Europe where prevalence is estimated at 24.1% and 25.1% respectively. Sub Saharan Africa bears the major burden of disease. Prevalence of anemia in pregnancy in Nigeria is between 30-40%. [31,</w:t>
      </w:r>
      <w:r w:rsidR="00F51D58" w:rsidRPr="006A0FF2">
        <w:rPr>
          <w:rFonts w:ascii="Times New Roman" w:eastAsiaTheme="majorEastAsia" w:hAnsi="Times New Roman" w:cs="Times New Roman"/>
          <w:iCs/>
          <w:color w:val="000000" w:themeColor="text1"/>
          <w:sz w:val="24"/>
          <w:szCs w:val="24"/>
        </w:rPr>
        <w:t xml:space="preserve"> </w:t>
      </w:r>
      <w:r w:rsidRPr="006A0FF2">
        <w:rPr>
          <w:rFonts w:ascii="Times New Roman" w:eastAsiaTheme="majorEastAsia" w:hAnsi="Times New Roman" w:cs="Times New Roman"/>
          <w:iCs/>
          <w:color w:val="000000" w:themeColor="text1"/>
          <w:sz w:val="24"/>
          <w:szCs w:val="24"/>
        </w:rPr>
        <w:t>32]</w:t>
      </w:r>
      <w:bookmarkEnd w:id="38"/>
      <w:bookmarkEnd w:id="39"/>
    </w:p>
    <w:p w:rsidR="00CC268E" w:rsidRPr="004B768D" w:rsidRDefault="00CC268E" w:rsidP="00945661">
      <w:pPr>
        <w:keepNext/>
        <w:keepLines/>
        <w:spacing w:before="240" w:after="0" w:line="360" w:lineRule="auto"/>
        <w:jc w:val="both"/>
        <w:outlineLvl w:val="0"/>
        <w:rPr>
          <w:rFonts w:ascii="Times New Roman" w:eastAsiaTheme="majorEastAsia" w:hAnsi="Times New Roman" w:cs="Times New Roman"/>
          <w:iCs/>
          <w:color w:val="000000" w:themeColor="text1"/>
          <w:sz w:val="24"/>
          <w:szCs w:val="24"/>
        </w:rPr>
      </w:pPr>
      <w:bookmarkStart w:id="40" w:name="_Toc508478856"/>
      <w:bookmarkStart w:id="41" w:name="_Toc508479259"/>
      <w:r w:rsidRPr="004B768D">
        <w:rPr>
          <w:rFonts w:ascii="Times New Roman" w:eastAsiaTheme="majorEastAsia" w:hAnsi="Times New Roman" w:cs="Times New Roman"/>
          <w:iCs/>
          <w:color w:val="000000" w:themeColor="text1"/>
          <w:sz w:val="24"/>
          <w:szCs w:val="24"/>
        </w:rPr>
        <w:t>Unlike these estimates there are varying numbers among different countries for example in a community-based cross-sectional study was carried out among 446 pregnant women from in the rural population of Kolar district, Karnataka, India. A high prevalence (64%) of anemia was observed among pregnant women and socio economic status, birth interval, and gravidity contribute to this high prevalence (13)</w:t>
      </w:r>
      <w:bookmarkEnd w:id="40"/>
      <w:bookmarkEnd w:id="41"/>
    </w:p>
    <w:p w:rsidR="00CC268E" w:rsidRPr="004B768D" w:rsidRDefault="00CC268E" w:rsidP="00945661">
      <w:pPr>
        <w:keepNext/>
        <w:keepLines/>
        <w:spacing w:before="240" w:after="0" w:line="360" w:lineRule="auto"/>
        <w:jc w:val="both"/>
        <w:outlineLvl w:val="0"/>
        <w:rPr>
          <w:rFonts w:ascii="Times New Roman" w:eastAsiaTheme="majorEastAsia" w:hAnsi="Times New Roman" w:cs="Times New Roman"/>
          <w:iCs/>
          <w:color w:val="000000" w:themeColor="text1"/>
          <w:sz w:val="24"/>
          <w:szCs w:val="24"/>
        </w:rPr>
      </w:pPr>
      <w:bookmarkStart w:id="42" w:name="_Toc508478857"/>
      <w:bookmarkStart w:id="43" w:name="_Toc508479260"/>
      <w:r w:rsidRPr="004B768D">
        <w:rPr>
          <w:rFonts w:ascii="Times New Roman" w:eastAsia="TimesNewRoman" w:hAnsi="Times New Roman" w:cs="Times New Roman"/>
          <w:color w:val="000000" w:themeColor="text1"/>
          <w:sz w:val="24"/>
          <w:szCs w:val="24"/>
        </w:rPr>
        <w:t xml:space="preserve">In another multicenter study done in China, India </w:t>
      </w:r>
      <w:r w:rsidR="00F51D58">
        <w:rPr>
          <w:rFonts w:ascii="Times New Roman" w:eastAsia="TimesNewRoman" w:hAnsi="Times New Roman" w:cs="Times New Roman"/>
          <w:color w:val="000000" w:themeColor="text1"/>
          <w:sz w:val="24"/>
          <w:szCs w:val="24"/>
        </w:rPr>
        <w:t>a</w:t>
      </w:r>
      <w:r w:rsidRPr="004B768D">
        <w:rPr>
          <w:rFonts w:ascii="Times New Roman" w:eastAsia="TimesNewRoman" w:hAnsi="Times New Roman" w:cs="Times New Roman"/>
          <w:color w:val="000000" w:themeColor="text1"/>
          <w:sz w:val="24"/>
          <w:szCs w:val="24"/>
        </w:rPr>
        <w:t>nd Malaysia to assess the prevalence of anemia about 1,072 antenatal mothers from 56 clinics were involved.  The overall prevalence of anemia in this population was 35 %  if the cut off level is 11 g/dL and 11 %  if the cut-off level is 10 g/dL. The prevalence was higher in the teenage group, Indians followed by Malays and Chinese being the least, grand multiparas, the third trimester and from urban residence</w:t>
      </w:r>
      <w:r w:rsidRPr="004B768D">
        <w:rPr>
          <w:rFonts w:ascii="Times New Roman" w:eastAsiaTheme="majorEastAsia" w:hAnsi="Times New Roman" w:cs="Times New Roman"/>
          <w:iCs/>
          <w:color w:val="000000" w:themeColor="text1"/>
          <w:sz w:val="24"/>
          <w:szCs w:val="24"/>
        </w:rPr>
        <w:t>(14) .</w:t>
      </w:r>
      <w:bookmarkEnd w:id="42"/>
      <w:bookmarkEnd w:id="43"/>
    </w:p>
    <w:p w:rsidR="00CC268E" w:rsidRPr="004B768D" w:rsidRDefault="00CC268E" w:rsidP="00945661">
      <w:pPr>
        <w:keepNext/>
        <w:keepLines/>
        <w:spacing w:before="240" w:after="0" w:line="360" w:lineRule="auto"/>
        <w:jc w:val="both"/>
        <w:outlineLvl w:val="0"/>
        <w:rPr>
          <w:rFonts w:ascii="Times New Roman" w:eastAsia="TimesNewRoman" w:hAnsi="Times New Roman" w:cs="Times New Roman"/>
          <w:color w:val="000000" w:themeColor="text1"/>
          <w:sz w:val="24"/>
          <w:szCs w:val="24"/>
        </w:rPr>
      </w:pPr>
      <w:bookmarkStart w:id="44" w:name="_Toc508478858"/>
      <w:bookmarkStart w:id="45" w:name="_Toc508479261"/>
      <w:r w:rsidRPr="004B768D">
        <w:rPr>
          <w:rFonts w:ascii="Times New Roman" w:eastAsiaTheme="majorEastAsia" w:hAnsi="Times New Roman" w:cs="Times New Roman"/>
          <w:iCs/>
          <w:color w:val="000000" w:themeColor="text1"/>
          <w:sz w:val="24"/>
          <w:szCs w:val="24"/>
        </w:rPr>
        <w:t>But in a similar kind of study done India Udupi district during 2005-2006 to identify the prevalence of anemia among pregnant women with the same number of  attendees. The prevalence of anemia was found to be 50.14 percent and the prevalence was higher among young women, women belonging to low socioeconomic status and women with short pregnancy intervals and higher parity. (15)</w:t>
      </w:r>
      <w:bookmarkEnd w:id="44"/>
      <w:bookmarkEnd w:id="45"/>
    </w:p>
    <w:p w:rsidR="00CC268E" w:rsidRPr="004B768D" w:rsidRDefault="00CC268E" w:rsidP="00945661">
      <w:pPr>
        <w:keepNext/>
        <w:keepLines/>
        <w:spacing w:before="240" w:after="0" w:line="360" w:lineRule="auto"/>
        <w:jc w:val="both"/>
        <w:outlineLvl w:val="0"/>
        <w:rPr>
          <w:rFonts w:ascii="Times New Roman" w:eastAsiaTheme="majorEastAsia" w:hAnsi="Times New Roman" w:cs="Times New Roman"/>
          <w:iCs/>
          <w:color w:val="000000" w:themeColor="text1"/>
          <w:sz w:val="24"/>
          <w:szCs w:val="24"/>
        </w:rPr>
      </w:pPr>
      <w:bookmarkStart w:id="46" w:name="_Toc508478859"/>
      <w:bookmarkStart w:id="47" w:name="_Toc508479262"/>
      <w:r w:rsidRPr="004B768D">
        <w:rPr>
          <w:rFonts w:ascii="Times New Roman" w:eastAsiaTheme="majorEastAsia" w:hAnsi="Times New Roman" w:cs="Times New Roman"/>
          <w:iCs/>
          <w:color w:val="000000" w:themeColor="text1"/>
          <w:sz w:val="24"/>
          <w:szCs w:val="24"/>
        </w:rPr>
        <w:t>In a study done in India with different set up and teaching hospital with 269 Participants the prevalence of anemia is 58.36% including mild, moderate &amp; severe anemia. Highly significant factors association was found with the mother‘s age, education, socio-economic status, parity and dietary habits.</w:t>
      </w:r>
      <w:bookmarkEnd w:id="46"/>
      <w:bookmarkEnd w:id="47"/>
    </w:p>
    <w:p w:rsidR="00CC268E" w:rsidRPr="004B768D" w:rsidRDefault="00CC268E" w:rsidP="00945661">
      <w:pPr>
        <w:keepNext/>
        <w:keepLines/>
        <w:spacing w:before="240" w:after="0" w:line="360" w:lineRule="auto"/>
        <w:jc w:val="both"/>
        <w:outlineLvl w:val="0"/>
        <w:rPr>
          <w:rFonts w:ascii="Times New Roman" w:eastAsiaTheme="majorEastAsia" w:hAnsi="Times New Roman" w:cs="Times New Roman"/>
          <w:iCs/>
          <w:color w:val="000000" w:themeColor="text1"/>
          <w:sz w:val="24"/>
          <w:szCs w:val="24"/>
        </w:rPr>
      </w:pPr>
      <w:bookmarkStart w:id="48" w:name="_Toc508478860"/>
      <w:bookmarkStart w:id="49" w:name="_Toc508479263"/>
      <w:r w:rsidRPr="004B768D">
        <w:rPr>
          <w:rFonts w:ascii="Times New Roman" w:eastAsiaTheme="majorEastAsia" w:hAnsi="Times New Roman" w:cs="Times New Roman"/>
          <w:color w:val="000000" w:themeColor="text1"/>
          <w:sz w:val="24"/>
          <w:szCs w:val="24"/>
        </w:rPr>
        <w:t xml:space="preserve">The aforementioned studies were conducted in rural setup in a study done in urban areas in Malaysia to determine the hemoglobin levels of antenatal mothers and their association with various socio-economic characteristics and the study found that (33%) were anemic in that their Hb levels were below 11.00 g/dl and  were  influenced by various factors such as education level, occupation, and family income. </w:t>
      </w:r>
      <w:r w:rsidRPr="004B768D">
        <w:rPr>
          <w:rFonts w:ascii="Times New Roman" w:eastAsiaTheme="majorEastAsia" w:hAnsi="Times New Roman" w:cs="Times New Roman"/>
          <w:iCs/>
          <w:color w:val="000000" w:themeColor="text1"/>
          <w:sz w:val="24"/>
          <w:szCs w:val="24"/>
        </w:rPr>
        <w:t>(17)</w:t>
      </w:r>
      <w:bookmarkEnd w:id="48"/>
      <w:bookmarkEnd w:id="49"/>
    </w:p>
    <w:p w:rsidR="00CC268E" w:rsidRPr="004B768D" w:rsidRDefault="00CC268E" w:rsidP="00945661">
      <w:pPr>
        <w:keepNext/>
        <w:keepLines/>
        <w:spacing w:before="240" w:after="0" w:line="360" w:lineRule="auto"/>
        <w:jc w:val="both"/>
        <w:outlineLvl w:val="0"/>
        <w:rPr>
          <w:rFonts w:ascii="Times New Roman" w:eastAsiaTheme="majorEastAsia" w:hAnsi="Times New Roman" w:cs="Times New Roman"/>
          <w:iCs/>
          <w:color w:val="000000" w:themeColor="text1"/>
          <w:sz w:val="24"/>
          <w:szCs w:val="24"/>
        </w:rPr>
      </w:pPr>
      <w:bookmarkStart w:id="50" w:name="_Toc508478861"/>
      <w:bookmarkStart w:id="51" w:name="_Toc508479264"/>
      <w:r w:rsidRPr="004B768D">
        <w:rPr>
          <w:rFonts w:ascii="Times New Roman" w:eastAsiaTheme="majorEastAsia" w:hAnsi="Times New Roman" w:cs="Times New Roman"/>
          <w:iCs/>
          <w:color w:val="000000" w:themeColor="text1"/>
          <w:sz w:val="24"/>
          <w:szCs w:val="24"/>
        </w:rPr>
        <w:t>The  studies done  above were done in Asian subcontinent but there are studies done in Africa .one worth of mentioning study  was done  in Tanzania  to determine the prevalence and possible risk factors for anemia and its effect on perinatal outcomes among pregnant wome</w:t>
      </w:r>
      <w:r w:rsidR="00F46F38">
        <w:rPr>
          <w:rFonts w:ascii="Times New Roman" w:eastAsiaTheme="majorEastAsia" w:hAnsi="Times New Roman" w:cs="Times New Roman"/>
          <w:iCs/>
          <w:color w:val="000000" w:themeColor="text1"/>
          <w:sz w:val="24"/>
          <w:szCs w:val="24"/>
        </w:rPr>
        <w:t xml:space="preserve">n attending antenatal care </w:t>
      </w:r>
      <w:r w:rsidRPr="004B768D">
        <w:rPr>
          <w:rFonts w:ascii="Times New Roman" w:eastAsiaTheme="majorEastAsia" w:hAnsi="Times New Roman" w:cs="Times New Roman"/>
          <w:iCs/>
          <w:color w:val="000000" w:themeColor="text1"/>
          <w:sz w:val="24"/>
          <w:szCs w:val="24"/>
        </w:rPr>
        <w:t>. Of the 2654 participants, 47.4% had anemia (hemoglobin [Hb] &lt;11g/dl) (18)</w:t>
      </w:r>
      <w:bookmarkEnd w:id="50"/>
      <w:bookmarkEnd w:id="51"/>
    </w:p>
    <w:p w:rsidR="00CC268E" w:rsidRPr="004B768D" w:rsidRDefault="00CC268E" w:rsidP="00945661">
      <w:pPr>
        <w:keepNext/>
        <w:keepLines/>
        <w:spacing w:before="240" w:after="0" w:line="360" w:lineRule="auto"/>
        <w:jc w:val="both"/>
        <w:outlineLvl w:val="0"/>
        <w:rPr>
          <w:rFonts w:ascii="Times New Roman" w:eastAsiaTheme="majorEastAsia" w:hAnsi="Times New Roman" w:cs="Times New Roman"/>
          <w:iCs/>
          <w:color w:val="000000" w:themeColor="text1"/>
          <w:sz w:val="24"/>
          <w:szCs w:val="24"/>
        </w:rPr>
      </w:pPr>
      <w:bookmarkStart w:id="52" w:name="_Toc508478862"/>
      <w:bookmarkStart w:id="53" w:name="_Toc508479265"/>
      <w:r w:rsidRPr="004B768D">
        <w:rPr>
          <w:rFonts w:ascii="Times New Roman" w:eastAsiaTheme="majorEastAsia" w:hAnsi="Times New Roman" w:cs="Times New Roman"/>
          <w:iCs/>
          <w:color w:val="000000" w:themeColor="text1"/>
          <w:sz w:val="24"/>
          <w:szCs w:val="24"/>
        </w:rPr>
        <w:t>There are different studies done in Ethiopia  of these in a  health center based cross-sectional study was conducted to determine Prevalence of Anemia Among Women Receiving Antenatal Care at Boditii Health Center, Southern Ethiopia from April 12 to June 23, 2012. A total of 125 pregnant women were (61.6%), based on the WHO criterion for the diagnosis of anemia in pregnancy, i.e. hemoglobin &lt;11.0 g/dl (PCV &lt;33%). In terms of severity, mild anemia was present in 41(53.2%) of women, moderate anemia was present in 36 (46.8%), and there were no cases of severe anemia but this absence of severe anemia may be accounted for geography and the health seeking behavior. (19)</w:t>
      </w:r>
      <w:bookmarkEnd w:id="52"/>
      <w:bookmarkEnd w:id="53"/>
    </w:p>
    <w:p w:rsidR="00CC268E" w:rsidRPr="00F51D58" w:rsidRDefault="00CC268E" w:rsidP="00945661">
      <w:pPr>
        <w:pStyle w:val="Heading1"/>
        <w:jc w:val="both"/>
        <w:rPr>
          <w:rFonts w:asciiTheme="minorHAnsi" w:hAnsiTheme="minorHAnsi" w:cs="Arial"/>
          <w:b w:val="0"/>
          <w:bCs w:val="0"/>
          <w:sz w:val="32"/>
          <w:szCs w:val="32"/>
        </w:rPr>
      </w:pPr>
      <w:bookmarkStart w:id="54" w:name="_Toc508478863"/>
      <w:bookmarkStart w:id="55" w:name="_Toc508479266"/>
      <w:r w:rsidRPr="00F51D58">
        <w:rPr>
          <w:rFonts w:ascii="Times New Roman" w:hAnsi="Times New Roman" w:cs="Times New Roman"/>
          <w:b w:val="0"/>
          <w:iCs/>
          <w:color w:val="000000" w:themeColor="text1"/>
          <w:sz w:val="24"/>
          <w:szCs w:val="24"/>
        </w:rPr>
        <w:t xml:space="preserve">In the similar study done in pregnant women attending antenatal care in Azezo Health Center, Gondar </w:t>
      </w:r>
      <w:r w:rsidR="00945661" w:rsidRPr="00F51D58">
        <w:rPr>
          <w:rFonts w:ascii="Times New Roman" w:hAnsi="Times New Roman" w:cs="Times New Roman"/>
          <w:b w:val="0"/>
          <w:iCs/>
          <w:color w:val="000000" w:themeColor="text1"/>
          <w:sz w:val="24"/>
          <w:szCs w:val="24"/>
        </w:rPr>
        <w:t xml:space="preserve">town, Northwest Ethiopia about </w:t>
      </w:r>
      <w:r w:rsidR="00F51D58">
        <w:rPr>
          <w:rFonts w:ascii="Times New Roman" w:hAnsi="Times New Roman" w:cs="Times New Roman"/>
          <w:b w:val="0"/>
          <w:iCs/>
          <w:color w:val="000000" w:themeColor="text1"/>
          <w:sz w:val="24"/>
          <w:szCs w:val="24"/>
        </w:rPr>
        <w:t xml:space="preserve">384 women </w:t>
      </w:r>
      <w:r w:rsidR="00F46F38" w:rsidRPr="00F51D58">
        <w:rPr>
          <w:rFonts w:ascii="Times New Roman" w:hAnsi="Times New Roman" w:cs="Times New Roman"/>
          <w:b w:val="0"/>
          <w:iCs/>
          <w:color w:val="000000" w:themeColor="text1"/>
          <w:sz w:val="24"/>
          <w:szCs w:val="24"/>
        </w:rPr>
        <w:t>participated;</w:t>
      </w:r>
      <w:r w:rsidRPr="00F51D58">
        <w:rPr>
          <w:rFonts w:ascii="Times New Roman" w:hAnsi="Times New Roman" w:cs="Times New Roman"/>
          <w:b w:val="0"/>
          <w:iCs/>
          <w:color w:val="000000" w:themeColor="text1"/>
          <w:sz w:val="24"/>
          <w:szCs w:val="24"/>
        </w:rPr>
        <w:t xml:space="preserve"> the prevalence of anemia </w:t>
      </w:r>
      <w:r w:rsidR="00F46F38" w:rsidRPr="00F51D58">
        <w:rPr>
          <w:rFonts w:ascii="Times New Roman" w:hAnsi="Times New Roman" w:cs="Times New Roman"/>
          <w:b w:val="0"/>
          <w:iCs/>
          <w:color w:val="000000" w:themeColor="text1"/>
          <w:sz w:val="24"/>
          <w:szCs w:val="24"/>
        </w:rPr>
        <w:t>was (</w:t>
      </w:r>
      <w:r w:rsidRPr="00F51D58">
        <w:rPr>
          <w:rFonts w:ascii="Times New Roman" w:hAnsi="Times New Roman" w:cs="Times New Roman"/>
          <w:b w:val="0"/>
          <w:iCs/>
          <w:color w:val="000000" w:themeColor="text1"/>
          <w:sz w:val="24"/>
          <w:szCs w:val="24"/>
        </w:rPr>
        <w:t>21.6%). (20)</w:t>
      </w:r>
      <w:bookmarkEnd w:id="54"/>
      <w:bookmarkEnd w:id="55"/>
    </w:p>
    <w:p w:rsidR="008F5745" w:rsidRPr="00532667" w:rsidRDefault="008F5745" w:rsidP="00945661">
      <w:pPr>
        <w:jc w:val="both"/>
      </w:pPr>
    </w:p>
    <w:p w:rsidR="001455FC" w:rsidRPr="00532667" w:rsidRDefault="001455FC" w:rsidP="001455FC"/>
    <w:p w:rsidR="00565752" w:rsidRDefault="00565752" w:rsidP="00565752"/>
    <w:p w:rsidR="000A689C" w:rsidRDefault="000A689C" w:rsidP="00565752"/>
    <w:p w:rsidR="000A689C" w:rsidRDefault="000A689C" w:rsidP="00565752"/>
    <w:p w:rsidR="000A689C" w:rsidRDefault="000A689C" w:rsidP="00565752"/>
    <w:p w:rsidR="000A689C" w:rsidRDefault="000A689C" w:rsidP="00565752"/>
    <w:p w:rsidR="000A689C" w:rsidRDefault="000A689C" w:rsidP="00565752"/>
    <w:p w:rsidR="00CA0D30" w:rsidRPr="00E034E1" w:rsidRDefault="00CA0D30" w:rsidP="00FB42DE">
      <w:pPr>
        <w:pStyle w:val="ListParagraph"/>
        <w:keepNext/>
        <w:keepLines/>
        <w:numPr>
          <w:ilvl w:val="1"/>
          <w:numId w:val="34"/>
        </w:numPr>
        <w:spacing w:before="240" w:after="0" w:line="360" w:lineRule="auto"/>
        <w:jc w:val="both"/>
        <w:outlineLvl w:val="1"/>
        <w:rPr>
          <w:rFonts w:ascii="Times New Roman" w:hAnsi="Times New Roman" w:cs="Times New Roman"/>
          <w:b/>
          <w:sz w:val="28"/>
          <w:szCs w:val="24"/>
        </w:rPr>
      </w:pPr>
      <w:bookmarkStart w:id="56" w:name="_Toc508479267"/>
      <w:r w:rsidRPr="00E034E1">
        <w:rPr>
          <w:rFonts w:ascii="Times New Roman" w:hAnsi="Times New Roman" w:cs="Times New Roman"/>
          <w:b/>
          <w:sz w:val="28"/>
          <w:szCs w:val="24"/>
        </w:rPr>
        <w:t xml:space="preserve">Conceptual </w:t>
      </w:r>
      <w:r w:rsidR="00E034E1" w:rsidRPr="00E034E1">
        <w:rPr>
          <w:rFonts w:ascii="Times New Roman" w:hAnsi="Times New Roman" w:cs="Times New Roman"/>
          <w:b/>
          <w:sz w:val="28"/>
          <w:szCs w:val="24"/>
        </w:rPr>
        <w:t>Framework</w:t>
      </w:r>
      <w:bookmarkEnd w:id="56"/>
    </w:p>
    <w:p w:rsidR="00CA0D30" w:rsidRPr="00532667" w:rsidRDefault="00CA0D30" w:rsidP="00CA0D30">
      <w:pPr>
        <w:spacing w:line="360" w:lineRule="auto"/>
        <w:jc w:val="both"/>
        <w:rPr>
          <w:rFonts w:ascii="Times New Roman" w:hAnsi="Times New Roman" w:cs="Times New Roman"/>
          <w:b/>
          <w:sz w:val="24"/>
          <w:szCs w:val="24"/>
        </w:rPr>
      </w:pPr>
    </w:p>
    <w:p w:rsidR="00877CFC" w:rsidRPr="009D30D2" w:rsidRDefault="009D30D2" w:rsidP="009D30D2">
      <w:pPr>
        <w:spacing w:line="360" w:lineRule="auto"/>
        <w:jc w:val="both"/>
        <w:rPr>
          <w:rFonts w:ascii="Times New Roman" w:hAnsi="Times New Roman" w:cs="Times New Roman"/>
          <w:b/>
          <w:sz w:val="24"/>
          <w:szCs w:val="24"/>
        </w:rPr>
      </w:pPr>
      <w:r w:rsidRPr="009D30D2">
        <w:rPr>
          <w:rFonts w:ascii="Times New Roman" w:hAnsi="Times New Roman" w:cs="Times New Roman"/>
          <w:b/>
          <w:noProof/>
          <w:sz w:val="24"/>
          <w:szCs w:val="24"/>
        </w:rPr>
        <w:drawing>
          <wp:anchor distT="0" distB="0" distL="114300" distR="114300" simplePos="0" relativeHeight="251658240" behindDoc="0" locked="0" layoutInCell="1" allowOverlap="1">
            <wp:simplePos x="0" y="0"/>
            <wp:positionH relativeFrom="column">
              <wp:posOffset>-278130</wp:posOffset>
            </wp:positionH>
            <wp:positionV relativeFrom="paragraph">
              <wp:posOffset>217170</wp:posOffset>
            </wp:positionV>
            <wp:extent cx="5989320" cy="6839585"/>
            <wp:effectExtent l="19050" t="0" r="0" b="0"/>
            <wp:wrapThrough wrapText="bothSides">
              <wp:wrapPolygon edited="0">
                <wp:start x="-69" y="0"/>
                <wp:lineTo x="-69" y="21538"/>
                <wp:lineTo x="21573" y="21538"/>
                <wp:lineTo x="21573" y="0"/>
                <wp:lineTo x="-69" y="0"/>
              </wp:wrapPolygon>
            </wp:wrapThrough>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89320" cy="6839585"/>
                    </a:xfrm>
                    <a:prstGeom prst="rect">
                      <a:avLst/>
                    </a:prstGeom>
                  </pic:spPr>
                </pic:pic>
              </a:graphicData>
            </a:graphic>
          </wp:anchor>
        </w:drawing>
      </w:r>
      <w:bookmarkStart w:id="57" w:name="_Toc507808019"/>
      <w:r w:rsidR="00877CFC" w:rsidRPr="00532667">
        <w:rPr>
          <w:sz w:val="24"/>
        </w:rPr>
        <w:t xml:space="preserve">Figure </w:t>
      </w:r>
      <w:r w:rsidR="00306E71" w:rsidRPr="00532667">
        <w:rPr>
          <w:i/>
          <w:sz w:val="24"/>
        </w:rPr>
        <w:fldChar w:fldCharType="begin"/>
      </w:r>
      <w:r w:rsidR="00877CFC" w:rsidRPr="00532667">
        <w:rPr>
          <w:sz w:val="24"/>
        </w:rPr>
        <w:instrText xml:space="preserve"> SEQ Figure \* ARABIC </w:instrText>
      </w:r>
      <w:r w:rsidR="00306E71" w:rsidRPr="00532667">
        <w:rPr>
          <w:i/>
          <w:sz w:val="24"/>
        </w:rPr>
        <w:fldChar w:fldCharType="separate"/>
      </w:r>
      <w:r w:rsidR="00532667" w:rsidRPr="00532667">
        <w:rPr>
          <w:noProof/>
          <w:sz w:val="24"/>
        </w:rPr>
        <w:t>1</w:t>
      </w:r>
      <w:r w:rsidR="00306E71" w:rsidRPr="00532667">
        <w:rPr>
          <w:i/>
          <w:sz w:val="24"/>
        </w:rPr>
        <w:fldChar w:fldCharType="end"/>
      </w:r>
      <w:r w:rsidR="00877CFC" w:rsidRPr="00532667">
        <w:rPr>
          <w:sz w:val="24"/>
        </w:rPr>
        <w:t>:  Schematic representation of conceptual framework</w:t>
      </w:r>
      <w:bookmarkEnd w:id="57"/>
    </w:p>
    <w:p w:rsidR="009C2608" w:rsidRDefault="009C2608" w:rsidP="00CE4C6D">
      <w:pPr>
        <w:rPr>
          <w:b/>
          <w:sz w:val="24"/>
        </w:rPr>
      </w:pPr>
    </w:p>
    <w:p w:rsidR="007A68D9" w:rsidRPr="00532667" w:rsidRDefault="009C2608" w:rsidP="00CC268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170599" w:rsidRDefault="00170599" w:rsidP="00FB42DE">
      <w:pPr>
        <w:pStyle w:val="ListParagraph"/>
        <w:keepNext/>
        <w:keepLines/>
        <w:numPr>
          <w:ilvl w:val="0"/>
          <w:numId w:val="34"/>
        </w:numPr>
        <w:spacing w:before="240" w:after="0" w:line="360" w:lineRule="auto"/>
        <w:jc w:val="both"/>
        <w:outlineLvl w:val="0"/>
        <w:rPr>
          <w:rFonts w:ascii="Times New Roman" w:hAnsi="Times New Roman" w:cs="Times New Roman"/>
          <w:b/>
          <w:sz w:val="28"/>
          <w:szCs w:val="24"/>
        </w:rPr>
      </w:pPr>
      <w:bookmarkStart w:id="58" w:name="_Toc502090504"/>
      <w:bookmarkStart w:id="59" w:name="_Toc508479268"/>
      <w:r w:rsidRPr="00E034E1">
        <w:rPr>
          <w:rFonts w:ascii="Times New Roman" w:hAnsi="Times New Roman" w:cs="Times New Roman"/>
          <w:b/>
          <w:sz w:val="28"/>
          <w:szCs w:val="24"/>
        </w:rPr>
        <w:t>Objective</w:t>
      </w:r>
      <w:bookmarkEnd w:id="58"/>
      <w:bookmarkEnd w:id="59"/>
    </w:p>
    <w:p w:rsidR="00E034E1" w:rsidRPr="00E034E1" w:rsidRDefault="00E034E1" w:rsidP="00FB42DE">
      <w:pPr>
        <w:pStyle w:val="ListParagraph"/>
        <w:keepNext/>
        <w:keepLines/>
        <w:numPr>
          <w:ilvl w:val="1"/>
          <w:numId w:val="34"/>
        </w:numPr>
        <w:spacing w:before="240" w:after="0" w:line="360" w:lineRule="auto"/>
        <w:jc w:val="both"/>
        <w:outlineLvl w:val="1"/>
        <w:rPr>
          <w:rFonts w:ascii="Times New Roman" w:hAnsi="Times New Roman" w:cs="Times New Roman"/>
          <w:b/>
          <w:sz w:val="28"/>
          <w:szCs w:val="24"/>
        </w:rPr>
      </w:pPr>
      <w:bookmarkStart w:id="60" w:name="_Toc508479269"/>
      <w:r>
        <w:rPr>
          <w:rFonts w:ascii="Times New Roman" w:hAnsi="Times New Roman" w:cs="Times New Roman"/>
          <w:b/>
          <w:sz w:val="28"/>
          <w:szCs w:val="24"/>
        </w:rPr>
        <w:t>General Objective</w:t>
      </w:r>
      <w:bookmarkEnd w:id="60"/>
    </w:p>
    <w:p w:rsidR="00CC268E" w:rsidRPr="000D7B98" w:rsidRDefault="00CC268E" w:rsidP="00FB42DE">
      <w:pPr>
        <w:keepNext/>
        <w:keepLines/>
        <w:numPr>
          <w:ilvl w:val="0"/>
          <w:numId w:val="1"/>
        </w:numPr>
        <w:spacing w:before="240" w:after="0" w:line="360" w:lineRule="auto"/>
        <w:jc w:val="both"/>
        <w:outlineLvl w:val="0"/>
        <w:rPr>
          <w:rFonts w:eastAsiaTheme="majorEastAsia" w:cs="Arial"/>
          <w:color w:val="000000" w:themeColor="text1"/>
          <w:sz w:val="24"/>
          <w:szCs w:val="24"/>
        </w:rPr>
      </w:pPr>
      <w:bookmarkStart w:id="61" w:name="_Toc508478867"/>
      <w:bookmarkStart w:id="62" w:name="_Toc508479270"/>
      <w:r w:rsidRPr="000D7B98">
        <w:rPr>
          <w:rFonts w:eastAsiaTheme="majorEastAsia" w:cs="Arial"/>
          <w:color w:val="000000" w:themeColor="text1"/>
          <w:sz w:val="24"/>
          <w:szCs w:val="24"/>
        </w:rPr>
        <w:t xml:space="preserve">To </w:t>
      </w:r>
      <w:r w:rsidR="00B32C90">
        <w:rPr>
          <w:rFonts w:eastAsiaTheme="majorEastAsia" w:cs="Arial"/>
          <w:color w:val="000000" w:themeColor="text1"/>
          <w:sz w:val="24"/>
          <w:szCs w:val="24"/>
        </w:rPr>
        <w:t>asses the</w:t>
      </w:r>
      <w:r w:rsidRPr="000D7B98">
        <w:rPr>
          <w:rFonts w:eastAsiaTheme="majorEastAsia" w:cs="Arial"/>
          <w:color w:val="000000" w:themeColor="text1"/>
          <w:sz w:val="24"/>
          <w:szCs w:val="24"/>
        </w:rPr>
        <w:t xml:space="preserve"> prevalence of anemia and associated factors at SPHMMC first antenatal visit.</w:t>
      </w:r>
      <w:bookmarkEnd w:id="61"/>
      <w:bookmarkEnd w:id="62"/>
    </w:p>
    <w:p w:rsidR="00CC268E" w:rsidRPr="00E034E1" w:rsidRDefault="00CC268E" w:rsidP="00FB42DE">
      <w:pPr>
        <w:pStyle w:val="ListParagraph"/>
        <w:keepNext/>
        <w:keepLines/>
        <w:numPr>
          <w:ilvl w:val="1"/>
          <w:numId w:val="34"/>
        </w:numPr>
        <w:spacing w:before="240" w:after="0" w:line="360" w:lineRule="auto"/>
        <w:jc w:val="both"/>
        <w:outlineLvl w:val="0"/>
        <w:rPr>
          <w:rFonts w:ascii="Times New Roman" w:hAnsi="Times New Roman" w:cs="Times New Roman"/>
          <w:b/>
          <w:sz w:val="28"/>
          <w:szCs w:val="24"/>
        </w:rPr>
      </w:pPr>
      <w:bookmarkStart w:id="63" w:name="_Toc508479271"/>
      <w:r w:rsidRPr="00E034E1">
        <w:rPr>
          <w:rFonts w:ascii="Times New Roman" w:hAnsi="Times New Roman" w:cs="Times New Roman"/>
          <w:b/>
          <w:sz w:val="28"/>
          <w:szCs w:val="24"/>
        </w:rPr>
        <w:t xml:space="preserve">Specific </w:t>
      </w:r>
      <w:r w:rsidR="00005C73" w:rsidRPr="00E034E1">
        <w:rPr>
          <w:rFonts w:ascii="Times New Roman" w:hAnsi="Times New Roman" w:cs="Times New Roman"/>
          <w:b/>
          <w:sz w:val="28"/>
          <w:szCs w:val="24"/>
        </w:rPr>
        <w:t>Objectives</w:t>
      </w:r>
      <w:bookmarkEnd w:id="63"/>
    </w:p>
    <w:p w:rsidR="00CC268E" w:rsidRPr="00945661" w:rsidRDefault="00CC268E" w:rsidP="00FB42DE">
      <w:pPr>
        <w:pStyle w:val="ListParagraph"/>
        <w:keepNext/>
        <w:keepLines/>
        <w:numPr>
          <w:ilvl w:val="0"/>
          <w:numId w:val="20"/>
        </w:numPr>
        <w:spacing w:before="240" w:after="0" w:line="360" w:lineRule="auto"/>
        <w:outlineLvl w:val="0"/>
        <w:rPr>
          <w:rFonts w:ascii="Times New Roman" w:eastAsiaTheme="majorEastAsia" w:hAnsi="Times New Roman" w:cs="Times New Roman"/>
          <w:color w:val="000000" w:themeColor="text1"/>
          <w:sz w:val="24"/>
          <w:szCs w:val="24"/>
        </w:rPr>
      </w:pPr>
      <w:bookmarkStart w:id="64" w:name="_Toc508478869"/>
      <w:bookmarkStart w:id="65" w:name="_Toc508479272"/>
      <w:r w:rsidRPr="00945661">
        <w:rPr>
          <w:rFonts w:ascii="Times New Roman" w:eastAsiaTheme="majorEastAsia" w:hAnsi="Times New Roman" w:cs="Times New Roman"/>
          <w:color w:val="000000" w:themeColor="text1"/>
          <w:sz w:val="24"/>
          <w:szCs w:val="24"/>
        </w:rPr>
        <w:t xml:space="preserve">To </w:t>
      </w:r>
      <w:r w:rsidR="00945661" w:rsidRPr="00945661">
        <w:rPr>
          <w:rFonts w:ascii="Times New Roman" w:eastAsiaTheme="majorEastAsia" w:hAnsi="Times New Roman" w:cs="Times New Roman"/>
          <w:color w:val="000000" w:themeColor="text1"/>
          <w:sz w:val="24"/>
          <w:szCs w:val="24"/>
        </w:rPr>
        <w:t>assess</w:t>
      </w:r>
      <w:r w:rsidRPr="00945661">
        <w:rPr>
          <w:rFonts w:ascii="Times New Roman" w:eastAsiaTheme="majorEastAsia" w:hAnsi="Times New Roman" w:cs="Times New Roman"/>
          <w:color w:val="000000" w:themeColor="text1"/>
          <w:sz w:val="24"/>
          <w:szCs w:val="24"/>
        </w:rPr>
        <w:t xml:space="preserve"> the magnitude of anemia at SPHMMC ANC clinic.</w:t>
      </w:r>
      <w:bookmarkEnd w:id="64"/>
      <w:bookmarkEnd w:id="65"/>
    </w:p>
    <w:p w:rsidR="00CC268E" w:rsidRPr="00945661" w:rsidRDefault="00CC268E" w:rsidP="00FB42DE">
      <w:pPr>
        <w:pStyle w:val="ListParagraph"/>
        <w:keepNext/>
        <w:keepLines/>
        <w:numPr>
          <w:ilvl w:val="0"/>
          <w:numId w:val="20"/>
        </w:numPr>
        <w:spacing w:before="240" w:after="0" w:line="360" w:lineRule="auto"/>
        <w:outlineLvl w:val="0"/>
        <w:rPr>
          <w:rFonts w:ascii="Times New Roman" w:eastAsiaTheme="majorEastAsia" w:hAnsi="Times New Roman" w:cs="Times New Roman"/>
          <w:color w:val="000000" w:themeColor="text1"/>
          <w:sz w:val="24"/>
          <w:szCs w:val="24"/>
        </w:rPr>
      </w:pPr>
      <w:bookmarkStart w:id="66" w:name="_Toc508478870"/>
      <w:bookmarkStart w:id="67" w:name="_Toc508479273"/>
      <w:r w:rsidRPr="00945661">
        <w:rPr>
          <w:rFonts w:ascii="Times New Roman" w:eastAsiaTheme="majorEastAsia" w:hAnsi="Times New Roman" w:cs="Times New Roman"/>
          <w:color w:val="000000" w:themeColor="text1"/>
          <w:sz w:val="24"/>
          <w:szCs w:val="24"/>
        </w:rPr>
        <w:t xml:space="preserve">To determine associated factors of </w:t>
      </w:r>
      <w:r w:rsidR="00F46F38" w:rsidRPr="00945661">
        <w:rPr>
          <w:rFonts w:ascii="Times New Roman" w:eastAsiaTheme="majorEastAsia" w:hAnsi="Times New Roman" w:cs="Times New Roman"/>
          <w:color w:val="000000" w:themeColor="text1"/>
          <w:sz w:val="24"/>
          <w:szCs w:val="24"/>
        </w:rPr>
        <w:t>anemia</w:t>
      </w:r>
      <w:r w:rsidR="00F46F38">
        <w:rPr>
          <w:rFonts w:ascii="Times New Roman" w:eastAsiaTheme="majorEastAsia" w:hAnsi="Times New Roman" w:cs="Times New Roman"/>
          <w:color w:val="000000" w:themeColor="text1"/>
          <w:sz w:val="24"/>
          <w:szCs w:val="24"/>
        </w:rPr>
        <w:t xml:space="preserve"> during the study period</w:t>
      </w:r>
      <w:r w:rsidRPr="00945661">
        <w:rPr>
          <w:rFonts w:ascii="Times New Roman" w:eastAsiaTheme="majorEastAsia" w:hAnsi="Times New Roman" w:cs="Times New Roman"/>
          <w:color w:val="000000" w:themeColor="text1"/>
          <w:sz w:val="24"/>
          <w:szCs w:val="24"/>
        </w:rPr>
        <w:t>.</w:t>
      </w:r>
      <w:bookmarkEnd w:id="66"/>
      <w:bookmarkEnd w:id="67"/>
    </w:p>
    <w:p w:rsidR="005F3985" w:rsidRPr="00532667" w:rsidRDefault="005F3985" w:rsidP="00817266">
      <w:pPr>
        <w:spacing w:line="360" w:lineRule="auto"/>
        <w:jc w:val="both"/>
        <w:rPr>
          <w:rFonts w:ascii="Times New Roman" w:hAnsi="Times New Roman" w:cs="Times New Roman"/>
          <w:sz w:val="24"/>
          <w:szCs w:val="24"/>
        </w:rPr>
      </w:pPr>
    </w:p>
    <w:p w:rsidR="005F3985" w:rsidRPr="00532667" w:rsidRDefault="005F3985" w:rsidP="00B306EA">
      <w:pPr>
        <w:spacing w:line="360" w:lineRule="auto"/>
        <w:jc w:val="both"/>
        <w:rPr>
          <w:rFonts w:ascii="Times New Roman" w:hAnsi="Times New Roman" w:cs="Times New Roman"/>
          <w:sz w:val="24"/>
          <w:szCs w:val="24"/>
        </w:rPr>
      </w:pPr>
    </w:p>
    <w:p w:rsidR="005F3985" w:rsidRPr="00532667" w:rsidRDefault="005F3985" w:rsidP="00B306EA">
      <w:pPr>
        <w:spacing w:line="360" w:lineRule="auto"/>
        <w:jc w:val="both"/>
        <w:rPr>
          <w:rFonts w:ascii="Times New Roman" w:hAnsi="Times New Roman" w:cs="Times New Roman"/>
          <w:sz w:val="24"/>
          <w:szCs w:val="24"/>
        </w:rPr>
      </w:pPr>
    </w:p>
    <w:p w:rsidR="00170599" w:rsidRPr="00532667" w:rsidRDefault="00170599" w:rsidP="00B306EA">
      <w:pPr>
        <w:spacing w:line="360" w:lineRule="auto"/>
        <w:jc w:val="both"/>
        <w:rPr>
          <w:rFonts w:ascii="Times New Roman" w:hAnsi="Times New Roman" w:cs="Times New Roman"/>
          <w:b/>
          <w:sz w:val="24"/>
          <w:szCs w:val="24"/>
        </w:rPr>
      </w:pPr>
    </w:p>
    <w:p w:rsidR="006B7B29" w:rsidRPr="00532667" w:rsidRDefault="006B7B29" w:rsidP="00B306EA">
      <w:pPr>
        <w:spacing w:line="360" w:lineRule="auto"/>
        <w:jc w:val="both"/>
        <w:rPr>
          <w:rFonts w:ascii="Times New Roman" w:hAnsi="Times New Roman" w:cs="Times New Roman"/>
          <w:b/>
          <w:sz w:val="24"/>
          <w:szCs w:val="24"/>
        </w:rPr>
      </w:pPr>
    </w:p>
    <w:p w:rsidR="006B7B29" w:rsidRPr="00532667" w:rsidRDefault="006B7B29" w:rsidP="00B306EA">
      <w:pPr>
        <w:spacing w:line="360" w:lineRule="auto"/>
        <w:jc w:val="both"/>
        <w:rPr>
          <w:rFonts w:ascii="Times New Roman" w:hAnsi="Times New Roman" w:cs="Times New Roman"/>
          <w:b/>
          <w:sz w:val="24"/>
          <w:szCs w:val="24"/>
        </w:rPr>
      </w:pPr>
    </w:p>
    <w:p w:rsidR="00170599" w:rsidRPr="00532667" w:rsidRDefault="00170599" w:rsidP="00B306EA">
      <w:pPr>
        <w:spacing w:line="360" w:lineRule="auto"/>
        <w:jc w:val="both"/>
        <w:rPr>
          <w:rFonts w:ascii="Times New Roman" w:hAnsi="Times New Roman" w:cs="Times New Roman"/>
          <w:b/>
          <w:sz w:val="24"/>
          <w:szCs w:val="24"/>
        </w:rPr>
      </w:pPr>
    </w:p>
    <w:p w:rsidR="00170599" w:rsidRPr="00532667" w:rsidRDefault="00170599" w:rsidP="00B306EA">
      <w:pPr>
        <w:spacing w:line="360" w:lineRule="auto"/>
        <w:jc w:val="both"/>
        <w:rPr>
          <w:rFonts w:ascii="Times New Roman" w:hAnsi="Times New Roman" w:cs="Times New Roman"/>
          <w:b/>
          <w:sz w:val="24"/>
          <w:szCs w:val="24"/>
        </w:rPr>
      </w:pPr>
    </w:p>
    <w:p w:rsidR="005E1044" w:rsidRDefault="005E1044" w:rsidP="00B306EA">
      <w:pPr>
        <w:spacing w:line="360" w:lineRule="auto"/>
        <w:jc w:val="both"/>
        <w:rPr>
          <w:rFonts w:ascii="Times New Roman" w:hAnsi="Times New Roman" w:cs="Times New Roman"/>
          <w:b/>
          <w:sz w:val="24"/>
          <w:szCs w:val="24"/>
        </w:rPr>
      </w:pPr>
    </w:p>
    <w:p w:rsidR="009C2608" w:rsidRPr="00532667" w:rsidRDefault="009C2608" w:rsidP="00B306EA">
      <w:pPr>
        <w:spacing w:line="360" w:lineRule="auto"/>
        <w:jc w:val="both"/>
        <w:rPr>
          <w:rFonts w:ascii="Times New Roman" w:hAnsi="Times New Roman" w:cs="Times New Roman"/>
          <w:b/>
          <w:sz w:val="24"/>
          <w:szCs w:val="24"/>
        </w:rPr>
      </w:pPr>
    </w:p>
    <w:p w:rsidR="00C6368D" w:rsidRPr="00532667" w:rsidRDefault="00C6368D" w:rsidP="00B306EA">
      <w:pPr>
        <w:spacing w:line="360" w:lineRule="auto"/>
        <w:jc w:val="both"/>
        <w:rPr>
          <w:rFonts w:ascii="Times New Roman" w:hAnsi="Times New Roman" w:cs="Times New Roman"/>
          <w:b/>
          <w:sz w:val="24"/>
          <w:szCs w:val="24"/>
        </w:rPr>
      </w:pPr>
    </w:p>
    <w:p w:rsidR="00EC47C6" w:rsidRPr="00532667" w:rsidRDefault="00EC47C6" w:rsidP="00EC47C6">
      <w:pPr>
        <w:pStyle w:val="Heading3"/>
      </w:pPr>
      <w:bookmarkStart w:id="68" w:name="_Toc453195438"/>
      <w:bookmarkStart w:id="69" w:name="_Toc479468104"/>
    </w:p>
    <w:p w:rsidR="00EC47C6" w:rsidRPr="00532667" w:rsidRDefault="00EC47C6" w:rsidP="00EC47C6">
      <w:pPr>
        <w:rPr>
          <w:lang w:bidi="en-US"/>
        </w:rPr>
      </w:pPr>
    </w:p>
    <w:p w:rsidR="00EC47C6" w:rsidRPr="00532667" w:rsidRDefault="00EC47C6" w:rsidP="00EC47C6">
      <w:pPr>
        <w:rPr>
          <w:lang w:bidi="en-US"/>
        </w:rPr>
      </w:pPr>
    </w:p>
    <w:p w:rsidR="009330BA" w:rsidRPr="00005C73" w:rsidRDefault="00170599" w:rsidP="00FB42DE">
      <w:pPr>
        <w:pStyle w:val="ListParagraph"/>
        <w:keepNext/>
        <w:keepLines/>
        <w:numPr>
          <w:ilvl w:val="0"/>
          <w:numId w:val="34"/>
        </w:numPr>
        <w:spacing w:before="240" w:after="0" w:line="360" w:lineRule="auto"/>
        <w:jc w:val="both"/>
        <w:outlineLvl w:val="0"/>
        <w:rPr>
          <w:rFonts w:ascii="Times New Roman" w:hAnsi="Times New Roman" w:cs="Times New Roman"/>
          <w:b/>
          <w:sz w:val="32"/>
          <w:szCs w:val="24"/>
        </w:rPr>
      </w:pPr>
      <w:bookmarkStart w:id="70" w:name="_Toc502090505"/>
      <w:bookmarkStart w:id="71" w:name="_Toc508479274"/>
      <w:r w:rsidRPr="00005C73">
        <w:rPr>
          <w:rFonts w:ascii="Times New Roman" w:hAnsi="Times New Roman" w:cs="Times New Roman"/>
          <w:b/>
          <w:sz w:val="32"/>
          <w:szCs w:val="24"/>
        </w:rPr>
        <w:t>Methods and Materials</w:t>
      </w:r>
      <w:bookmarkStart w:id="72" w:name="_Toc453195439"/>
      <w:bookmarkStart w:id="73" w:name="_Toc479468105"/>
      <w:bookmarkEnd w:id="68"/>
      <w:bookmarkEnd w:id="69"/>
      <w:bookmarkEnd w:id="70"/>
      <w:bookmarkEnd w:id="71"/>
    </w:p>
    <w:p w:rsidR="00CC268E" w:rsidRPr="00005C73" w:rsidRDefault="00CC268E" w:rsidP="00FB42DE">
      <w:pPr>
        <w:pStyle w:val="ListParagraph"/>
        <w:keepNext/>
        <w:keepLines/>
        <w:numPr>
          <w:ilvl w:val="1"/>
          <w:numId w:val="34"/>
        </w:numPr>
        <w:spacing w:before="240" w:after="0" w:line="360" w:lineRule="auto"/>
        <w:jc w:val="both"/>
        <w:outlineLvl w:val="1"/>
        <w:rPr>
          <w:rFonts w:ascii="Times New Roman" w:hAnsi="Times New Roman" w:cs="Times New Roman"/>
          <w:b/>
          <w:sz w:val="36"/>
          <w:szCs w:val="24"/>
        </w:rPr>
      </w:pPr>
      <w:bookmarkStart w:id="74" w:name="_Toc508479275"/>
      <w:bookmarkStart w:id="75" w:name="_Toc502090516"/>
      <w:bookmarkEnd w:id="72"/>
      <w:bookmarkEnd w:id="73"/>
      <w:r w:rsidRPr="00005C73">
        <w:rPr>
          <w:rFonts w:ascii="Times New Roman" w:eastAsiaTheme="majorEastAsia" w:hAnsi="Times New Roman" w:cs="Times New Roman"/>
          <w:b/>
          <w:color w:val="000000" w:themeColor="text1"/>
          <w:sz w:val="28"/>
          <w:szCs w:val="24"/>
        </w:rPr>
        <w:t xml:space="preserve">The </w:t>
      </w:r>
      <w:r w:rsidR="00005C73" w:rsidRPr="00005C73">
        <w:rPr>
          <w:rFonts w:ascii="Times New Roman" w:eastAsiaTheme="majorEastAsia" w:hAnsi="Times New Roman" w:cs="Times New Roman"/>
          <w:b/>
          <w:color w:val="000000" w:themeColor="text1"/>
          <w:sz w:val="28"/>
          <w:szCs w:val="24"/>
        </w:rPr>
        <w:t>Study Area and Period</w:t>
      </w:r>
      <w:bookmarkEnd w:id="74"/>
      <w:r w:rsidR="00005C73" w:rsidRPr="00005C73">
        <w:rPr>
          <w:rFonts w:ascii="Times New Roman" w:eastAsiaTheme="majorEastAsia" w:hAnsi="Times New Roman" w:cs="Times New Roman"/>
          <w:b/>
          <w:color w:val="000000" w:themeColor="text1"/>
          <w:sz w:val="28"/>
          <w:szCs w:val="24"/>
        </w:rPr>
        <w:tab/>
      </w:r>
    </w:p>
    <w:p w:rsidR="00CC268E" w:rsidRPr="004B768D" w:rsidRDefault="00CC268E" w:rsidP="00817266">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bookmarkStart w:id="76" w:name="_Toc508478873"/>
      <w:bookmarkStart w:id="77" w:name="_Toc508479276"/>
      <w:r w:rsidRPr="004B768D">
        <w:rPr>
          <w:rFonts w:ascii="Times New Roman" w:eastAsiaTheme="majorEastAsia" w:hAnsi="Times New Roman" w:cs="Times New Roman"/>
          <w:color w:val="000000" w:themeColor="text1"/>
          <w:sz w:val="24"/>
          <w:szCs w:val="24"/>
        </w:rPr>
        <w:t>The study was conducted from March to May 2017 at Saint Paul’s Teaching and Referral Hospital which is situated in Addis Ababa .It is the main teaching hospital which is providing both undergraduate and post graduate programs under different fields of medicine.</w:t>
      </w:r>
      <w:bookmarkEnd w:id="76"/>
      <w:bookmarkEnd w:id="77"/>
    </w:p>
    <w:p w:rsidR="00CC268E" w:rsidRPr="004B768D" w:rsidRDefault="00CC268E" w:rsidP="00817266">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bookmarkStart w:id="78" w:name="_Toc508478874"/>
      <w:bookmarkStart w:id="79" w:name="_Toc508479277"/>
      <w:r w:rsidRPr="004B768D">
        <w:rPr>
          <w:rFonts w:ascii="Times New Roman" w:eastAsiaTheme="majorEastAsia" w:hAnsi="Times New Roman" w:cs="Times New Roman"/>
          <w:color w:val="000000" w:themeColor="text1"/>
          <w:sz w:val="24"/>
          <w:szCs w:val="24"/>
        </w:rPr>
        <w:t>Department of Obstetrics and Gynecology is one of strongest field under the college providing under graduate and post graduate teaching service and different clinical activities. The hospital caters for patients from Addis Ababa and its environs as well as referral patients from nearby regional hospitals and health centers. The department gives clinical services like outpatient services which includes ANC, PNC and evaluation and treatment non-emergency conditions at regular OPD.</w:t>
      </w:r>
      <w:bookmarkEnd w:id="78"/>
      <w:bookmarkEnd w:id="79"/>
      <w:r w:rsidRPr="004B768D">
        <w:rPr>
          <w:rFonts w:ascii="Times New Roman" w:eastAsiaTheme="majorEastAsia" w:hAnsi="Times New Roman" w:cs="Times New Roman"/>
          <w:color w:val="000000" w:themeColor="text1"/>
          <w:sz w:val="24"/>
          <w:szCs w:val="24"/>
        </w:rPr>
        <w:t xml:space="preserve"> </w:t>
      </w:r>
    </w:p>
    <w:p w:rsidR="00CC268E" w:rsidRPr="004B768D" w:rsidRDefault="00CC268E" w:rsidP="00817266">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bookmarkStart w:id="80" w:name="_Toc508478875"/>
      <w:bookmarkStart w:id="81" w:name="_Toc508479278"/>
      <w:r w:rsidRPr="004B768D">
        <w:rPr>
          <w:rFonts w:ascii="Times New Roman" w:eastAsiaTheme="majorEastAsia" w:hAnsi="Times New Roman" w:cs="Times New Roman"/>
          <w:color w:val="000000" w:themeColor="text1"/>
          <w:sz w:val="24"/>
          <w:szCs w:val="24"/>
        </w:rPr>
        <w:t>There is a centralized ANC clinic which receives referral from health institution of different areas as labeled as catchment and non-catchment health institution .the non-catchment referrals are usually real representation of rural Ethiopia the usual trend at saint paul</w:t>
      </w:r>
      <w:r w:rsidR="00F51D58">
        <w:rPr>
          <w:rFonts w:ascii="Times New Roman" w:eastAsiaTheme="majorEastAsia" w:hAnsi="Times New Roman" w:cs="Times New Roman"/>
          <w:color w:val="000000" w:themeColor="text1"/>
          <w:sz w:val="24"/>
          <w:szCs w:val="24"/>
        </w:rPr>
        <w:t>’ s</w:t>
      </w:r>
      <w:r w:rsidRPr="004B768D">
        <w:rPr>
          <w:rFonts w:ascii="Times New Roman" w:eastAsiaTheme="majorEastAsia" w:hAnsi="Times New Roman" w:cs="Times New Roman"/>
          <w:color w:val="000000" w:themeColor="text1"/>
          <w:sz w:val="24"/>
          <w:szCs w:val="24"/>
        </w:rPr>
        <w:t xml:space="preserve"> hospital is to </w:t>
      </w:r>
      <w:r w:rsidR="00817266">
        <w:rPr>
          <w:rFonts w:ascii="Times New Roman" w:eastAsiaTheme="majorEastAsia" w:hAnsi="Times New Roman" w:cs="Times New Roman"/>
          <w:color w:val="000000" w:themeColor="text1"/>
          <w:sz w:val="24"/>
          <w:szCs w:val="24"/>
        </w:rPr>
        <w:t xml:space="preserve">send them complete blood count </w:t>
      </w:r>
      <w:r w:rsidRPr="004B768D">
        <w:rPr>
          <w:rFonts w:ascii="Times New Roman" w:eastAsiaTheme="majorEastAsia" w:hAnsi="Times New Roman" w:cs="Times New Roman"/>
          <w:color w:val="000000" w:themeColor="text1"/>
          <w:sz w:val="24"/>
          <w:szCs w:val="24"/>
        </w:rPr>
        <w:t>and o</w:t>
      </w:r>
      <w:r w:rsidR="00F51D58">
        <w:rPr>
          <w:rFonts w:ascii="Times New Roman" w:eastAsiaTheme="majorEastAsia" w:hAnsi="Times New Roman" w:cs="Times New Roman"/>
          <w:color w:val="000000" w:themeColor="text1"/>
          <w:sz w:val="24"/>
          <w:szCs w:val="24"/>
        </w:rPr>
        <w:t xml:space="preserve">ther preliminary investigation </w:t>
      </w:r>
      <w:r w:rsidRPr="004B768D">
        <w:rPr>
          <w:rFonts w:ascii="Times New Roman" w:eastAsiaTheme="majorEastAsia" w:hAnsi="Times New Roman" w:cs="Times New Roman"/>
          <w:color w:val="000000" w:themeColor="text1"/>
          <w:sz w:val="24"/>
          <w:szCs w:val="24"/>
        </w:rPr>
        <w:t>and patients are routinely given iron.</w:t>
      </w:r>
      <w:bookmarkEnd w:id="80"/>
      <w:bookmarkEnd w:id="81"/>
    </w:p>
    <w:p w:rsidR="00CC268E" w:rsidRPr="00005C73" w:rsidRDefault="00CC268E" w:rsidP="00FB42DE">
      <w:pPr>
        <w:pStyle w:val="ListParagraph"/>
        <w:keepNext/>
        <w:keepLines/>
        <w:numPr>
          <w:ilvl w:val="1"/>
          <w:numId w:val="34"/>
        </w:numPr>
        <w:spacing w:before="240" w:after="0" w:line="360" w:lineRule="auto"/>
        <w:ind w:left="810" w:hanging="540"/>
        <w:jc w:val="both"/>
        <w:outlineLvl w:val="1"/>
        <w:rPr>
          <w:rFonts w:ascii="Times New Roman" w:eastAsiaTheme="majorEastAsia" w:hAnsi="Times New Roman" w:cs="Times New Roman"/>
          <w:b/>
          <w:color w:val="000000" w:themeColor="text1"/>
          <w:sz w:val="28"/>
          <w:szCs w:val="24"/>
        </w:rPr>
      </w:pPr>
      <w:bookmarkStart w:id="82" w:name="_Toc508479279"/>
      <w:r w:rsidRPr="00005C73">
        <w:rPr>
          <w:rFonts w:ascii="Times New Roman" w:eastAsiaTheme="majorEastAsia" w:hAnsi="Times New Roman" w:cs="Times New Roman"/>
          <w:b/>
          <w:color w:val="000000" w:themeColor="text1"/>
          <w:sz w:val="28"/>
          <w:szCs w:val="24"/>
        </w:rPr>
        <w:t xml:space="preserve">The </w:t>
      </w:r>
      <w:r w:rsidR="00005C73" w:rsidRPr="00005C73">
        <w:rPr>
          <w:rFonts w:ascii="Times New Roman" w:eastAsiaTheme="majorEastAsia" w:hAnsi="Times New Roman" w:cs="Times New Roman"/>
          <w:b/>
          <w:color w:val="000000" w:themeColor="text1"/>
          <w:sz w:val="28"/>
          <w:szCs w:val="24"/>
        </w:rPr>
        <w:t>Study Design</w:t>
      </w:r>
      <w:bookmarkEnd w:id="82"/>
    </w:p>
    <w:p w:rsidR="00CC268E" w:rsidRPr="004B768D" w:rsidRDefault="00CC268E" w:rsidP="00CC268E">
      <w:pPr>
        <w:keepNext/>
        <w:keepLines/>
        <w:spacing w:before="240" w:after="0" w:line="360" w:lineRule="auto"/>
        <w:outlineLvl w:val="0"/>
        <w:rPr>
          <w:rFonts w:ascii="Times New Roman" w:eastAsiaTheme="majorEastAsia" w:hAnsi="Times New Roman" w:cs="Times New Roman"/>
          <w:b/>
          <w:color w:val="000000" w:themeColor="text1"/>
          <w:sz w:val="24"/>
          <w:szCs w:val="24"/>
        </w:rPr>
      </w:pPr>
      <w:bookmarkStart w:id="83" w:name="_Toc508478877"/>
      <w:bookmarkStart w:id="84" w:name="_Toc508479280"/>
      <w:r w:rsidRPr="004B768D">
        <w:rPr>
          <w:rFonts w:ascii="Times New Roman" w:eastAsiaTheme="majorEastAsia" w:hAnsi="Times New Roman" w:cs="Times New Roman"/>
          <w:color w:val="000000" w:themeColor="text1"/>
          <w:sz w:val="24"/>
          <w:szCs w:val="24"/>
        </w:rPr>
        <w:t>Hospital based cross sectional study design will be used.</w:t>
      </w:r>
      <w:bookmarkEnd w:id="83"/>
      <w:bookmarkEnd w:id="84"/>
      <w:r w:rsidRPr="004B768D">
        <w:rPr>
          <w:rFonts w:ascii="Times New Roman" w:eastAsiaTheme="majorEastAsia" w:hAnsi="Times New Roman" w:cs="Times New Roman"/>
          <w:color w:val="000000" w:themeColor="text1"/>
          <w:sz w:val="24"/>
          <w:szCs w:val="24"/>
        </w:rPr>
        <w:t xml:space="preserve"> </w:t>
      </w:r>
    </w:p>
    <w:p w:rsidR="00CC268E" w:rsidRDefault="00CC268E" w:rsidP="00FB42DE">
      <w:pPr>
        <w:pStyle w:val="ListParagraph"/>
        <w:keepNext/>
        <w:keepLines/>
        <w:numPr>
          <w:ilvl w:val="1"/>
          <w:numId w:val="34"/>
        </w:numPr>
        <w:tabs>
          <w:tab w:val="left" w:pos="810"/>
        </w:tabs>
        <w:spacing w:before="240" w:after="0" w:line="360" w:lineRule="auto"/>
        <w:jc w:val="both"/>
        <w:outlineLvl w:val="1"/>
        <w:rPr>
          <w:rFonts w:ascii="Times New Roman" w:eastAsiaTheme="majorEastAsia" w:hAnsi="Times New Roman" w:cs="Times New Roman"/>
          <w:b/>
          <w:color w:val="000000" w:themeColor="text1"/>
          <w:sz w:val="28"/>
          <w:szCs w:val="24"/>
        </w:rPr>
      </w:pPr>
      <w:bookmarkStart w:id="85" w:name="_Toc508479281"/>
      <w:r w:rsidRPr="00005C73">
        <w:rPr>
          <w:rFonts w:ascii="Times New Roman" w:eastAsiaTheme="majorEastAsia" w:hAnsi="Times New Roman" w:cs="Times New Roman"/>
          <w:b/>
          <w:color w:val="000000" w:themeColor="text1"/>
          <w:sz w:val="28"/>
          <w:szCs w:val="24"/>
        </w:rPr>
        <w:t xml:space="preserve"> </w:t>
      </w:r>
      <w:r w:rsidR="00F46F38" w:rsidRPr="00005C73">
        <w:rPr>
          <w:rFonts w:ascii="Times New Roman" w:eastAsiaTheme="majorEastAsia" w:hAnsi="Times New Roman" w:cs="Times New Roman"/>
          <w:b/>
          <w:color w:val="000000" w:themeColor="text1"/>
          <w:sz w:val="28"/>
          <w:szCs w:val="24"/>
        </w:rPr>
        <w:t>P</w:t>
      </w:r>
      <w:r w:rsidRPr="00005C73">
        <w:rPr>
          <w:rFonts w:ascii="Times New Roman" w:eastAsiaTheme="majorEastAsia" w:hAnsi="Times New Roman" w:cs="Times New Roman"/>
          <w:b/>
          <w:color w:val="000000" w:themeColor="text1"/>
          <w:sz w:val="28"/>
          <w:szCs w:val="24"/>
        </w:rPr>
        <w:t>opulation</w:t>
      </w:r>
      <w:bookmarkEnd w:id="85"/>
    </w:p>
    <w:p w:rsidR="00F46F38" w:rsidRPr="00D97E3F" w:rsidRDefault="00F46F38" w:rsidP="00F46F38">
      <w:pPr>
        <w:pStyle w:val="ListParagraph"/>
        <w:keepNext/>
        <w:keepLines/>
        <w:tabs>
          <w:tab w:val="left" w:pos="810"/>
        </w:tabs>
        <w:spacing w:before="240" w:after="0" w:line="360" w:lineRule="auto"/>
        <w:ind w:left="990"/>
        <w:jc w:val="both"/>
        <w:outlineLvl w:val="2"/>
        <w:rPr>
          <w:rFonts w:ascii="Times New Roman" w:eastAsiaTheme="majorEastAsia" w:hAnsi="Times New Roman" w:cs="Times New Roman"/>
          <w:color w:val="000000" w:themeColor="text1"/>
          <w:sz w:val="24"/>
          <w:szCs w:val="24"/>
        </w:rPr>
      </w:pPr>
      <w:r w:rsidRPr="00D97E3F">
        <w:rPr>
          <w:rFonts w:ascii="Times New Roman" w:eastAsiaTheme="majorEastAsia" w:hAnsi="Times New Roman" w:cs="Times New Roman"/>
          <w:color w:val="000000" w:themeColor="text1"/>
          <w:sz w:val="24"/>
          <w:szCs w:val="24"/>
        </w:rPr>
        <w:t>4.3.1 Source Population</w:t>
      </w:r>
    </w:p>
    <w:p w:rsidR="00F46F38" w:rsidRPr="00D97E3F" w:rsidRDefault="00F46F38" w:rsidP="00F46F38">
      <w:pPr>
        <w:pStyle w:val="ListParagraph"/>
        <w:keepNext/>
        <w:keepLines/>
        <w:tabs>
          <w:tab w:val="left" w:pos="810"/>
        </w:tabs>
        <w:spacing w:before="240" w:after="0" w:line="360" w:lineRule="auto"/>
        <w:ind w:left="990"/>
        <w:jc w:val="both"/>
        <w:outlineLvl w:val="2"/>
        <w:rPr>
          <w:rFonts w:ascii="Times New Roman" w:eastAsiaTheme="majorEastAsia" w:hAnsi="Times New Roman" w:cs="Times New Roman"/>
          <w:color w:val="000000" w:themeColor="text1"/>
          <w:sz w:val="24"/>
          <w:szCs w:val="24"/>
        </w:rPr>
      </w:pPr>
      <w:r w:rsidRPr="00D97E3F">
        <w:rPr>
          <w:rFonts w:ascii="Times New Roman" w:eastAsiaTheme="majorEastAsia" w:hAnsi="Times New Roman" w:cs="Times New Roman"/>
          <w:color w:val="000000" w:themeColor="text1"/>
          <w:sz w:val="24"/>
          <w:szCs w:val="24"/>
        </w:rPr>
        <w:t xml:space="preserve">   The source population was all women coming to the ANC for prenatal care</w:t>
      </w:r>
    </w:p>
    <w:p w:rsidR="00D97E3F" w:rsidRPr="00D97E3F" w:rsidRDefault="00F46F38" w:rsidP="00D97E3F">
      <w:pPr>
        <w:pStyle w:val="ListParagraph"/>
        <w:keepNext/>
        <w:keepLines/>
        <w:tabs>
          <w:tab w:val="left" w:pos="810"/>
        </w:tabs>
        <w:spacing w:before="240" w:after="0" w:line="360" w:lineRule="auto"/>
        <w:ind w:left="990"/>
        <w:jc w:val="both"/>
        <w:outlineLvl w:val="2"/>
        <w:rPr>
          <w:rFonts w:ascii="Times New Roman" w:eastAsiaTheme="majorEastAsia" w:hAnsi="Times New Roman" w:cs="Times New Roman"/>
          <w:color w:val="000000" w:themeColor="text1"/>
          <w:sz w:val="24"/>
          <w:szCs w:val="24"/>
        </w:rPr>
      </w:pPr>
      <w:r w:rsidRPr="00D97E3F">
        <w:rPr>
          <w:rFonts w:ascii="Times New Roman" w:eastAsiaTheme="majorEastAsia" w:hAnsi="Times New Roman" w:cs="Times New Roman"/>
          <w:color w:val="000000" w:themeColor="text1"/>
          <w:sz w:val="24"/>
          <w:szCs w:val="24"/>
        </w:rPr>
        <w:t xml:space="preserve">4.3.2 Study </w:t>
      </w:r>
      <w:bookmarkStart w:id="86" w:name="_Toc508479282"/>
      <w:r w:rsidR="00D97E3F" w:rsidRPr="00D97E3F">
        <w:rPr>
          <w:rFonts w:ascii="Times New Roman" w:eastAsiaTheme="majorEastAsia" w:hAnsi="Times New Roman" w:cs="Times New Roman"/>
          <w:color w:val="000000" w:themeColor="text1"/>
          <w:sz w:val="24"/>
          <w:szCs w:val="24"/>
        </w:rPr>
        <w:t>Population</w:t>
      </w:r>
    </w:p>
    <w:p w:rsidR="00CC268E" w:rsidRPr="00D97E3F" w:rsidRDefault="00CC268E" w:rsidP="00D97E3F">
      <w:pPr>
        <w:pStyle w:val="ListParagraph"/>
        <w:keepNext/>
        <w:keepLines/>
        <w:tabs>
          <w:tab w:val="left" w:pos="810"/>
        </w:tabs>
        <w:spacing w:before="240" w:after="0" w:line="360" w:lineRule="auto"/>
        <w:ind w:left="990"/>
        <w:jc w:val="both"/>
        <w:outlineLvl w:val="2"/>
        <w:rPr>
          <w:rFonts w:ascii="Times New Roman" w:eastAsiaTheme="majorEastAsia" w:hAnsi="Times New Roman" w:cs="Times New Roman"/>
          <w:color w:val="000000" w:themeColor="text1"/>
          <w:sz w:val="28"/>
          <w:szCs w:val="24"/>
        </w:rPr>
      </w:pPr>
      <w:r w:rsidRPr="004B768D">
        <w:rPr>
          <w:rFonts w:ascii="Times New Roman" w:eastAsiaTheme="majorEastAsia" w:hAnsi="Times New Roman" w:cs="Times New Roman"/>
          <w:color w:val="000000" w:themeColor="text1"/>
          <w:sz w:val="24"/>
          <w:szCs w:val="24"/>
        </w:rPr>
        <w:t xml:space="preserve">All consenting eligible mothers on their first antenatal visit were study subjects.  The </w:t>
      </w:r>
      <w:r w:rsidR="00F46F38">
        <w:rPr>
          <w:rFonts w:ascii="Times New Roman" w:eastAsiaTheme="majorEastAsia" w:hAnsi="Times New Roman" w:cs="Times New Roman"/>
          <w:color w:val="000000" w:themeColor="text1"/>
          <w:sz w:val="24"/>
          <w:szCs w:val="24"/>
        </w:rPr>
        <w:t xml:space="preserve">    </w:t>
      </w:r>
      <w:r w:rsidR="00D97E3F">
        <w:rPr>
          <w:rFonts w:ascii="Times New Roman" w:eastAsiaTheme="majorEastAsia" w:hAnsi="Times New Roman" w:cs="Times New Roman"/>
          <w:color w:val="000000" w:themeColor="text1"/>
          <w:sz w:val="24"/>
          <w:szCs w:val="24"/>
        </w:rPr>
        <w:t xml:space="preserve">   </w:t>
      </w:r>
      <w:r w:rsidRPr="004B768D">
        <w:rPr>
          <w:rFonts w:ascii="Times New Roman" w:eastAsiaTheme="majorEastAsia" w:hAnsi="Times New Roman" w:cs="Times New Roman"/>
          <w:color w:val="000000" w:themeColor="text1"/>
          <w:sz w:val="24"/>
          <w:szCs w:val="24"/>
        </w:rPr>
        <w:t>choice of this population is suitable because these mothers have routine test for anemia</w:t>
      </w:r>
      <w:bookmarkEnd w:id="86"/>
      <w:r w:rsidR="00D97E3F">
        <w:rPr>
          <w:rFonts w:ascii="Times New Roman" w:eastAsiaTheme="majorEastAsia" w:hAnsi="Times New Roman" w:cs="Times New Roman"/>
          <w:color w:val="000000" w:themeColor="text1"/>
          <w:sz w:val="24"/>
          <w:szCs w:val="24"/>
        </w:rPr>
        <w:t>.</w:t>
      </w:r>
    </w:p>
    <w:p w:rsidR="00CC268E" w:rsidRPr="00D01560" w:rsidRDefault="00CC268E" w:rsidP="00FB42DE">
      <w:pPr>
        <w:pStyle w:val="ListParagraph"/>
        <w:keepNext/>
        <w:keepLines/>
        <w:numPr>
          <w:ilvl w:val="2"/>
          <w:numId w:val="34"/>
        </w:numPr>
        <w:spacing w:before="240" w:after="0" w:line="360" w:lineRule="auto"/>
        <w:jc w:val="both"/>
        <w:outlineLvl w:val="2"/>
        <w:rPr>
          <w:rFonts w:ascii="Times New Roman" w:eastAsiaTheme="majorEastAsia" w:hAnsi="Times New Roman" w:cs="Times New Roman"/>
          <w:b/>
          <w:color w:val="000000" w:themeColor="text1"/>
          <w:sz w:val="26"/>
          <w:szCs w:val="24"/>
        </w:rPr>
      </w:pPr>
      <w:r w:rsidRPr="00D01560">
        <w:rPr>
          <w:rFonts w:ascii="Times New Roman" w:eastAsiaTheme="majorEastAsia" w:hAnsi="Times New Roman" w:cs="Times New Roman"/>
          <w:b/>
          <w:color w:val="000000" w:themeColor="text1"/>
          <w:sz w:val="26"/>
          <w:szCs w:val="24"/>
        </w:rPr>
        <w:t xml:space="preserve">Inclusion </w:t>
      </w:r>
      <w:r w:rsidR="00D01560" w:rsidRPr="00D01560">
        <w:rPr>
          <w:rFonts w:ascii="Times New Roman" w:eastAsiaTheme="majorEastAsia" w:hAnsi="Times New Roman" w:cs="Times New Roman"/>
          <w:b/>
          <w:color w:val="000000" w:themeColor="text1"/>
          <w:sz w:val="26"/>
          <w:szCs w:val="24"/>
        </w:rPr>
        <w:t>Criteria</w:t>
      </w:r>
    </w:p>
    <w:p w:rsidR="00CC268E" w:rsidRDefault="00CC268E" w:rsidP="00FB42DE">
      <w:pPr>
        <w:keepNext/>
        <w:keepLines/>
        <w:numPr>
          <w:ilvl w:val="0"/>
          <w:numId w:val="2"/>
        </w:numPr>
        <w:spacing w:before="240" w:after="0" w:line="360" w:lineRule="auto"/>
        <w:outlineLvl w:val="0"/>
        <w:rPr>
          <w:rFonts w:ascii="Times New Roman" w:eastAsiaTheme="majorEastAsia" w:hAnsi="Times New Roman" w:cs="Times New Roman"/>
          <w:b/>
          <w:color w:val="000000" w:themeColor="text1"/>
          <w:sz w:val="24"/>
          <w:szCs w:val="24"/>
        </w:rPr>
      </w:pPr>
      <w:bookmarkStart w:id="87" w:name="_Toc508479283"/>
      <w:r w:rsidRPr="004B768D">
        <w:rPr>
          <w:rFonts w:ascii="Times New Roman" w:eastAsiaTheme="majorEastAsia" w:hAnsi="Times New Roman" w:cs="Times New Roman"/>
          <w:color w:val="000000" w:themeColor="text1"/>
          <w:sz w:val="24"/>
          <w:szCs w:val="24"/>
        </w:rPr>
        <w:t>All mothers who are appearing for their antenatal visi</w:t>
      </w:r>
      <w:r w:rsidR="009D30D2">
        <w:rPr>
          <w:rFonts w:ascii="Times New Roman" w:eastAsiaTheme="majorEastAsia" w:hAnsi="Times New Roman" w:cs="Times New Roman"/>
          <w:color w:val="000000" w:themeColor="text1"/>
          <w:sz w:val="24"/>
          <w:szCs w:val="24"/>
        </w:rPr>
        <w:t>t who give consent</w:t>
      </w:r>
      <w:r w:rsidRPr="004B768D">
        <w:rPr>
          <w:rFonts w:ascii="Times New Roman" w:eastAsiaTheme="majorEastAsia" w:hAnsi="Times New Roman" w:cs="Times New Roman"/>
          <w:b/>
          <w:color w:val="000000" w:themeColor="text1"/>
          <w:sz w:val="24"/>
          <w:szCs w:val="24"/>
        </w:rPr>
        <w:t>.</w:t>
      </w:r>
      <w:bookmarkEnd w:id="87"/>
    </w:p>
    <w:p w:rsidR="004C5A40" w:rsidRPr="004B768D" w:rsidRDefault="004C5A40" w:rsidP="004C5A40">
      <w:pPr>
        <w:keepNext/>
        <w:keepLines/>
        <w:spacing w:before="240" w:after="0" w:line="360" w:lineRule="auto"/>
        <w:ind w:left="720"/>
        <w:outlineLvl w:val="0"/>
        <w:rPr>
          <w:rFonts w:ascii="Times New Roman" w:eastAsiaTheme="majorEastAsia" w:hAnsi="Times New Roman" w:cs="Times New Roman"/>
          <w:b/>
          <w:color w:val="000000" w:themeColor="text1"/>
          <w:sz w:val="24"/>
          <w:szCs w:val="24"/>
        </w:rPr>
      </w:pPr>
    </w:p>
    <w:p w:rsidR="00CC268E" w:rsidRPr="00D01560" w:rsidRDefault="00CC268E" w:rsidP="00FB42DE">
      <w:pPr>
        <w:pStyle w:val="ListParagraph"/>
        <w:keepNext/>
        <w:keepLines/>
        <w:numPr>
          <w:ilvl w:val="2"/>
          <w:numId w:val="34"/>
        </w:numPr>
        <w:spacing w:before="240" w:after="0" w:line="360" w:lineRule="auto"/>
        <w:jc w:val="both"/>
        <w:outlineLvl w:val="2"/>
        <w:rPr>
          <w:rFonts w:ascii="Times New Roman" w:eastAsiaTheme="majorEastAsia" w:hAnsi="Times New Roman" w:cs="Times New Roman"/>
          <w:b/>
          <w:color w:val="000000" w:themeColor="text1"/>
          <w:sz w:val="26"/>
          <w:szCs w:val="24"/>
        </w:rPr>
      </w:pPr>
      <w:r w:rsidRPr="00D01560">
        <w:rPr>
          <w:rFonts w:ascii="Times New Roman" w:eastAsiaTheme="majorEastAsia" w:hAnsi="Times New Roman" w:cs="Times New Roman"/>
          <w:b/>
          <w:color w:val="000000" w:themeColor="text1"/>
          <w:sz w:val="26"/>
          <w:szCs w:val="24"/>
        </w:rPr>
        <w:t xml:space="preserve">Exclusion </w:t>
      </w:r>
      <w:r w:rsidR="00BD5449">
        <w:rPr>
          <w:rFonts w:ascii="Times New Roman" w:eastAsiaTheme="majorEastAsia" w:hAnsi="Times New Roman" w:cs="Times New Roman"/>
          <w:b/>
          <w:color w:val="000000" w:themeColor="text1"/>
          <w:sz w:val="26"/>
          <w:szCs w:val="24"/>
        </w:rPr>
        <w:t>C</w:t>
      </w:r>
      <w:r w:rsidRPr="00D01560">
        <w:rPr>
          <w:rFonts w:ascii="Times New Roman" w:eastAsiaTheme="majorEastAsia" w:hAnsi="Times New Roman" w:cs="Times New Roman"/>
          <w:b/>
          <w:color w:val="000000" w:themeColor="text1"/>
          <w:sz w:val="26"/>
          <w:szCs w:val="24"/>
        </w:rPr>
        <w:t>riteria</w:t>
      </w:r>
    </w:p>
    <w:p w:rsidR="00CC268E" w:rsidRPr="004B768D" w:rsidRDefault="00CC268E" w:rsidP="00FB42DE">
      <w:pPr>
        <w:keepNext/>
        <w:keepLines/>
        <w:numPr>
          <w:ilvl w:val="0"/>
          <w:numId w:val="2"/>
        </w:numPr>
        <w:spacing w:before="240" w:after="0" w:line="360" w:lineRule="auto"/>
        <w:outlineLvl w:val="0"/>
        <w:rPr>
          <w:rFonts w:ascii="Times New Roman" w:eastAsiaTheme="majorEastAsia" w:hAnsi="Times New Roman" w:cs="Times New Roman"/>
          <w:color w:val="000000" w:themeColor="text1"/>
          <w:sz w:val="24"/>
          <w:szCs w:val="24"/>
        </w:rPr>
      </w:pPr>
      <w:bookmarkStart w:id="88" w:name="_Toc508479284"/>
      <w:r w:rsidRPr="004B768D">
        <w:rPr>
          <w:rFonts w:ascii="Times New Roman" w:eastAsiaTheme="majorEastAsia" w:hAnsi="Times New Roman" w:cs="Times New Roman"/>
          <w:color w:val="000000" w:themeColor="text1"/>
          <w:sz w:val="24"/>
          <w:szCs w:val="24"/>
        </w:rPr>
        <w:t xml:space="preserve">Mothers who are not willing to </w:t>
      </w:r>
      <w:r w:rsidR="00817266" w:rsidRPr="004B768D">
        <w:rPr>
          <w:rFonts w:ascii="Times New Roman" w:eastAsiaTheme="majorEastAsia" w:hAnsi="Times New Roman" w:cs="Times New Roman"/>
          <w:color w:val="000000" w:themeColor="text1"/>
          <w:sz w:val="24"/>
          <w:szCs w:val="24"/>
        </w:rPr>
        <w:t>participate.</w:t>
      </w:r>
      <w:bookmarkEnd w:id="88"/>
    </w:p>
    <w:p w:rsidR="00CC268E" w:rsidRPr="004B768D" w:rsidRDefault="00CC268E" w:rsidP="00FB42DE">
      <w:pPr>
        <w:pStyle w:val="ListParagraph"/>
        <w:keepNext/>
        <w:keepLines/>
        <w:numPr>
          <w:ilvl w:val="1"/>
          <w:numId w:val="34"/>
        </w:numPr>
        <w:tabs>
          <w:tab w:val="left" w:pos="810"/>
        </w:tabs>
        <w:spacing w:before="240" w:after="0" w:line="360" w:lineRule="auto"/>
        <w:jc w:val="both"/>
        <w:outlineLvl w:val="1"/>
        <w:rPr>
          <w:rFonts w:ascii="Times New Roman" w:eastAsiaTheme="majorEastAsia" w:hAnsi="Times New Roman" w:cs="Times New Roman"/>
          <w:b/>
          <w:color w:val="000000" w:themeColor="text1"/>
          <w:sz w:val="24"/>
          <w:szCs w:val="24"/>
        </w:rPr>
      </w:pPr>
      <w:bookmarkStart w:id="89" w:name="_Toc508479285"/>
      <w:r w:rsidRPr="004C5A40">
        <w:rPr>
          <w:rFonts w:ascii="Times New Roman" w:eastAsiaTheme="majorEastAsia" w:hAnsi="Times New Roman" w:cs="Times New Roman"/>
          <w:b/>
          <w:color w:val="000000" w:themeColor="text1"/>
          <w:sz w:val="28"/>
          <w:szCs w:val="24"/>
        </w:rPr>
        <w:t xml:space="preserve">Sample </w:t>
      </w:r>
      <w:r w:rsidR="00A20867" w:rsidRPr="004C5A40">
        <w:rPr>
          <w:rFonts w:ascii="Times New Roman" w:eastAsiaTheme="majorEastAsia" w:hAnsi="Times New Roman" w:cs="Times New Roman"/>
          <w:b/>
          <w:color w:val="000000" w:themeColor="text1"/>
          <w:sz w:val="28"/>
          <w:szCs w:val="24"/>
        </w:rPr>
        <w:t>Size Calculation</w:t>
      </w:r>
      <w:bookmarkEnd w:id="89"/>
    </w:p>
    <w:p w:rsidR="00CC268E" w:rsidRPr="004B768D" w:rsidRDefault="00CC268E" w:rsidP="00CC268E">
      <w:pPr>
        <w:keepNext/>
        <w:keepLines/>
        <w:spacing w:before="240" w:after="0" w:line="360" w:lineRule="auto"/>
        <w:outlineLvl w:val="0"/>
        <w:rPr>
          <w:rFonts w:ascii="Times New Roman" w:eastAsiaTheme="majorEastAsia" w:hAnsi="Times New Roman" w:cs="Times New Roman"/>
          <w:color w:val="000000" w:themeColor="text1"/>
          <w:sz w:val="24"/>
          <w:szCs w:val="24"/>
        </w:rPr>
      </w:pPr>
      <w:bookmarkStart w:id="90" w:name="_Toc508479286"/>
      <w:r w:rsidRPr="004B768D">
        <w:rPr>
          <w:rFonts w:ascii="Times New Roman" w:eastAsiaTheme="majorEastAsia" w:hAnsi="Times New Roman" w:cs="Times New Roman"/>
          <w:color w:val="000000" w:themeColor="text1"/>
          <w:sz w:val="24"/>
          <w:szCs w:val="24"/>
        </w:rPr>
        <w:t>Literature review done in from Ethiop</w:t>
      </w:r>
      <w:r w:rsidR="00817266">
        <w:rPr>
          <w:rFonts w:ascii="Times New Roman" w:eastAsiaTheme="majorEastAsia" w:hAnsi="Times New Roman" w:cs="Times New Roman"/>
          <w:color w:val="000000" w:themeColor="text1"/>
          <w:sz w:val="24"/>
          <w:szCs w:val="24"/>
        </w:rPr>
        <w:t xml:space="preserve">ia and other African countries </w:t>
      </w:r>
      <w:r w:rsidRPr="004B768D">
        <w:rPr>
          <w:rFonts w:ascii="Times New Roman" w:eastAsiaTheme="majorEastAsia" w:hAnsi="Times New Roman" w:cs="Times New Roman"/>
          <w:color w:val="000000" w:themeColor="text1"/>
          <w:sz w:val="24"/>
          <w:szCs w:val="24"/>
        </w:rPr>
        <w:t>as a whole sho</w:t>
      </w:r>
      <w:r w:rsidR="00F51D58">
        <w:rPr>
          <w:rFonts w:ascii="Times New Roman" w:eastAsiaTheme="majorEastAsia" w:hAnsi="Times New Roman" w:cs="Times New Roman"/>
          <w:color w:val="000000" w:themeColor="text1"/>
          <w:sz w:val="24"/>
          <w:szCs w:val="24"/>
        </w:rPr>
        <w:t>ws that prevalence of anemia in</w:t>
      </w:r>
      <w:r w:rsidRPr="004B768D">
        <w:rPr>
          <w:rFonts w:ascii="Times New Roman" w:eastAsiaTheme="majorEastAsia" w:hAnsi="Times New Roman" w:cs="Times New Roman"/>
          <w:color w:val="000000" w:themeColor="text1"/>
          <w:sz w:val="24"/>
          <w:szCs w:val="24"/>
        </w:rPr>
        <w:t xml:space="preserve"> pregnancy ranges between 26-70%. For purposes of this study, prevalence of anemia in pregnancy</w:t>
      </w:r>
      <w:r w:rsidR="00817266">
        <w:rPr>
          <w:rFonts w:ascii="Times New Roman" w:eastAsiaTheme="majorEastAsia" w:hAnsi="Times New Roman" w:cs="Times New Roman"/>
          <w:color w:val="000000" w:themeColor="text1"/>
          <w:sz w:val="24"/>
          <w:szCs w:val="24"/>
        </w:rPr>
        <w:t xml:space="preserve"> was taken as an average of 26 </w:t>
      </w:r>
      <w:r w:rsidRPr="004B768D">
        <w:rPr>
          <w:rFonts w:ascii="Times New Roman" w:eastAsiaTheme="majorEastAsia" w:hAnsi="Times New Roman" w:cs="Times New Roman"/>
          <w:color w:val="000000" w:themeColor="text1"/>
          <w:sz w:val="24"/>
          <w:szCs w:val="24"/>
        </w:rPr>
        <w:t xml:space="preserve">and 70% </w:t>
      </w:r>
      <w:r w:rsidR="00817266">
        <w:rPr>
          <w:rFonts w:ascii="Times New Roman" w:eastAsiaTheme="majorEastAsia" w:hAnsi="Times New Roman" w:cs="Times New Roman"/>
          <w:color w:val="000000" w:themeColor="text1"/>
          <w:sz w:val="24"/>
          <w:szCs w:val="24"/>
        </w:rPr>
        <w:t xml:space="preserve"> </w:t>
      </w:r>
      <w:r w:rsidRPr="004B768D">
        <w:rPr>
          <w:rFonts w:ascii="Times New Roman" w:eastAsiaTheme="majorEastAsia" w:hAnsi="Times New Roman" w:cs="Times New Roman"/>
          <w:color w:val="000000" w:themeColor="text1"/>
          <w:sz w:val="24"/>
          <w:szCs w:val="24"/>
        </w:rPr>
        <w:t>thus</w:t>
      </w:r>
      <w:r w:rsidR="00817266">
        <w:rPr>
          <w:rFonts w:ascii="Times New Roman" w:eastAsiaTheme="majorEastAsia" w:hAnsi="Times New Roman" w:cs="Times New Roman"/>
          <w:color w:val="000000" w:themeColor="text1"/>
          <w:sz w:val="24"/>
          <w:szCs w:val="24"/>
        </w:rPr>
        <w:t xml:space="preserve"> </w:t>
      </w:r>
      <w:r w:rsidRPr="004B768D">
        <w:rPr>
          <w:rFonts w:ascii="Times New Roman" w:eastAsiaTheme="majorEastAsia" w:hAnsi="Times New Roman" w:cs="Times New Roman"/>
          <w:color w:val="000000" w:themeColor="text1"/>
          <w:sz w:val="24"/>
          <w:szCs w:val="24"/>
        </w:rPr>
        <w:t>48%.The formula shown below was used to determine the sample size.</w:t>
      </w:r>
      <w:bookmarkEnd w:id="90"/>
      <w:r w:rsidRPr="004B768D">
        <w:rPr>
          <w:rFonts w:ascii="Times New Roman" w:eastAsiaTheme="majorEastAsia" w:hAnsi="Times New Roman" w:cs="Times New Roman"/>
          <w:color w:val="000000" w:themeColor="text1"/>
          <w:sz w:val="24"/>
          <w:szCs w:val="24"/>
        </w:rPr>
        <w:t xml:space="preserve">   </w:t>
      </w:r>
    </w:p>
    <w:p w:rsidR="00CC268E" w:rsidRPr="004B768D" w:rsidRDefault="00CC268E" w:rsidP="00CC268E">
      <w:pPr>
        <w:keepNext/>
        <w:keepLines/>
        <w:spacing w:before="240" w:after="0" w:line="360" w:lineRule="auto"/>
        <w:outlineLvl w:val="0"/>
        <w:rPr>
          <w:rFonts w:ascii="Times New Roman" w:eastAsiaTheme="majorEastAsia" w:hAnsi="Times New Roman" w:cs="Times New Roman"/>
          <w:color w:val="000000" w:themeColor="text1"/>
          <w:sz w:val="24"/>
          <w:szCs w:val="24"/>
        </w:rPr>
      </w:pPr>
      <w:bookmarkStart w:id="91" w:name="_Toc508479287"/>
      <w:r w:rsidRPr="004B768D">
        <w:rPr>
          <w:rFonts w:ascii="Times New Roman" w:eastAsiaTheme="majorEastAsia" w:hAnsi="Times New Roman" w:cs="Times New Roman"/>
          <w:color w:val="000000" w:themeColor="text1"/>
          <w:sz w:val="24"/>
          <w:szCs w:val="24"/>
        </w:rPr>
        <w:t>Single population formula for estimating means and proportions was used to determine the sample size.</w:t>
      </w:r>
      <w:bookmarkEnd w:id="91"/>
      <w:r w:rsidRPr="004B768D">
        <w:rPr>
          <w:rFonts w:ascii="Times New Roman" w:eastAsiaTheme="majorEastAsia" w:hAnsi="Times New Roman" w:cs="Times New Roman"/>
          <w:color w:val="000000" w:themeColor="text1"/>
          <w:sz w:val="24"/>
          <w:szCs w:val="24"/>
        </w:rPr>
        <w:t xml:space="preserve"> </w:t>
      </w:r>
    </w:p>
    <w:p w:rsidR="00CC268E" w:rsidRPr="004B768D" w:rsidRDefault="00CC268E" w:rsidP="00CC268E">
      <w:pPr>
        <w:keepNext/>
        <w:keepLines/>
        <w:spacing w:before="240" w:after="0" w:line="360" w:lineRule="auto"/>
        <w:outlineLvl w:val="0"/>
        <w:rPr>
          <w:rFonts w:ascii="Times New Roman" w:eastAsiaTheme="majorEastAsia" w:hAnsi="Times New Roman" w:cs="Times New Roman"/>
          <w:b/>
          <w:color w:val="000000" w:themeColor="text1"/>
          <w:sz w:val="24"/>
          <w:szCs w:val="24"/>
        </w:rPr>
      </w:pPr>
      <w:bookmarkStart w:id="92" w:name="_Toc508479288"/>
      <w:r w:rsidRPr="004B768D">
        <w:rPr>
          <w:rFonts w:ascii="Times New Roman" w:eastAsiaTheme="majorEastAsia" w:hAnsi="Times New Roman" w:cs="Times New Roman"/>
          <w:b/>
          <w:color w:val="000000" w:themeColor="text1"/>
          <w:sz w:val="24"/>
          <w:szCs w:val="24"/>
        </w:rPr>
        <w:t>n =minimum sample size   = 1.962x p (1-p)/d2</w:t>
      </w:r>
      <w:bookmarkEnd w:id="92"/>
      <w:r w:rsidRPr="004B768D">
        <w:rPr>
          <w:rFonts w:ascii="Times New Roman" w:eastAsiaTheme="majorEastAsia" w:hAnsi="Times New Roman" w:cs="Times New Roman"/>
          <w:b/>
          <w:color w:val="000000" w:themeColor="text1"/>
          <w:sz w:val="24"/>
          <w:szCs w:val="24"/>
        </w:rPr>
        <w:t xml:space="preserve"> </w:t>
      </w:r>
    </w:p>
    <w:p w:rsidR="00CC268E" w:rsidRPr="004B768D" w:rsidRDefault="00CC268E" w:rsidP="00CC268E">
      <w:pPr>
        <w:keepNext/>
        <w:keepLines/>
        <w:spacing w:before="240" w:after="0" w:line="360" w:lineRule="auto"/>
        <w:outlineLvl w:val="0"/>
        <w:rPr>
          <w:rFonts w:ascii="Times New Roman" w:eastAsiaTheme="majorEastAsia" w:hAnsi="Times New Roman" w:cs="Times New Roman"/>
          <w:b/>
          <w:color w:val="000000" w:themeColor="text1"/>
          <w:sz w:val="24"/>
          <w:szCs w:val="24"/>
        </w:rPr>
      </w:pPr>
      <w:bookmarkStart w:id="93" w:name="_Toc508479289"/>
      <w:r w:rsidRPr="004B768D">
        <w:rPr>
          <w:rFonts w:ascii="Times New Roman" w:eastAsiaTheme="majorEastAsia" w:hAnsi="Times New Roman" w:cs="Times New Roman"/>
          <w:b/>
          <w:color w:val="000000" w:themeColor="text1"/>
          <w:sz w:val="24"/>
          <w:szCs w:val="24"/>
        </w:rPr>
        <w:t>24</w:t>
      </w:r>
      <w:bookmarkEnd w:id="93"/>
      <w:r w:rsidRPr="004B768D">
        <w:rPr>
          <w:rFonts w:ascii="Times New Roman" w:eastAsiaTheme="majorEastAsia" w:hAnsi="Times New Roman" w:cs="Times New Roman"/>
          <w:b/>
          <w:color w:val="000000" w:themeColor="text1"/>
          <w:sz w:val="24"/>
          <w:szCs w:val="24"/>
        </w:rPr>
        <w:t xml:space="preserve">  </w:t>
      </w:r>
    </w:p>
    <w:p w:rsidR="00CC268E" w:rsidRPr="004B768D" w:rsidRDefault="00CC268E" w:rsidP="00CC268E">
      <w:pPr>
        <w:keepNext/>
        <w:keepLines/>
        <w:spacing w:before="240" w:after="0" w:line="360" w:lineRule="auto"/>
        <w:outlineLvl w:val="0"/>
        <w:rPr>
          <w:rFonts w:ascii="Times New Roman" w:eastAsiaTheme="majorEastAsia" w:hAnsi="Times New Roman" w:cs="Times New Roman"/>
          <w:b/>
          <w:color w:val="000000" w:themeColor="text1"/>
          <w:sz w:val="24"/>
          <w:szCs w:val="24"/>
        </w:rPr>
      </w:pPr>
      <w:bookmarkStart w:id="94" w:name="_Toc508479290"/>
      <w:r w:rsidRPr="004B768D">
        <w:rPr>
          <w:rFonts w:ascii="Times New Roman" w:eastAsiaTheme="majorEastAsia" w:hAnsi="Times New Roman" w:cs="Times New Roman"/>
          <w:b/>
          <w:color w:val="000000" w:themeColor="text1"/>
          <w:sz w:val="24"/>
          <w:szCs w:val="24"/>
        </w:rPr>
        <w:t>p = proportion in target population estimated to have certain characteristics in this case</w:t>
      </w:r>
      <w:bookmarkEnd w:id="94"/>
      <w:r w:rsidRPr="004B768D">
        <w:rPr>
          <w:rFonts w:ascii="Times New Roman" w:eastAsiaTheme="majorEastAsia" w:hAnsi="Times New Roman" w:cs="Times New Roman"/>
          <w:b/>
          <w:color w:val="000000" w:themeColor="text1"/>
          <w:sz w:val="24"/>
          <w:szCs w:val="24"/>
        </w:rPr>
        <w:t xml:space="preserve"> </w:t>
      </w:r>
    </w:p>
    <w:p w:rsidR="00CC268E" w:rsidRPr="004B768D" w:rsidRDefault="00CC268E" w:rsidP="00CC268E">
      <w:pPr>
        <w:keepNext/>
        <w:keepLines/>
        <w:spacing w:before="240" w:after="0" w:line="360" w:lineRule="auto"/>
        <w:outlineLvl w:val="0"/>
        <w:rPr>
          <w:rFonts w:ascii="Times New Roman" w:eastAsiaTheme="majorEastAsia" w:hAnsi="Times New Roman" w:cs="Times New Roman"/>
          <w:b/>
          <w:color w:val="000000" w:themeColor="text1"/>
          <w:sz w:val="24"/>
          <w:szCs w:val="24"/>
        </w:rPr>
      </w:pPr>
      <w:bookmarkStart w:id="95" w:name="_Toc508479291"/>
      <w:r w:rsidRPr="004B768D">
        <w:rPr>
          <w:rFonts w:ascii="Times New Roman" w:eastAsiaTheme="majorEastAsia" w:hAnsi="Times New Roman" w:cs="Times New Roman"/>
          <w:b/>
          <w:color w:val="000000" w:themeColor="text1"/>
          <w:sz w:val="24"/>
          <w:szCs w:val="24"/>
        </w:rPr>
        <w:t>overall prevalence of anemia  =48%</w:t>
      </w:r>
      <w:bookmarkEnd w:id="95"/>
      <w:r w:rsidRPr="004B768D">
        <w:rPr>
          <w:rFonts w:ascii="Times New Roman" w:eastAsiaTheme="majorEastAsia" w:hAnsi="Times New Roman" w:cs="Times New Roman"/>
          <w:b/>
          <w:color w:val="000000" w:themeColor="text1"/>
          <w:sz w:val="24"/>
          <w:szCs w:val="24"/>
        </w:rPr>
        <w:t xml:space="preserve"> </w:t>
      </w:r>
    </w:p>
    <w:p w:rsidR="00CC268E" w:rsidRPr="004B768D" w:rsidRDefault="00CC268E" w:rsidP="00CC268E">
      <w:pPr>
        <w:keepNext/>
        <w:keepLines/>
        <w:spacing w:before="240" w:after="0" w:line="360" w:lineRule="auto"/>
        <w:outlineLvl w:val="0"/>
        <w:rPr>
          <w:rFonts w:ascii="Times New Roman" w:eastAsiaTheme="majorEastAsia" w:hAnsi="Times New Roman" w:cs="Times New Roman"/>
          <w:b/>
          <w:color w:val="000000" w:themeColor="text1"/>
          <w:sz w:val="24"/>
          <w:szCs w:val="24"/>
        </w:rPr>
      </w:pPr>
      <w:bookmarkStart w:id="96" w:name="_Toc508479292"/>
      <w:r w:rsidRPr="004B768D">
        <w:rPr>
          <w:rFonts w:ascii="Times New Roman" w:eastAsiaTheme="majorEastAsia" w:hAnsi="Times New Roman" w:cs="Times New Roman"/>
          <w:b/>
          <w:color w:val="000000" w:themeColor="text1"/>
          <w:sz w:val="24"/>
          <w:szCs w:val="24"/>
        </w:rPr>
        <w:t>d =precision/reliability to determine p=5%</w:t>
      </w:r>
      <w:bookmarkEnd w:id="96"/>
      <w:r w:rsidRPr="004B768D">
        <w:rPr>
          <w:rFonts w:ascii="Times New Roman" w:eastAsiaTheme="majorEastAsia" w:hAnsi="Times New Roman" w:cs="Times New Roman"/>
          <w:b/>
          <w:color w:val="000000" w:themeColor="text1"/>
          <w:sz w:val="24"/>
          <w:szCs w:val="24"/>
        </w:rPr>
        <w:t xml:space="preserve"> </w:t>
      </w:r>
    </w:p>
    <w:p w:rsidR="00CC268E" w:rsidRPr="004B768D" w:rsidRDefault="00CC268E" w:rsidP="00CC268E">
      <w:pPr>
        <w:keepNext/>
        <w:keepLines/>
        <w:spacing w:before="240" w:after="0" w:line="360" w:lineRule="auto"/>
        <w:outlineLvl w:val="0"/>
        <w:rPr>
          <w:rFonts w:ascii="Times New Roman" w:eastAsiaTheme="majorEastAsia" w:hAnsi="Times New Roman" w:cs="Times New Roman"/>
          <w:b/>
          <w:color w:val="000000" w:themeColor="text1"/>
          <w:sz w:val="24"/>
          <w:szCs w:val="24"/>
        </w:rPr>
      </w:pPr>
      <w:bookmarkStart w:id="97" w:name="_Toc508479293"/>
      <w:r w:rsidRPr="004B768D">
        <w:rPr>
          <w:rFonts w:ascii="Times New Roman" w:eastAsiaTheme="majorEastAsia" w:hAnsi="Times New Roman" w:cs="Times New Roman"/>
          <w:b/>
          <w:color w:val="000000" w:themeColor="text1"/>
          <w:sz w:val="24"/>
          <w:szCs w:val="24"/>
        </w:rPr>
        <w:t>Therefore; sample size of ANC mothers</w:t>
      </w:r>
      <w:bookmarkEnd w:id="97"/>
      <w:r w:rsidRPr="004B768D">
        <w:rPr>
          <w:rFonts w:ascii="Times New Roman" w:eastAsiaTheme="majorEastAsia" w:hAnsi="Times New Roman" w:cs="Times New Roman"/>
          <w:b/>
          <w:color w:val="000000" w:themeColor="text1"/>
          <w:sz w:val="24"/>
          <w:szCs w:val="24"/>
        </w:rPr>
        <w:t xml:space="preserve"> </w:t>
      </w:r>
    </w:p>
    <w:p w:rsidR="00CC268E" w:rsidRPr="004B768D" w:rsidRDefault="00CC268E" w:rsidP="00CC268E">
      <w:pPr>
        <w:keepNext/>
        <w:keepLines/>
        <w:spacing w:before="240" w:after="0" w:line="360" w:lineRule="auto"/>
        <w:outlineLvl w:val="0"/>
        <w:rPr>
          <w:rFonts w:ascii="Times New Roman" w:eastAsiaTheme="majorEastAsia" w:hAnsi="Times New Roman" w:cs="Times New Roman"/>
          <w:b/>
          <w:color w:val="000000" w:themeColor="text1"/>
          <w:sz w:val="24"/>
          <w:szCs w:val="24"/>
        </w:rPr>
      </w:pPr>
      <w:bookmarkStart w:id="98" w:name="_Toc508479294"/>
      <w:r w:rsidRPr="004B768D">
        <w:rPr>
          <w:rFonts w:ascii="Times New Roman" w:eastAsiaTheme="majorEastAsia" w:hAnsi="Times New Roman" w:cs="Times New Roman"/>
          <w:b/>
          <w:color w:val="000000" w:themeColor="text1"/>
          <w:sz w:val="24"/>
          <w:szCs w:val="24"/>
        </w:rPr>
        <w:t>n=1.962(0.48(1-0.48)/ 0.048</w:t>
      </w:r>
      <w:bookmarkEnd w:id="98"/>
      <w:r w:rsidRPr="004B768D">
        <w:rPr>
          <w:rFonts w:ascii="Times New Roman" w:eastAsiaTheme="majorEastAsia" w:hAnsi="Times New Roman" w:cs="Times New Roman"/>
          <w:b/>
          <w:color w:val="000000" w:themeColor="text1"/>
          <w:sz w:val="24"/>
          <w:szCs w:val="24"/>
        </w:rPr>
        <w:t xml:space="preserve"> </w:t>
      </w:r>
    </w:p>
    <w:p w:rsidR="00CC268E" w:rsidRPr="004B768D" w:rsidRDefault="00CC268E" w:rsidP="00CC268E">
      <w:pPr>
        <w:keepNext/>
        <w:keepLines/>
        <w:spacing w:before="240" w:after="0" w:line="360" w:lineRule="auto"/>
        <w:outlineLvl w:val="0"/>
        <w:rPr>
          <w:rFonts w:ascii="Times New Roman" w:eastAsiaTheme="majorEastAsia" w:hAnsi="Times New Roman" w:cs="Times New Roman"/>
          <w:b/>
          <w:color w:val="000000" w:themeColor="text1"/>
          <w:sz w:val="24"/>
          <w:szCs w:val="24"/>
        </w:rPr>
      </w:pPr>
      <w:bookmarkStart w:id="99" w:name="_Toc508479295"/>
      <w:r w:rsidRPr="004B768D">
        <w:rPr>
          <w:rFonts w:ascii="Times New Roman" w:eastAsiaTheme="majorEastAsia" w:hAnsi="Times New Roman" w:cs="Times New Roman"/>
          <w:b/>
          <w:color w:val="000000" w:themeColor="text1"/>
          <w:sz w:val="24"/>
          <w:szCs w:val="24"/>
        </w:rPr>
        <w:t>Thus n=380</w:t>
      </w:r>
      <w:bookmarkEnd w:id="99"/>
    </w:p>
    <w:p w:rsidR="00CC268E" w:rsidRPr="00A20867" w:rsidRDefault="00CC268E" w:rsidP="00FB42DE">
      <w:pPr>
        <w:pStyle w:val="ListParagraph"/>
        <w:keepNext/>
        <w:keepLines/>
        <w:numPr>
          <w:ilvl w:val="1"/>
          <w:numId w:val="34"/>
        </w:numPr>
        <w:tabs>
          <w:tab w:val="left" w:pos="810"/>
        </w:tabs>
        <w:spacing w:before="240" w:after="0" w:line="360" w:lineRule="auto"/>
        <w:jc w:val="both"/>
        <w:outlineLvl w:val="1"/>
        <w:rPr>
          <w:rFonts w:ascii="Times New Roman" w:eastAsiaTheme="majorEastAsia" w:hAnsi="Times New Roman" w:cs="Times New Roman"/>
          <w:b/>
          <w:color w:val="000000" w:themeColor="text1"/>
          <w:sz w:val="28"/>
          <w:szCs w:val="24"/>
        </w:rPr>
      </w:pPr>
      <w:bookmarkStart w:id="100" w:name="_Toc508479296"/>
      <w:r w:rsidRPr="00A20867">
        <w:rPr>
          <w:rFonts w:ascii="Times New Roman" w:eastAsiaTheme="majorEastAsia" w:hAnsi="Times New Roman" w:cs="Times New Roman"/>
          <w:b/>
          <w:color w:val="000000" w:themeColor="text1"/>
          <w:sz w:val="28"/>
          <w:szCs w:val="24"/>
        </w:rPr>
        <w:t xml:space="preserve">Data </w:t>
      </w:r>
      <w:r w:rsidR="00FB3947" w:rsidRPr="00A20867">
        <w:rPr>
          <w:rFonts w:ascii="Times New Roman" w:eastAsiaTheme="majorEastAsia" w:hAnsi="Times New Roman" w:cs="Times New Roman"/>
          <w:b/>
          <w:color w:val="000000" w:themeColor="text1"/>
          <w:sz w:val="28"/>
          <w:szCs w:val="24"/>
        </w:rPr>
        <w:t xml:space="preserve">Collection Instrument </w:t>
      </w:r>
      <w:r w:rsidR="00FB3947">
        <w:rPr>
          <w:rFonts w:ascii="Times New Roman" w:eastAsiaTheme="majorEastAsia" w:hAnsi="Times New Roman" w:cs="Times New Roman"/>
          <w:b/>
          <w:color w:val="000000" w:themeColor="text1"/>
          <w:sz w:val="28"/>
          <w:szCs w:val="24"/>
        </w:rPr>
        <w:t>a</w:t>
      </w:r>
      <w:r w:rsidR="00FB3947" w:rsidRPr="00A20867">
        <w:rPr>
          <w:rFonts w:ascii="Times New Roman" w:eastAsiaTheme="majorEastAsia" w:hAnsi="Times New Roman" w:cs="Times New Roman"/>
          <w:b/>
          <w:color w:val="000000" w:themeColor="text1"/>
          <w:sz w:val="28"/>
          <w:szCs w:val="24"/>
        </w:rPr>
        <w:t xml:space="preserve">nd </w:t>
      </w:r>
      <w:r w:rsidRPr="00A20867">
        <w:rPr>
          <w:rFonts w:ascii="Times New Roman" w:eastAsiaTheme="majorEastAsia" w:hAnsi="Times New Roman" w:cs="Times New Roman"/>
          <w:b/>
          <w:color w:val="000000" w:themeColor="text1"/>
          <w:sz w:val="28"/>
          <w:szCs w:val="24"/>
        </w:rPr>
        <w:t>Sampling Procedure</w:t>
      </w:r>
      <w:bookmarkEnd w:id="100"/>
    </w:p>
    <w:p w:rsidR="00CC268E" w:rsidRPr="004B768D" w:rsidRDefault="00CC268E" w:rsidP="00817266">
      <w:pPr>
        <w:keepNext/>
        <w:keepLines/>
        <w:spacing w:before="240" w:after="0" w:line="360" w:lineRule="auto"/>
        <w:jc w:val="both"/>
        <w:outlineLvl w:val="0"/>
        <w:rPr>
          <w:rFonts w:ascii="Times New Roman" w:eastAsiaTheme="majorEastAsia" w:hAnsi="Times New Roman" w:cs="Times New Roman"/>
          <w:b/>
          <w:color w:val="000000" w:themeColor="text1"/>
          <w:sz w:val="24"/>
          <w:szCs w:val="24"/>
        </w:rPr>
      </w:pPr>
      <w:r w:rsidRPr="004B768D">
        <w:rPr>
          <w:rFonts w:ascii="Times New Roman" w:eastAsiaTheme="majorEastAsia" w:hAnsi="Times New Roman" w:cs="Times New Roman"/>
          <w:color w:val="000000" w:themeColor="text1"/>
          <w:sz w:val="24"/>
          <w:szCs w:val="24"/>
        </w:rPr>
        <w:t xml:space="preserve"> </w:t>
      </w:r>
      <w:bookmarkStart w:id="101" w:name="_Toc508479297"/>
      <w:r w:rsidR="0036597C" w:rsidRPr="004B768D">
        <w:rPr>
          <w:rFonts w:ascii="Times New Roman" w:eastAsiaTheme="majorEastAsia" w:hAnsi="Times New Roman" w:cs="Times New Roman"/>
          <w:color w:val="000000" w:themeColor="text1"/>
          <w:sz w:val="24"/>
          <w:szCs w:val="24"/>
        </w:rPr>
        <w:t>Sampling</w:t>
      </w:r>
      <w:r w:rsidRPr="004B768D">
        <w:rPr>
          <w:rFonts w:ascii="Times New Roman" w:eastAsiaTheme="majorEastAsia" w:hAnsi="Times New Roman" w:cs="Times New Roman"/>
          <w:color w:val="000000" w:themeColor="text1"/>
          <w:sz w:val="24"/>
          <w:szCs w:val="24"/>
        </w:rPr>
        <w:t xml:space="preserve"> of all eligible mothers at SPHMMC during study period was using every third client. Data was collected by the face to face interviews with mothers before investigation.</w:t>
      </w:r>
      <w:bookmarkEnd w:id="101"/>
    </w:p>
    <w:p w:rsidR="00817266" w:rsidRPr="0036597C" w:rsidRDefault="00CC268E" w:rsidP="0036597C">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bookmarkStart w:id="102" w:name="_Toc508479298"/>
      <w:r w:rsidRPr="004B768D">
        <w:rPr>
          <w:rFonts w:ascii="Times New Roman" w:eastAsiaTheme="majorEastAsia" w:hAnsi="Times New Roman" w:cs="Times New Roman"/>
          <w:color w:val="000000" w:themeColor="text1"/>
          <w:sz w:val="24"/>
          <w:szCs w:val="24"/>
        </w:rPr>
        <w:t xml:space="preserve">A semi structured questionnaire </w:t>
      </w:r>
      <w:r w:rsidR="00585305">
        <w:rPr>
          <w:rFonts w:ascii="Times New Roman" w:eastAsiaTheme="majorEastAsia" w:hAnsi="Times New Roman" w:cs="Times New Roman"/>
          <w:color w:val="000000" w:themeColor="text1"/>
          <w:sz w:val="24"/>
          <w:szCs w:val="24"/>
        </w:rPr>
        <w:t>was</w:t>
      </w:r>
      <w:r w:rsidRPr="004B768D">
        <w:rPr>
          <w:rFonts w:ascii="Times New Roman" w:eastAsiaTheme="majorEastAsia" w:hAnsi="Times New Roman" w:cs="Times New Roman"/>
          <w:color w:val="000000" w:themeColor="text1"/>
          <w:sz w:val="24"/>
          <w:szCs w:val="24"/>
        </w:rPr>
        <w:t xml:space="preserve"> used (Appendix I). The questionnaire was administered by the interviewer</w:t>
      </w:r>
      <w:r w:rsidR="009D30D2">
        <w:rPr>
          <w:rFonts w:ascii="Times New Roman" w:eastAsiaTheme="majorEastAsia" w:hAnsi="Times New Roman" w:cs="Times New Roman"/>
          <w:color w:val="000000" w:themeColor="text1"/>
          <w:sz w:val="24"/>
          <w:szCs w:val="24"/>
        </w:rPr>
        <w:t xml:space="preserve"> after it was extracted from different </w:t>
      </w:r>
      <w:r w:rsidR="00585305">
        <w:rPr>
          <w:rFonts w:ascii="Times New Roman" w:eastAsiaTheme="majorEastAsia" w:hAnsi="Times New Roman" w:cs="Times New Roman"/>
          <w:color w:val="000000" w:themeColor="text1"/>
          <w:sz w:val="24"/>
          <w:szCs w:val="24"/>
        </w:rPr>
        <w:t>literature</w:t>
      </w:r>
      <w:r w:rsidRPr="004B768D">
        <w:rPr>
          <w:rFonts w:ascii="Times New Roman" w:eastAsiaTheme="majorEastAsia" w:hAnsi="Times New Roman" w:cs="Times New Roman"/>
          <w:color w:val="000000" w:themeColor="text1"/>
          <w:sz w:val="24"/>
          <w:szCs w:val="24"/>
        </w:rPr>
        <w:t>. The questionnaire had both open ended and closed ended questions.</w:t>
      </w:r>
      <w:bookmarkEnd w:id="102"/>
    </w:p>
    <w:p w:rsidR="00CC268E" w:rsidRPr="00B44A84" w:rsidRDefault="00CC268E" w:rsidP="00FB42DE">
      <w:pPr>
        <w:pStyle w:val="ListParagraph"/>
        <w:keepNext/>
        <w:keepLines/>
        <w:numPr>
          <w:ilvl w:val="1"/>
          <w:numId w:val="34"/>
        </w:numPr>
        <w:tabs>
          <w:tab w:val="left" w:pos="810"/>
        </w:tabs>
        <w:spacing w:before="240" w:after="0" w:line="360" w:lineRule="auto"/>
        <w:jc w:val="both"/>
        <w:outlineLvl w:val="1"/>
        <w:rPr>
          <w:rFonts w:ascii="Times New Roman" w:eastAsiaTheme="majorEastAsia" w:hAnsi="Times New Roman" w:cs="Times New Roman"/>
          <w:b/>
          <w:color w:val="000000" w:themeColor="text1"/>
          <w:sz w:val="28"/>
          <w:szCs w:val="24"/>
        </w:rPr>
      </w:pPr>
      <w:bookmarkStart w:id="103" w:name="_Toc508479299"/>
      <w:r w:rsidRPr="00B44A84">
        <w:rPr>
          <w:rFonts w:ascii="Times New Roman" w:eastAsiaTheme="majorEastAsia" w:hAnsi="Times New Roman" w:cs="Times New Roman"/>
          <w:b/>
          <w:color w:val="000000" w:themeColor="text1"/>
          <w:sz w:val="28"/>
          <w:szCs w:val="24"/>
        </w:rPr>
        <w:t>Data Collection</w:t>
      </w:r>
      <w:bookmarkEnd w:id="103"/>
    </w:p>
    <w:p w:rsidR="00CC268E" w:rsidRPr="004B768D" w:rsidRDefault="00CC268E" w:rsidP="00817266">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bookmarkStart w:id="104" w:name="_Toc508479300"/>
      <w:r w:rsidRPr="004B768D">
        <w:rPr>
          <w:rFonts w:ascii="Times New Roman" w:eastAsiaTheme="majorEastAsia" w:hAnsi="Times New Roman" w:cs="Times New Roman"/>
          <w:color w:val="000000" w:themeColor="text1"/>
          <w:sz w:val="24"/>
          <w:szCs w:val="24"/>
        </w:rPr>
        <w:t>Data was collected b</w:t>
      </w:r>
      <w:r w:rsidR="00596B80">
        <w:rPr>
          <w:rFonts w:ascii="Times New Roman" w:eastAsiaTheme="majorEastAsia" w:hAnsi="Times New Roman" w:cs="Times New Roman"/>
          <w:color w:val="000000" w:themeColor="text1"/>
          <w:sz w:val="24"/>
          <w:szCs w:val="24"/>
        </w:rPr>
        <w:t xml:space="preserve">y nurses ANC clinic. A </w:t>
      </w:r>
      <w:r w:rsidR="00596B80" w:rsidRPr="004B768D">
        <w:rPr>
          <w:rFonts w:ascii="Times New Roman" w:eastAsiaTheme="majorEastAsia" w:hAnsi="Times New Roman" w:cs="Times New Roman"/>
          <w:color w:val="000000" w:themeColor="text1"/>
          <w:sz w:val="24"/>
          <w:szCs w:val="24"/>
        </w:rPr>
        <w:t>structured</w:t>
      </w:r>
      <w:r w:rsidRPr="004B768D">
        <w:rPr>
          <w:rFonts w:ascii="Times New Roman" w:eastAsiaTheme="majorEastAsia" w:hAnsi="Times New Roman" w:cs="Times New Roman"/>
          <w:color w:val="000000" w:themeColor="text1"/>
          <w:sz w:val="24"/>
          <w:szCs w:val="24"/>
        </w:rPr>
        <w:t xml:space="preserve"> questionnaire was employed for interviews of all pregnant mothers with first visit during study period.  Data collectors had introduced themselves to the mothers and inform each patient. Upon agreement by the mother, the mothers were then interviewed using an interviewer administered questionnaire.</w:t>
      </w:r>
      <w:bookmarkEnd w:id="104"/>
    </w:p>
    <w:p w:rsidR="00CC268E" w:rsidRPr="005A3D7F" w:rsidRDefault="00CC268E" w:rsidP="00FB42DE">
      <w:pPr>
        <w:pStyle w:val="ListParagraph"/>
        <w:keepNext/>
        <w:keepLines/>
        <w:numPr>
          <w:ilvl w:val="1"/>
          <w:numId w:val="34"/>
        </w:numPr>
        <w:tabs>
          <w:tab w:val="left" w:pos="810"/>
        </w:tabs>
        <w:spacing w:before="240" w:after="0" w:line="360" w:lineRule="auto"/>
        <w:jc w:val="both"/>
        <w:outlineLvl w:val="1"/>
        <w:rPr>
          <w:rFonts w:ascii="Times New Roman" w:eastAsiaTheme="majorEastAsia" w:hAnsi="Times New Roman" w:cs="Times New Roman"/>
          <w:b/>
          <w:color w:val="000000" w:themeColor="text1"/>
          <w:sz w:val="28"/>
          <w:szCs w:val="24"/>
        </w:rPr>
      </w:pPr>
      <w:bookmarkStart w:id="105" w:name="_Toc508479301"/>
      <w:r w:rsidRPr="005A3D7F">
        <w:rPr>
          <w:rFonts w:ascii="Times New Roman" w:eastAsiaTheme="majorEastAsia" w:hAnsi="Times New Roman" w:cs="Times New Roman"/>
          <w:b/>
          <w:color w:val="000000" w:themeColor="text1"/>
          <w:sz w:val="28"/>
          <w:szCs w:val="24"/>
        </w:rPr>
        <w:t>Data Management</w:t>
      </w:r>
      <w:r w:rsidR="005A3D7F" w:rsidRPr="005A3D7F">
        <w:rPr>
          <w:rFonts w:ascii="Times New Roman" w:eastAsiaTheme="majorEastAsia" w:hAnsi="Times New Roman" w:cs="Times New Roman"/>
          <w:b/>
          <w:color w:val="000000" w:themeColor="text1"/>
          <w:sz w:val="28"/>
          <w:szCs w:val="24"/>
        </w:rPr>
        <w:t xml:space="preserve">, </w:t>
      </w:r>
      <w:r w:rsidR="00D97E3F" w:rsidRPr="005A3D7F">
        <w:rPr>
          <w:rFonts w:ascii="Times New Roman" w:eastAsiaTheme="majorEastAsia" w:hAnsi="Times New Roman" w:cs="Times New Roman"/>
          <w:b/>
          <w:color w:val="000000" w:themeColor="text1"/>
          <w:sz w:val="28"/>
          <w:szCs w:val="24"/>
        </w:rPr>
        <w:t>Analysis</w:t>
      </w:r>
      <w:r w:rsidR="005A3D7F" w:rsidRPr="005A3D7F">
        <w:rPr>
          <w:rFonts w:ascii="Times New Roman" w:eastAsiaTheme="majorEastAsia" w:hAnsi="Times New Roman" w:cs="Times New Roman"/>
          <w:b/>
          <w:color w:val="000000" w:themeColor="text1"/>
          <w:sz w:val="28"/>
          <w:szCs w:val="24"/>
        </w:rPr>
        <w:t xml:space="preserve"> Quality Assurance</w:t>
      </w:r>
      <w:bookmarkEnd w:id="105"/>
    </w:p>
    <w:p w:rsidR="00CC268E" w:rsidRPr="003C3E50" w:rsidRDefault="00CC268E" w:rsidP="00FB42DE">
      <w:pPr>
        <w:pStyle w:val="ListParagraph"/>
        <w:keepNext/>
        <w:keepLines/>
        <w:numPr>
          <w:ilvl w:val="2"/>
          <w:numId w:val="34"/>
        </w:numPr>
        <w:tabs>
          <w:tab w:val="left" w:pos="810"/>
        </w:tabs>
        <w:spacing w:before="240" w:after="0" w:line="360" w:lineRule="auto"/>
        <w:jc w:val="both"/>
        <w:outlineLvl w:val="1"/>
        <w:rPr>
          <w:rFonts w:ascii="Times New Roman" w:eastAsiaTheme="majorEastAsia" w:hAnsi="Times New Roman" w:cs="Times New Roman"/>
          <w:b/>
          <w:color w:val="000000" w:themeColor="text1"/>
          <w:sz w:val="26"/>
          <w:szCs w:val="24"/>
        </w:rPr>
      </w:pPr>
      <w:bookmarkStart w:id="106" w:name="_Toc508479302"/>
      <w:r w:rsidRPr="003C3E50">
        <w:rPr>
          <w:rFonts w:ascii="Times New Roman" w:eastAsiaTheme="majorEastAsia" w:hAnsi="Times New Roman" w:cs="Times New Roman"/>
          <w:b/>
          <w:color w:val="000000" w:themeColor="text1"/>
          <w:sz w:val="26"/>
          <w:szCs w:val="24"/>
        </w:rPr>
        <w:t>Quality control of data</w:t>
      </w:r>
      <w:bookmarkEnd w:id="106"/>
    </w:p>
    <w:p w:rsidR="00CC268E" w:rsidRPr="004B768D" w:rsidRDefault="00CC268E" w:rsidP="00817266">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bookmarkStart w:id="107" w:name="_Toc508479303"/>
      <w:r w:rsidRPr="004B768D">
        <w:rPr>
          <w:rFonts w:ascii="Times New Roman" w:eastAsiaTheme="majorEastAsia" w:hAnsi="Times New Roman" w:cs="Times New Roman"/>
          <w:color w:val="000000" w:themeColor="text1"/>
          <w:sz w:val="24"/>
          <w:szCs w:val="24"/>
        </w:rPr>
        <w:t>Data collectors and research assistants were trained on interviewing, information retrieval and filling of the questionnaires. Data collection tools were pretested prior to data collection. The principal investigator and two research assistants had supervised the data collection exercise. Data editing was done by principal investigator to ensure consistence and completeness of data.</w:t>
      </w:r>
      <w:bookmarkEnd w:id="107"/>
    </w:p>
    <w:p w:rsidR="00CC268E" w:rsidRPr="004B768D" w:rsidRDefault="00CC268E" w:rsidP="00FB42DE">
      <w:pPr>
        <w:pStyle w:val="ListParagraph"/>
        <w:keepNext/>
        <w:keepLines/>
        <w:numPr>
          <w:ilvl w:val="2"/>
          <w:numId w:val="34"/>
        </w:numPr>
        <w:tabs>
          <w:tab w:val="left" w:pos="810"/>
        </w:tabs>
        <w:spacing w:before="240" w:after="0" w:line="360" w:lineRule="auto"/>
        <w:jc w:val="both"/>
        <w:outlineLvl w:val="2"/>
        <w:rPr>
          <w:rFonts w:ascii="Times New Roman" w:eastAsiaTheme="majorEastAsia" w:hAnsi="Times New Roman" w:cs="Times New Roman"/>
          <w:b/>
          <w:color w:val="000000" w:themeColor="text1"/>
          <w:sz w:val="24"/>
          <w:szCs w:val="24"/>
        </w:rPr>
      </w:pPr>
      <w:r w:rsidRPr="00850260">
        <w:rPr>
          <w:rFonts w:ascii="Times New Roman" w:eastAsiaTheme="majorEastAsia" w:hAnsi="Times New Roman" w:cs="Times New Roman"/>
          <w:b/>
          <w:color w:val="000000" w:themeColor="text1"/>
          <w:sz w:val="26"/>
          <w:szCs w:val="24"/>
        </w:rPr>
        <w:t xml:space="preserve">Data </w:t>
      </w:r>
      <w:r w:rsidR="00CB7867">
        <w:rPr>
          <w:rFonts w:ascii="Times New Roman" w:eastAsiaTheme="majorEastAsia" w:hAnsi="Times New Roman" w:cs="Times New Roman"/>
          <w:b/>
          <w:color w:val="000000" w:themeColor="text1"/>
          <w:sz w:val="26"/>
          <w:szCs w:val="24"/>
        </w:rPr>
        <w:t>H</w:t>
      </w:r>
      <w:r w:rsidRPr="00850260">
        <w:rPr>
          <w:rFonts w:ascii="Times New Roman" w:eastAsiaTheme="majorEastAsia" w:hAnsi="Times New Roman" w:cs="Times New Roman"/>
          <w:b/>
          <w:color w:val="000000" w:themeColor="text1"/>
          <w:sz w:val="26"/>
          <w:szCs w:val="24"/>
        </w:rPr>
        <w:t xml:space="preserve">andling and </w:t>
      </w:r>
      <w:r w:rsidR="00BF03FE">
        <w:rPr>
          <w:rFonts w:ascii="Times New Roman" w:eastAsiaTheme="majorEastAsia" w:hAnsi="Times New Roman" w:cs="Times New Roman"/>
          <w:b/>
          <w:color w:val="000000" w:themeColor="text1"/>
          <w:sz w:val="26"/>
          <w:szCs w:val="24"/>
        </w:rPr>
        <w:t>A</w:t>
      </w:r>
      <w:r w:rsidRPr="00850260">
        <w:rPr>
          <w:rFonts w:ascii="Times New Roman" w:eastAsiaTheme="majorEastAsia" w:hAnsi="Times New Roman" w:cs="Times New Roman"/>
          <w:b/>
          <w:color w:val="000000" w:themeColor="text1"/>
          <w:sz w:val="26"/>
          <w:szCs w:val="24"/>
        </w:rPr>
        <w:t>nalysis</w:t>
      </w:r>
    </w:p>
    <w:p w:rsidR="00CC268E" w:rsidRDefault="00CC268E" w:rsidP="00817266">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bookmarkStart w:id="108" w:name="_Toc508479304"/>
      <w:r w:rsidRPr="004B768D">
        <w:rPr>
          <w:rFonts w:ascii="Times New Roman" w:eastAsiaTheme="majorEastAsia" w:hAnsi="Times New Roman" w:cs="Times New Roman"/>
          <w:color w:val="000000" w:themeColor="text1"/>
          <w:sz w:val="24"/>
          <w:szCs w:val="24"/>
        </w:rPr>
        <w:t xml:space="preserve">The completed data was checked for completeness, edited and coded for entry and analysis by principal investigator. The chi-square test will be used for statistical analysis. Quantitative data was analyzed using Statistical Package of Social Sciences (SPSS) version 17.0. Odd’s ratios, 95% confidence interval and p value set at 0.05 will be used to determine the statistical significance of the associations. Also </w:t>
      </w:r>
      <w:r w:rsidR="00817266" w:rsidRPr="004B768D">
        <w:rPr>
          <w:rFonts w:ascii="Times New Roman" w:eastAsiaTheme="majorEastAsia" w:hAnsi="Times New Roman" w:cs="Times New Roman"/>
          <w:color w:val="000000" w:themeColor="text1"/>
          <w:sz w:val="24"/>
          <w:szCs w:val="24"/>
        </w:rPr>
        <w:t>bivarate</w:t>
      </w:r>
      <w:r w:rsidRPr="004B768D">
        <w:rPr>
          <w:rFonts w:ascii="Times New Roman" w:eastAsiaTheme="majorEastAsia" w:hAnsi="Times New Roman" w:cs="Times New Roman"/>
          <w:color w:val="000000" w:themeColor="text1"/>
          <w:sz w:val="24"/>
          <w:szCs w:val="24"/>
        </w:rPr>
        <w:t xml:space="preserve"> and multivariate analysis is done.</w:t>
      </w:r>
      <w:bookmarkEnd w:id="108"/>
      <w:r w:rsidRPr="004B768D">
        <w:rPr>
          <w:rFonts w:ascii="Times New Roman" w:eastAsiaTheme="majorEastAsia" w:hAnsi="Times New Roman" w:cs="Times New Roman"/>
          <w:color w:val="000000" w:themeColor="text1"/>
          <w:sz w:val="24"/>
          <w:szCs w:val="24"/>
        </w:rPr>
        <w:t xml:space="preserve"> </w:t>
      </w:r>
    </w:p>
    <w:p w:rsidR="00F05466" w:rsidRPr="00596B80" w:rsidRDefault="00596B80" w:rsidP="00817266">
      <w:pPr>
        <w:keepNext/>
        <w:keepLines/>
        <w:spacing w:before="240" w:after="0" w:line="360" w:lineRule="auto"/>
        <w:jc w:val="both"/>
        <w:outlineLvl w:val="0"/>
        <w:rPr>
          <w:rFonts w:ascii="Times New Roman" w:eastAsiaTheme="majorEastAsia" w:hAnsi="Times New Roman" w:cs="Times New Roman"/>
          <w:b/>
          <w:color w:val="000000" w:themeColor="text1"/>
          <w:sz w:val="24"/>
          <w:szCs w:val="24"/>
        </w:rPr>
      </w:pPr>
      <w:r>
        <w:rPr>
          <w:rFonts w:ascii="Times New Roman" w:eastAsiaTheme="majorEastAsia" w:hAnsi="Times New Roman" w:cs="Times New Roman"/>
          <w:color w:val="000000" w:themeColor="text1"/>
          <w:sz w:val="24"/>
          <w:szCs w:val="24"/>
        </w:rPr>
        <w:t xml:space="preserve">4.8. </w:t>
      </w:r>
      <w:r w:rsidRPr="00596B80">
        <w:rPr>
          <w:rFonts w:ascii="Times New Roman" w:eastAsiaTheme="majorEastAsia" w:hAnsi="Times New Roman" w:cs="Times New Roman"/>
          <w:b/>
          <w:color w:val="000000" w:themeColor="text1"/>
          <w:sz w:val="24"/>
          <w:szCs w:val="24"/>
        </w:rPr>
        <w:t>Operational Definition</w:t>
      </w:r>
    </w:p>
    <w:p w:rsidR="00B44A84" w:rsidRDefault="007A0885" w:rsidP="007A0885">
      <w:pPr>
        <w:autoSpaceDE w:val="0"/>
        <w:autoSpaceDN w:val="0"/>
        <w:adjustRightInd w:val="0"/>
        <w:spacing w:after="0" w:line="360" w:lineRule="auto"/>
        <w:rPr>
          <w:rFonts w:asciiTheme="majorHAnsi" w:hAnsiTheme="majorHAnsi" w:cstheme="majorHAnsi"/>
          <w:sz w:val="24"/>
          <w:szCs w:val="24"/>
        </w:rPr>
      </w:pPr>
      <w:r w:rsidRPr="007A0885">
        <w:rPr>
          <w:rFonts w:asciiTheme="majorHAnsi" w:hAnsiTheme="majorHAnsi" w:cstheme="majorHAnsi"/>
          <w:sz w:val="24"/>
          <w:szCs w:val="24"/>
        </w:rPr>
        <w:t>The mean minimum acceptable hemoglobin level during pregnancy by WHO criteria is taken to be 11 g/dL [2]. WHO</w:t>
      </w:r>
      <w:r>
        <w:rPr>
          <w:rFonts w:asciiTheme="majorHAnsi" w:hAnsiTheme="majorHAnsi" w:cstheme="majorHAnsi"/>
          <w:sz w:val="24"/>
          <w:szCs w:val="24"/>
        </w:rPr>
        <w:t xml:space="preserve"> </w:t>
      </w:r>
      <w:r w:rsidRPr="007A0885">
        <w:rPr>
          <w:rFonts w:asciiTheme="majorHAnsi" w:hAnsiTheme="majorHAnsi" w:cstheme="majorHAnsi"/>
          <w:sz w:val="24"/>
          <w:szCs w:val="24"/>
        </w:rPr>
        <w:t>further divides anemia in pregnancy into: mild anemia (hemoglobin 10-10.9 g/dL), moderate anemia (hemoglobin7.0-9.9 g/dL) and severe anemia (hemoglobin &lt;7 g/</w:t>
      </w:r>
      <w:r>
        <w:rPr>
          <w:rFonts w:asciiTheme="majorHAnsi" w:hAnsiTheme="majorHAnsi" w:cstheme="majorHAnsi"/>
          <w:sz w:val="24"/>
          <w:szCs w:val="24"/>
        </w:rPr>
        <w:t>d</w:t>
      </w:r>
      <w:r w:rsidRPr="007A0885">
        <w:rPr>
          <w:rFonts w:asciiTheme="majorHAnsi" w:hAnsiTheme="majorHAnsi" w:cstheme="majorHAnsi"/>
          <w:sz w:val="24"/>
          <w:szCs w:val="24"/>
        </w:rPr>
        <w:t>l</w:t>
      </w:r>
      <w:r>
        <w:rPr>
          <w:rFonts w:asciiTheme="majorHAnsi" w:hAnsiTheme="majorHAnsi" w:cstheme="majorHAnsi"/>
          <w:sz w:val="24"/>
          <w:szCs w:val="24"/>
        </w:rPr>
        <w:t>)</w:t>
      </w:r>
    </w:p>
    <w:p w:rsidR="006C282D" w:rsidRDefault="007A0885" w:rsidP="006C282D">
      <w:pPr>
        <w:autoSpaceDE w:val="0"/>
        <w:autoSpaceDN w:val="0"/>
        <w:adjustRightInd w:val="0"/>
        <w:spacing w:after="0" w:line="360" w:lineRule="auto"/>
        <w:rPr>
          <w:rFonts w:asciiTheme="majorHAnsi" w:hAnsiTheme="majorHAnsi" w:cstheme="majorHAnsi"/>
          <w:sz w:val="24"/>
          <w:szCs w:val="24"/>
        </w:rPr>
      </w:pPr>
      <w:r>
        <w:rPr>
          <w:rFonts w:asciiTheme="majorHAnsi" w:hAnsiTheme="majorHAnsi" w:cstheme="majorHAnsi"/>
          <w:sz w:val="24"/>
          <w:szCs w:val="24"/>
        </w:rPr>
        <w:t xml:space="preserve">Dietary habit was classified as adequate and inadequate. Adequate is daily intake and three times </w:t>
      </w:r>
      <w:r w:rsidR="006C282D">
        <w:rPr>
          <w:rFonts w:asciiTheme="majorHAnsi" w:hAnsiTheme="majorHAnsi" w:cstheme="majorHAnsi"/>
          <w:sz w:val="24"/>
          <w:szCs w:val="24"/>
        </w:rPr>
        <w:t>per week and other frequencies of both fruit and animal intake are labeled as inadequate</w:t>
      </w:r>
      <w:bookmarkStart w:id="109" w:name="_Toc508479305"/>
    </w:p>
    <w:p w:rsidR="006C282D" w:rsidRDefault="006C282D" w:rsidP="006C282D">
      <w:pPr>
        <w:autoSpaceDE w:val="0"/>
        <w:autoSpaceDN w:val="0"/>
        <w:adjustRightInd w:val="0"/>
        <w:spacing w:after="0" w:line="360" w:lineRule="auto"/>
        <w:rPr>
          <w:rFonts w:asciiTheme="majorHAnsi" w:hAnsiTheme="majorHAnsi" w:cstheme="majorHAnsi"/>
          <w:sz w:val="24"/>
          <w:szCs w:val="24"/>
        </w:rPr>
      </w:pPr>
    </w:p>
    <w:p w:rsidR="006C282D" w:rsidRDefault="006C282D" w:rsidP="006C282D">
      <w:pPr>
        <w:autoSpaceDE w:val="0"/>
        <w:autoSpaceDN w:val="0"/>
        <w:adjustRightInd w:val="0"/>
        <w:spacing w:after="0" w:line="360" w:lineRule="auto"/>
        <w:rPr>
          <w:rFonts w:asciiTheme="majorHAnsi" w:hAnsiTheme="majorHAnsi" w:cstheme="majorHAnsi"/>
          <w:sz w:val="24"/>
          <w:szCs w:val="24"/>
        </w:rPr>
      </w:pPr>
      <w:r>
        <w:rPr>
          <w:rFonts w:asciiTheme="majorHAnsi" w:hAnsiTheme="majorHAnsi" w:cstheme="majorHAnsi"/>
          <w:sz w:val="24"/>
          <w:szCs w:val="24"/>
        </w:rPr>
        <w:t xml:space="preserve">4.9 </w:t>
      </w:r>
      <w:r w:rsidR="00432B8E" w:rsidRPr="006C282D">
        <w:rPr>
          <w:rFonts w:ascii="Times New Roman" w:eastAsiaTheme="majorEastAsia" w:hAnsi="Times New Roman" w:cs="Times New Roman"/>
          <w:b/>
          <w:color w:val="000000" w:themeColor="text1"/>
          <w:sz w:val="28"/>
          <w:szCs w:val="24"/>
        </w:rPr>
        <w:t>Ethical Considerations</w:t>
      </w:r>
      <w:bookmarkStart w:id="110" w:name="_Toc508479306"/>
      <w:bookmarkEnd w:id="109"/>
    </w:p>
    <w:p w:rsidR="00CC268E" w:rsidRPr="006C282D" w:rsidRDefault="00CC268E" w:rsidP="006C282D">
      <w:pPr>
        <w:autoSpaceDE w:val="0"/>
        <w:autoSpaceDN w:val="0"/>
        <w:adjustRightInd w:val="0"/>
        <w:spacing w:after="0" w:line="360" w:lineRule="auto"/>
        <w:rPr>
          <w:rFonts w:asciiTheme="majorHAnsi" w:hAnsiTheme="majorHAnsi" w:cstheme="majorHAnsi"/>
          <w:sz w:val="24"/>
          <w:szCs w:val="24"/>
        </w:rPr>
      </w:pPr>
      <w:r w:rsidRPr="004B768D">
        <w:rPr>
          <w:rFonts w:ascii="Times New Roman" w:eastAsiaTheme="majorEastAsia" w:hAnsi="Times New Roman" w:cs="Times New Roman"/>
          <w:color w:val="000000" w:themeColor="text1"/>
          <w:sz w:val="24"/>
          <w:szCs w:val="24"/>
        </w:rPr>
        <w:t>Approval for the research was obtained from the SPHMMC Ethics and Research Committee.  Informed consent was taken from each correspondent before participation in the study. Questionnaires were coded and patients’ names were not used. No incentives were given to the study participants. Privacy and confidentiality was safe guarded throughout the course of the study. Data collectors have introduced themselves to each participant and have informed her of the nature and purpose of the study. The participant’s participation in the study was on a voluntary basis.</w:t>
      </w:r>
      <w:bookmarkEnd w:id="110"/>
    </w:p>
    <w:p w:rsidR="00B44A84" w:rsidRDefault="00B44A84" w:rsidP="00817266">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p>
    <w:p w:rsidR="00B44A84" w:rsidRPr="004B768D" w:rsidRDefault="00B44A84" w:rsidP="00817266">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p>
    <w:p w:rsidR="00170599" w:rsidRPr="009711C5" w:rsidRDefault="001211AA" w:rsidP="00FB42DE">
      <w:pPr>
        <w:pStyle w:val="ListParagraph"/>
        <w:keepNext/>
        <w:keepLines/>
        <w:numPr>
          <w:ilvl w:val="0"/>
          <w:numId w:val="34"/>
        </w:numPr>
        <w:tabs>
          <w:tab w:val="left" w:pos="810"/>
        </w:tabs>
        <w:spacing w:before="240" w:after="0" w:line="360" w:lineRule="auto"/>
        <w:jc w:val="both"/>
        <w:outlineLvl w:val="0"/>
        <w:rPr>
          <w:rFonts w:ascii="Times New Roman" w:eastAsiaTheme="majorEastAsia" w:hAnsi="Times New Roman" w:cs="Times New Roman"/>
          <w:b/>
          <w:color w:val="000000" w:themeColor="text1"/>
          <w:sz w:val="32"/>
          <w:szCs w:val="24"/>
        </w:rPr>
      </w:pPr>
      <w:bookmarkStart w:id="111" w:name="_Toc508479307"/>
      <w:r w:rsidRPr="009711C5">
        <w:rPr>
          <w:rFonts w:ascii="Times New Roman" w:eastAsiaTheme="majorEastAsia" w:hAnsi="Times New Roman" w:cs="Times New Roman"/>
          <w:b/>
          <w:color w:val="000000" w:themeColor="text1"/>
          <w:sz w:val="32"/>
          <w:szCs w:val="24"/>
        </w:rPr>
        <w:t>Result</w:t>
      </w:r>
      <w:bookmarkEnd w:id="75"/>
      <w:bookmarkEnd w:id="111"/>
    </w:p>
    <w:p w:rsidR="009711C5" w:rsidRPr="00354EA8" w:rsidRDefault="009711C5" w:rsidP="00FB42DE">
      <w:pPr>
        <w:pStyle w:val="ListParagraph"/>
        <w:keepNext/>
        <w:keepLines/>
        <w:numPr>
          <w:ilvl w:val="1"/>
          <w:numId w:val="34"/>
        </w:numPr>
        <w:tabs>
          <w:tab w:val="left" w:pos="810"/>
        </w:tabs>
        <w:spacing w:before="240" w:after="0" w:line="360" w:lineRule="auto"/>
        <w:jc w:val="both"/>
        <w:outlineLvl w:val="1"/>
        <w:rPr>
          <w:rFonts w:ascii="Times New Roman" w:eastAsiaTheme="majorEastAsia" w:hAnsi="Times New Roman" w:cs="Times New Roman"/>
          <w:b/>
          <w:color w:val="000000" w:themeColor="text1"/>
          <w:sz w:val="28"/>
          <w:szCs w:val="24"/>
        </w:rPr>
      </w:pPr>
      <w:bookmarkStart w:id="112" w:name="_Toc508479308"/>
      <w:bookmarkStart w:id="113" w:name="_Toc502090519"/>
      <w:r w:rsidRPr="00354EA8">
        <w:rPr>
          <w:rFonts w:ascii="Times New Roman" w:eastAsiaTheme="majorEastAsia" w:hAnsi="Times New Roman" w:cs="Times New Roman"/>
          <w:b/>
          <w:color w:val="000000" w:themeColor="text1"/>
          <w:sz w:val="28"/>
          <w:szCs w:val="24"/>
        </w:rPr>
        <w:t>Socio Demographic Characteristics of The Study Participants</w:t>
      </w:r>
      <w:bookmarkEnd w:id="112"/>
    </w:p>
    <w:p w:rsidR="00CC268E" w:rsidRPr="009711C5" w:rsidRDefault="00CC268E" w:rsidP="009711C5">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bookmarkStart w:id="114" w:name="_Toc508479309"/>
      <w:r w:rsidRPr="009711C5">
        <w:rPr>
          <w:rFonts w:ascii="Times New Roman" w:eastAsiaTheme="majorEastAsia" w:hAnsi="Times New Roman" w:cs="Times New Roman"/>
          <w:color w:val="000000" w:themeColor="text1"/>
          <w:sz w:val="24"/>
          <w:szCs w:val="24"/>
        </w:rPr>
        <w:t>Total of 380 informed and consented pregnant women who came for their antenatal follow up were enrolled in this study. The mean age of the attendants was 22.8 years old</w:t>
      </w:r>
      <w:r w:rsidR="00817266" w:rsidRPr="009711C5">
        <w:rPr>
          <w:rFonts w:ascii="Times New Roman" w:eastAsiaTheme="majorEastAsia" w:hAnsi="Times New Roman" w:cs="Times New Roman"/>
          <w:color w:val="000000" w:themeColor="text1"/>
          <w:sz w:val="24"/>
          <w:szCs w:val="24"/>
        </w:rPr>
        <w:t xml:space="preserve"> </w:t>
      </w:r>
      <w:r w:rsidRPr="009711C5">
        <w:rPr>
          <w:rFonts w:ascii="Times New Roman" w:eastAsiaTheme="majorEastAsia" w:hAnsi="Times New Roman" w:cs="Times New Roman"/>
          <w:color w:val="000000" w:themeColor="text1"/>
          <w:sz w:val="24"/>
          <w:szCs w:val="24"/>
        </w:rPr>
        <w:t>(range from 16-45). Majority of the study groups were in the age range of 20-29 years which accounts for 64% and the least is the age 36-45which accounts for 4.7%.</w:t>
      </w:r>
      <w:bookmarkEnd w:id="114"/>
      <w:r w:rsidRPr="009711C5">
        <w:rPr>
          <w:rFonts w:ascii="Times New Roman" w:eastAsiaTheme="majorEastAsia" w:hAnsi="Times New Roman" w:cs="Times New Roman"/>
          <w:color w:val="000000" w:themeColor="text1"/>
          <w:sz w:val="24"/>
          <w:szCs w:val="24"/>
        </w:rPr>
        <w:t xml:space="preserve"> </w:t>
      </w:r>
    </w:p>
    <w:p w:rsidR="00CC268E" w:rsidRPr="009711C5" w:rsidRDefault="00CC268E" w:rsidP="009711C5">
      <w:pPr>
        <w:keepNext/>
        <w:keepLines/>
        <w:spacing w:before="240" w:after="0" w:line="360" w:lineRule="auto"/>
        <w:jc w:val="both"/>
        <w:outlineLvl w:val="0"/>
        <w:rPr>
          <w:rFonts w:ascii="Times New Roman" w:eastAsiaTheme="majorEastAsia" w:hAnsi="Times New Roman" w:cs="Times New Roman"/>
          <w:color w:val="000000" w:themeColor="text1"/>
          <w:sz w:val="24"/>
          <w:szCs w:val="24"/>
        </w:rPr>
      </w:pPr>
      <w:bookmarkStart w:id="115" w:name="_Toc508479310"/>
      <w:r w:rsidRPr="009711C5">
        <w:rPr>
          <w:rFonts w:ascii="Times New Roman" w:eastAsiaTheme="majorEastAsia" w:hAnsi="Times New Roman" w:cs="Times New Roman"/>
          <w:color w:val="000000" w:themeColor="text1"/>
          <w:sz w:val="24"/>
          <w:szCs w:val="24"/>
        </w:rPr>
        <w:t>Many of the respondents were married 359 (94.5%) and single accounts f</w:t>
      </w:r>
      <w:r w:rsidR="00817266" w:rsidRPr="009711C5">
        <w:rPr>
          <w:rFonts w:ascii="Times New Roman" w:eastAsiaTheme="majorEastAsia" w:hAnsi="Times New Roman" w:cs="Times New Roman"/>
          <w:color w:val="000000" w:themeColor="text1"/>
          <w:sz w:val="24"/>
          <w:szCs w:val="24"/>
        </w:rPr>
        <w:t>or 0.8%.Two hundred seventy one</w:t>
      </w:r>
      <w:r w:rsidRPr="009711C5">
        <w:rPr>
          <w:rFonts w:ascii="Times New Roman" w:eastAsiaTheme="majorEastAsia" w:hAnsi="Times New Roman" w:cs="Times New Roman"/>
          <w:color w:val="000000" w:themeColor="text1"/>
          <w:sz w:val="24"/>
          <w:szCs w:val="24"/>
        </w:rPr>
        <w:t xml:space="preserve"> (69.85%) of the respondents </w:t>
      </w:r>
      <w:r w:rsidR="00817266" w:rsidRPr="009711C5">
        <w:rPr>
          <w:rFonts w:ascii="Times New Roman" w:eastAsiaTheme="majorEastAsia" w:hAnsi="Times New Roman" w:cs="Times New Roman"/>
          <w:color w:val="000000" w:themeColor="text1"/>
          <w:sz w:val="24"/>
          <w:szCs w:val="24"/>
        </w:rPr>
        <w:t>were</w:t>
      </w:r>
      <w:r w:rsidRPr="009711C5">
        <w:rPr>
          <w:rFonts w:ascii="Times New Roman" w:eastAsiaTheme="majorEastAsia" w:hAnsi="Times New Roman" w:cs="Times New Roman"/>
          <w:color w:val="000000" w:themeColor="text1"/>
          <w:sz w:val="24"/>
          <w:szCs w:val="24"/>
        </w:rPr>
        <w:t xml:space="preserve"> housewife.</w:t>
      </w:r>
      <w:r w:rsidR="00817266" w:rsidRPr="009711C5">
        <w:rPr>
          <w:rFonts w:ascii="Times New Roman" w:eastAsiaTheme="majorEastAsia" w:hAnsi="Times New Roman" w:cs="Times New Roman"/>
          <w:color w:val="000000" w:themeColor="text1"/>
          <w:sz w:val="24"/>
          <w:szCs w:val="24"/>
        </w:rPr>
        <w:t xml:space="preserve"> </w:t>
      </w:r>
      <w:r w:rsidRPr="009711C5">
        <w:rPr>
          <w:rFonts w:ascii="Times New Roman" w:eastAsiaTheme="majorEastAsia" w:hAnsi="Times New Roman" w:cs="Times New Roman"/>
          <w:color w:val="000000" w:themeColor="text1"/>
          <w:sz w:val="24"/>
          <w:szCs w:val="24"/>
        </w:rPr>
        <w:t>And 45 (11.6%) were merchants. 0ne hundred sixty two (42.6%)of the respondents has educational status of elementary  school while 15.8 % of women had reached higher level and 9.9 % of women are illiterate .Half of the respondents has family income of greater than 2000 and 5.7 % of the study population had family income of below 500.</w:t>
      </w:r>
      <w:bookmarkEnd w:id="115"/>
    </w:p>
    <w:p w:rsidR="00817266" w:rsidRPr="004B768D" w:rsidRDefault="00817266" w:rsidP="00CC268E">
      <w:pPr>
        <w:autoSpaceDE w:val="0"/>
        <w:autoSpaceDN w:val="0"/>
        <w:adjustRightInd w:val="0"/>
        <w:spacing w:after="0" w:line="240" w:lineRule="auto"/>
        <w:rPr>
          <w:rFonts w:ascii="Times New Roman" w:eastAsiaTheme="majorEastAsia" w:hAnsi="Times New Roman" w:cs="Times New Roman"/>
          <w:color w:val="000000" w:themeColor="text1"/>
          <w:sz w:val="24"/>
          <w:szCs w:val="24"/>
        </w:rPr>
      </w:pPr>
    </w:p>
    <w:p w:rsidR="00CC268E" w:rsidRPr="004B768D" w:rsidRDefault="00CC268E" w:rsidP="00CC268E">
      <w:pPr>
        <w:autoSpaceDE w:val="0"/>
        <w:autoSpaceDN w:val="0"/>
        <w:adjustRightInd w:val="0"/>
        <w:spacing w:after="0" w:line="240" w:lineRule="auto"/>
        <w:rPr>
          <w:rFonts w:ascii="Times New Roman" w:eastAsiaTheme="majorEastAsia" w:hAnsi="Times New Roman" w:cs="Times New Roman"/>
          <w:color w:val="000000" w:themeColor="text1"/>
          <w:sz w:val="24"/>
          <w:szCs w:val="24"/>
        </w:rPr>
      </w:pPr>
    </w:p>
    <w:p w:rsidR="00CC268E" w:rsidRPr="004B768D" w:rsidRDefault="00CC268E" w:rsidP="00CC268E">
      <w:pPr>
        <w:autoSpaceDE w:val="0"/>
        <w:autoSpaceDN w:val="0"/>
        <w:adjustRightInd w:val="0"/>
        <w:spacing w:after="0" w:line="240" w:lineRule="auto"/>
        <w:rPr>
          <w:rFonts w:ascii="Times New Roman" w:eastAsiaTheme="majorEastAsia" w:hAnsi="Times New Roman" w:cs="Times New Roman"/>
          <w:color w:val="000000" w:themeColor="text1"/>
          <w:sz w:val="24"/>
          <w:szCs w:val="24"/>
        </w:rPr>
      </w:pPr>
    </w:p>
    <w:p w:rsidR="006C282D" w:rsidRDefault="006C282D" w:rsidP="00CC268E">
      <w:pPr>
        <w:autoSpaceDE w:val="0"/>
        <w:autoSpaceDN w:val="0"/>
        <w:adjustRightInd w:val="0"/>
        <w:spacing w:after="0" w:line="240" w:lineRule="auto"/>
        <w:rPr>
          <w:rFonts w:ascii="Times New Roman" w:eastAsiaTheme="majorEastAsia" w:hAnsi="Times New Roman" w:cs="Times New Roman"/>
          <w:b/>
          <w:color w:val="000000" w:themeColor="text1"/>
          <w:sz w:val="26"/>
          <w:szCs w:val="24"/>
        </w:rPr>
      </w:pPr>
    </w:p>
    <w:p w:rsidR="00CC268E" w:rsidRPr="00D422A2" w:rsidRDefault="00CC268E" w:rsidP="00CC268E">
      <w:pPr>
        <w:autoSpaceDE w:val="0"/>
        <w:autoSpaceDN w:val="0"/>
        <w:adjustRightInd w:val="0"/>
        <w:spacing w:after="0" w:line="240" w:lineRule="auto"/>
        <w:rPr>
          <w:rFonts w:ascii="Times New Roman" w:eastAsiaTheme="majorEastAsia" w:hAnsi="Times New Roman" w:cs="Times New Roman"/>
          <w:b/>
          <w:color w:val="000000" w:themeColor="text1"/>
          <w:sz w:val="26"/>
          <w:szCs w:val="24"/>
        </w:rPr>
      </w:pPr>
      <w:r w:rsidRPr="00D422A2">
        <w:rPr>
          <w:rFonts w:ascii="Times New Roman" w:eastAsiaTheme="majorEastAsia" w:hAnsi="Times New Roman" w:cs="Times New Roman"/>
          <w:b/>
          <w:color w:val="000000" w:themeColor="text1"/>
          <w:sz w:val="26"/>
          <w:szCs w:val="24"/>
        </w:rPr>
        <w:t>Table 1: Socio</w:t>
      </w:r>
      <w:r w:rsidR="002328C1" w:rsidRPr="00D422A2">
        <w:rPr>
          <w:rFonts w:ascii="Times New Roman" w:eastAsiaTheme="majorEastAsia" w:hAnsi="Times New Roman" w:cs="Times New Roman"/>
          <w:b/>
          <w:color w:val="000000" w:themeColor="text1"/>
          <w:sz w:val="26"/>
          <w:szCs w:val="24"/>
        </w:rPr>
        <w:t xml:space="preserve"> </w:t>
      </w:r>
      <w:r w:rsidRPr="00D422A2">
        <w:rPr>
          <w:rFonts w:ascii="Times New Roman" w:eastAsiaTheme="majorEastAsia" w:hAnsi="Times New Roman" w:cs="Times New Roman"/>
          <w:b/>
          <w:color w:val="000000" w:themeColor="text1"/>
          <w:sz w:val="26"/>
          <w:szCs w:val="24"/>
        </w:rPr>
        <w:t>demographic characteristics of the study population</w:t>
      </w:r>
    </w:p>
    <w:p w:rsidR="00CC268E" w:rsidRPr="004B768D" w:rsidRDefault="00CC268E" w:rsidP="00CC268E">
      <w:pPr>
        <w:keepNext/>
        <w:keepLines/>
        <w:spacing w:after="0" w:line="360" w:lineRule="auto"/>
        <w:outlineLvl w:val="0"/>
        <w:rPr>
          <w:rFonts w:ascii="Times New Roman" w:eastAsiaTheme="majorEastAsia" w:hAnsi="Times New Roman" w:cs="Times New Roman"/>
          <w:color w:val="000000" w:themeColor="text1"/>
          <w:sz w:val="24"/>
          <w:szCs w:val="24"/>
        </w:rPr>
      </w:pPr>
    </w:p>
    <w:tbl>
      <w:tblPr>
        <w:tblStyle w:val="TableGrid"/>
        <w:tblW w:w="8280" w:type="dxa"/>
        <w:tblInd w:w="108" w:type="dxa"/>
        <w:tblLook w:val="04A0" w:firstRow="1" w:lastRow="0" w:firstColumn="1" w:lastColumn="0" w:noHBand="0" w:noVBand="1"/>
      </w:tblPr>
      <w:tblGrid>
        <w:gridCol w:w="2250"/>
        <w:gridCol w:w="2430"/>
        <w:gridCol w:w="1440"/>
        <w:gridCol w:w="2160"/>
      </w:tblGrid>
      <w:tr w:rsidR="00CC268E" w:rsidRPr="004B768D" w:rsidTr="00B44A84">
        <w:trPr>
          <w:trHeight w:val="332"/>
        </w:trPr>
        <w:tc>
          <w:tcPr>
            <w:tcW w:w="4680" w:type="dxa"/>
            <w:gridSpan w:val="2"/>
          </w:tcPr>
          <w:p w:rsidR="00CC268E" w:rsidRPr="004B768D" w:rsidRDefault="00CC268E" w:rsidP="00945661">
            <w:pPr>
              <w:keepNext/>
              <w:keepLines/>
              <w:spacing w:line="360" w:lineRule="auto"/>
              <w:outlineLvl w:val="0"/>
              <w:rPr>
                <w:rFonts w:ascii="Times New Roman" w:eastAsiaTheme="majorEastAsia" w:hAnsi="Times New Roman" w:cs="Times New Roman"/>
                <w:b/>
                <w:color w:val="000000" w:themeColor="text1"/>
                <w:sz w:val="24"/>
                <w:szCs w:val="24"/>
              </w:rPr>
            </w:pPr>
            <w:bookmarkStart w:id="116" w:name="_Toc508479311"/>
            <w:r w:rsidRPr="004B768D">
              <w:rPr>
                <w:rFonts w:ascii="Times New Roman" w:eastAsiaTheme="majorEastAsia" w:hAnsi="Times New Roman" w:cs="Times New Roman"/>
                <w:b/>
                <w:color w:val="000000" w:themeColor="text1"/>
                <w:sz w:val="24"/>
                <w:szCs w:val="24"/>
              </w:rPr>
              <w:t xml:space="preserve">Socio </w:t>
            </w:r>
            <w:r w:rsidR="00B44A84" w:rsidRPr="004B768D">
              <w:rPr>
                <w:rFonts w:ascii="Times New Roman" w:eastAsiaTheme="majorEastAsia" w:hAnsi="Times New Roman" w:cs="Times New Roman"/>
                <w:b/>
                <w:color w:val="000000" w:themeColor="text1"/>
                <w:sz w:val="24"/>
                <w:szCs w:val="24"/>
              </w:rPr>
              <w:t>Demographic Characteristic</w:t>
            </w:r>
            <w:bookmarkEnd w:id="116"/>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b/>
                <w:color w:val="000000" w:themeColor="text1"/>
                <w:sz w:val="24"/>
                <w:szCs w:val="24"/>
              </w:rPr>
            </w:pPr>
            <w:bookmarkStart w:id="117" w:name="_Toc508479312"/>
            <w:r w:rsidRPr="004B768D">
              <w:rPr>
                <w:rFonts w:ascii="Times New Roman" w:eastAsiaTheme="majorEastAsia" w:hAnsi="Times New Roman" w:cs="Times New Roman"/>
                <w:b/>
                <w:color w:val="000000" w:themeColor="text1"/>
                <w:sz w:val="24"/>
                <w:szCs w:val="24"/>
              </w:rPr>
              <w:t>Total</w:t>
            </w:r>
            <w:bookmarkEnd w:id="117"/>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b/>
                <w:color w:val="000000" w:themeColor="text1"/>
                <w:sz w:val="24"/>
                <w:szCs w:val="24"/>
              </w:rPr>
            </w:pPr>
            <w:bookmarkStart w:id="118" w:name="_Toc508479313"/>
            <w:r w:rsidRPr="004B768D">
              <w:rPr>
                <w:rFonts w:ascii="Times New Roman" w:eastAsiaTheme="majorEastAsia" w:hAnsi="Times New Roman" w:cs="Times New Roman"/>
                <w:b/>
                <w:color w:val="000000" w:themeColor="text1"/>
                <w:sz w:val="24"/>
                <w:szCs w:val="24"/>
              </w:rPr>
              <w:t>PERCENT (%)</w:t>
            </w:r>
            <w:bookmarkEnd w:id="118"/>
          </w:p>
        </w:tc>
      </w:tr>
      <w:tr w:rsidR="00CC268E" w:rsidRPr="004B768D" w:rsidTr="00B44A84">
        <w:trPr>
          <w:trHeight w:val="255"/>
        </w:trPr>
        <w:tc>
          <w:tcPr>
            <w:tcW w:w="2250" w:type="dxa"/>
            <w:vMerge w:val="restart"/>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19" w:name="_Toc508479314"/>
            <w:r w:rsidRPr="004B768D">
              <w:rPr>
                <w:rFonts w:ascii="Times New Roman" w:eastAsiaTheme="majorEastAsia" w:hAnsi="Times New Roman" w:cs="Times New Roman"/>
                <w:color w:val="000000" w:themeColor="text1"/>
                <w:sz w:val="24"/>
                <w:szCs w:val="24"/>
              </w:rPr>
              <w:t>Age</w:t>
            </w:r>
            <w:bookmarkEnd w:id="119"/>
          </w:p>
        </w:tc>
        <w:tc>
          <w:tcPr>
            <w:tcW w:w="243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20" w:name="_Toc508479315"/>
            <w:r w:rsidRPr="004B768D">
              <w:rPr>
                <w:rFonts w:ascii="Times New Roman" w:eastAsiaTheme="majorEastAsia" w:hAnsi="Times New Roman" w:cs="Times New Roman"/>
                <w:color w:val="000000" w:themeColor="text1"/>
                <w:sz w:val="24"/>
                <w:szCs w:val="24"/>
              </w:rPr>
              <w:t>15-19</w:t>
            </w:r>
            <w:bookmarkEnd w:id="120"/>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21" w:name="_Toc508479316"/>
            <w:r w:rsidRPr="004B768D">
              <w:rPr>
                <w:rFonts w:ascii="Times New Roman" w:eastAsiaTheme="majorEastAsia" w:hAnsi="Times New Roman" w:cs="Times New Roman"/>
                <w:color w:val="000000" w:themeColor="text1"/>
                <w:sz w:val="24"/>
                <w:szCs w:val="24"/>
              </w:rPr>
              <w:t>23</w:t>
            </w:r>
            <w:bookmarkEnd w:id="121"/>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22" w:name="_Toc508479317"/>
            <w:r w:rsidRPr="004B768D">
              <w:rPr>
                <w:rFonts w:ascii="Times New Roman" w:eastAsiaTheme="majorEastAsia" w:hAnsi="Times New Roman" w:cs="Times New Roman"/>
                <w:color w:val="000000" w:themeColor="text1"/>
                <w:sz w:val="24"/>
                <w:szCs w:val="24"/>
              </w:rPr>
              <w:t>5.9</w:t>
            </w:r>
            <w:bookmarkEnd w:id="122"/>
          </w:p>
        </w:tc>
      </w:tr>
      <w:tr w:rsidR="00CC268E" w:rsidRPr="004B768D" w:rsidTr="00B44A84">
        <w:trPr>
          <w:trHeight w:val="360"/>
        </w:trPr>
        <w:tc>
          <w:tcPr>
            <w:tcW w:w="2250" w:type="dxa"/>
            <w:vMerge/>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p>
        </w:tc>
        <w:tc>
          <w:tcPr>
            <w:tcW w:w="243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23" w:name="_Toc508479318"/>
            <w:r w:rsidRPr="004B768D">
              <w:rPr>
                <w:rFonts w:ascii="Times New Roman" w:eastAsiaTheme="majorEastAsia" w:hAnsi="Times New Roman" w:cs="Times New Roman"/>
                <w:color w:val="000000" w:themeColor="text1"/>
                <w:sz w:val="24"/>
                <w:szCs w:val="24"/>
              </w:rPr>
              <w:t>20-29</w:t>
            </w:r>
            <w:bookmarkEnd w:id="123"/>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24" w:name="_Toc508479319"/>
            <w:r w:rsidRPr="004B768D">
              <w:rPr>
                <w:rFonts w:ascii="Times New Roman" w:eastAsiaTheme="majorEastAsia" w:hAnsi="Times New Roman" w:cs="Times New Roman"/>
                <w:color w:val="000000" w:themeColor="text1"/>
                <w:sz w:val="24"/>
                <w:szCs w:val="24"/>
              </w:rPr>
              <w:t>246</w:t>
            </w:r>
            <w:bookmarkEnd w:id="124"/>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25" w:name="_Toc508479320"/>
            <w:r w:rsidRPr="004B768D">
              <w:rPr>
                <w:rFonts w:ascii="Times New Roman" w:eastAsiaTheme="majorEastAsia" w:hAnsi="Times New Roman" w:cs="Times New Roman"/>
                <w:color w:val="000000" w:themeColor="text1"/>
                <w:sz w:val="24"/>
                <w:szCs w:val="24"/>
              </w:rPr>
              <w:t>64.9</w:t>
            </w:r>
            <w:bookmarkEnd w:id="125"/>
          </w:p>
        </w:tc>
      </w:tr>
      <w:tr w:rsidR="00CC268E" w:rsidRPr="004B768D" w:rsidTr="00B44A84">
        <w:trPr>
          <w:trHeight w:val="315"/>
        </w:trPr>
        <w:tc>
          <w:tcPr>
            <w:tcW w:w="2250" w:type="dxa"/>
            <w:vMerge/>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p>
        </w:tc>
        <w:tc>
          <w:tcPr>
            <w:tcW w:w="243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26" w:name="_Toc508479321"/>
            <w:r w:rsidRPr="004B768D">
              <w:rPr>
                <w:rFonts w:ascii="Times New Roman" w:eastAsiaTheme="majorEastAsia" w:hAnsi="Times New Roman" w:cs="Times New Roman"/>
                <w:color w:val="000000" w:themeColor="text1"/>
                <w:sz w:val="24"/>
                <w:szCs w:val="24"/>
              </w:rPr>
              <w:t>30-35</w:t>
            </w:r>
            <w:bookmarkEnd w:id="126"/>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27" w:name="_Toc508479322"/>
            <w:r w:rsidRPr="004B768D">
              <w:rPr>
                <w:rFonts w:ascii="Times New Roman" w:eastAsiaTheme="majorEastAsia" w:hAnsi="Times New Roman" w:cs="Times New Roman"/>
                <w:color w:val="000000" w:themeColor="text1"/>
                <w:sz w:val="24"/>
                <w:szCs w:val="24"/>
              </w:rPr>
              <w:t>92</w:t>
            </w:r>
            <w:bookmarkEnd w:id="127"/>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28" w:name="_Toc508479323"/>
            <w:r w:rsidRPr="004B768D">
              <w:rPr>
                <w:rFonts w:ascii="Times New Roman" w:eastAsiaTheme="majorEastAsia" w:hAnsi="Times New Roman" w:cs="Times New Roman"/>
                <w:color w:val="000000" w:themeColor="text1"/>
                <w:sz w:val="24"/>
                <w:szCs w:val="24"/>
              </w:rPr>
              <w:t>24.3</w:t>
            </w:r>
            <w:bookmarkEnd w:id="128"/>
          </w:p>
        </w:tc>
      </w:tr>
      <w:tr w:rsidR="00CC268E" w:rsidRPr="004B768D" w:rsidTr="00B44A84">
        <w:trPr>
          <w:trHeight w:val="305"/>
        </w:trPr>
        <w:tc>
          <w:tcPr>
            <w:tcW w:w="2250" w:type="dxa"/>
            <w:vMerge/>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p>
        </w:tc>
        <w:tc>
          <w:tcPr>
            <w:tcW w:w="243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29" w:name="_Toc508479324"/>
            <w:r w:rsidRPr="004B768D">
              <w:rPr>
                <w:rFonts w:ascii="Times New Roman" w:eastAsiaTheme="majorEastAsia" w:hAnsi="Times New Roman" w:cs="Times New Roman"/>
                <w:color w:val="000000" w:themeColor="text1"/>
                <w:sz w:val="24"/>
                <w:szCs w:val="24"/>
              </w:rPr>
              <w:t>36-45</w:t>
            </w:r>
            <w:bookmarkEnd w:id="129"/>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30" w:name="_Toc508479325"/>
            <w:r w:rsidRPr="004B768D">
              <w:rPr>
                <w:rFonts w:ascii="Times New Roman" w:eastAsiaTheme="majorEastAsia" w:hAnsi="Times New Roman" w:cs="Times New Roman"/>
                <w:color w:val="000000" w:themeColor="text1"/>
                <w:sz w:val="24"/>
                <w:szCs w:val="24"/>
              </w:rPr>
              <w:t>18</w:t>
            </w:r>
            <w:bookmarkEnd w:id="130"/>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31" w:name="_Toc508479326"/>
            <w:r w:rsidRPr="004B768D">
              <w:rPr>
                <w:rFonts w:ascii="Times New Roman" w:eastAsiaTheme="majorEastAsia" w:hAnsi="Times New Roman" w:cs="Times New Roman"/>
                <w:color w:val="000000" w:themeColor="text1"/>
                <w:sz w:val="24"/>
                <w:szCs w:val="24"/>
              </w:rPr>
              <w:t>4.7</w:t>
            </w:r>
            <w:bookmarkEnd w:id="131"/>
          </w:p>
        </w:tc>
      </w:tr>
      <w:tr w:rsidR="00CC268E" w:rsidRPr="004B768D" w:rsidTr="00B44A84">
        <w:trPr>
          <w:trHeight w:val="143"/>
        </w:trPr>
        <w:tc>
          <w:tcPr>
            <w:tcW w:w="2250" w:type="dxa"/>
            <w:vMerge w:val="restart"/>
          </w:tcPr>
          <w:p w:rsidR="00CC268E" w:rsidRPr="004B768D" w:rsidRDefault="00CC268E" w:rsidP="00945661">
            <w:pPr>
              <w:spacing w:line="360" w:lineRule="auto"/>
              <w:rPr>
                <w:rFonts w:ascii="Times New Roman" w:hAnsi="Times New Roman" w:cs="Times New Roman"/>
                <w:sz w:val="24"/>
                <w:szCs w:val="24"/>
              </w:rPr>
            </w:pPr>
            <w:r w:rsidRPr="004B768D">
              <w:rPr>
                <w:rFonts w:ascii="Times New Roman" w:hAnsi="Times New Roman" w:cs="Times New Roman"/>
                <w:sz w:val="24"/>
                <w:szCs w:val="24"/>
              </w:rPr>
              <w:t>Ethnicity</w:t>
            </w:r>
          </w:p>
        </w:tc>
        <w:tc>
          <w:tcPr>
            <w:tcW w:w="2430" w:type="dxa"/>
          </w:tcPr>
          <w:p w:rsidR="00CC268E" w:rsidRPr="004B768D" w:rsidRDefault="00CC268E" w:rsidP="00945661">
            <w:pPr>
              <w:spacing w:line="360" w:lineRule="auto"/>
              <w:rPr>
                <w:rFonts w:ascii="Times New Roman" w:hAnsi="Times New Roman" w:cs="Times New Roman"/>
                <w:sz w:val="24"/>
                <w:szCs w:val="24"/>
              </w:rPr>
            </w:pPr>
            <w:r w:rsidRPr="004B768D">
              <w:rPr>
                <w:rFonts w:ascii="Times New Roman" w:hAnsi="Times New Roman" w:cs="Times New Roman"/>
                <w:sz w:val="24"/>
                <w:szCs w:val="24"/>
              </w:rPr>
              <w:t>Oromo</w:t>
            </w:r>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32" w:name="_Toc508479327"/>
            <w:r w:rsidRPr="004B768D">
              <w:rPr>
                <w:rFonts w:ascii="Times New Roman" w:eastAsiaTheme="majorEastAsia" w:hAnsi="Times New Roman" w:cs="Times New Roman"/>
                <w:color w:val="000000" w:themeColor="text1"/>
                <w:sz w:val="24"/>
                <w:szCs w:val="24"/>
              </w:rPr>
              <w:t>158</w:t>
            </w:r>
            <w:bookmarkEnd w:id="132"/>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33" w:name="_Toc508479328"/>
            <w:r w:rsidRPr="004B768D">
              <w:rPr>
                <w:rFonts w:ascii="Times New Roman" w:eastAsiaTheme="majorEastAsia" w:hAnsi="Times New Roman" w:cs="Times New Roman"/>
                <w:color w:val="000000" w:themeColor="text1"/>
                <w:sz w:val="24"/>
                <w:szCs w:val="24"/>
              </w:rPr>
              <w:t>40.7</w:t>
            </w:r>
            <w:bookmarkEnd w:id="133"/>
          </w:p>
        </w:tc>
      </w:tr>
      <w:tr w:rsidR="00CC268E" w:rsidRPr="004B768D" w:rsidTr="00B44A84">
        <w:trPr>
          <w:trHeight w:val="256"/>
        </w:trPr>
        <w:tc>
          <w:tcPr>
            <w:tcW w:w="2250" w:type="dxa"/>
            <w:vMerge/>
          </w:tcPr>
          <w:p w:rsidR="00CC268E" w:rsidRPr="004B768D" w:rsidRDefault="00CC268E" w:rsidP="00945661">
            <w:pPr>
              <w:spacing w:line="360" w:lineRule="auto"/>
              <w:rPr>
                <w:rFonts w:ascii="Times New Roman" w:hAnsi="Times New Roman" w:cs="Times New Roman"/>
                <w:sz w:val="24"/>
                <w:szCs w:val="24"/>
              </w:rPr>
            </w:pPr>
          </w:p>
        </w:tc>
        <w:tc>
          <w:tcPr>
            <w:tcW w:w="2430" w:type="dxa"/>
          </w:tcPr>
          <w:p w:rsidR="00CC268E" w:rsidRPr="004B768D" w:rsidRDefault="00CC268E" w:rsidP="00945661">
            <w:pPr>
              <w:spacing w:line="360" w:lineRule="auto"/>
              <w:rPr>
                <w:rFonts w:ascii="Times New Roman" w:hAnsi="Times New Roman" w:cs="Times New Roman"/>
                <w:sz w:val="24"/>
                <w:szCs w:val="24"/>
              </w:rPr>
            </w:pPr>
            <w:r w:rsidRPr="004B768D">
              <w:rPr>
                <w:rFonts w:ascii="Times New Roman" w:hAnsi="Times New Roman" w:cs="Times New Roman"/>
                <w:sz w:val="24"/>
                <w:szCs w:val="24"/>
              </w:rPr>
              <w:t>Amharic</w:t>
            </w:r>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34" w:name="_Toc508479329"/>
            <w:r w:rsidRPr="004B768D">
              <w:rPr>
                <w:rFonts w:ascii="Times New Roman" w:eastAsiaTheme="majorEastAsia" w:hAnsi="Times New Roman" w:cs="Times New Roman"/>
                <w:color w:val="000000" w:themeColor="text1"/>
                <w:sz w:val="24"/>
                <w:szCs w:val="24"/>
              </w:rPr>
              <w:t>48</w:t>
            </w:r>
            <w:bookmarkEnd w:id="134"/>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35" w:name="_Toc508479330"/>
            <w:r w:rsidRPr="004B768D">
              <w:rPr>
                <w:rFonts w:ascii="Times New Roman" w:eastAsiaTheme="majorEastAsia" w:hAnsi="Times New Roman" w:cs="Times New Roman"/>
                <w:color w:val="000000" w:themeColor="text1"/>
                <w:sz w:val="24"/>
                <w:szCs w:val="24"/>
              </w:rPr>
              <w:t>12.4</w:t>
            </w:r>
            <w:bookmarkEnd w:id="135"/>
          </w:p>
        </w:tc>
      </w:tr>
      <w:tr w:rsidR="00CC268E" w:rsidRPr="004B768D" w:rsidTr="00B44A84">
        <w:trPr>
          <w:trHeight w:val="256"/>
        </w:trPr>
        <w:tc>
          <w:tcPr>
            <w:tcW w:w="2250" w:type="dxa"/>
            <w:vMerge/>
          </w:tcPr>
          <w:p w:rsidR="00CC268E" w:rsidRPr="004B768D" w:rsidRDefault="00CC268E" w:rsidP="00945661">
            <w:pPr>
              <w:spacing w:line="360" w:lineRule="auto"/>
              <w:rPr>
                <w:rFonts w:ascii="Times New Roman" w:hAnsi="Times New Roman" w:cs="Times New Roman"/>
                <w:sz w:val="24"/>
                <w:szCs w:val="24"/>
              </w:rPr>
            </w:pPr>
          </w:p>
        </w:tc>
        <w:tc>
          <w:tcPr>
            <w:tcW w:w="2430" w:type="dxa"/>
          </w:tcPr>
          <w:p w:rsidR="00CC268E" w:rsidRPr="004B768D" w:rsidRDefault="00CC268E" w:rsidP="00945661">
            <w:pPr>
              <w:spacing w:line="360" w:lineRule="auto"/>
              <w:rPr>
                <w:rFonts w:ascii="Times New Roman" w:hAnsi="Times New Roman" w:cs="Times New Roman"/>
                <w:sz w:val="24"/>
                <w:szCs w:val="24"/>
              </w:rPr>
            </w:pPr>
            <w:r w:rsidRPr="004B768D">
              <w:rPr>
                <w:rFonts w:ascii="Times New Roman" w:hAnsi="Times New Roman" w:cs="Times New Roman"/>
                <w:sz w:val="24"/>
                <w:szCs w:val="24"/>
              </w:rPr>
              <w:t>Tigre</w:t>
            </w:r>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36" w:name="_Toc508479331"/>
            <w:r w:rsidRPr="004B768D">
              <w:rPr>
                <w:rFonts w:ascii="Times New Roman" w:eastAsiaTheme="majorEastAsia" w:hAnsi="Times New Roman" w:cs="Times New Roman"/>
                <w:color w:val="000000" w:themeColor="text1"/>
                <w:sz w:val="24"/>
                <w:szCs w:val="24"/>
              </w:rPr>
              <w:t>24</w:t>
            </w:r>
            <w:bookmarkEnd w:id="136"/>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37" w:name="_Toc508479332"/>
            <w:r w:rsidRPr="004B768D">
              <w:rPr>
                <w:rFonts w:ascii="Times New Roman" w:eastAsiaTheme="majorEastAsia" w:hAnsi="Times New Roman" w:cs="Times New Roman"/>
                <w:color w:val="000000" w:themeColor="text1"/>
                <w:sz w:val="24"/>
                <w:szCs w:val="24"/>
              </w:rPr>
              <w:t>6.2</w:t>
            </w:r>
            <w:bookmarkEnd w:id="137"/>
          </w:p>
        </w:tc>
      </w:tr>
      <w:tr w:rsidR="00CC268E" w:rsidRPr="004B768D" w:rsidTr="00B44A84">
        <w:trPr>
          <w:trHeight w:val="256"/>
        </w:trPr>
        <w:tc>
          <w:tcPr>
            <w:tcW w:w="2250" w:type="dxa"/>
            <w:vMerge/>
          </w:tcPr>
          <w:p w:rsidR="00CC268E" w:rsidRPr="004B768D" w:rsidRDefault="00CC268E" w:rsidP="00945661">
            <w:pPr>
              <w:spacing w:line="360" w:lineRule="auto"/>
              <w:rPr>
                <w:rFonts w:ascii="Times New Roman" w:hAnsi="Times New Roman" w:cs="Times New Roman"/>
                <w:sz w:val="24"/>
                <w:szCs w:val="24"/>
              </w:rPr>
            </w:pPr>
          </w:p>
        </w:tc>
        <w:tc>
          <w:tcPr>
            <w:tcW w:w="2430" w:type="dxa"/>
          </w:tcPr>
          <w:p w:rsidR="00CC268E" w:rsidRPr="004B768D" w:rsidRDefault="00CC268E" w:rsidP="00945661">
            <w:pPr>
              <w:spacing w:line="360" w:lineRule="auto"/>
              <w:rPr>
                <w:rFonts w:ascii="Times New Roman" w:hAnsi="Times New Roman" w:cs="Times New Roman"/>
                <w:sz w:val="24"/>
                <w:szCs w:val="24"/>
              </w:rPr>
            </w:pPr>
            <w:r w:rsidRPr="004B768D">
              <w:rPr>
                <w:rFonts w:ascii="Times New Roman" w:hAnsi="Times New Roman" w:cs="Times New Roman"/>
                <w:sz w:val="24"/>
                <w:szCs w:val="24"/>
              </w:rPr>
              <w:t>SNNPR</w:t>
            </w:r>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38" w:name="_Toc508479333"/>
            <w:r w:rsidRPr="004B768D">
              <w:rPr>
                <w:rFonts w:ascii="Times New Roman" w:eastAsiaTheme="majorEastAsia" w:hAnsi="Times New Roman" w:cs="Times New Roman"/>
                <w:color w:val="000000" w:themeColor="text1"/>
                <w:sz w:val="24"/>
                <w:szCs w:val="24"/>
              </w:rPr>
              <w:t>95</w:t>
            </w:r>
            <w:bookmarkEnd w:id="138"/>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39" w:name="_Toc508479334"/>
            <w:r w:rsidRPr="004B768D">
              <w:rPr>
                <w:rFonts w:ascii="Times New Roman" w:eastAsiaTheme="majorEastAsia" w:hAnsi="Times New Roman" w:cs="Times New Roman"/>
                <w:color w:val="000000" w:themeColor="text1"/>
                <w:sz w:val="24"/>
                <w:szCs w:val="24"/>
              </w:rPr>
              <w:t>24.5</w:t>
            </w:r>
            <w:bookmarkEnd w:id="139"/>
          </w:p>
        </w:tc>
      </w:tr>
      <w:tr w:rsidR="00CC268E" w:rsidRPr="004B768D" w:rsidTr="00B44A84">
        <w:trPr>
          <w:trHeight w:val="256"/>
        </w:trPr>
        <w:tc>
          <w:tcPr>
            <w:tcW w:w="2250" w:type="dxa"/>
            <w:vMerge/>
          </w:tcPr>
          <w:p w:rsidR="00CC268E" w:rsidRPr="004B768D" w:rsidRDefault="00CC268E" w:rsidP="00945661">
            <w:pPr>
              <w:spacing w:line="360" w:lineRule="auto"/>
              <w:rPr>
                <w:rFonts w:ascii="Times New Roman" w:hAnsi="Times New Roman" w:cs="Times New Roman"/>
                <w:sz w:val="24"/>
                <w:szCs w:val="24"/>
              </w:rPr>
            </w:pPr>
          </w:p>
        </w:tc>
        <w:tc>
          <w:tcPr>
            <w:tcW w:w="2430" w:type="dxa"/>
          </w:tcPr>
          <w:p w:rsidR="00CC268E" w:rsidRPr="004B768D" w:rsidRDefault="00CC268E" w:rsidP="00945661">
            <w:pPr>
              <w:spacing w:line="360" w:lineRule="auto"/>
              <w:rPr>
                <w:rFonts w:ascii="Times New Roman" w:hAnsi="Times New Roman" w:cs="Times New Roman"/>
                <w:sz w:val="24"/>
                <w:szCs w:val="24"/>
              </w:rPr>
            </w:pPr>
            <w:r w:rsidRPr="004B768D">
              <w:rPr>
                <w:rFonts w:ascii="Times New Roman" w:hAnsi="Times New Roman" w:cs="Times New Roman"/>
                <w:sz w:val="24"/>
                <w:szCs w:val="24"/>
              </w:rPr>
              <w:t>Other</w:t>
            </w:r>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40" w:name="_Toc508479335"/>
            <w:r w:rsidRPr="004B768D">
              <w:rPr>
                <w:rFonts w:ascii="Times New Roman" w:eastAsiaTheme="majorEastAsia" w:hAnsi="Times New Roman" w:cs="Times New Roman"/>
                <w:color w:val="000000" w:themeColor="text1"/>
                <w:sz w:val="24"/>
                <w:szCs w:val="24"/>
              </w:rPr>
              <w:t>55</w:t>
            </w:r>
            <w:bookmarkEnd w:id="140"/>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41" w:name="_Toc508479336"/>
            <w:r w:rsidRPr="004B768D">
              <w:rPr>
                <w:rFonts w:ascii="Times New Roman" w:eastAsiaTheme="majorEastAsia" w:hAnsi="Times New Roman" w:cs="Times New Roman"/>
                <w:color w:val="000000" w:themeColor="text1"/>
                <w:sz w:val="24"/>
                <w:szCs w:val="24"/>
              </w:rPr>
              <w:t>14.2</w:t>
            </w:r>
            <w:bookmarkEnd w:id="141"/>
          </w:p>
        </w:tc>
      </w:tr>
      <w:tr w:rsidR="00CC268E" w:rsidRPr="004B768D" w:rsidTr="00B44A84">
        <w:trPr>
          <w:trHeight w:val="360"/>
        </w:trPr>
        <w:tc>
          <w:tcPr>
            <w:tcW w:w="2250" w:type="dxa"/>
            <w:vMerge w:val="restart"/>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42" w:name="_Toc508479337"/>
            <w:r w:rsidRPr="004B768D">
              <w:rPr>
                <w:rFonts w:ascii="Times New Roman" w:eastAsiaTheme="majorEastAsia" w:hAnsi="Times New Roman" w:cs="Times New Roman"/>
                <w:color w:val="000000" w:themeColor="text1"/>
                <w:sz w:val="24"/>
                <w:szCs w:val="24"/>
              </w:rPr>
              <w:t>Educational level</w:t>
            </w:r>
            <w:bookmarkEnd w:id="142"/>
          </w:p>
        </w:tc>
        <w:tc>
          <w:tcPr>
            <w:tcW w:w="243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43" w:name="_Toc508479338"/>
            <w:r w:rsidRPr="004B768D">
              <w:rPr>
                <w:rFonts w:ascii="Times New Roman" w:eastAsiaTheme="majorEastAsia" w:hAnsi="Times New Roman" w:cs="Times New Roman"/>
                <w:color w:val="000000" w:themeColor="text1"/>
                <w:sz w:val="24"/>
                <w:szCs w:val="24"/>
              </w:rPr>
              <w:t>Illiterate</w:t>
            </w:r>
            <w:bookmarkEnd w:id="143"/>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44" w:name="_Toc508479339"/>
            <w:r w:rsidRPr="004B768D">
              <w:rPr>
                <w:rFonts w:ascii="Times New Roman" w:eastAsiaTheme="majorEastAsia" w:hAnsi="Times New Roman" w:cs="Times New Roman"/>
                <w:color w:val="000000" w:themeColor="text1"/>
                <w:sz w:val="24"/>
                <w:szCs w:val="24"/>
              </w:rPr>
              <w:t>37</w:t>
            </w:r>
            <w:bookmarkEnd w:id="144"/>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45" w:name="_Toc508479340"/>
            <w:r w:rsidRPr="004B768D">
              <w:rPr>
                <w:rFonts w:ascii="Times New Roman" w:eastAsiaTheme="majorEastAsia" w:hAnsi="Times New Roman" w:cs="Times New Roman"/>
                <w:color w:val="000000" w:themeColor="text1"/>
                <w:sz w:val="24"/>
                <w:szCs w:val="24"/>
              </w:rPr>
              <w:t>9.9</w:t>
            </w:r>
            <w:bookmarkEnd w:id="145"/>
          </w:p>
        </w:tc>
      </w:tr>
      <w:tr w:rsidR="00CC268E" w:rsidRPr="004B768D" w:rsidTr="00B44A84">
        <w:trPr>
          <w:trHeight w:val="405"/>
        </w:trPr>
        <w:tc>
          <w:tcPr>
            <w:tcW w:w="2250" w:type="dxa"/>
            <w:vMerge/>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p>
        </w:tc>
        <w:tc>
          <w:tcPr>
            <w:tcW w:w="243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46" w:name="_Toc508479341"/>
            <w:r w:rsidRPr="004B768D">
              <w:rPr>
                <w:rFonts w:ascii="Times New Roman" w:eastAsiaTheme="majorEastAsia" w:hAnsi="Times New Roman" w:cs="Times New Roman"/>
                <w:color w:val="000000" w:themeColor="text1"/>
                <w:sz w:val="24"/>
                <w:szCs w:val="24"/>
              </w:rPr>
              <w:t>Elementary school</w:t>
            </w:r>
            <w:bookmarkEnd w:id="146"/>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47" w:name="_Toc508479342"/>
            <w:r w:rsidRPr="004B768D">
              <w:rPr>
                <w:rFonts w:ascii="Times New Roman" w:eastAsiaTheme="majorEastAsia" w:hAnsi="Times New Roman" w:cs="Times New Roman"/>
                <w:color w:val="000000" w:themeColor="text1"/>
                <w:sz w:val="24"/>
                <w:szCs w:val="24"/>
              </w:rPr>
              <w:t>162</w:t>
            </w:r>
            <w:bookmarkEnd w:id="147"/>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48" w:name="_Toc508479343"/>
            <w:r w:rsidRPr="004B768D">
              <w:rPr>
                <w:rFonts w:ascii="Times New Roman" w:eastAsiaTheme="majorEastAsia" w:hAnsi="Times New Roman" w:cs="Times New Roman"/>
                <w:color w:val="000000" w:themeColor="text1"/>
                <w:sz w:val="24"/>
                <w:szCs w:val="24"/>
              </w:rPr>
              <w:t>42.6</w:t>
            </w:r>
            <w:bookmarkEnd w:id="148"/>
          </w:p>
        </w:tc>
      </w:tr>
      <w:tr w:rsidR="00CC268E" w:rsidRPr="004B768D" w:rsidTr="00B44A84">
        <w:trPr>
          <w:trHeight w:val="360"/>
        </w:trPr>
        <w:tc>
          <w:tcPr>
            <w:tcW w:w="2250" w:type="dxa"/>
            <w:vMerge/>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p>
        </w:tc>
        <w:tc>
          <w:tcPr>
            <w:tcW w:w="243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49" w:name="_Toc508479344"/>
            <w:r w:rsidRPr="004B768D">
              <w:rPr>
                <w:rFonts w:ascii="Times New Roman" w:eastAsiaTheme="majorEastAsia" w:hAnsi="Times New Roman" w:cs="Times New Roman"/>
                <w:color w:val="000000" w:themeColor="text1"/>
                <w:sz w:val="24"/>
                <w:szCs w:val="24"/>
              </w:rPr>
              <w:t>Secondary school</w:t>
            </w:r>
            <w:bookmarkEnd w:id="149"/>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50" w:name="_Toc508479345"/>
            <w:r w:rsidRPr="004B768D">
              <w:rPr>
                <w:rFonts w:ascii="Times New Roman" w:eastAsiaTheme="majorEastAsia" w:hAnsi="Times New Roman" w:cs="Times New Roman"/>
                <w:color w:val="000000" w:themeColor="text1"/>
                <w:sz w:val="24"/>
                <w:szCs w:val="24"/>
              </w:rPr>
              <w:t>112</w:t>
            </w:r>
            <w:bookmarkEnd w:id="150"/>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51" w:name="_Toc508479346"/>
            <w:r w:rsidRPr="004B768D">
              <w:rPr>
                <w:rFonts w:ascii="Times New Roman" w:eastAsiaTheme="majorEastAsia" w:hAnsi="Times New Roman" w:cs="Times New Roman"/>
                <w:color w:val="000000" w:themeColor="text1"/>
                <w:sz w:val="24"/>
                <w:szCs w:val="24"/>
              </w:rPr>
              <w:t>29.5</w:t>
            </w:r>
            <w:bookmarkEnd w:id="151"/>
          </w:p>
        </w:tc>
      </w:tr>
      <w:tr w:rsidR="00CC268E" w:rsidRPr="004B768D" w:rsidTr="00B44A84">
        <w:trPr>
          <w:trHeight w:val="211"/>
        </w:trPr>
        <w:tc>
          <w:tcPr>
            <w:tcW w:w="2250" w:type="dxa"/>
            <w:vMerge/>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p>
        </w:tc>
        <w:tc>
          <w:tcPr>
            <w:tcW w:w="243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52" w:name="_Toc508479347"/>
            <w:r w:rsidRPr="004B768D">
              <w:rPr>
                <w:rFonts w:ascii="Times New Roman" w:eastAsiaTheme="majorEastAsia" w:hAnsi="Times New Roman" w:cs="Times New Roman"/>
                <w:color w:val="000000" w:themeColor="text1"/>
                <w:sz w:val="24"/>
                <w:szCs w:val="24"/>
              </w:rPr>
              <w:t>Higher level</w:t>
            </w:r>
            <w:bookmarkEnd w:id="152"/>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53" w:name="_Toc508479348"/>
            <w:r w:rsidRPr="004B768D">
              <w:rPr>
                <w:rFonts w:ascii="Times New Roman" w:eastAsiaTheme="majorEastAsia" w:hAnsi="Times New Roman" w:cs="Times New Roman"/>
                <w:color w:val="000000" w:themeColor="text1"/>
                <w:sz w:val="24"/>
                <w:szCs w:val="24"/>
              </w:rPr>
              <w:t>60</w:t>
            </w:r>
            <w:bookmarkEnd w:id="153"/>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54" w:name="_Toc508479349"/>
            <w:r w:rsidRPr="004B768D">
              <w:rPr>
                <w:rFonts w:ascii="Times New Roman" w:eastAsiaTheme="majorEastAsia" w:hAnsi="Times New Roman" w:cs="Times New Roman"/>
                <w:color w:val="000000" w:themeColor="text1"/>
                <w:sz w:val="24"/>
                <w:szCs w:val="24"/>
              </w:rPr>
              <w:t>15.8</w:t>
            </w:r>
            <w:bookmarkEnd w:id="154"/>
          </w:p>
        </w:tc>
      </w:tr>
      <w:tr w:rsidR="00CC268E" w:rsidRPr="004B768D" w:rsidTr="00B44A84">
        <w:trPr>
          <w:trHeight w:val="211"/>
        </w:trPr>
        <w:tc>
          <w:tcPr>
            <w:tcW w:w="2250" w:type="dxa"/>
            <w:vMerge w:val="restart"/>
          </w:tcPr>
          <w:p w:rsidR="00CC268E" w:rsidRPr="004B768D" w:rsidRDefault="00CC268E" w:rsidP="00945661">
            <w:pPr>
              <w:spacing w:line="360" w:lineRule="auto"/>
              <w:rPr>
                <w:rFonts w:ascii="Times New Roman" w:hAnsi="Times New Roman" w:cs="Times New Roman"/>
                <w:sz w:val="24"/>
                <w:szCs w:val="24"/>
              </w:rPr>
            </w:pPr>
            <w:r w:rsidRPr="004B768D">
              <w:rPr>
                <w:rFonts w:ascii="Times New Roman" w:hAnsi="Times New Roman" w:cs="Times New Roman"/>
                <w:sz w:val="24"/>
                <w:szCs w:val="24"/>
              </w:rPr>
              <w:t>Occupation</w:t>
            </w:r>
          </w:p>
        </w:tc>
        <w:tc>
          <w:tcPr>
            <w:tcW w:w="2430" w:type="dxa"/>
          </w:tcPr>
          <w:p w:rsidR="00CC268E" w:rsidRPr="004B768D" w:rsidRDefault="00CC268E" w:rsidP="00945661">
            <w:pPr>
              <w:spacing w:line="360" w:lineRule="auto"/>
              <w:rPr>
                <w:rFonts w:ascii="Times New Roman" w:hAnsi="Times New Roman" w:cs="Times New Roman"/>
                <w:sz w:val="24"/>
                <w:szCs w:val="24"/>
              </w:rPr>
            </w:pPr>
            <w:r w:rsidRPr="004B768D">
              <w:rPr>
                <w:rFonts w:ascii="Times New Roman" w:hAnsi="Times New Roman" w:cs="Times New Roman"/>
                <w:sz w:val="24"/>
                <w:szCs w:val="24"/>
              </w:rPr>
              <w:t>Government</w:t>
            </w:r>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55" w:name="_Toc508479350"/>
            <w:r w:rsidRPr="004B768D">
              <w:rPr>
                <w:rFonts w:ascii="Times New Roman" w:eastAsiaTheme="majorEastAsia" w:hAnsi="Times New Roman" w:cs="Times New Roman"/>
                <w:color w:val="000000" w:themeColor="text1"/>
                <w:sz w:val="24"/>
                <w:szCs w:val="24"/>
              </w:rPr>
              <w:t>23</w:t>
            </w:r>
            <w:bookmarkEnd w:id="155"/>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56" w:name="_Toc508479351"/>
            <w:r w:rsidRPr="004B768D">
              <w:rPr>
                <w:rFonts w:ascii="Times New Roman" w:eastAsiaTheme="majorEastAsia" w:hAnsi="Times New Roman" w:cs="Times New Roman"/>
                <w:color w:val="000000" w:themeColor="text1"/>
                <w:sz w:val="24"/>
                <w:szCs w:val="24"/>
              </w:rPr>
              <w:t>5.9</w:t>
            </w:r>
            <w:bookmarkEnd w:id="156"/>
          </w:p>
        </w:tc>
      </w:tr>
      <w:tr w:rsidR="00CC268E" w:rsidRPr="004B768D" w:rsidTr="00B44A84">
        <w:trPr>
          <w:trHeight w:val="211"/>
        </w:trPr>
        <w:tc>
          <w:tcPr>
            <w:tcW w:w="2250" w:type="dxa"/>
            <w:vMerge/>
          </w:tcPr>
          <w:p w:rsidR="00CC268E" w:rsidRPr="004B768D" w:rsidRDefault="00CC268E" w:rsidP="00945661">
            <w:pPr>
              <w:spacing w:line="360" w:lineRule="auto"/>
              <w:rPr>
                <w:rFonts w:ascii="Times New Roman" w:hAnsi="Times New Roman" w:cs="Times New Roman"/>
                <w:sz w:val="24"/>
                <w:szCs w:val="24"/>
              </w:rPr>
            </w:pPr>
          </w:p>
        </w:tc>
        <w:tc>
          <w:tcPr>
            <w:tcW w:w="2430" w:type="dxa"/>
          </w:tcPr>
          <w:p w:rsidR="00CC268E" w:rsidRPr="004B768D" w:rsidRDefault="00CC268E" w:rsidP="00945661">
            <w:pPr>
              <w:spacing w:line="360" w:lineRule="auto"/>
              <w:rPr>
                <w:rFonts w:ascii="Times New Roman" w:hAnsi="Times New Roman" w:cs="Times New Roman"/>
                <w:sz w:val="24"/>
                <w:szCs w:val="24"/>
              </w:rPr>
            </w:pPr>
            <w:r w:rsidRPr="004B768D">
              <w:rPr>
                <w:rFonts w:ascii="Times New Roman" w:hAnsi="Times New Roman" w:cs="Times New Roman"/>
                <w:sz w:val="24"/>
                <w:szCs w:val="24"/>
              </w:rPr>
              <w:t>Private employee</w:t>
            </w:r>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57" w:name="_Toc508479352"/>
            <w:r w:rsidRPr="004B768D">
              <w:rPr>
                <w:rFonts w:ascii="Times New Roman" w:eastAsiaTheme="majorEastAsia" w:hAnsi="Times New Roman" w:cs="Times New Roman"/>
                <w:color w:val="000000" w:themeColor="text1"/>
                <w:sz w:val="24"/>
                <w:szCs w:val="24"/>
              </w:rPr>
              <w:t>45</w:t>
            </w:r>
            <w:bookmarkEnd w:id="157"/>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58" w:name="_Toc508479353"/>
            <w:r w:rsidRPr="004B768D">
              <w:rPr>
                <w:rFonts w:ascii="Times New Roman" w:eastAsiaTheme="majorEastAsia" w:hAnsi="Times New Roman" w:cs="Times New Roman"/>
                <w:color w:val="000000" w:themeColor="text1"/>
                <w:sz w:val="24"/>
                <w:szCs w:val="24"/>
              </w:rPr>
              <w:t>11.6</w:t>
            </w:r>
            <w:bookmarkEnd w:id="158"/>
          </w:p>
        </w:tc>
      </w:tr>
      <w:tr w:rsidR="00CC268E" w:rsidRPr="004B768D" w:rsidTr="00B44A84">
        <w:trPr>
          <w:trHeight w:val="211"/>
        </w:trPr>
        <w:tc>
          <w:tcPr>
            <w:tcW w:w="2250" w:type="dxa"/>
            <w:vMerge/>
          </w:tcPr>
          <w:p w:rsidR="00CC268E" w:rsidRPr="004B768D" w:rsidRDefault="00CC268E" w:rsidP="00945661">
            <w:pPr>
              <w:spacing w:line="360" w:lineRule="auto"/>
              <w:rPr>
                <w:rFonts w:ascii="Times New Roman" w:hAnsi="Times New Roman" w:cs="Times New Roman"/>
                <w:sz w:val="24"/>
                <w:szCs w:val="24"/>
              </w:rPr>
            </w:pPr>
          </w:p>
        </w:tc>
        <w:tc>
          <w:tcPr>
            <w:tcW w:w="2430" w:type="dxa"/>
          </w:tcPr>
          <w:p w:rsidR="00CC268E" w:rsidRPr="004B768D" w:rsidRDefault="00CC268E" w:rsidP="00945661">
            <w:pPr>
              <w:spacing w:line="360" w:lineRule="auto"/>
              <w:rPr>
                <w:rFonts w:ascii="Times New Roman" w:hAnsi="Times New Roman" w:cs="Times New Roman"/>
                <w:sz w:val="24"/>
                <w:szCs w:val="24"/>
              </w:rPr>
            </w:pPr>
            <w:r w:rsidRPr="004B768D">
              <w:rPr>
                <w:rFonts w:ascii="Times New Roman" w:hAnsi="Times New Roman" w:cs="Times New Roman"/>
                <w:sz w:val="24"/>
                <w:szCs w:val="24"/>
              </w:rPr>
              <w:t>Merchant</w:t>
            </w:r>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59" w:name="_Toc508479354"/>
            <w:r w:rsidRPr="004B768D">
              <w:rPr>
                <w:rFonts w:ascii="Times New Roman" w:eastAsiaTheme="majorEastAsia" w:hAnsi="Times New Roman" w:cs="Times New Roman"/>
                <w:color w:val="000000" w:themeColor="text1"/>
                <w:sz w:val="24"/>
                <w:szCs w:val="24"/>
              </w:rPr>
              <w:t>20</w:t>
            </w:r>
            <w:bookmarkEnd w:id="159"/>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60" w:name="_Toc508479355"/>
            <w:r w:rsidRPr="004B768D">
              <w:rPr>
                <w:rFonts w:ascii="Times New Roman" w:eastAsiaTheme="majorEastAsia" w:hAnsi="Times New Roman" w:cs="Times New Roman"/>
                <w:color w:val="000000" w:themeColor="text1"/>
                <w:sz w:val="24"/>
                <w:szCs w:val="24"/>
              </w:rPr>
              <w:t>5.2</w:t>
            </w:r>
            <w:bookmarkEnd w:id="160"/>
          </w:p>
        </w:tc>
      </w:tr>
      <w:tr w:rsidR="00CC268E" w:rsidRPr="004B768D" w:rsidTr="00B44A84">
        <w:trPr>
          <w:trHeight w:val="211"/>
        </w:trPr>
        <w:tc>
          <w:tcPr>
            <w:tcW w:w="2250" w:type="dxa"/>
            <w:vMerge/>
          </w:tcPr>
          <w:p w:rsidR="00CC268E" w:rsidRPr="004B768D" w:rsidRDefault="00CC268E" w:rsidP="00945661">
            <w:pPr>
              <w:spacing w:line="360" w:lineRule="auto"/>
              <w:rPr>
                <w:rFonts w:ascii="Times New Roman" w:hAnsi="Times New Roman" w:cs="Times New Roman"/>
                <w:sz w:val="24"/>
                <w:szCs w:val="24"/>
              </w:rPr>
            </w:pPr>
          </w:p>
        </w:tc>
        <w:tc>
          <w:tcPr>
            <w:tcW w:w="2430" w:type="dxa"/>
          </w:tcPr>
          <w:p w:rsidR="00CC268E" w:rsidRPr="004B768D" w:rsidRDefault="00CC268E" w:rsidP="00945661">
            <w:pPr>
              <w:spacing w:line="360" w:lineRule="auto"/>
              <w:rPr>
                <w:rFonts w:ascii="Times New Roman" w:hAnsi="Times New Roman" w:cs="Times New Roman"/>
                <w:sz w:val="24"/>
                <w:szCs w:val="24"/>
              </w:rPr>
            </w:pPr>
            <w:r w:rsidRPr="004B768D">
              <w:rPr>
                <w:rFonts w:ascii="Times New Roman" w:hAnsi="Times New Roman" w:cs="Times New Roman"/>
                <w:sz w:val="24"/>
                <w:szCs w:val="24"/>
              </w:rPr>
              <w:t>House maid</w:t>
            </w:r>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61" w:name="_Toc508479356"/>
            <w:r w:rsidRPr="004B768D">
              <w:rPr>
                <w:rFonts w:ascii="Times New Roman" w:eastAsiaTheme="majorEastAsia" w:hAnsi="Times New Roman" w:cs="Times New Roman"/>
                <w:color w:val="000000" w:themeColor="text1"/>
                <w:sz w:val="24"/>
                <w:szCs w:val="24"/>
              </w:rPr>
              <w:t>11</w:t>
            </w:r>
            <w:bookmarkEnd w:id="161"/>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62" w:name="_Toc508479357"/>
            <w:r w:rsidRPr="004B768D">
              <w:rPr>
                <w:rFonts w:ascii="Times New Roman" w:eastAsiaTheme="majorEastAsia" w:hAnsi="Times New Roman" w:cs="Times New Roman"/>
                <w:color w:val="000000" w:themeColor="text1"/>
                <w:sz w:val="24"/>
                <w:szCs w:val="24"/>
              </w:rPr>
              <w:t>2.9</w:t>
            </w:r>
            <w:bookmarkEnd w:id="162"/>
          </w:p>
        </w:tc>
      </w:tr>
      <w:tr w:rsidR="00CC268E" w:rsidRPr="004B768D" w:rsidTr="00B44A84">
        <w:trPr>
          <w:trHeight w:val="211"/>
        </w:trPr>
        <w:tc>
          <w:tcPr>
            <w:tcW w:w="2250" w:type="dxa"/>
            <w:vMerge/>
          </w:tcPr>
          <w:p w:rsidR="00CC268E" w:rsidRPr="004B768D" w:rsidRDefault="00CC268E" w:rsidP="00945661">
            <w:pPr>
              <w:spacing w:line="360" w:lineRule="auto"/>
              <w:rPr>
                <w:rFonts w:ascii="Times New Roman" w:hAnsi="Times New Roman" w:cs="Times New Roman"/>
                <w:sz w:val="24"/>
                <w:szCs w:val="24"/>
              </w:rPr>
            </w:pPr>
          </w:p>
        </w:tc>
        <w:tc>
          <w:tcPr>
            <w:tcW w:w="2430" w:type="dxa"/>
          </w:tcPr>
          <w:p w:rsidR="00CC268E" w:rsidRPr="004B768D" w:rsidRDefault="00CC268E" w:rsidP="00945661">
            <w:pPr>
              <w:spacing w:line="360" w:lineRule="auto"/>
              <w:rPr>
                <w:rFonts w:ascii="Times New Roman" w:hAnsi="Times New Roman" w:cs="Times New Roman"/>
                <w:sz w:val="24"/>
                <w:szCs w:val="24"/>
              </w:rPr>
            </w:pPr>
            <w:r w:rsidRPr="004B768D">
              <w:rPr>
                <w:rFonts w:ascii="Times New Roman" w:hAnsi="Times New Roman" w:cs="Times New Roman"/>
                <w:sz w:val="24"/>
                <w:szCs w:val="24"/>
              </w:rPr>
              <w:t>Student</w:t>
            </w:r>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63" w:name="_Toc508479358"/>
            <w:r w:rsidRPr="004B768D">
              <w:rPr>
                <w:rFonts w:ascii="Times New Roman" w:eastAsiaTheme="majorEastAsia" w:hAnsi="Times New Roman" w:cs="Times New Roman"/>
                <w:color w:val="000000" w:themeColor="text1"/>
                <w:sz w:val="24"/>
                <w:szCs w:val="24"/>
              </w:rPr>
              <w:t>10</w:t>
            </w:r>
            <w:bookmarkEnd w:id="163"/>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64" w:name="_Toc508479359"/>
            <w:r w:rsidRPr="004B768D">
              <w:rPr>
                <w:rFonts w:ascii="Times New Roman" w:eastAsiaTheme="majorEastAsia" w:hAnsi="Times New Roman" w:cs="Times New Roman"/>
                <w:color w:val="000000" w:themeColor="text1"/>
                <w:sz w:val="24"/>
                <w:szCs w:val="24"/>
              </w:rPr>
              <w:t>2.6</w:t>
            </w:r>
            <w:bookmarkEnd w:id="164"/>
          </w:p>
        </w:tc>
      </w:tr>
      <w:tr w:rsidR="00CC268E" w:rsidRPr="004B768D" w:rsidTr="00B44A84">
        <w:trPr>
          <w:trHeight w:val="211"/>
        </w:trPr>
        <w:tc>
          <w:tcPr>
            <w:tcW w:w="2250" w:type="dxa"/>
            <w:vMerge/>
          </w:tcPr>
          <w:p w:rsidR="00CC268E" w:rsidRPr="004B768D" w:rsidRDefault="00CC268E" w:rsidP="00945661">
            <w:pPr>
              <w:spacing w:line="360" w:lineRule="auto"/>
              <w:rPr>
                <w:rFonts w:ascii="Times New Roman" w:hAnsi="Times New Roman" w:cs="Times New Roman"/>
                <w:sz w:val="24"/>
                <w:szCs w:val="24"/>
              </w:rPr>
            </w:pPr>
          </w:p>
        </w:tc>
        <w:tc>
          <w:tcPr>
            <w:tcW w:w="2430" w:type="dxa"/>
          </w:tcPr>
          <w:p w:rsidR="00CC268E" w:rsidRPr="004B768D" w:rsidRDefault="00CC268E" w:rsidP="00945661">
            <w:pPr>
              <w:spacing w:line="360" w:lineRule="auto"/>
              <w:rPr>
                <w:rFonts w:ascii="Times New Roman" w:hAnsi="Times New Roman" w:cs="Times New Roman"/>
                <w:sz w:val="24"/>
                <w:szCs w:val="24"/>
              </w:rPr>
            </w:pPr>
            <w:r w:rsidRPr="004B768D">
              <w:rPr>
                <w:rFonts w:ascii="Times New Roman" w:hAnsi="Times New Roman" w:cs="Times New Roman"/>
                <w:sz w:val="24"/>
                <w:szCs w:val="24"/>
              </w:rPr>
              <w:t>House wife</w:t>
            </w:r>
          </w:p>
        </w:tc>
        <w:tc>
          <w:tcPr>
            <w:tcW w:w="144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65" w:name="_Toc508479360"/>
            <w:r w:rsidRPr="004B768D">
              <w:rPr>
                <w:rFonts w:ascii="Times New Roman" w:eastAsiaTheme="majorEastAsia" w:hAnsi="Times New Roman" w:cs="Times New Roman"/>
                <w:color w:val="000000" w:themeColor="text1"/>
                <w:sz w:val="24"/>
                <w:szCs w:val="24"/>
              </w:rPr>
              <w:t>271</w:t>
            </w:r>
            <w:bookmarkEnd w:id="165"/>
          </w:p>
        </w:tc>
        <w:tc>
          <w:tcPr>
            <w:tcW w:w="216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66" w:name="_Toc508479361"/>
            <w:r w:rsidRPr="004B768D">
              <w:rPr>
                <w:rFonts w:ascii="Times New Roman" w:eastAsiaTheme="majorEastAsia" w:hAnsi="Times New Roman" w:cs="Times New Roman"/>
                <w:color w:val="000000" w:themeColor="text1"/>
                <w:sz w:val="24"/>
                <w:szCs w:val="24"/>
              </w:rPr>
              <w:t>69.8</w:t>
            </w:r>
            <w:bookmarkEnd w:id="166"/>
          </w:p>
        </w:tc>
      </w:tr>
      <w:tr w:rsidR="00B44A84" w:rsidRPr="004B768D" w:rsidTr="00B44A84">
        <w:trPr>
          <w:trHeight w:val="211"/>
        </w:trPr>
        <w:tc>
          <w:tcPr>
            <w:tcW w:w="2250" w:type="dxa"/>
            <w:vMerge w:val="restart"/>
          </w:tcPr>
          <w:p w:rsidR="00B44A84" w:rsidRPr="004B768D" w:rsidRDefault="00B44A84" w:rsidP="00471C91">
            <w:pPr>
              <w:keepNext/>
              <w:keepLines/>
              <w:spacing w:line="360" w:lineRule="auto"/>
              <w:outlineLvl w:val="0"/>
              <w:rPr>
                <w:rFonts w:ascii="Times New Roman" w:eastAsiaTheme="majorEastAsia" w:hAnsi="Times New Roman" w:cs="Times New Roman"/>
                <w:color w:val="000000" w:themeColor="text1"/>
                <w:sz w:val="24"/>
                <w:szCs w:val="24"/>
              </w:rPr>
            </w:pPr>
            <w:bookmarkStart w:id="167" w:name="_Toc508479362"/>
            <w:r w:rsidRPr="004B768D">
              <w:rPr>
                <w:rFonts w:ascii="Times New Roman" w:eastAsiaTheme="majorEastAsia" w:hAnsi="Times New Roman" w:cs="Times New Roman"/>
                <w:color w:val="000000" w:themeColor="text1"/>
                <w:sz w:val="24"/>
                <w:szCs w:val="24"/>
              </w:rPr>
              <w:t>Marital status</w:t>
            </w:r>
            <w:bookmarkEnd w:id="167"/>
          </w:p>
        </w:tc>
        <w:tc>
          <w:tcPr>
            <w:tcW w:w="2430" w:type="dxa"/>
          </w:tcPr>
          <w:p w:rsidR="00B44A84" w:rsidRPr="004B768D" w:rsidRDefault="00B44A84" w:rsidP="00471C91">
            <w:pPr>
              <w:keepNext/>
              <w:keepLines/>
              <w:spacing w:line="360" w:lineRule="auto"/>
              <w:outlineLvl w:val="0"/>
              <w:rPr>
                <w:rFonts w:ascii="Times New Roman" w:eastAsiaTheme="majorEastAsia" w:hAnsi="Times New Roman" w:cs="Times New Roman"/>
                <w:color w:val="000000" w:themeColor="text1"/>
                <w:sz w:val="24"/>
                <w:szCs w:val="24"/>
              </w:rPr>
            </w:pPr>
            <w:bookmarkStart w:id="168" w:name="_Toc508479363"/>
            <w:r w:rsidRPr="004B768D">
              <w:rPr>
                <w:rFonts w:ascii="Times New Roman" w:eastAsiaTheme="majorEastAsia" w:hAnsi="Times New Roman" w:cs="Times New Roman"/>
                <w:color w:val="000000" w:themeColor="text1"/>
                <w:sz w:val="24"/>
                <w:szCs w:val="24"/>
              </w:rPr>
              <w:t>Married</w:t>
            </w:r>
            <w:bookmarkEnd w:id="168"/>
          </w:p>
        </w:tc>
        <w:tc>
          <w:tcPr>
            <w:tcW w:w="1440" w:type="dxa"/>
          </w:tcPr>
          <w:p w:rsidR="00B44A84" w:rsidRPr="004B768D" w:rsidRDefault="00B44A84" w:rsidP="00471C91">
            <w:pPr>
              <w:keepNext/>
              <w:keepLines/>
              <w:spacing w:line="360" w:lineRule="auto"/>
              <w:outlineLvl w:val="0"/>
              <w:rPr>
                <w:rFonts w:ascii="Times New Roman" w:eastAsiaTheme="majorEastAsia" w:hAnsi="Times New Roman" w:cs="Times New Roman"/>
                <w:color w:val="000000" w:themeColor="text1"/>
                <w:sz w:val="24"/>
                <w:szCs w:val="24"/>
              </w:rPr>
            </w:pPr>
            <w:bookmarkStart w:id="169" w:name="_Toc508479364"/>
            <w:r w:rsidRPr="004B768D">
              <w:rPr>
                <w:rFonts w:ascii="Times New Roman" w:eastAsiaTheme="majorEastAsia" w:hAnsi="Times New Roman" w:cs="Times New Roman"/>
                <w:color w:val="000000" w:themeColor="text1"/>
                <w:sz w:val="24"/>
                <w:szCs w:val="24"/>
              </w:rPr>
              <w:t>359</w:t>
            </w:r>
            <w:bookmarkEnd w:id="169"/>
          </w:p>
        </w:tc>
        <w:tc>
          <w:tcPr>
            <w:tcW w:w="2160" w:type="dxa"/>
          </w:tcPr>
          <w:p w:rsidR="00B44A84" w:rsidRPr="004B768D" w:rsidRDefault="00B44A84" w:rsidP="00471C91">
            <w:pPr>
              <w:keepNext/>
              <w:keepLines/>
              <w:spacing w:line="360" w:lineRule="auto"/>
              <w:outlineLvl w:val="0"/>
              <w:rPr>
                <w:rFonts w:ascii="Times New Roman" w:eastAsiaTheme="majorEastAsia" w:hAnsi="Times New Roman" w:cs="Times New Roman"/>
                <w:color w:val="000000" w:themeColor="text1"/>
                <w:sz w:val="24"/>
                <w:szCs w:val="24"/>
              </w:rPr>
            </w:pPr>
            <w:bookmarkStart w:id="170" w:name="_Toc508479365"/>
            <w:r w:rsidRPr="004B768D">
              <w:rPr>
                <w:rFonts w:ascii="Times New Roman" w:eastAsiaTheme="majorEastAsia" w:hAnsi="Times New Roman" w:cs="Times New Roman"/>
                <w:color w:val="000000" w:themeColor="text1"/>
                <w:sz w:val="24"/>
                <w:szCs w:val="24"/>
              </w:rPr>
              <w:t>94.5</w:t>
            </w:r>
            <w:bookmarkEnd w:id="170"/>
            <w:r w:rsidRPr="004B768D">
              <w:rPr>
                <w:rFonts w:ascii="Times New Roman" w:eastAsiaTheme="majorEastAsia" w:hAnsi="Times New Roman" w:cs="Times New Roman"/>
                <w:color w:val="000000" w:themeColor="text1"/>
                <w:sz w:val="24"/>
                <w:szCs w:val="24"/>
              </w:rPr>
              <w:t xml:space="preserve"> </w:t>
            </w:r>
          </w:p>
        </w:tc>
      </w:tr>
      <w:tr w:rsidR="00B44A84" w:rsidRPr="004B768D" w:rsidTr="00B44A84">
        <w:trPr>
          <w:trHeight w:val="211"/>
        </w:trPr>
        <w:tc>
          <w:tcPr>
            <w:tcW w:w="2250" w:type="dxa"/>
            <w:vMerge/>
          </w:tcPr>
          <w:p w:rsidR="00B44A84" w:rsidRPr="004B768D" w:rsidRDefault="00B44A84" w:rsidP="00945661">
            <w:pPr>
              <w:spacing w:line="360" w:lineRule="auto"/>
              <w:rPr>
                <w:rFonts w:ascii="Times New Roman" w:hAnsi="Times New Roman" w:cs="Times New Roman"/>
                <w:sz w:val="24"/>
                <w:szCs w:val="24"/>
              </w:rPr>
            </w:pPr>
          </w:p>
        </w:tc>
        <w:tc>
          <w:tcPr>
            <w:tcW w:w="2430" w:type="dxa"/>
          </w:tcPr>
          <w:p w:rsidR="00B44A84" w:rsidRPr="004B768D" w:rsidRDefault="00B44A84" w:rsidP="00945661">
            <w:pPr>
              <w:spacing w:line="360" w:lineRule="auto"/>
              <w:rPr>
                <w:rFonts w:ascii="Times New Roman" w:hAnsi="Times New Roman" w:cs="Times New Roman"/>
                <w:sz w:val="24"/>
                <w:szCs w:val="24"/>
              </w:rPr>
            </w:pPr>
            <w:r w:rsidRPr="004B768D">
              <w:rPr>
                <w:rFonts w:ascii="Times New Roman" w:eastAsiaTheme="majorEastAsia" w:hAnsi="Times New Roman" w:cs="Times New Roman"/>
                <w:color w:val="000000" w:themeColor="text1"/>
                <w:sz w:val="24"/>
                <w:szCs w:val="24"/>
              </w:rPr>
              <w:t>Single</w:t>
            </w:r>
          </w:p>
        </w:tc>
        <w:tc>
          <w:tcPr>
            <w:tcW w:w="1440" w:type="dxa"/>
          </w:tcPr>
          <w:p w:rsidR="00B44A84" w:rsidRPr="004B768D" w:rsidRDefault="00B44A84"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71" w:name="_Toc508479366"/>
            <w:r w:rsidRPr="004B768D">
              <w:rPr>
                <w:rFonts w:ascii="Times New Roman" w:eastAsiaTheme="majorEastAsia" w:hAnsi="Times New Roman" w:cs="Times New Roman"/>
                <w:color w:val="000000" w:themeColor="text1"/>
                <w:sz w:val="24"/>
                <w:szCs w:val="24"/>
              </w:rPr>
              <w:t>3</w:t>
            </w:r>
            <w:bookmarkEnd w:id="171"/>
          </w:p>
        </w:tc>
        <w:tc>
          <w:tcPr>
            <w:tcW w:w="2160" w:type="dxa"/>
          </w:tcPr>
          <w:p w:rsidR="00B44A84" w:rsidRPr="004B768D" w:rsidRDefault="00B44A84"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72" w:name="_Toc508479367"/>
            <w:r w:rsidRPr="004B768D">
              <w:rPr>
                <w:rFonts w:ascii="Times New Roman" w:eastAsiaTheme="majorEastAsia" w:hAnsi="Times New Roman" w:cs="Times New Roman"/>
                <w:color w:val="000000" w:themeColor="text1"/>
                <w:sz w:val="24"/>
                <w:szCs w:val="24"/>
              </w:rPr>
              <w:t>0.8</w:t>
            </w:r>
            <w:bookmarkEnd w:id="172"/>
          </w:p>
        </w:tc>
      </w:tr>
      <w:tr w:rsidR="00B44A84" w:rsidRPr="004B768D" w:rsidTr="00B44A84">
        <w:trPr>
          <w:trHeight w:val="211"/>
        </w:trPr>
        <w:tc>
          <w:tcPr>
            <w:tcW w:w="2250" w:type="dxa"/>
            <w:vMerge/>
          </w:tcPr>
          <w:p w:rsidR="00B44A84" w:rsidRPr="004B768D" w:rsidRDefault="00B44A84" w:rsidP="00945661">
            <w:pPr>
              <w:spacing w:line="360" w:lineRule="auto"/>
              <w:rPr>
                <w:rFonts w:ascii="Times New Roman" w:hAnsi="Times New Roman" w:cs="Times New Roman"/>
                <w:sz w:val="24"/>
                <w:szCs w:val="24"/>
              </w:rPr>
            </w:pPr>
          </w:p>
        </w:tc>
        <w:tc>
          <w:tcPr>
            <w:tcW w:w="2430" w:type="dxa"/>
          </w:tcPr>
          <w:p w:rsidR="00B44A84" w:rsidRPr="004B768D" w:rsidRDefault="00B44A84" w:rsidP="00945661">
            <w:pPr>
              <w:spacing w:line="360" w:lineRule="auto"/>
              <w:rPr>
                <w:rFonts w:ascii="Times New Roman" w:hAnsi="Times New Roman" w:cs="Times New Roman"/>
                <w:sz w:val="24"/>
                <w:szCs w:val="24"/>
              </w:rPr>
            </w:pPr>
            <w:r w:rsidRPr="004B768D">
              <w:rPr>
                <w:rFonts w:ascii="Times New Roman" w:eastAsiaTheme="majorEastAsia" w:hAnsi="Times New Roman" w:cs="Times New Roman"/>
                <w:color w:val="000000" w:themeColor="text1"/>
                <w:sz w:val="24"/>
                <w:szCs w:val="24"/>
              </w:rPr>
              <w:t>Widowed</w:t>
            </w:r>
          </w:p>
        </w:tc>
        <w:tc>
          <w:tcPr>
            <w:tcW w:w="1440" w:type="dxa"/>
          </w:tcPr>
          <w:p w:rsidR="00B44A84" w:rsidRPr="004B768D" w:rsidRDefault="00B44A84"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73" w:name="_Toc508479368"/>
            <w:r w:rsidRPr="004B768D">
              <w:rPr>
                <w:rFonts w:ascii="Times New Roman" w:eastAsiaTheme="majorEastAsia" w:hAnsi="Times New Roman" w:cs="Times New Roman"/>
                <w:color w:val="000000" w:themeColor="text1"/>
                <w:sz w:val="24"/>
                <w:szCs w:val="24"/>
              </w:rPr>
              <w:t>7</w:t>
            </w:r>
            <w:bookmarkEnd w:id="173"/>
          </w:p>
        </w:tc>
        <w:tc>
          <w:tcPr>
            <w:tcW w:w="2160" w:type="dxa"/>
          </w:tcPr>
          <w:p w:rsidR="00B44A84" w:rsidRPr="004B768D" w:rsidRDefault="00B44A84"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74" w:name="_Toc508479369"/>
            <w:r w:rsidRPr="004B768D">
              <w:rPr>
                <w:rFonts w:ascii="Times New Roman" w:eastAsiaTheme="majorEastAsia" w:hAnsi="Times New Roman" w:cs="Times New Roman"/>
                <w:color w:val="000000" w:themeColor="text1"/>
                <w:sz w:val="24"/>
                <w:szCs w:val="24"/>
              </w:rPr>
              <w:t>1.8</w:t>
            </w:r>
            <w:bookmarkEnd w:id="174"/>
          </w:p>
        </w:tc>
      </w:tr>
      <w:tr w:rsidR="00B44A84" w:rsidRPr="004B768D" w:rsidTr="00B44A84">
        <w:trPr>
          <w:trHeight w:val="211"/>
        </w:trPr>
        <w:tc>
          <w:tcPr>
            <w:tcW w:w="2250" w:type="dxa"/>
            <w:vMerge/>
          </w:tcPr>
          <w:p w:rsidR="00B44A84" w:rsidRPr="004B768D" w:rsidRDefault="00B44A84" w:rsidP="00945661">
            <w:pPr>
              <w:spacing w:line="360" w:lineRule="auto"/>
              <w:rPr>
                <w:rFonts w:ascii="Times New Roman" w:hAnsi="Times New Roman" w:cs="Times New Roman"/>
                <w:sz w:val="24"/>
                <w:szCs w:val="24"/>
              </w:rPr>
            </w:pPr>
          </w:p>
        </w:tc>
        <w:tc>
          <w:tcPr>
            <w:tcW w:w="2430" w:type="dxa"/>
          </w:tcPr>
          <w:p w:rsidR="00B44A84" w:rsidRPr="004B768D" w:rsidRDefault="00B44A84" w:rsidP="00945661">
            <w:pPr>
              <w:spacing w:line="360" w:lineRule="auto"/>
              <w:rPr>
                <w:rFonts w:ascii="Times New Roman" w:hAnsi="Times New Roman" w:cs="Times New Roman"/>
                <w:sz w:val="24"/>
                <w:szCs w:val="24"/>
              </w:rPr>
            </w:pPr>
            <w:r w:rsidRPr="004B768D">
              <w:rPr>
                <w:rFonts w:ascii="Times New Roman" w:eastAsiaTheme="majorEastAsia" w:hAnsi="Times New Roman" w:cs="Times New Roman"/>
                <w:color w:val="000000" w:themeColor="text1"/>
                <w:sz w:val="24"/>
                <w:szCs w:val="24"/>
              </w:rPr>
              <w:t>Divorced</w:t>
            </w:r>
          </w:p>
        </w:tc>
        <w:tc>
          <w:tcPr>
            <w:tcW w:w="1440" w:type="dxa"/>
          </w:tcPr>
          <w:p w:rsidR="00B44A84" w:rsidRPr="004B768D" w:rsidRDefault="00B44A84"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75" w:name="_Toc508479370"/>
            <w:r w:rsidRPr="004B768D">
              <w:rPr>
                <w:rFonts w:ascii="Times New Roman" w:eastAsiaTheme="majorEastAsia" w:hAnsi="Times New Roman" w:cs="Times New Roman"/>
                <w:color w:val="000000" w:themeColor="text1"/>
                <w:sz w:val="24"/>
                <w:szCs w:val="24"/>
              </w:rPr>
              <w:t>11</w:t>
            </w:r>
            <w:bookmarkEnd w:id="175"/>
          </w:p>
        </w:tc>
        <w:tc>
          <w:tcPr>
            <w:tcW w:w="2160" w:type="dxa"/>
          </w:tcPr>
          <w:p w:rsidR="00B44A84" w:rsidRPr="004B768D" w:rsidRDefault="00B44A84"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76" w:name="_Toc508479371"/>
            <w:r w:rsidRPr="004B768D">
              <w:rPr>
                <w:rFonts w:ascii="Times New Roman" w:eastAsiaTheme="majorEastAsia" w:hAnsi="Times New Roman" w:cs="Times New Roman"/>
                <w:color w:val="000000" w:themeColor="text1"/>
                <w:sz w:val="24"/>
                <w:szCs w:val="24"/>
              </w:rPr>
              <w:t>2.9</w:t>
            </w:r>
            <w:bookmarkEnd w:id="176"/>
          </w:p>
        </w:tc>
      </w:tr>
      <w:tr w:rsidR="00B44A84" w:rsidRPr="004B768D" w:rsidTr="00B44A84">
        <w:trPr>
          <w:trHeight w:val="211"/>
        </w:trPr>
        <w:tc>
          <w:tcPr>
            <w:tcW w:w="2250" w:type="dxa"/>
            <w:vMerge w:val="restart"/>
          </w:tcPr>
          <w:p w:rsidR="00B44A84" w:rsidRPr="004B768D" w:rsidRDefault="00B44A84" w:rsidP="00471C91">
            <w:pPr>
              <w:keepNext/>
              <w:keepLines/>
              <w:spacing w:line="360" w:lineRule="auto"/>
              <w:ind w:left="108"/>
              <w:outlineLvl w:val="0"/>
              <w:rPr>
                <w:rFonts w:ascii="Times New Roman" w:eastAsiaTheme="majorEastAsia" w:hAnsi="Times New Roman" w:cs="Times New Roman"/>
                <w:color w:val="000000" w:themeColor="text1"/>
                <w:sz w:val="24"/>
                <w:szCs w:val="24"/>
              </w:rPr>
            </w:pPr>
            <w:bookmarkStart w:id="177" w:name="_Toc508479372"/>
            <w:r w:rsidRPr="004B768D">
              <w:rPr>
                <w:rFonts w:ascii="Times New Roman" w:eastAsiaTheme="majorEastAsia" w:hAnsi="Times New Roman" w:cs="Times New Roman"/>
                <w:color w:val="000000" w:themeColor="text1"/>
                <w:sz w:val="24"/>
                <w:szCs w:val="24"/>
              </w:rPr>
              <w:t>Family income</w:t>
            </w:r>
            <w:bookmarkEnd w:id="177"/>
          </w:p>
          <w:p w:rsidR="00B44A84" w:rsidRPr="004B768D" w:rsidRDefault="00B44A84" w:rsidP="00471C91">
            <w:pPr>
              <w:keepNext/>
              <w:keepLines/>
              <w:spacing w:line="360" w:lineRule="auto"/>
              <w:ind w:left="108"/>
              <w:outlineLvl w:val="0"/>
              <w:rPr>
                <w:rFonts w:ascii="Times New Roman" w:eastAsiaTheme="majorEastAsia" w:hAnsi="Times New Roman" w:cs="Times New Roman"/>
                <w:color w:val="000000" w:themeColor="text1"/>
                <w:sz w:val="24"/>
                <w:szCs w:val="24"/>
              </w:rPr>
            </w:pPr>
          </w:p>
          <w:p w:rsidR="00B44A84" w:rsidRPr="004B768D" w:rsidRDefault="00B44A84" w:rsidP="00471C91">
            <w:pPr>
              <w:keepNext/>
              <w:keepLines/>
              <w:spacing w:line="360" w:lineRule="auto"/>
              <w:ind w:left="108"/>
              <w:outlineLvl w:val="0"/>
              <w:rPr>
                <w:rFonts w:ascii="Times New Roman" w:eastAsiaTheme="majorEastAsia" w:hAnsi="Times New Roman" w:cs="Times New Roman"/>
                <w:color w:val="000000" w:themeColor="text1"/>
                <w:sz w:val="24"/>
                <w:szCs w:val="24"/>
              </w:rPr>
            </w:pPr>
          </w:p>
          <w:p w:rsidR="00B44A84" w:rsidRPr="004B768D" w:rsidRDefault="00B44A84" w:rsidP="00B44A84">
            <w:pPr>
              <w:keepNext/>
              <w:keepLines/>
              <w:spacing w:line="360" w:lineRule="auto"/>
              <w:outlineLvl w:val="0"/>
              <w:rPr>
                <w:rFonts w:ascii="Times New Roman" w:eastAsiaTheme="majorEastAsia" w:hAnsi="Times New Roman" w:cs="Times New Roman"/>
                <w:color w:val="000000" w:themeColor="text1"/>
                <w:sz w:val="24"/>
                <w:szCs w:val="24"/>
              </w:rPr>
            </w:pPr>
          </w:p>
        </w:tc>
        <w:tc>
          <w:tcPr>
            <w:tcW w:w="2430" w:type="dxa"/>
          </w:tcPr>
          <w:p w:rsidR="00B44A84" w:rsidRPr="004B768D" w:rsidRDefault="00B44A84" w:rsidP="00471C91">
            <w:pPr>
              <w:rPr>
                <w:rFonts w:ascii="Times New Roman" w:eastAsiaTheme="majorEastAsia" w:hAnsi="Times New Roman" w:cs="Times New Roman"/>
                <w:color w:val="000000" w:themeColor="text1"/>
                <w:sz w:val="24"/>
                <w:szCs w:val="24"/>
              </w:rPr>
            </w:pPr>
            <w:r w:rsidRPr="004B768D">
              <w:rPr>
                <w:rFonts w:ascii="Times New Roman" w:eastAsiaTheme="majorEastAsia" w:hAnsi="Times New Roman" w:cs="Times New Roman"/>
                <w:color w:val="000000" w:themeColor="text1"/>
                <w:sz w:val="24"/>
                <w:szCs w:val="24"/>
              </w:rPr>
              <w:t>Below 500ETB</w:t>
            </w:r>
          </w:p>
        </w:tc>
        <w:tc>
          <w:tcPr>
            <w:tcW w:w="1440" w:type="dxa"/>
          </w:tcPr>
          <w:p w:rsidR="00B44A84" w:rsidRPr="004B768D" w:rsidRDefault="00B44A84" w:rsidP="00471C91">
            <w:pPr>
              <w:rPr>
                <w:rFonts w:ascii="Times New Roman" w:eastAsiaTheme="majorEastAsia" w:hAnsi="Times New Roman" w:cs="Times New Roman"/>
                <w:color w:val="000000" w:themeColor="text1"/>
                <w:sz w:val="24"/>
                <w:szCs w:val="24"/>
              </w:rPr>
            </w:pPr>
            <w:r w:rsidRPr="004B768D">
              <w:rPr>
                <w:rFonts w:ascii="Times New Roman" w:eastAsiaTheme="majorEastAsia" w:hAnsi="Times New Roman" w:cs="Times New Roman"/>
                <w:color w:val="000000" w:themeColor="text1"/>
                <w:sz w:val="24"/>
                <w:szCs w:val="24"/>
              </w:rPr>
              <w:t>22</w:t>
            </w:r>
          </w:p>
        </w:tc>
        <w:tc>
          <w:tcPr>
            <w:tcW w:w="2160" w:type="dxa"/>
          </w:tcPr>
          <w:p w:rsidR="00B44A84" w:rsidRPr="004B768D" w:rsidRDefault="00B44A84" w:rsidP="00471C91">
            <w:pPr>
              <w:rPr>
                <w:rFonts w:ascii="Times New Roman" w:eastAsiaTheme="majorEastAsia" w:hAnsi="Times New Roman" w:cs="Times New Roman"/>
                <w:color w:val="000000" w:themeColor="text1"/>
                <w:sz w:val="24"/>
                <w:szCs w:val="24"/>
              </w:rPr>
            </w:pPr>
            <w:r w:rsidRPr="004B768D">
              <w:rPr>
                <w:rFonts w:ascii="Times New Roman" w:eastAsiaTheme="majorEastAsia" w:hAnsi="Times New Roman" w:cs="Times New Roman"/>
                <w:color w:val="000000" w:themeColor="text1"/>
                <w:sz w:val="24"/>
                <w:szCs w:val="24"/>
              </w:rPr>
              <w:t>5.7</w:t>
            </w:r>
          </w:p>
        </w:tc>
      </w:tr>
      <w:tr w:rsidR="00B44A84" w:rsidRPr="004B768D" w:rsidTr="00B44A84">
        <w:trPr>
          <w:trHeight w:val="211"/>
        </w:trPr>
        <w:tc>
          <w:tcPr>
            <w:tcW w:w="2250" w:type="dxa"/>
            <w:vMerge/>
          </w:tcPr>
          <w:p w:rsidR="00B44A84" w:rsidRPr="004B768D" w:rsidRDefault="00B44A84" w:rsidP="00945661">
            <w:pPr>
              <w:spacing w:line="360" w:lineRule="auto"/>
              <w:rPr>
                <w:rFonts w:ascii="Times New Roman" w:hAnsi="Times New Roman" w:cs="Times New Roman"/>
                <w:sz w:val="24"/>
                <w:szCs w:val="24"/>
              </w:rPr>
            </w:pPr>
          </w:p>
        </w:tc>
        <w:tc>
          <w:tcPr>
            <w:tcW w:w="2430" w:type="dxa"/>
          </w:tcPr>
          <w:p w:rsidR="00B44A84" w:rsidRPr="004B768D" w:rsidRDefault="00B44A84" w:rsidP="00945661">
            <w:pPr>
              <w:spacing w:line="360" w:lineRule="auto"/>
              <w:rPr>
                <w:rFonts w:ascii="Times New Roman" w:hAnsi="Times New Roman" w:cs="Times New Roman"/>
                <w:sz w:val="24"/>
                <w:szCs w:val="24"/>
              </w:rPr>
            </w:pPr>
            <w:r w:rsidRPr="004B768D">
              <w:rPr>
                <w:rFonts w:ascii="Times New Roman" w:eastAsiaTheme="majorEastAsia" w:hAnsi="Times New Roman" w:cs="Times New Roman"/>
                <w:color w:val="000000" w:themeColor="text1"/>
                <w:sz w:val="24"/>
                <w:szCs w:val="24"/>
              </w:rPr>
              <w:t>500-1000ETB</w:t>
            </w:r>
          </w:p>
        </w:tc>
        <w:tc>
          <w:tcPr>
            <w:tcW w:w="1440" w:type="dxa"/>
          </w:tcPr>
          <w:p w:rsidR="00B44A84" w:rsidRPr="004B768D" w:rsidRDefault="00B44A84"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78" w:name="_Toc508479373"/>
            <w:r w:rsidRPr="004B768D">
              <w:rPr>
                <w:rFonts w:ascii="Times New Roman" w:eastAsiaTheme="majorEastAsia" w:hAnsi="Times New Roman" w:cs="Times New Roman"/>
                <w:color w:val="000000" w:themeColor="text1"/>
                <w:sz w:val="24"/>
                <w:szCs w:val="24"/>
              </w:rPr>
              <w:t>32</w:t>
            </w:r>
            <w:bookmarkEnd w:id="178"/>
          </w:p>
        </w:tc>
        <w:tc>
          <w:tcPr>
            <w:tcW w:w="2160" w:type="dxa"/>
          </w:tcPr>
          <w:p w:rsidR="00B44A84" w:rsidRPr="004B768D" w:rsidRDefault="00B44A84"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79" w:name="_Toc508479374"/>
            <w:r w:rsidRPr="004B768D">
              <w:rPr>
                <w:rFonts w:ascii="Times New Roman" w:eastAsiaTheme="majorEastAsia" w:hAnsi="Times New Roman" w:cs="Times New Roman"/>
                <w:color w:val="000000" w:themeColor="text1"/>
                <w:sz w:val="24"/>
                <w:szCs w:val="24"/>
              </w:rPr>
              <w:t>8.2</w:t>
            </w:r>
            <w:bookmarkEnd w:id="179"/>
          </w:p>
        </w:tc>
      </w:tr>
      <w:tr w:rsidR="00B44A84" w:rsidRPr="004B768D" w:rsidTr="00B44A84">
        <w:trPr>
          <w:trHeight w:val="211"/>
        </w:trPr>
        <w:tc>
          <w:tcPr>
            <w:tcW w:w="2250" w:type="dxa"/>
            <w:vMerge/>
          </w:tcPr>
          <w:p w:rsidR="00B44A84" w:rsidRPr="004B768D" w:rsidRDefault="00B44A84" w:rsidP="00945661">
            <w:pPr>
              <w:spacing w:line="360" w:lineRule="auto"/>
              <w:rPr>
                <w:rFonts w:ascii="Times New Roman" w:hAnsi="Times New Roman" w:cs="Times New Roman"/>
                <w:sz w:val="24"/>
                <w:szCs w:val="24"/>
              </w:rPr>
            </w:pPr>
          </w:p>
        </w:tc>
        <w:tc>
          <w:tcPr>
            <w:tcW w:w="2430" w:type="dxa"/>
          </w:tcPr>
          <w:p w:rsidR="00B44A84" w:rsidRPr="004B768D" w:rsidRDefault="00B44A84" w:rsidP="00945661">
            <w:pPr>
              <w:spacing w:line="360" w:lineRule="auto"/>
              <w:rPr>
                <w:rFonts w:ascii="Times New Roman" w:hAnsi="Times New Roman" w:cs="Times New Roman"/>
                <w:sz w:val="24"/>
                <w:szCs w:val="24"/>
              </w:rPr>
            </w:pPr>
            <w:r w:rsidRPr="004B768D">
              <w:rPr>
                <w:rFonts w:ascii="Times New Roman" w:eastAsiaTheme="majorEastAsia" w:hAnsi="Times New Roman" w:cs="Times New Roman"/>
                <w:color w:val="000000" w:themeColor="text1"/>
                <w:sz w:val="24"/>
                <w:szCs w:val="24"/>
              </w:rPr>
              <w:t>1000-2000ETB</w:t>
            </w:r>
          </w:p>
        </w:tc>
        <w:tc>
          <w:tcPr>
            <w:tcW w:w="1440" w:type="dxa"/>
          </w:tcPr>
          <w:p w:rsidR="00B44A84" w:rsidRPr="004B768D" w:rsidRDefault="00B44A84"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80" w:name="_Toc508479375"/>
            <w:r w:rsidRPr="004B768D">
              <w:rPr>
                <w:rFonts w:ascii="Times New Roman" w:eastAsiaTheme="majorEastAsia" w:hAnsi="Times New Roman" w:cs="Times New Roman"/>
                <w:color w:val="000000" w:themeColor="text1"/>
                <w:sz w:val="24"/>
                <w:szCs w:val="24"/>
              </w:rPr>
              <w:t>113</w:t>
            </w:r>
            <w:bookmarkEnd w:id="180"/>
          </w:p>
        </w:tc>
        <w:tc>
          <w:tcPr>
            <w:tcW w:w="2160" w:type="dxa"/>
          </w:tcPr>
          <w:p w:rsidR="00B44A84" w:rsidRPr="004B768D" w:rsidRDefault="00B44A84"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81" w:name="_Toc508479376"/>
            <w:r w:rsidRPr="004B768D">
              <w:rPr>
                <w:rFonts w:ascii="Times New Roman" w:eastAsiaTheme="majorEastAsia" w:hAnsi="Times New Roman" w:cs="Times New Roman"/>
                <w:color w:val="000000" w:themeColor="text1"/>
                <w:sz w:val="24"/>
                <w:szCs w:val="24"/>
              </w:rPr>
              <w:t>29.8</w:t>
            </w:r>
            <w:bookmarkEnd w:id="181"/>
          </w:p>
        </w:tc>
      </w:tr>
      <w:tr w:rsidR="00B44A84" w:rsidRPr="004B768D" w:rsidTr="00B44A84">
        <w:trPr>
          <w:trHeight w:val="211"/>
        </w:trPr>
        <w:tc>
          <w:tcPr>
            <w:tcW w:w="2250" w:type="dxa"/>
            <w:vMerge/>
          </w:tcPr>
          <w:p w:rsidR="00B44A84" w:rsidRPr="004B768D" w:rsidRDefault="00B44A84" w:rsidP="00945661">
            <w:pPr>
              <w:spacing w:line="360" w:lineRule="auto"/>
              <w:rPr>
                <w:rFonts w:ascii="Times New Roman" w:hAnsi="Times New Roman" w:cs="Times New Roman"/>
                <w:sz w:val="24"/>
                <w:szCs w:val="24"/>
              </w:rPr>
            </w:pPr>
          </w:p>
        </w:tc>
        <w:tc>
          <w:tcPr>
            <w:tcW w:w="2430" w:type="dxa"/>
          </w:tcPr>
          <w:p w:rsidR="00B44A84" w:rsidRPr="004B768D" w:rsidRDefault="00B44A84" w:rsidP="00945661">
            <w:pPr>
              <w:spacing w:line="360" w:lineRule="auto"/>
              <w:rPr>
                <w:rFonts w:ascii="Times New Roman" w:hAnsi="Times New Roman" w:cs="Times New Roman"/>
                <w:sz w:val="24"/>
                <w:szCs w:val="24"/>
              </w:rPr>
            </w:pPr>
            <w:r w:rsidRPr="004B768D">
              <w:rPr>
                <w:rFonts w:ascii="Times New Roman" w:eastAsiaTheme="majorEastAsia" w:hAnsi="Times New Roman" w:cs="Times New Roman"/>
                <w:color w:val="000000" w:themeColor="text1"/>
                <w:sz w:val="24"/>
                <w:szCs w:val="24"/>
              </w:rPr>
              <w:t>Above 2000ETB</w:t>
            </w:r>
          </w:p>
        </w:tc>
        <w:tc>
          <w:tcPr>
            <w:tcW w:w="1440" w:type="dxa"/>
          </w:tcPr>
          <w:p w:rsidR="00B44A84" w:rsidRPr="004B768D" w:rsidRDefault="00B44A84"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82" w:name="_Toc508479377"/>
            <w:r w:rsidRPr="004B768D">
              <w:rPr>
                <w:rFonts w:ascii="Times New Roman" w:eastAsiaTheme="majorEastAsia" w:hAnsi="Times New Roman" w:cs="Times New Roman"/>
                <w:color w:val="000000" w:themeColor="text1"/>
                <w:sz w:val="24"/>
                <w:szCs w:val="24"/>
              </w:rPr>
              <w:t>211</w:t>
            </w:r>
            <w:bookmarkEnd w:id="182"/>
          </w:p>
        </w:tc>
        <w:tc>
          <w:tcPr>
            <w:tcW w:w="2160" w:type="dxa"/>
          </w:tcPr>
          <w:p w:rsidR="00B44A84" w:rsidRPr="004B768D" w:rsidRDefault="00B44A84"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83" w:name="_Toc508479378"/>
            <w:r w:rsidRPr="004B768D">
              <w:rPr>
                <w:rFonts w:ascii="Times New Roman" w:eastAsiaTheme="majorEastAsia" w:hAnsi="Times New Roman" w:cs="Times New Roman"/>
                <w:color w:val="000000" w:themeColor="text1"/>
                <w:sz w:val="24"/>
                <w:szCs w:val="24"/>
              </w:rPr>
              <w:t>55.7</w:t>
            </w:r>
            <w:bookmarkEnd w:id="183"/>
          </w:p>
        </w:tc>
      </w:tr>
    </w:tbl>
    <w:p w:rsidR="00CC268E" w:rsidRPr="004B768D" w:rsidRDefault="00CC268E" w:rsidP="00CC268E">
      <w:pPr>
        <w:spacing w:line="360" w:lineRule="auto"/>
        <w:rPr>
          <w:rFonts w:ascii="Times New Roman" w:hAnsi="Times New Roman" w:cs="Times New Roman"/>
          <w:color w:val="000000" w:themeColor="text1"/>
          <w:sz w:val="24"/>
          <w:szCs w:val="24"/>
        </w:rPr>
      </w:pPr>
    </w:p>
    <w:p w:rsidR="00CC268E" w:rsidRPr="00354EA8" w:rsidRDefault="00D422A2" w:rsidP="00FB42DE">
      <w:pPr>
        <w:pStyle w:val="ListParagraph"/>
        <w:keepNext/>
        <w:keepLines/>
        <w:numPr>
          <w:ilvl w:val="1"/>
          <w:numId w:val="34"/>
        </w:numPr>
        <w:tabs>
          <w:tab w:val="left" w:pos="810"/>
        </w:tabs>
        <w:spacing w:before="240" w:after="0" w:line="360" w:lineRule="auto"/>
        <w:jc w:val="both"/>
        <w:outlineLvl w:val="1"/>
        <w:rPr>
          <w:rFonts w:ascii="Times New Roman" w:eastAsiaTheme="majorEastAsia" w:hAnsi="Times New Roman" w:cs="Times New Roman"/>
          <w:b/>
          <w:color w:val="000000" w:themeColor="text1"/>
          <w:sz w:val="28"/>
          <w:szCs w:val="24"/>
        </w:rPr>
      </w:pPr>
      <w:bookmarkStart w:id="184" w:name="_Toc508479379"/>
      <w:r w:rsidRPr="00354EA8">
        <w:rPr>
          <w:rFonts w:ascii="Times New Roman" w:eastAsiaTheme="majorEastAsia" w:hAnsi="Times New Roman" w:cs="Times New Roman"/>
          <w:b/>
          <w:color w:val="000000" w:themeColor="text1"/>
          <w:sz w:val="28"/>
          <w:szCs w:val="24"/>
        </w:rPr>
        <w:t>Overall Prevalence of Anemia in The Study Population</w:t>
      </w:r>
      <w:bookmarkEnd w:id="184"/>
    </w:p>
    <w:p w:rsidR="00CC268E" w:rsidRPr="004B768D" w:rsidRDefault="00CC268E" w:rsidP="00817266">
      <w:pPr>
        <w:spacing w:line="480" w:lineRule="auto"/>
        <w:jc w:val="both"/>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 xml:space="preserve">The overall prevalence of anemia among the 380 participants was </w:t>
      </w:r>
      <w:r w:rsidRPr="004B768D">
        <w:rPr>
          <w:rFonts w:ascii="Times New Roman" w:hAnsi="Times New Roman" w:cs="Times New Roman"/>
          <w:b/>
          <w:color w:val="000000" w:themeColor="text1"/>
          <w:sz w:val="24"/>
          <w:szCs w:val="24"/>
        </w:rPr>
        <w:t>21.6%(82)</w:t>
      </w:r>
      <w:r w:rsidRPr="004B768D">
        <w:rPr>
          <w:rFonts w:ascii="Times New Roman" w:hAnsi="Times New Roman" w:cs="Times New Roman"/>
          <w:color w:val="000000" w:themeColor="text1"/>
          <w:sz w:val="24"/>
          <w:szCs w:val="24"/>
        </w:rPr>
        <w:t xml:space="preserve">.Anemia was further classified into </w:t>
      </w:r>
      <w:r w:rsidRPr="004B768D">
        <w:rPr>
          <w:rFonts w:ascii="Times New Roman" w:hAnsi="Times New Roman" w:cs="Times New Roman"/>
          <w:b/>
          <w:color w:val="000000" w:themeColor="text1"/>
          <w:sz w:val="24"/>
          <w:szCs w:val="24"/>
        </w:rPr>
        <w:t>mild ,moderate and severe</w:t>
      </w:r>
      <w:r w:rsidR="00D97E3F">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 xml:space="preserve"> .Among 82 mothers involved mild accounts 65(79.2%) ,moderate 14(17%) and 3(3%) were in the severe range.</w:t>
      </w:r>
    </w:p>
    <w:p w:rsidR="00CC268E" w:rsidRPr="004D0630" w:rsidRDefault="00CC268E" w:rsidP="00CC268E">
      <w:pPr>
        <w:spacing w:line="360" w:lineRule="auto"/>
        <w:rPr>
          <w:rFonts w:ascii="Times New Roman" w:hAnsi="Times New Roman" w:cs="Times New Roman"/>
          <w:b/>
          <w:color w:val="000000" w:themeColor="text1"/>
          <w:sz w:val="24"/>
          <w:szCs w:val="24"/>
        </w:rPr>
      </w:pPr>
      <w:r w:rsidRPr="004D0630">
        <w:rPr>
          <w:rFonts w:ascii="Times New Roman" w:hAnsi="Times New Roman" w:cs="Times New Roman"/>
          <w:b/>
          <w:color w:val="000000" w:themeColor="text1"/>
          <w:sz w:val="24"/>
          <w:szCs w:val="24"/>
        </w:rPr>
        <w:t>Table 2:</w:t>
      </w:r>
      <w:r w:rsidR="00843725" w:rsidRPr="004D0630">
        <w:rPr>
          <w:rFonts w:ascii="Times New Roman" w:hAnsi="Times New Roman" w:cs="Times New Roman"/>
          <w:b/>
          <w:color w:val="000000" w:themeColor="text1"/>
          <w:sz w:val="24"/>
          <w:szCs w:val="24"/>
        </w:rPr>
        <w:t xml:space="preserve"> </w:t>
      </w:r>
      <w:r w:rsidRPr="004D0630">
        <w:rPr>
          <w:rFonts w:ascii="Times New Roman" w:hAnsi="Times New Roman" w:cs="Times New Roman"/>
          <w:b/>
          <w:color w:val="000000" w:themeColor="text1"/>
          <w:sz w:val="24"/>
          <w:szCs w:val="24"/>
        </w:rPr>
        <w:t>over all prevalence of anemia</w:t>
      </w:r>
    </w:p>
    <w:tbl>
      <w:tblPr>
        <w:tblStyle w:val="TableGrid"/>
        <w:tblW w:w="6840" w:type="dxa"/>
        <w:tblInd w:w="720" w:type="dxa"/>
        <w:tblLook w:val="0000" w:firstRow="0" w:lastRow="0" w:firstColumn="0" w:lastColumn="0" w:noHBand="0" w:noVBand="0"/>
      </w:tblPr>
      <w:tblGrid>
        <w:gridCol w:w="1530"/>
        <w:gridCol w:w="1530"/>
        <w:gridCol w:w="1530"/>
        <w:gridCol w:w="2250"/>
      </w:tblGrid>
      <w:tr w:rsidR="00CC268E" w:rsidRPr="004D0630" w:rsidTr="004D0630">
        <w:trPr>
          <w:trHeight w:val="300"/>
        </w:trPr>
        <w:tc>
          <w:tcPr>
            <w:tcW w:w="1530" w:type="dxa"/>
          </w:tcPr>
          <w:p w:rsidR="00CC268E" w:rsidRPr="004D0630" w:rsidRDefault="00CC268E" w:rsidP="00945661">
            <w:pPr>
              <w:spacing w:line="360" w:lineRule="auto"/>
              <w:rPr>
                <w:rFonts w:ascii="Times New Roman" w:hAnsi="Times New Roman" w:cs="Times New Roman"/>
                <w:b/>
                <w:color w:val="000000" w:themeColor="text1"/>
                <w:sz w:val="24"/>
                <w:szCs w:val="24"/>
              </w:rPr>
            </w:pPr>
            <w:r w:rsidRPr="004D0630">
              <w:rPr>
                <w:rFonts w:ascii="Times New Roman" w:hAnsi="Times New Roman" w:cs="Times New Roman"/>
                <w:b/>
                <w:color w:val="000000" w:themeColor="text1"/>
                <w:sz w:val="24"/>
                <w:szCs w:val="24"/>
              </w:rPr>
              <w:t>Parameter</w:t>
            </w:r>
          </w:p>
        </w:tc>
        <w:tc>
          <w:tcPr>
            <w:tcW w:w="1530" w:type="dxa"/>
            <w:shd w:val="clear" w:color="auto" w:fill="auto"/>
          </w:tcPr>
          <w:p w:rsidR="00CC268E" w:rsidRPr="004D0630" w:rsidRDefault="00CC268E" w:rsidP="00945661">
            <w:pPr>
              <w:spacing w:line="360" w:lineRule="auto"/>
              <w:rPr>
                <w:rFonts w:ascii="Times New Roman" w:hAnsi="Times New Roman" w:cs="Times New Roman"/>
                <w:b/>
                <w:color w:val="000000" w:themeColor="text1"/>
                <w:sz w:val="24"/>
                <w:szCs w:val="24"/>
              </w:rPr>
            </w:pPr>
          </w:p>
        </w:tc>
        <w:tc>
          <w:tcPr>
            <w:tcW w:w="1530" w:type="dxa"/>
            <w:shd w:val="clear" w:color="auto" w:fill="auto"/>
          </w:tcPr>
          <w:p w:rsidR="00CC268E" w:rsidRPr="004D0630" w:rsidRDefault="00CC268E" w:rsidP="00945661">
            <w:pPr>
              <w:spacing w:line="360" w:lineRule="auto"/>
              <w:rPr>
                <w:rFonts w:ascii="Times New Roman" w:hAnsi="Times New Roman" w:cs="Times New Roman"/>
                <w:b/>
                <w:color w:val="000000" w:themeColor="text1"/>
                <w:sz w:val="24"/>
                <w:szCs w:val="24"/>
              </w:rPr>
            </w:pPr>
            <w:r w:rsidRPr="004D0630">
              <w:rPr>
                <w:rFonts w:ascii="Times New Roman" w:hAnsi="Times New Roman" w:cs="Times New Roman"/>
                <w:b/>
                <w:color w:val="000000" w:themeColor="text1"/>
                <w:sz w:val="24"/>
                <w:szCs w:val="24"/>
              </w:rPr>
              <w:t>Number</w:t>
            </w:r>
          </w:p>
        </w:tc>
        <w:tc>
          <w:tcPr>
            <w:tcW w:w="2250" w:type="dxa"/>
            <w:shd w:val="clear" w:color="auto" w:fill="auto"/>
          </w:tcPr>
          <w:p w:rsidR="00CC268E" w:rsidRPr="004D0630" w:rsidRDefault="00CC268E" w:rsidP="00945661">
            <w:pPr>
              <w:spacing w:line="360" w:lineRule="auto"/>
              <w:rPr>
                <w:rFonts w:ascii="Times New Roman" w:hAnsi="Times New Roman" w:cs="Times New Roman"/>
                <w:b/>
                <w:color w:val="000000" w:themeColor="text1"/>
                <w:sz w:val="24"/>
                <w:szCs w:val="24"/>
              </w:rPr>
            </w:pPr>
            <w:r w:rsidRPr="004D0630">
              <w:rPr>
                <w:rFonts w:ascii="Times New Roman" w:hAnsi="Times New Roman" w:cs="Times New Roman"/>
                <w:b/>
                <w:color w:val="000000" w:themeColor="text1"/>
                <w:sz w:val="24"/>
                <w:szCs w:val="24"/>
              </w:rPr>
              <w:t>Percent</w:t>
            </w:r>
          </w:p>
        </w:tc>
      </w:tr>
      <w:tr w:rsidR="00CC268E" w:rsidRPr="004B768D" w:rsidTr="004D0630">
        <w:tblPrEx>
          <w:tblLook w:val="04A0" w:firstRow="1" w:lastRow="0" w:firstColumn="1" w:lastColumn="0" w:noHBand="0" w:noVBand="1"/>
        </w:tblPrEx>
        <w:trPr>
          <w:trHeight w:val="330"/>
        </w:trPr>
        <w:tc>
          <w:tcPr>
            <w:tcW w:w="1530" w:type="dxa"/>
            <w:vMerge w:val="restart"/>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ANEMIA</w:t>
            </w:r>
          </w:p>
        </w:tc>
        <w:tc>
          <w:tcPr>
            <w:tcW w:w="153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Yes</w:t>
            </w:r>
          </w:p>
        </w:tc>
        <w:tc>
          <w:tcPr>
            <w:tcW w:w="153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82</w:t>
            </w:r>
          </w:p>
        </w:tc>
        <w:tc>
          <w:tcPr>
            <w:tcW w:w="225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21.6</w:t>
            </w:r>
          </w:p>
        </w:tc>
      </w:tr>
      <w:tr w:rsidR="00CC268E" w:rsidRPr="004B768D" w:rsidTr="004D0630">
        <w:tblPrEx>
          <w:tblLook w:val="04A0" w:firstRow="1" w:lastRow="0" w:firstColumn="1" w:lastColumn="0" w:noHBand="0" w:noVBand="1"/>
        </w:tblPrEx>
        <w:trPr>
          <w:trHeight w:val="300"/>
        </w:trPr>
        <w:tc>
          <w:tcPr>
            <w:tcW w:w="1530" w:type="dxa"/>
            <w:vMerge/>
          </w:tcPr>
          <w:p w:rsidR="00CC268E" w:rsidRPr="004B768D" w:rsidRDefault="00CC268E" w:rsidP="00945661">
            <w:pPr>
              <w:spacing w:line="360" w:lineRule="auto"/>
              <w:rPr>
                <w:rFonts w:ascii="Times New Roman" w:hAnsi="Times New Roman" w:cs="Times New Roman"/>
                <w:color w:val="000000" w:themeColor="text1"/>
                <w:sz w:val="24"/>
                <w:szCs w:val="24"/>
              </w:rPr>
            </w:pPr>
          </w:p>
        </w:tc>
        <w:tc>
          <w:tcPr>
            <w:tcW w:w="153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No</w:t>
            </w:r>
          </w:p>
        </w:tc>
        <w:tc>
          <w:tcPr>
            <w:tcW w:w="153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298</w:t>
            </w:r>
          </w:p>
        </w:tc>
        <w:tc>
          <w:tcPr>
            <w:tcW w:w="225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78.4</w:t>
            </w:r>
          </w:p>
        </w:tc>
      </w:tr>
      <w:tr w:rsidR="00CC268E" w:rsidRPr="004B768D" w:rsidTr="004D0630">
        <w:tblPrEx>
          <w:tblLook w:val="04A0" w:firstRow="1" w:lastRow="0" w:firstColumn="1" w:lastColumn="0" w:noHBand="0" w:noVBand="1"/>
        </w:tblPrEx>
        <w:trPr>
          <w:trHeight w:val="270"/>
        </w:trPr>
        <w:tc>
          <w:tcPr>
            <w:tcW w:w="1530" w:type="dxa"/>
            <w:vMerge w:val="restart"/>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SEVERITY</w:t>
            </w:r>
          </w:p>
        </w:tc>
        <w:tc>
          <w:tcPr>
            <w:tcW w:w="153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Mild</w:t>
            </w:r>
          </w:p>
        </w:tc>
        <w:tc>
          <w:tcPr>
            <w:tcW w:w="153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65</w:t>
            </w:r>
          </w:p>
        </w:tc>
        <w:tc>
          <w:tcPr>
            <w:tcW w:w="225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79.2</w:t>
            </w:r>
          </w:p>
        </w:tc>
      </w:tr>
      <w:tr w:rsidR="00CC268E" w:rsidRPr="004B768D" w:rsidTr="004D0630">
        <w:tblPrEx>
          <w:tblLook w:val="04A0" w:firstRow="1" w:lastRow="0" w:firstColumn="1" w:lastColumn="0" w:noHBand="0" w:noVBand="1"/>
        </w:tblPrEx>
        <w:trPr>
          <w:trHeight w:val="405"/>
        </w:trPr>
        <w:tc>
          <w:tcPr>
            <w:tcW w:w="1530" w:type="dxa"/>
            <w:vMerge/>
          </w:tcPr>
          <w:p w:rsidR="00CC268E" w:rsidRPr="004B768D" w:rsidRDefault="00CC268E" w:rsidP="00945661">
            <w:pPr>
              <w:spacing w:line="360" w:lineRule="auto"/>
              <w:rPr>
                <w:rFonts w:ascii="Times New Roman" w:hAnsi="Times New Roman" w:cs="Times New Roman"/>
                <w:color w:val="000000" w:themeColor="text1"/>
                <w:sz w:val="24"/>
                <w:szCs w:val="24"/>
              </w:rPr>
            </w:pPr>
          </w:p>
        </w:tc>
        <w:tc>
          <w:tcPr>
            <w:tcW w:w="153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moderate</w:t>
            </w:r>
          </w:p>
        </w:tc>
        <w:tc>
          <w:tcPr>
            <w:tcW w:w="153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14</w:t>
            </w:r>
          </w:p>
        </w:tc>
        <w:tc>
          <w:tcPr>
            <w:tcW w:w="225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17</w:t>
            </w:r>
          </w:p>
        </w:tc>
      </w:tr>
      <w:tr w:rsidR="00CC268E" w:rsidRPr="004B768D" w:rsidTr="004D0630">
        <w:tblPrEx>
          <w:tblLook w:val="04A0" w:firstRow="1" w:lastRow="0" w:firstColumn="1" w:lastColumn="0" w:noHBand="0" w:noVBand="1"/>
        </w:tblPrEx>
        <w:trPr>
          <w:trHeight w:val="213"/>
        </w:trPr>
        <w:tc>
          <w:tcPr>
            <w:tcW w:w="1530" w:type="dxa"/>
            <w:vMerge/>
          </w:tcPr>
          <w:p w:rsidR="00CC268E" w:rsidRPr="004B768D" w:rsidRDefault="00CC268E" w:rsidP="00945661">
            <w:pPr>
              <w:spacing w:line="360" w:lineRule="auto"/>
              <w:rPr>
                <w:rFonts w:ascii="Times New Roman" w:hAnsi="Times New Roman" w:cs="Times New Roman"/>
                <w:color w:val="000000" w:themeColor="text1"/>
                <w:sz w:val="24"/>
                <w:szCs w:val="24"/>
              </w:rPr>
            </w:pPr>
          </w:p>
        </w:tc>
        <w:tc>
          <w:tcPr>
            <w:tcW w:w="153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Sever</w:t>
            </w:r>
          </w:p>
        </w:tc>
        <w:tc>
          <w:tcPr>
            <w:tcW w:w="153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3</w:t>
            </w:r>
          </w:p>
        </w:tc>
        <w:tc>
          <w:tcPr>
            <w:tcW w:w="225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3</w:t>
            </w:r>
          </w:p>
        </w:tc>
      </w:tr>
    </w:tbl>
    <w:p w:rsidR="00817266" w:rsidRPr="004D0630" w:rsidRDefault="00817266" w:rsidP="004D0630">
      <w:pPr>
        <w:pStyle w:val="ListParagraph"/>
        <w:keepNext/>
        <w:keepLines/>
        <w:tabs>
          <w:tab w:val="left" w:pos="810"/>
        </w:tabs>
        <w:spacing w:before="240" w:after="0" w:line="360" w:lineRule="auto"/>
        <w:ind w:left="990"/>
        <w:jc w:val="both"/>
        <w:outlineLvl w:val="1"/>
        <w:rPr>
          <w:rFonts w:ascii="Times New Roman" w:eastAsiaTheme="majorEastAsia" w:hAnsi="Times New Roman" w:cs="Times New Roman"/>
          <w:b/>
          <w:color w:val="000000" w:themeColor="text1"/>
          <w:sz w:val="18"/>
          <w:szCs w:val="24"/>
        </w:rPr>
      </w:pPr>
    </w:p>
    <w:p w:rsidR="00CC268E" w:rsidRPr="00354EA8" w:rsidRDefault="00CC268E" w:rsidP="00FB42DE">
      <w:pPr>
        <w:pStyle w:val="ListParagraph"/>
        <w:keepNext/>
        <w:keepLines/>
        <w:numPr>
          <w:ilvl w:val="1"/>
          <w:numId w:val="34"/>
        </w:numPr>
        <w:tabs>
          <w:tab w:val="left" w:pos="810"/>
        </w:tabs>
        <w:spacing w:before="240" w:after="0" w:line="360" w:lineRule="auto"/>
        <w:jc w:val="both"/>
        <w:outlineLvl w:val="1"/>
        <w:rPr>
          <w:rFonts w:ascii="Times New Roman" w:eastAsiaTheme="majorEastAsia" w:hAnsi="Times New Roman" w:cs="Times New Roman"/>
          <w:b/>
          <w:color w:val="000000" w:themeColor="text1"/>
          <w:sz w:val="28"/>
          <w:szCs w:val="24"/>
        </w:rPr>
      </w:pPr>
      <w:bookmarkStart w:id="185" w:name="_Toc508479380"/>
      <w:r w:rsidRPr="00354EA8">
        <w:rPr>
          <w:rFonts w:ascii="Times New Roman" w:eastAsiaTheme="majorEastAsia" w:hAnsi="Times New Roman" w:cs="Times New Roman"/>
          <w:b/>
          <w:color w:val="000000" w:themeColor="text1"/>
          <w:sz w:val="28"/>
          <w:szCs w:val="24"/>
        </w:rPr>
        <w:t xml:space="preserve">Obstetrics and </w:t>
      </w:r>
      <w:r w:rsidR="004D0630" w:rsidRPr="00354EA8">
        <w:rPr>
          <w:rFonts w:ascii="Times New Roman" w:eastAsiaTheme="majorEastAsia" w:hAnsi="Times New Roman" w:cs="Times New Roman"/>
          <w:b/>
          <w:color w:val="000000" w:themeColor="text1"/>
          <w:sz w:val="28"/>
          <w:szCs w:val="24"/>
        </w:rPr>
        <w:t>O</w:t>
      </w:r>
      <w:r w:rsidRPr="00354EA8">
        <w:rPr>
          <w:rFonts w:ascii="Times New Roman" w:eastAsiaTheme="majorEastAsia" w:hAnsi="Times New Roman" w:cs="Times New Roman"/>
          <w:b/>
          <w:color w:val="000000" w:themeColor="text1"/>
          <w:sz w:val="28"/>
          <w:szCs w:val="24"/>
        </w:rPr>
        <w:t xml:space="preserve">ther </w:t>
      </w:r>
      <w:r w:rsidR="004D0630" w:rsidRPr="00354EA8">
        <w:rPr>
          <w:rFonts w:ascii="Times New Roman" w:eastAsiaTheme="majorEastAsia" w:hAnsi="Times New Roman" w:cs="Times New Roman"/>
          <w:b/>
          <w:color w:val="000000" w:themeColor="text1"/>
          <w:sz w:val="28"/>
          <w:szCs w:val="24"/>
        </w:rPr>
        <w:t>C</w:t>
      </w:r>
      <w:r w:rsidRPr="00354EA8">
        <w:rPr>
          <w:rFonts w:ascii="Times New Roman" w:eastAsiaTheme="majorEastAsia" w:hAnsi="Times New Roman" w:cs="Times New Roman"/>
          <w:b/>
          <w:color w:val="000000" w:themeColor="text1"/>
          <w:sz w:val="28"/>
          <w:szCs w:val="24"/>
        </w:rPr>
        <w:t xml:space="preserve">haracteristics and </w:t>
      </w:r>
      <w:r w:rsidR="004D0630" w:rsidRPr="00354EA8">
        <w:rPr>
          <w:rFonts w:ascii="Times New Roman" w:eastAsiaTheme="majorEastAsia" w:hAnsi="Times New Roman" w:cs="Times New Roman"/>
          <w:b/>
          <w:color w:val="000000" w:themeColor="text1"/>
          <w:sz w:val="28"/>
          <w:szCs w:val="24"/>
        </w:rPr>
        <w:t>A</w:t>
      </w:r>
      <w:r w:rsidRPr="00354EA8">
        <w:rPr>
          <w:rFonts w:ascii="Times New Roman" w:eastAsiaTheme="majorEastAsia" w:hAnsi="Times New Roman" w:cs="Times New Roman"/>
          <w:b/>
          <w:color w:val="000000" w:themeColor="text1"/>
          <w:sz w:val="28"/>
          <w:szCs w:val="24"/>
        </w:rPr>
        <w:t>nemia</w:t>
      </w:r>
      <w:bookmarkEnd w:id="185"/>
    </w:p>
    <w:p w:rsidR="00CC268E" w:rsidRPr="004B768D" w:rsidRDefault="00CC268E" w:rsidP="00817266">
      <w:pPr>
        <w:autoSpaceDE w:val="0"/>
        <w:autoSpaceDN w:val="0"/>
        <w:adjustRightInd w:val="0"/>
        <w:spacing w:after="0" w:line="360" w:lineRule="auto"/>
        <w:jc w:val="both"/>
        <w:rPr>
          <w:rFonts w:ascii="Times New Roman" w:hAnsi="Times New Roman" w:cs="Times New Roman"/>
          <w:sz w:val="24"/>
          <w:szCs w:val="24"/>
        </w:rPr>
      </w:pPr>
      <w:r w:rsidRPr="004B768D">
        <w:rPr>
          <w:rFonts w:ascii="Times New Roman" w:hAnsi="Times New Roman" w:cs="Times New Roman"/>
          <w:sz w:val="24"/>
          <w:szCs w:val="24"/>
        </w:rPr>
        <w:t>Two hundred thirty seven(62.3%) two (66.3%) of the respondents were multigravida and among the multiparous only 5% were grand multiparous and the rest were prim gravid.   About 81% of the respondents who are multigravida had birth interval of greater than two years and 47.2% of the multiparous pregnant women 48.1% of the responded that they use contraceptives.</w:t>
      </w:r>
    </w:p>
    <w:p w:rsidR="00CC268E" w:rsidRDefault="00CC268E" w:rsidP="00817266">
      <w:pPr>
        <w:autoSpaceDE w:val="0"/>
        <w:autoSpaceDN w:val="0"/>
        <w:adjustRightInd w:val="0"/>
        <w:spacing w:after="0" w:line="360" w:lineRule="auto"/>
        <w:jc w:val="both"/>
        <w:rPr>
          <w:rFonts w:ascii="Times New Roman" w:hAnsi="Times New Roman" w:cs="Times New Roman"/>
          <w:sz w:val="24"/>
          <w:szCs w:val="24"/>
        </w:rPr>
      </w:pPr>
      <w:r w:rsidRPr="004B768D">
        <w:rPr>
          <w:rFonts w:ascii="Times New Roman" w:hAnsi="Times New Roman" w:cs="Times New Roman"/>
          <w:sz w:val="24"/>
          <w:szCs w:val="24"/>
        </w:rPr>
        <w:t>The prevalence of anemia in this study was 16% and 26.37% for primigravida and multigravida respectively. The prevalence of anemia almost similar among the gestational age 24, 25, 23%,</w:t>
      </w:r>
      <w:r>
        <w:rPr>
          <w:rFonts w:ascii="Times New Roman" w:hAnsi="Times New Roman" w:cs="Times New Roman"/>
          <w:sz w:val="24"/>
          <w:szCs w:val="24"/>
        </w:rPr>
        <w:t xml:space="preserve"> in the first,second and third trimester </w:t>
      </w:r>
      <w:r w:rsidRPr="004B768D">
        <w:rPr>
          <w:rFonts w:ascii="Times New Roman" w:hAnsi="Times New Roman" w:cs="Times New Roman"/>
          <w:sz w:val="24"/>
          <w:szCs w:val="24"/>
        </w:rPr>
        <w:t xml:space="preserve"> respectively. A woman with birth interval of less than two years had shown more prevalence of anemia 53% than those with an interval of greater than or equal to two years 18.23% and women with no history of delivery was15%. </w:t>
      </w:r>
    </w:p>
    <w:p w:rsidR="00354EA8" w:rsidRDefault="00354EA8" w:rsidP="00817266">
      <w:pPr>
        <w:autoSpaceDE w:val="0"/>
        <w:autoSpaceDN w:val="0"/>
        <w:adjustRightInd w:val="0"/>
        <w:spacing w:after="0" w:line="360" w:lineRule="auto"/>
        <w:jc w:val="both"/>
        <w:rPr>
          <w:rFonts w:ascii="Times New Roman" w:hAnsi="Times New Roman" w:cs="Times New Roman"/>
          <w:sz w:val="24"/>
          <w:szCs w:val="24"/>
        </w:rPr>
      </w:pPr>
    </w:p>
    <w:p w:rsidR="00354EA8" w:rsidRDefault="00354EA8" w:rsidP="00817266">
      <w:pPr>
        <w:autoSpaceDE w:val="0"/>
        <w:autoSpaceDN w:val="0"/>
        <w:adjustRightInd w:val="0"/>
        <w:spacing w:after="0" w:line="360" w:lineRule="auto"/>
        <w:jc w:val="both"/>
        <w:rPr>
          <w:rFonts w:ascii="Times New Roman" w:hAnsi="Times New Roman" w:cs="Times New Roman"/>
          <w:sz w:val="24"/>
          <w:szCs w:val="24"/>
        </w:rPr>
      </w:pPr>
    </w:p>
    <w:p w:rsidR="00354EA8" w:rsidRDefault="00354EA8" w:rsidP="00817266">
      <w:pPr>
        <w:autoSpaceDE w:val="0"/>
        <w:autoSpaceDN w:val="0"/>
        <w:adjustRightInd w:val="0"/>
        <w:spacing w:after="0" w:line="360" w:lineRule="auto"/>
        <w:jc w:val="both"/>
        <w:rPr>
          <w:rFonts w:ascii="Times New Roman" w:hAnsi="Times New Roman" w:cs="Times New Roman"/>
          <w:sz w:val="24"/>
          <w:szCs w:val="24"/>
        </w:rPr>
      </w:pPr>
    </w:p>
    <w:p w:rsidR="00354EA8" w:rsidRDefault="00354EA8" w:rsidP="00817266">
      <w:pPr>
        <w:autoSpaceDE w:val="0"/>
        <w:autoSpaceDN w:val="0"/>
        <w:adjustRightInd w:val="0"/>
        <w:spacing w:after="0" w:line="360" w:lineRule="auto"/>
        <w:jc w:val="both"/>
        <w:rPr>
          <w:rFonts w:ascii="Times New Roman" w:hAnsi="Times New Roman" w:cs="Times New Roman"/>
          <w:sz w:val="24"/>
          <w:szCs w:val="24"/>
        </w:rPr>
      </w:pPr>
    </w:p>
    <w:p w:rsidR="00354EA8" w:rsidRPr="004B768D" w:rsidRDefault="00354EA8" w:rsidP="00817266">
      <w:pPr>
        <w:autoSpaceDE w:val="0"/>
        <w:autoSpaceDN w:val="0"/>
        <w:adjustRightInd w:val="0"/>
        <w:spacing w:after="0" w:line="360" w:lineRule="auto"/>
        <w:jc w:val="both"/>
        <w:rPr>
          <w:rFonts w:ascii="Times New Roman" w:hAnsi="Times New Roman" w:cs="Times New Roman"/>
          <w:sz w:val="24"/>
          <w:szCs w:val="24"/>
        </w:rPr>
      </w:pPr>
    </w:p>
    <w:p w:rsidR="006C282D" w:rsidRDefault="006C282D" w:rsidP="00CC268E">
      <w:pPr>
        <w:spacing w:line="360" w:lineRule="auto"/>
        <w:rPr>
          <w:rFonts w:ascii="Times New Roman" w:hAnsi="Times New Roman" w:cs="Times New Roman"/>
          <w:b/>
          <w:sz w:val="24"/>
          <w:szCs w:val="24"/>
        </w:rPr>
      </w:pPr>
    </w:p>
    <w:p w:rsidR="00CC268E" w:rsidRPr="003B5BB2" w:rsidRDefault="003B5BB2" w:rsidP="00CC268E">
      <w:pPr>
        <w:spacing w:line="360" w:lineRule="auto"/>
        <w:rPr>
          <w:rFonts w:ascii="Times New Roman" w:hAnsi="Times New Roman" w:cs="Times New Roman"/>
          <w:b/>
          <w:color w:val="000000" w:themeColor="text1"/>
          <w:sz w:val="24"/>
          <w:szCs w:val="24"/>
        </w:rPr>
      </w:pPr>
      <w:r w:rsidRPr="003B5BB2">
        <w:rPr>
          <w:rFonts w:ascii="Times New Roman" w:hAnsi="Times New Roman" w:cs="Times New Roman"/>
          <w:b/>
          <w:sz w:val="24"/>
          <w:szCs w:val="24"/>
        </w:rPr>
        <w:t>(Table 3).Comparison of Anemia Among Obestetrical Factors</w:t>
      </w:r>
    </w:p>
    <w:tbl>
      <w:tblPr>
        <w:tblStyle w:val="TableGrid"/>
        <w:tblW w:w="8568" w:type="dxa"/>
        <w:tblInd w:w="198" w:type="dxa"/>
        <w:tblLook w:val="04A0" w:firstRow="1" w:lastRow="0" w:firstColumn="1" w:lastColumn="0" w:noHBand="0" w:noVBand="1"/>
      </w:tblPr>
      <w:tblGrid>
        <w:gridCol w:w="3078"/>
        <w:gridCol w:w="2134"/>
        <w:gridCol w:w="1016"/>
        <w:gridCol w:w="1170"/>
        <w:gridCol w:w="1170"/>
      </w:tblGrid>
      <w:tr w:rsidR="00CC268E" w:rsidRPr="003B5BB2" w:rsidTr="002A1617">
        <w:trPr>
          <w:trHeight w:val="516"/>
        </w:trPr>
        <w:tc>
          <w:tcPr>
            <w:tcW w:w="5212" w:type="dxa"/>
            <w:gridSpan w:val="2"/>
            <w:vMerge w:val="restart"/>
          </w:tcPr>
          <w:p w:rsidR="00CC268E" w:rsidRPr="003B5BB2" w:rsidRDefault="00CC268E" w:rsidP="002A1617">
            <w:pPr>
              <w:spacing w:line="360" w:lineRule="auto"/>
              <w:ind w:firstLine="360"/>
              <w:jc w:val="center"/>
              <w:rPr>
                <w:rFonts w:ascii="Times New Roman" w:hAnsi="Times New Roman" w:cs="Times New Roman"/>
                <w:b/>
                <w:sz w:val="24"/>
                <w:szCs w:val="24"/>
              </w:rPr>
            </w:pPr>
            <w:r w:rsidRPr="003B5BB2">
              <w:rPr>
                <w:rFonts w:ascii="Times New Roman" w:hAnsi="Times New Roman" w:cs="Times New Roman"/>
                <w:b/>
                <w:sz w:val="24"/>
                <w:szCs w:val="24"/>
              </w:rPr>
              <w:t>Variables</w:t>
            </w:r>
          </w:p>
        </w:tc>
        <w:tc>
          <w:tcPr>
            <w:tcW w:w="2186" w:type="dxa"/>
            <w:gridSpan w:val="2"/>
          </w:tcPr>
          <w:p w:rsidR="00CC268E" w:rsidRPr="003B5BB2" w:rsidRDefault="003B5BB2" w:rsidP="003B5BB2">
            <w:pPr>
              <w:spacing w:line="360" w:lineRule="auto"/>
              <w:jc w:val="center"/>
              <w:rPr>
                <w:rFonts w:ascii="Times New Roman" w:hAnsi="Times New Roman" w:cs="Times New Roman"/>
                <w:b/>
                <w:sz w:val="24"/>
                <w:szCs w:val="24"/>
              </w:rPr>
            </w:pPr>
            <w:r w:rsidRPr="003B5BB2">
              <w:rPr>
                <w:rFonts w:ascii="Times New Roman" w:hAnsi="Times New Roman" w:cs="Times New Roman"/>
                <w:b/>
                <w:sz w:val="24"/>
                <w:szCs w:val="24"/>
              </w:rPr>
              <w:t xml:space="preserve">Status </w:t>
            </w:r>
            <w:r>
              <w:rPr>
                <w:rFonts w:ascii="Times New Roman" w:hAnsi="Times New Roman" w:cs="Times New Roman"/>
                <w:b/>
                <w:sz w:val="24"/>
                <w:szCs w:val="24"/>
              </w:rPr>
              <w:t>o</w:t>
            </w:r>
            <w:r w:rsidRPr="003B5BB2">
              <w:rPr>
                <w:rFonts w:ascii="Times New Roman" w:hAnsi="Times New Roman" w:cs="Times New Roman"/>
                <w:b/>
                <w:sz w:val="24"/>
                <w:szCs w:val="24"/>
              </w:rPr>
              <w:t>f Anemia</w:t>
            </w:r>
          </w:p>
        </w:tc>
        <w:tc>
          <w:tcPr>
            <w:tcW w:w="1170" w:type="dxa"/>
            <w:vMerge w:val="restart"/>
          </w:tcPr>
          <w:p w:rsidR="00CC268E" w:rsidRPr="003B5BB2" w:rsidRDefault="003B5BB2" w:rsidP="00945661">
            <w:pPr>
              <w:spacing w:line="360" w:lineRule="auto"/>
              <w:rPr>
                <w:rFonts w:ascii="Times New Roman" w:hAnsi="Times New Roman" w:cs="Times New Roman"/>
                <w:b/>
                <w:sz w:val="24"/>
                <w:szCs w:val="24"/>
              </w:rPr>
            </w:pPr>
            <w:r w:rsidRPr="003B5BB2">
              <w:rPr>
                <w:rFonts w:ascii="Times New Roman" w:hAnsi="Times New Roman" w:cs="Times New Roman"/>
                <w:b/>
                <w:sz w:val="24"/>
                <w:szCs w:val="24"/>
              </w:rPr>
              <w:t>Total</w:t>
            </w:r>
          </w:p>
        </w:tc>
      </w:tr>
      <w:tr w:rsidR="00CC268E" w:rsidRPr="003B5BB2" w:rsidTr="002A1617">
        <w:trPr>
          <w:trHeight w:val="95"/>
        </w:trPr>
        <w:tc>
          <w:tcPr>
            <w:tcW w:w="5212" w:type="dxa"/>
            <w:gridSpan w:val="2"/>
            <w:vMerge/>
          </w:tcPr>
          <w:p w:rsidR="00CC268E" w:rsidRPr="003B5BB2" w:rsidRDefault="00CC268E" w:rsidP="00945661">
            <w:pPr>
              <w:spacing w:line="360" w:lineRule="auto"/>
              <w:jc w:val="center"/>
              <w:rPr>
                <w:rFonts w:ascii="Times New Roman" w:hAnsi="Times New Roman" w:cs="Times New Roman"/>
                <w:b/>
                <w:sz w:val="24"/>
                <w:szCs w:val="24"/>
              </w:rPr>
            </w:pPr>
          </w:p>
        </w:tc>
        <w:tc>
          <w:tcPr>
            <w:tcW w:w="1016" w:type="dxa"/>
          </w:tcPr>
          <w:p w:rsidR="00CC268E" w:rsidRPr="003B5BB2" w:rsidRDefault="003B5BB2" w:rsidP="00945661">
            <w:pPr>
              <w:spacing w:line="360" w:lineRule="auto"/>
              <w:jc w:val="center"/>
              <w:rPr>
                <w:rFonts w:ascii="Times New Roman" w:hAnsi="Times New Roman" w:cs="Times New Roman"/>
                <w:b/>
                <w:sz w:val="24"/>
                <w:szCs w:val="24"/>
              </w:rPr>
            </w:pPr>
            <w:r w:rsidRPr="003B5BB2">
              <w:rPr>
                <w:rFonts w:ascii="Times New Roman" w:hAnsi="Times New Roman" w:cs="Times New Roman"/>
                <w:b/>
                <w:sz w:val="24"/>
                <w:szCs w:val="24"/>
              </w:rPr>
              <w:t>Yes</w:t>
            </w:r>
          </w:p>
        </w:tc>
        <w:tc>
          <w:tcPr>
            <w:tcW w:w="1170" w:type="dxa"/>
          </w:tcPr>
          <w:p w:rsidR="00CC268E" w:rsidRPr="003B5BB2" w:rsidRDefault="003B5BB2" w:rsidP="00945661">
            <w:pPr>
              <w:spacing w:line="360" w:lineRule="auto"/>
              <w:jc w:val="center"/>
              <w:rPr>
                <w:rFonts w:ascii="Times New Roman" w:hAnsi="Times New Roman" w:cs="Times New Roman"/>
                <w:b/>
                <w:sz w:val="24"/>
                <w:szCs w:val="24"/>
              </w:rPr>
            </w:pPr>
            <w:r w:rsidRPr="003B5BB2">
              <w:rPr>
                <w:rFonts w:ascii="Times New Roman" w:hAnsi="Times New Roman" w:cs="Times New Roman"/>
                <w:b/>
                <w:sz w:val="24"/>
                <w:szCs w:val="24"/>
              </w:rPr>
              <w:t>No</w:t>
            </w:r>
          </w:p>
        </w:tc>
        <w:tc>
          <w:tcPr>
            <w:tcW w:w="1170" w:type="dxa"/>
            <w:vMerge/>
          </w:tcPr>
          <w:p w:rsidR="00CC268E" w:rsidRPr="003B5BB2" w:rsidRDefault="00CC268E" w:rsidP="00945661">
            <w:pPr>
              <w:spacing w:line="360" w:lineRule="auto"/>
              <w:rPr>
                <w:rFonts w:ascii="Times New Roman" w:hAnsi="Times New Roman" w:cs="Times New Roman"/>
                <w:b/>
                <w:sz w:val="24"/>
                <w:szCs w:val="24"/>
              </w:rPr>
            </w:pPr>
          </w:p>
        </w:tc>
      </w:tr>
      <w:tr w:rsidR="00CC268E" w:rsidRPr="004B768D" w:rsidTr="002A1617">
        <w:trPr>
          <w:trHeight w:val="150"/>
        </w:trPr>
        <w:tc>
          <w:tcPr>
            <w:tcW w:w="3078" w:type="dxa"/>
            <w:vMerge w:val="restart"/>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86" w:name="_Toc508479381"/>
            <w:r w:rsidRPr="004B768D">
              <w:rPr>
                <w:rFonts w:ascii="Times New Roman" w:eastAsiaTheme="majorEastAsia" w:hAnsi="Times New Roman" w:cs="Times New Roman"/>
                <w:color w:val="000000" w:themeColor="text1"/>
                <w:sz w:val="24"/>
                <w:szCs w:val="24"/>
              </w:rPr>
              <w:t>Obstetric performance</w:t>
            </w:r>
            <w:bookmarkEnd w:id="186"/>
          </w:p>
        </w:tc>
        <w:tc>
          <w:tcPr>
            <w:tcW w:w="2134" w:type="dxa"/>
          </w:tcPr>
          <w:p w:rsidR="00CC268E" w:rsidRPr="004B768D" w:rsidRDefault="00CC268E" w:rsidP="00945661">
            <w:pPr>
              <w:spacing w:line="360" w:lineRule="auto"/>
              <w:rPr>
                <w:rFonts w:ascii="Times New Roman" w:hAnsi="Times New Roman" w:cs="Times New Roman"/>
                <w:sz w:val="24"/>
                <w:szCs w:val="24"/>
              </w:rPr>
            </w:pPr>
            <w:r w:rsidRPr="004B768D">
              <w:rPr>
                <w:rFonts w:ascii="Times New Roman" w:hAnsi="Times New Roman" w:cs="Times New Roman"/>
                <w:sz w:val="24"/>
                <w:szCs w:val="24"/>
              </w:rPr>
              <w:t xml:space="preserve"> </w:t>
            </w:r>
            <w:r w:rsidR="00D97E3F">
              <w:rPr>
                <w:rFonts w:ascii="Times New Roman" w:hAnsi="Times New Roman" w:cs="Times New Roman"/>
                <w:sz w:val="24"/>
                <w:szCs w:val="24"/>
              </w:rPr>
              <w:t xml:space="preserve">             </w:t>
            </w:r>
            <w:r w:rsidRPr="004B768D">
              <w:rPr>
                <w:rFonts w:ascii="Times New Roman" w:hAnsi="Times New Roman" w:cs="Times New Roman"/>
                <w:sz w:val="24"/>
                <w:szCs w:val="24"/>
              </w:rPr>
              <w:t>1</w:t>
            </w:r>
          </w:p>
        </w:tc>
        <w:tc>
          <w:tcPr>
            <w:tcW w:w="1016"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87" w:name="_Toc508479382"/>
            <w:r w:rsidRPr="004B768D">
              <w:rPr>
                <w:rFonts w:ascii="Times New Roman" w:eastAsiaTheme="majorEastAsia" w:hAnsi="Times New Roman" w:cs="Times New Roman"/>
                <w:color w:val="000000" w:themeColor="text1"/>
                <w:sz w:val="24"/>
                <w:szCs w:val="24"/>
              </w:rPr>
              <w:t>23</w:t>
            </w:r>
            <w:bookmarkEnd w:id="187"/>
          </w:p>
        </w:tc>
        <w:tc>
          <w:tcPr>
            <w:tcW w:w="117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88" w:name="_Toc508479383"/>
            <w:r w:rsidRPr="004B768D">
              <w:rPr>
                <w:rFonts w:ascii="Times New Roman" w:eastAsiaTheme="majorEastAsia" w:hAnsi="Times New Roman" w:cs="Times New Roman"/>
                <w:color w:val="000000" w:themeColor="text1"/>
                <w:sz w:val="24"/>
                <w:szCs w:val="24"/>
              </w:rPr>
              <w:t>120</w:t>
            </w:r>
            <w:bookmarkEnd w:id="188"/>
          </w:p>
        </w:tc>
        <w:tc>
          <w:tcPr>
            <w:tcW w:w="117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89" w:name="_Toc508479384"/>
            <w:r>
              <w:rPr>
                <w:rFonts w:ascii="Times New Roman" w:eastAsiaTheme="majorEastAsia" w:hAnsi="Times New Roman" w:cs="Times New Roman"/>
                <w:color w:val="000000" w:themeColor="text1"/>
                <w:sz w:val="24"/>
                <w:szCs w:val="24"/>
              </w:rPr>
              <w:t>143</w:t>
            </w:r>
            <w:bookmarkEnd w:id="189"/>
          </w:p>
        </w:tc>
      </w:tr>
      <w:tr w:rsidR="00CC268E" w:rsidRPr="004B768D" w:rsidTr="002A1617">
        <w:tc>
          <w:tcPr>
            <w:tcW w:w="3078" w:type="dxa"/>
            <w:vMerge/>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p>
        </w:tc>
        <w:tc>
          <w:tcPr>
            <w:tcW w:w="2134" w:type="dxa"/>
          </w:tcPr>
          <w:p w:rsidR="00CC268E" w:rsidRPr="004B768D" w:rsidRDefault="00CC268E" w:rsidP="00945661">
            <w:pPr>
              <w:spacing w:line="360" w:lineRule="auto"/>
              <w:jc w:val="center"/>
              <w:rPr>
                <w:rFonts w:ascii="Times New Roman" w:hAnsi="Times New Roman" w:cs="Times New Roman"/>
                <w:sz w:val="24"/>
                <w:szCs w:val="24"/>
              </w:rPr>
            </w:pPr>
            <w:r w:rsidRPr="004B768D">
              <w:rPr>
                <w:rFonts w:ascii="Times New Roman" w:hAnsi="Times New Roman" w:cs="Times New Roman"/>
                <w:sz w:val="24"/>
                <w:szCs w:val="24"/>
              </w:rPr>
              <w:t>2-4</w:t>
            </w:r>
          </w:p>
        </w:tc>
        <w:tc>
          <w:tcPr>
            <w:tcW w:w="1016"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90" w:name="_Toc508479385"/>
            <w:r w:rsidRPr="004B768D">
              <w:rPr>
                <w:rFonts w:ascii="Times New Roman" w:eastAsiaTheme="majorEastAsia" w:hAnsi="Times New Roman" w:cs="Times New Roman"/>
                <w:color w:val="000000" w:themeColor="text1"/>
                <w:sz w:val="24"/>
                <w:szCs w:val="24"/>
              </w:rPr>
              <w:t>51</w:t>
            </w:r>
            <w:bookmarkEnd w:id="190"/>
          </w:p>
        </w:tc>
        <w:tc>
          <w:tcPr>
            <w:tcW w:w="117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91" w:name="_Toc508479386"/>
            <w:r w:rsidRPr="004B768D">
              <w:rPr>
                <w:rFonts w:ascii="Times New Roman" w:eastAsiaTheme="majorEastAsia" w:hAnsi="Times New Roman" w:cs="Times New Roman"/>
                <w:color w:val="000000" w:themeColor="text1"/>
                <w:sz w:val="24"/>
                <w:szCs w:val="24"/>
              </w:rPr>
              <w:t>173</w:t>
            </w:r>
            <w:bookmarkEnd w:id="191"/>
          </w:p>
        </w:tc>
        <w:tc>
          <w:tcPr>
            <w:tcW w:w="117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92" w:name="_Toc508479387"/>
            <w:r w:rsidRPr="004B768D">
              <w:rPr>
                <w:rFonts w:ascii="Times New Roman" w:eastAsiaTheme="majorEastAsia" w:hAnsi="Times New Roman" w:cs="Times New Roman"/>
                <w:color w:val="000000" w:themeColor="text1"/>
                <w:sz w:val="24"/>
                <w:szCs w:val="24"/>
              </w:rPr>
              <w:t>224</w:t>
            </w:r>
            <w:bookmarkEnd w:id="192"/>
          </w:p>
        </w:tc>
      </w:tr>
      <w:tr w:rsidR="00CC268E" w:rsidRPr="004B768D" w:rsidTr="002A1617">
        <w:tc>
          <w:tcPr>
            <w:tcW w:w="3078" w:type="dxa"/>
            <w:vMerge/>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p>
        </w:tc>
        <w:tc>
          <w:tcPr>
            <w:tcW w:w="2134" w:type="dxa"/>
          </w:tcPr>
          <w:p w:rsidR="00CC268E" w:rsidRPr="004B768D" w:rsidRDefault="00CC268E" w:rsidP="00945661">
            <w:pPr>
              <w:spacing w:line="360" w:lineRule="auto"/>
              <w:jc w:val="center"/>
              <w:rPr>
                <w:rFonts w:ascii="Times New Roman" w:hAnsi="Times New Roman" w:cs="Times New Roman"/>
                <w:sz w:val="24"/>
                <w:szCs w:val="24"/>
              </w:rPr>
            </w:pPr>
            <w:r w:rsidRPr="004B768D">
              <w:rPr>
                <w:rFonts w:ascii="Times New Roman" w:hAnsi="Times New Roman" w:cs="Times New Roman"/>
                <w:sz w:val="24"/>
                <w:szCs w:val="24"/>
              </w:rPr>
              <w:t>&gt;4</w:t>
            </w:r>
          </w:p>
        </w:tc>
        <w:tc>
          <w:tcPr>
            <w:tcW w:w="1016"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93" w:name="_Toc508479388"/>
            <w:r w:rsidRPr="004B768D">
              <w:rPr>
                <w:rFonts w:ascii="Times New Roman" w:eastAsiaTheme="majorEastAsia" w:hAnsi="Times New Roman" w:cs="Times New Roman"/>
                <w:color w:val="000000" w:themeColor="text1"/>
                <w:sz w:val="24"/>
                <w:szCs w:val="24"/>
              </w:rPr>
              <w:t>8</w:t>
            </w:r>
            <w:bookmarkEnd w:id="193"/>
          </w:p>
        </w:tc>
        <w:tc>
          <w:tcPr>
            <w:tcW w:w="117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94" w:name="_Toc508479389"/>
            <w:r w:rsidRPr="004B768D">
              <w:rPr>
                <w:rFonts w:ascii="Times New Roman" w:eastAsiaTheme="majorEastAsia" w:hAnsi="Times New Roman" w:cs="Times New Roman"/>
                <w:color w:val="000000" w:themeColor="text1"/>
                <w:sz w:val="24"/>
                <w:szCs w:val="24"/>
              </w:rPr>
              <w:t>5</w:t>
            </w:r>
            <w:bookmarkEnd w:id="194"/>
          </w:p>
        </w:tc>
        <w:tc>
          <w:tcPr>
            <w:tcW w:w="117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95" w:name="_Toc508479390"/>
            <w:r w:rsidRPr="004B768D">
              <w:rPr>
                <w:rFonts w:ascii="Times New Roman" w:eastAsiaTheme="majorEastAsia" w:hAnsi="Times New Roman" w:cs="Times New Roman"/>
                <w:color w:val="000000" w:themeColor="text1"/>
                <w:sz w:val="24"/>
                <w:szCs w:val="24"/>
              </w:rPr>
              <w:t>13</w:t>
            </w:r>
            <w:bookmarkEnd w:id="195"/>
          </w:p>
        </w:tc>
      </w:tr>
      <w:tr w:rsidR="00CC268E" w:rsidRPr="004B768D" w:rsidTr="002A1617">
        <w:tc>
          <w:tcPr>
            <w:tcW w:w="3078" w:type="dxa"/>
            <w:vMerge w:val="restart"/>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96" w:name="_Toc508479391"/>
            <w:r w:rsidRPr="004B768D">
              <w:rPr>
                <w:rFonts w:ascii="Times New Roman" w:eastAsiaTheme="majorEastAsia" w:hAnsi="Times New Roman" w:cs="Times New Roman"/>
                <w:color w:val="000000" w:themeColor="text1"/>
                <w:sz w:val="24"/>
                <w:szCs w:val="24"/>
              </w:rPr>
              <w:t>Trimester of pregnancy</w:t>
            </w:r>
            <w:bookmarkEnd w:id="196"/>
          </w:p>
        </w:tc>
        <w:tc>
          <w:tcPr>
            <w:tcW w:w="2134"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97" w:name="_Toc508479392"/>
            <w:r w:rsidRPr="004B768D">
              <w:rPr>
                <w:rFonts w:ascii="Times New Roman" w:eastAsiaTheme="majorEastAsia" w:hAnsi="Times New Roman" w:cs="Times New Roman"/>
                <w:color w:val="000000" w:themeColor="text1"/>
                <w:sz w:val="24"/>
                <w:szCs w:val="24"/>
              </w:rPr>
              <w:t>First trimester</w:t>
            </w:r>
            <w:bookmarkEnd w:id="197"/>
          </w:p>
        </w:tc>
        <w:tc>
          <w:tcPr>
            <w:tcW w:w="1016"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98" w:name="_Toc508479393"/>
            <w:r w:rsidRPr="004B768D">
              <w:rPr>
                <w:rFonts w:ascii="Times New Roman" w:eastAsiaTheme="majorEastAsia" w:hAnsi="Times New Roman" w:cs="Times New Roman"/>
                <w:color w:val="000000" w:themeColor="text1"/>
                <w:sz w:val="24"/>
                <w:szCs w:val="24"/>
              </w:rPr>
              <w:t>7</w:t>
            </w:r>
            <w:bookmarkEnd w:id="198"/>
          </w:p>
        </w:tc>
        <w:tc>
          <w:tcPr>
            <w:tcW w:w="117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199" w:name="_Toc508479394"/>
            <w:r w:rsidRPr="004B768D">
              <w:rPr>
                <w:rFonts w:ascii="Times New Roman" w:eastAsiaTheme="majorEastAsia" w:hAnsi="Times New Roman" w:cs="Times New Roman"/>
                <w:color w:val="000000" w:themeColor="text1"/>
                <w:sz w:val="24"/>
                <w:szCs w:val="24"/>
              </w:rPr>
              <w:t>21</w:t>
            </w:r>
            <w:bookmarkEnd w:id="199"/>
          </w:p>
        </w:tc>
        <w:tc>
          <w:tcPr>
            <w:tcW w:w="117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200" w:name="_Toc508479395"/>
            <w:r w:rsidRPr="004B768D">
              <w:rPr>
                <w:rFonts w:ascii="Times New Roman" w:eastAsiaTheme="majorEastAsia" w:hAnsi="Times New Roman" w:cs="Times New Roman"/>
                <w:color w:val="000000" w:themeColor="text1"/>
                <w:sz w:val="24"/>
                <w:szCs w:val="24"/>
              </w:rPr>
              <w:t>28</w:t>
            </w:r>
            <w:bookmarkEnd w:id="200"/>
          </w:p>
        </w:tc>
      </w:tr>
      <w:tr w:rsidR="00CC268E" w:rsidRPr="004B768D" w:rsidTr="002A1617">
        <w:tc>
          <w:tcPr>
            <w:tcW w:w="3078" w:type="dxa"/>
            <w:vMerge/>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p>
        </w:tc>
        <w:tc>
          <w:tcPr>
            <w:tcW w:w="2134"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201" w:name="_Toc508479396"/>
            <w:r w:rsidRPr="004B768D">
              <w:rPr>
                <w:rFonts w:ascii="Times New Roman" w:eastAsiaTheme="majorEastAsia" w:hAnsi="Times New Roman" w:cs="Times New Roman"/>
                <w:color w:val="000000" w:themeColor="text1"/>
                <w:sz w:val="24"/>
                <w:szCs w:val="24"/>
              </w:rPr>
              <w:t>Second trimester</w:t>
            </w:r>
            <w:bookmarkEnd w:id="201"/>
          </w:p>
        </w:tc>
        <w:tc>
          <w:tcPr>
            <w:tcW w:w="1016"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202" w:name="_Toc508479397"/>
            <w:r w:rsidRPr="004B768D">
              <w:rPr>
                <w:rFonts w:ascii="Times New Roman" w:eastAsiaTheme="majorEastAsia" w:hAnsi="Times New Roman" w:cs="Times New Roman"/>
                <w:color w:val="000000" w:themeColor="text1"/>
                <w:sz w:val="24"/>
                <w:szCs w:val="24"/>
              </w:rPr>
              <w:t>14</w:t>
            </w:r>
            <w:bookmarkEnd w:id="202"/>
          </w:p>
        </w:tc>
        <w:tc>
          <w:tcPr>
            <w:tcW w:w="117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203" w:name="_Toc508479398"/>
            <w:r w:rsidRPr="004B768D">
              <w:rPr>
                <w:rFonts w:ascii="Times New Roman" w:eastAsiaTheme="majorEastAsia" w:hAnsi="Times New Roman" w:cs="Times New Roman"/>
                <w:color w:val="000000" w:themeColor="text1"/>
                <w:sz w:val="24"/>
                <w:szCs w:val="24"/>
              </w:rPr>
              <w:t>44</w:t>
            </w:r>
            <w:bookmarkEnd w:id="203"/>
          </w:p>
        </w:tc>
        <w:tc>
          <w:tcPr>
            <w:tcW w:w="117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204" w:name="_Toc508479399"/>
            <w:r w:rsidRPr="004B768D">
              <w:rPr>
                <w:rFonts w:ascii="Times New Roman" w:eastAsiaTheme="majorEastAsia" w:hAnsi="Times New Roman" w:cs="Times New Roman"/>
                <w:color w:val="000000" w:themeColor="text1"/>
                <w:sz w:val="24"/>
                <w:szCs w:val="24"/>
              </w:rPr>
              <w:t>58</w:t>
            </w:r>
            <w:bookmarkEnd w:id="204"/>
          </w:p>
        </w:tc>
      </w:tr>
      <w:tr w:rsidR="00CC268E" w:rsidRPr="004B768D" w:rsidTr="002A1617">
        <w:tc>
          <w:tcPr>
            <w:tcW w:w="3078" w:type="dxa"/>
            <w:vMerge/>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p>
        </w:tc>
        <w:tc>
          <w:tcPr>
            <w:tcW w:w="2134"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205" w:name="_Toc508479400"/>
            <w:r w:rsidRPr="004B768D">
              <w:rPr>
                <w:rFonts w:ascii="Times New Roman" w:eastAsiaTheme="majorEastAsia" w:hAnsi="Times New Roman" w:cs="Times New Roman"/>
                <w:color w:val="000000" w:themeColor="text1"/>
                <w:sz w:val="24"/>
                <w:szCs w:val="24"/>
              </w:rPr>
              <w:t>Third trimester</w:t>
            </w:r>
            <w:bookmarkEnd w:id="205"/>
          </w:p>
        </w:tc>
        <w:tc>
          <w:tcPr>
            <w:tcW w:w="1016"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206" w:name="_Toc508479401"/>
            <w:r w:rsidRPr="004B768D">
              <w:rPr>
                <w:rFonts w:ascii="Times New Roman" w:eastAsiaTheme="majorEastAsia" w:hAnsi="Times New Roman" w:cs="Times New Roman"/>
                <w:color w:val="000000" w:themeColor="text1"/>
                <w:sz w:val="24"/>
                <w:szCs w:val="24"/>
              </w:rPr>
              <w:t>59</w:t>
            </w:r>
            <w:bookmarkEnd w:id="206"/>
          </w:p>
        </w:tc>
        <w:tc>
          <w:tcPr>
            <w:tcW w:w="117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207" w:name="_Toc508479402"/>
            <w:r w:rsidRPr="004B768D">
              <w:rPr>
                <w:rFonts w:ascii="Times New Roman" w:eastAsiaTheme="majorEastAsia" w:hAnsi="Times New Roman" w:cs="Times New Roman"/>
                <w:color w:val="000000" w:themeColor="text1"/>
                <w:sz w:val="24"/>
                <w:szCs w:val="24"/>
              </w:rPr>
              <w:t>233</w:t>
            </w:r>
            <w:bookmarkEnd w:id="207"/>
          </w:p>
        </w:tc>
        <w:tc>
          <w:tcPr>
            <w:tcW w:w="1170" w:type="dxa"/>
          </w:tcPr>
          <w:p w:rsidR="00CC268E" w:rsidRPr="004B768D" w:rsidRDefault="00CC268E" w:rsidP="00945661">
            <w:pPr>
              <w:keepNext/>
              <w:keepLines/>
              <w:spacing w:line="360" w:lineRule="auto"/>
              <w:outlineLvl w:val="0"/>
              <w:rPr>
                <w:rFonts w:ascii="Times New Roman" w:eastAsiaTheme="majorEastAsia" w:hAnsi="Times New Roman" w:cs="Times New Roman"/>
                <w:color w:val="000000" w:themeColor="text1"/>
                <w:sz w:val="24"/>
                <w:szCs w:val="24"/>
              </w:rPr>
            </w:pPr>
            <w:bookmarkStart w:id="208" w:name="_Toc508479403"/>
            <w:r w:rsidRPr="004B768D">
              <w:rPr>
                <w:rFonts w:ascii="Times New Roman" w:eastAsiaTheme="majorEastAsia" w:hAnsi="Times New Roman" w:cs="Times New Roman"/>
                <w:color w:val="000000" w:themeColor="text1"/>
                <w:sz w:val="24"/>
                <w:szCs w:val="24"/>
              </w:rPr>
              <w:t>292</w:t>
            </w:r>
            <w:bookmarkEnd w:id="208"/>
          </w:p>
        </w:tc>
      </w:tr>
      <w:tr w:rsidR="00CC268E" w:rsidRPr="004B768D" w:rsidTr="002A1617">
        <w:tblPrEx>
          <w:tblLook w:val="0000" w:firstRow="0" w:lastRow="0" w:firstColumn="0" w:lastColumn="0" w:noHBand="0" w:noVBand="0"/>
        </w:tblPrEx>
        <w:trPr>
          <w:trHeight w:val="520"/>
        </w:trPr>
        <w:tc>
          <w:tcPr>
            <w:tcW w:w="3078" w:type="dxa"/>
            <w:vMerge w:val="restart"/>
          </w:tcPr>
          <w:p w:rsidR="00CC268E" w:rsidRPr="004B768D" w:rsidRDefault="00CC268E" w:rsidP="00945661">
            <w:pPr>
              <w:spacing w:after="200" w:line="360" w:lineRule="auto"/>
              <w:ind w:left="108"/>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Interval between pregnancy</w:t>
            </w:r>
          </w:p>
          <w:p w:rsidR="00CC268E" w:rsidRPr="004B768D" w:rsidRDefault="00CC268E" w:rsidP="00945661">
            <w:pPr>
              <w:spacing w:after="200" w:line="360" w:lineRule="auto"/>
              <w:ind w:left="108"/>
              <w:rPr>
                <w:rFonts w:ascii="Times New Roman" w:hAnsi="Times New Roman" w:cs="Times New Roman"/>
                <w:color w:val="000000" w:themeColor="text1"/>
                <w:sz w:val="24"/>
                <w:szCs w:val="24"/>
              </w:rPr>
            </w:pPr>
          </w:p>
        </w:tc>
        <w:tc>
          <w:tcPr>
            <w:tcW w:w="2134" w:type="dxa"/>
          </w:tcPr>
          <w:p w:rsidR="00CC268E" w:rsidRPr="004B768D" w:rsidRDefault="00CC268E" w:rsidP="00945661">
            <w:pPr>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Less than 2 years</w:t>
            </w:r>
          </w:p>
          <w:p w:rsidR="00CC268E" w:rsidRPr="004B768D" w:rsidRDefault="00CC268E" w:rsidP="00945661">
            <w:pPr>
              <w:spacing w:line="360" w:lineRule="auto"/>
              <w:rPr>
                <w:rFonts w:ascii="Times New Roman" w:hAnsi="Times New Roman" w:cs="Times New Roman"/>
                <w:color w:val="000000" w:themeColor="text1"/>
                <w:sz w:val="24"/>
                <w:szCs w:val="24"/>
              </w:rPr>
            </w:pPr>
          </w:p>
        </w:tc>
        <w:tc>
          <w:tcPr>
            <w:tcW w:w="1016" w:type="dxa"/>
          </w:tcPr>
          <w:p w:rsidR="00CC268E" w:rsidRPr="004B768D" w:rsidRDefault="00CC268E" w:rsidP="00945661">
            <w:pPr>
              <w:rPr>
                <w:rFonts w:ascii="Times New Roman" w:hAnsi="Times New Roman" w:cs="Times New Roman"/>
                <w:color w:val="000000" w:themeColor="text1"/>
                <w:sz w:val="24"/>
                <w:szCs w:val="24"/>
              </w:rPr>
            </w:pPr>
          </w:p>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24</w:t>
            </w:r>
          </w:p>
        </w:tc>
        <w:tc>
          <w:tcPr>
            <w:tcW w:w="1170" w:type="dxa"/>
          </w:tcPr>
          <w:p w:rsidR="00CC268E" w:rsidRPr="004B768D" w:rsidRDefault="00CC268E" w:rsidP="00945661">
            <w:pPr>
              <w:rPr>
                <w:rFonts w:ascii="Times New Roman" w:hAnsi="Times New Roman" w:cs="Times New Roman"/>
                <w:color w:val="000000" w:themeColor="text1"/>
                <w:sz w:val="24"/>
                <w:szCs w:val="24"/>
              </w:rPr>
            </w:pPr>
          </w:p>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21</w:t>
            </w:r>
          </w:p>
        </w:tc>
        <w:tc>
          <w:tcPr>
            <w:tcW w:w="1170" w:type="dxa"/>
          </w:tcPr>
          <w:p w:rsidR="00CC268E" w:rsidRPr="004B768D" w:rsidRDefault="00CC268E" w:rsidP="00945661">
            <w:pPr>
              <w:rPr>
                <w:rFonts w:ascii="Times New Roman" w:hAnsi="Times New Roman" w:cs="Times New Roman"/>
                <w:color w:val="000000" w:themeColor="text1"/>
                <w:sz w:val="24"/>
                <w:szCs w:val="24"/>
              </w:rPr>
            </w:pPr>
          </w:p>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45</w:t>
            </w:r>
          </w:p>
        </w:tc>
      </w:tr>
      <w:tr w:rsidR="00CC268E" w:rsidRPr="004B768D" w:rsidTr="002A1617">
        <w:tblPrEx>
          <w:tblLook w:val="0000" w:firstRow="0" w:lastRow="0" w:firstColumn="0" w:lastColumn="0" w:noHBand="0" w:noVBand="0"/>
        </w:tblPrEx>
        <w:trPr>
          <w:trHeight w:val="598"/>
        </w:trPr>
        <w:tc>
          <w:tcPr>
            <w:tcW w:w="3078" w:type="dxa"/>
            <w:vMerge/>
          </w:tcPr>
          <w:p w:rsidR="00CC268E" w:rsidRPr="004B768D" w:rsidRDefault="00CC268E" w:rsidP="00945661">
            <w:pPr>
              <w:spacing w:line="360" w:lineRule="auto"/>
              <w:ind w:left="108"/>
              <w:rPr>
                <w:rFonts w:ascii="Times New Roman" w:hAnsi="Times New Roman" w:cs="Times New Roman"/>
                <w:color w:val="000000" w:themeColor="text1"/>
                <w:sz w:val="24"/>
                <w:szCs w:val="24"/>
              </w:rPr>
            </w:pPr>
          </w:p>
        </w:tc>
        <w:tc>
          <w:tcPr>
            <w:tcW w:w="2134"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Greater than 2 year</w:t>
            </w:r>
          </w:p>
        </w:tc>
        <w:tc>
          <w:tcPr>
            <w:tcW w:w="1016"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35</w:t>
            </w:r>
          </w:p>
        </w:tc>
        <w:tc>
          <w:tcPr>
            <w:tcW w:w="117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154</w:t>
            </w:r>
          </w:p>
        </w:tc>
        <w:tc>
          <w:tcPr>
            <w:tcW w:w="117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189</w:t>
            </w:r>
          </w:p>
        </w:tc>
      </w:tr>
      <w:tr w:rsidR="00CC268E" w:rsidRPr="004B768D" w:rsidTr="002A1617">
        <w:tblPrEx>
          <w:tblLook w:val="0000" w:firstRow="0" w:lastRow="0" w:firstColumn="0" w:lastColumn="0" w:noHBand="0" w:noVBand="0"/>
        </w:tblPrEx>
        <w:trPr>
          <w:trHeight w:val="665"/>
        </w:trPr>
        <w:tc>
          <w:tcPr>
            <w:tcW w:w="3078" w:type="dxa"/>
            <w:vMerge/>
          </w:tcPr>
          <w:p w:rsidR="00CC268E" w:rsidRPr="004B768D" w:rsidRDefault="00CC268E" w:rsidP="00945661">
            <w:pPr>
              <w:spacing w:line="360" w:lineRule="auto"/>
              <w:ind w:left="108"/>
              <w:rPr>
                <w:rFonts w:ascii="Times New Roman" w:hAnsi="Times New Roman" w:cs="Times New Roman"/>
                <w:color w:val="000000" w:themeColor="text1"/>
                <w:sz w:val="24"/>
                <w:szCs w:val="24"/>
              </w:rPr>
            </w:pPr>
          </w:p>
        </w:tc>
        <w:tc>
          <w:tcPr>
            <w:tcW w:w="2134"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First pregnancy</w:t>
            </w:r>
          </w:p>
        </w:tc>
        <w:tc>
          <w:tcPr>
            <w:tcW w:w="1016"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23</w:t>
            </w:r>
          </w:p>
        </w:tc>
        <w:tc>
          <w:tcPr>
            <w:tcW w:w="117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123</w:t>
            </w:r>
          </w:p>
        </w:tc>
        <w:tc>
          <w:tcPr>
            <w:tcW w:w="117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146</w:t>
            </w:r>
          </w:p>
        </w:tc>
      </w:tr>
      <w:tr w:rsidR="00CC268E" w:rsidRPr="004B768D" w:rsidTr="002A1617">
        <w:tblPrEx>
          <w:tblLook w:val="0000" w:firstRow="0" w:lastRow="0" w:firstColumn="0" w:lastColumn="0" w:noHBand="0" w:noVBand="0"/>
        </w:tblPrEx>
        <w:trPr>
          <w:trHeight w:val="298"/>
        </w:trPr>
        <w:tc>
          <w:tcPr>
            <w:tcW w:w="3078" w:type="dxa"/>
            <w:vMerge w:val="restart"/>
          </w:tcPr>
          <w:p w:rsidR="00CC268E" w:rsidRPr="004B768D" w:rsidRDefault="00CC268E" w:rsidP="00945661">
            <w:pPr>
              <w:spacing w:after="200" w:line="360" w:lineRule="auto"/>
              <w:ind w:left="108"/>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Contraception</w:t>
            </w:r>
          </w:p>
        </w:tc>
        <w:tc>
          <w:tcPr>
            <w:tcW w:w="2134"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Yes</w:t>
            </w:r>
          </w:p>
        </w:tc>
        <w:tc>
          <w:tcPr>
            <w:tcW w:w="1016"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32</w:t>
            </w:r>
          </w:p>
        </w:tc>
        <w:tc>
          <w:tcPr>
            <w:tcW w:w="117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151</w:t>
            </w:r>
          </w:p>
        </w:tc>
        <w:tc>
          <w:tcPr>
            <w:tcW w:w="117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183</w:t>
            </w:r>
          </w:p>
        </w:tc>
      </w:tr>
      <w:tr w:rsidR="00CC268E" w:rsidRPr="004B768D" w:rsidTr="002A1617">
        <w:tblPrEx>
          <w:tblLook w:val="0000" w:firstRow="0" w:lastRow="0" w:firstColumn="0" w:lastColumn="0" w:noHBand="0" w:noVBand="0"/>
        </w:tblPrEx>
        <w:trPr>
          <w:trHeight w:val="302"/>
        </w:trPr>
        <w:tc>
          <w:tcPr>
            <w:tcW w:w="3078" w:type="dxa"/>
            <w:vMerge/>
          </w:tcPr>
          <w:p w:rsidR="00CC268E" w:rsidRPr="004B768D" w:rsidRDefault="00CC268E" w:rsidP="00945661">
            <w:pPr>
              <w:spacing w:line="360" w:lineRule="auto"/>
              <w:ind w:left="108"/>
              <w:rPr>
                <w:rFonts w:ascii="Times New Roman" w:hAnsi="Times New Roman" w:cs="Times New Roman"/>
                <w:color w:val="000000" w:themeColor="text1"/>
                <w:sz w:val="24"/>
                <w:szCs w:val="24"/>
              </w:rPr>
            </w:pPr>
          </w:p>
        </w:tc>
        <w:tc>
          <w:tcPr>
            <w:tcW w:w="2134"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No</w:t>
            </w:r>
          </w:p>
        </w:tc>
        <w:tc>
          <w:tcPr>
            <w:tcW w:w="1016"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50</w:t>
            </w:r>
          </w:p>
        </w:tc>
        <w:tc>
          <w:tcPr>
            <w:tcW w:w="117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147</w:t>
            </w:r>
          </w:p>
        </w:tc>
        <w:tc>
          <w:tcPr>
            <w:tcW w:w="1170" w:type="dxa"/>
          </w:tcPr>
          <w:p w:rsidR="00CC268E" w:rsidRPr="004B768D" w:rsidRDefault="00CC268E" w:rsidP="00945661">
            <w:pPr>
              <w:spacing w:line="360" w:lineRule="auto"/>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197</w:t>
            </w:r>
          </w:p>
        </w:tc>
      </w:tr>
    </w:tbl>
    <w:p w:rsidR="00CC268E" w:rsidRPr="004B768D" w:rsidRDefault="00CC268E" w:rsidP="00CC268E">
      <w:pPr>
        <w:autoSpaceDE w:val="0"/>
        <w:autoSpaceDN w:val="0"/>
        <w:adjustRightInd w:val="0"/>
        <w:spacing w:after="0" w:line="240" w:lineRule="auto"/>
        <w:rPr>
          <w:rFonts w:ascii="Times New Roman" w:hAnsi="Times New Roman" w:cs="Times New Roman"/>
          <w:b/>
          <w:bCs/>
          <w:color w:val="000000" w:themeColor="text1"/>
          <w:sz w:val="24"/>
          <w:szCs w:val="24"/>
        </w:rPr>
      </w:pPr>
    </w:p>
    <w:p w:rsidR="00CC268E" w:rsidRPr="004B768D" w:rsidRDefault="00CC268E" w:rsidP="00CC268E">
      <w:pPr>
        <w:autoSpaceDE w:val="0"/>
        <w:autoSpaceDN w:val="0"/>
        <w:adjustRightInd w:val="0"/>
        <w:spacing w:after="0" w:line="240" w:lineRule="auto"/>
        <w:rPr>
          <w:rFonts w:ascii="Times New Roman" w:hAnsi="Times New Roman" w:cs="Times New Roman"/>
          <w:b/>
          <w:bCs/>
          <w:color w:val="000000" w:themeColor="text1"/>
          <w:sz w:val="24"/>
          <w:szCs w:val="24"/>
        </w:rPr>
      </w:pPr>
    </w:p>
    <w:p w:rsidR="00CC268E" w:rsidRPr="004B768D" w:rsidRDefault="00CC268E" w:rsidP="00CC268E">
      <w:pPr>
        <w:autoSpaceDE w:val="0"/>
        <w:autoSpaceDN w:val="0"/>
        <w:adjustRightInd w:val="0"/>
        <w:spacing w:after="0" w:line="240" w:lineRule="auto"/>
        <w:rPr>
          <w:rFonts w:ascii="Times New Roman" w:hAnsi="Times New Roman" w:cs="Times New Roman"/>
          <w:b/>
          <w:bCs/>
          <w:color w:val="000000" w:themeColor="text1"/>
          <w:sz w:val="24"/>
          <w:szCs w:val="24"/>
        </w:rPr>
      </w:pPr>
    </w:p>
    <w:p w:rsidR="00CC268E" w:rsidRPr="002A1617" w:rsidRDefault="002A1617" w:rsidP="00FB42DE">
      <w:pPr>
        <w:pStyle w:val="ListParagraph"/>
        <w:keepNext/>
        <w:keepLines/>
        <w:numPr>
          <w:ilvl w:val="1"/>
          <w:numId w:val="34"/>
        </w:numPr>
        <w:tabs>
          <w:tab w:val="left" w:pos="810"/>
        </w:tabs>
        <w:spacing w:before="240" w:after="0" w:line="360" w:lineRule="auto"/>
        <w:jc w:val="both"/>
        <w:outlineLvl w:val="1"/>
        <w:rPr>
          <w:rFonts w:ascii="Times New Roman" w:eastAsiaTheme="majorEastAsia" w:hAnsi="Times New Roman" w:cs="Times New Roman"/>
          <w:b/>
          <w:color w:val="000000" w:themeColor="text1"/>
          <w:sz w:val="28"/>
          <w:szCs w:val="24"/>
        </w:rPr>
      </w:pPr>
      <w:bookmarkStart w:id="209" w:name="_Toc508479404"/>
      <w:r w:rsidRPr="002A1617">
        <w:rPr>
          <w:rFonts w:ascii="Times New Roman" w:eastAsiaTheme="majorEastAsia" w:hAnsi="Times New Roman" w:cs="Times New Roman"/>
          <w:b/>
          <w:color w:val="000000" w:themeColor="text1"/>
          <w:sz w:val="28"/>
          <w:szCs w:val="24"/>
        </w:rPr>
        <w:t xml:space="preserve">Dietary </w:t>
      </w:r>
      <w:r w:rsidR="00F45160">
        <w:rPr>
          <w:rFonts w:ascii="Times New Roman" w:eastAsiaTheme="majorEastAsia" w:hAnsi="Times New Roman" w:cs="Times New Roman"/>
          <w:b/>
          <w:color w:val="000000" w:themeColor="text1"/>
          <w:sz w:val="28"/>
          <w:szCs w:val="24"/>
        </w:rPr>
        <w:t>a</w:t>
      </w:r>
      <w:r w:rsidRPr="002A1617">
        <w:rPr>
          <w:rFonts w:ascii="Times New Roman" w:eastAsiaTheme="majorEastAsia" w:hAnsi="Times New Roman" w:cs="Times New Roman"/>
          <w:b/>
          <w:color w:val="000000" w:themeColor="text1"/>
          <w:sz w:val="28"/>
          <w:szCs w:val="24"/>
        </w:rPr>
        <w:t xml:space="preserve">nd Medical Characteristics </w:t>
      </w:r>
      <w:r>
        <w:rPr>
          <w:rFonts w:ascii="Times New Roman" w:eastAsiaTheme="majorEastAsia" w:hAnsi="Times New Roman" w:cs="Times New Roman"/>
          <w:b/>
          <w:color w:val="000000" w:themeColor="text1"/>
          <w:sz w:val="28"/>
          <w:szCs w:val="24"/>
        </w:rPr>
        <w:t>o</w:t>
      </w:r>
      <w:r w:rsidRPr="002A1617">
        <w:rPr>
          <w:rFonts w:ascii="Times New Roman" w:eastAsiaTheme="majorEastAsia" w:hAnsi="Times New Roman" w:cs="Times New Roman"/>
          <w:b/>
          <w:color w:val="000000" w:themeColor="text1"/>
          <w:sz w:val="28"/>
          <w:szCs w:val="24"/>
        </w:rPr>
        <w:t>f The Study Participants</w:t>
      </w:r>
      <w:bookmarkEnd w:id="209"/>
    </w:p>
    <w:p w:rsidR="00CC268E" w:rsidRPr="00F45160" w:rsidRDefault="00CC268E" w:rsidP="00CC268E">
      <w:pPr>
        <w:autoSpaceDE w:val="0"/>
        <w:autoSpaceDN w:val="0"/>
        <w:adjustRightInd w:val="0"/>
        <w:spacing w:after="0" w:line="360" w:lineRule="auto"/>
        <w:rPr>
          <w:rFonts w:ascii="Times New Roman" w:hAnsi="Times New Roman" w:cs="Times New Roman"/>
          <w:color w:val="000000" w:themeColor="text1"/>
          <w:sz w:val="8"/>
          <w:szCs w:val="24"/>
        </w:rPr>
      </w:pPr>
    </w:p>
    <w:p w:rsidR="00CC268E" w:rsidRPr="004B768D" w:rsidRDefault="00CC268E" w:rsidP="00097EBF">
      <w:pPr>
        <w:autoSpaceDE w:val="0"/>
        <w:autoSpaceDN w:val="0"/>
        <w:adjustRightInd w:val="0"/>
        <w:spacing w:after="100" w:afterAutospacing="1" w:line="360" w:lineRule="auto"/>
        <w:jc w:val="both"/>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 xml:space="preserve">Both frequency of eating fruit and animal foods were asked adequate was eating from daily to 3x per week and inadequate includes three categories, once per month, and rarely, and never. About 9% of women who were taking adequate fruits were anemic as compared to 2.7% of those rendered inadequate fruit intake. The same holds for animal foods. </w:t>
      </w:r>
    </w:p>
    <w:p w:rsidR="00CC268E" w:rsidRPr="004B768D" w:rsidRDefault="00CC268E" w:rsidP="00097EBF">
      <w:pPr>
        <w:autoSpaceDE w:val="0"/>
        <w:autoSpaceDN w:val="0"/>
        <w:adjustRightInd w:val="0"/>
        <w:spacing w:after="100" w:afterAutospacing="1" w:line="360" w:lineRule="auto"/>
        <w:jc w:val="both"/>
        <w:rPr>
          <w:rFonts w:ascii="Times New Roman" w:hAnsi="Times New Roman" w:cs="Times New Roman"/>
          <w:color w:val="000000" w:themeColor="text1"/>
          <w:sz w:val="24"/>
          <w:szCs w:val="24"/>
        </w:rPr>
      </w:pPr>
      <w:r w:rsidRPr="004B768D">
        <w:rPr>
          <w:rFonts w:ascii="Times New Roman" w:hAnsi="Times New Roman" w:cs="Times New Roman"/>
          <w:color w:val="000000" w:themeColor="text1"/>
          <w:sz w:val="24"/>
          <w:szCs w:val="24"/>
        </w:rPr>
        <w:t xml:space="preserve">About 2% of total respondents were having a malarial attack in the past 1 year and when prevalence of anemia is calculated for malarial attack is 20%.Almost all patients were screened for HIV infections; 3.6% were </w:t>
      </w:r>
      <w:r w:rsidR="00D97E3F" w:rsidRPr="004B768D">
        <w:rPr>
          <w:rFonts w:ascii="Times New Roman" w:hAnsi="Times New Roman" w:cs="Times New Roman"/>
          <w:color w:val="000000" w:themeColor="text1"/>
          <w:sz w:val="24"/>
          <w:szCs w:val="24"/>
        </w:rPr>
        <w:t>positive</w:t>
      </w:r>
      <w:r w:rsidRPr="004B768D">
        <w:rPr>
          <w:rFonts w:ascii="Times New Roman" w:hAnsi="Times New Roman" w:cs="Times New Roman"/>
          <w:color w:val="000000" w:themeColor="text1"/>
          <w:sz w:val="24"/>
          <w:szCs w:val="24"/>
        </w:rPr>
        <w:t xml:space="preserve"> and prevalence of anemia among the HIV positive was 35%. Iron supplementation was also evaluated and out of all who took iron supplements 15% (50/331) was anemic as compared to 65% when there is no supplement.</w:t>
      </w:r>
    </w:p>
    <w:p w:rsidR="00CC268E" w:rsidRDefault="00CC268E" w:rsidP="00CC268E">
      <w:pPr>
        <w:autoSpaceDE w:val="0"/>
        <w:autoSpaceDN w:val="0"/>
        <w:adjustRightInd w:val="0"/>
        <w:spacing w:after="0" w:line="240" w:lineRule="auto"/>
        <w:rPr>
          <w:rFonts w:ascii="Times New Roman" w:hAnsi="Times New Roman" w:cs="Times New Roman"/>
          <w:b/>
          <w:color w:val="000000" w:themeColor="text1"/>
          <w:sz w:val="24"/>
          <w:szCs w:val="24"/>
        </w:rPr>
      </w:pPr>
      <w:r w:rsidRPr="004B768D">
        <w:rPr>
          <w:rFonts w:ascii="Times New Roman" w:hAnsi="Times New Roman" w:cs="Times New Roman"/>
          <w:b/>
          <w:color w:val="000000" w:themeColor="text1"/>
          <w:sz w:val="24"/>
          <w:szCs w:val="24"/>
        </w:rPr>
        <w:t>Table 4:</w:t>
      </w:r>
      <w:r w:rsidR="00127C40">
        <w:rPr>
          <w:rFonts w:ascii="Times New Roman" w:hAnsi="Times New Roman" w:cs="Times New Roman"/>
          <w:b/>
          <w:color w:val="000000" w:themeColor="text1"/>
          <w:sz w:val="24"/>
          <w:szCs w:val="24"/>
        </w:rPr>
        <w:t xml:space="preserve"> </w:t>
      </w:r>
      <w:r w:rsidRPr="004B768D">
        <w:rPr>
          <w:rFonts w:ascii="Times New Roman" w:hAnsi="Times New Roman" w:cs="Times New Roman"/>
          <w:b/>
          <w:color w:val="000000" w:themeColor="text1"/>
          <w:sz w:val="24"/>
          <w:szCs w:val="24"/>
        </w:rPr>
        <w:t>Dietary and Medical factors</w:t>
      </w:r>
    </w:p>
    <w:tbl>
      <w:tblPr>
        <w:tblStyle w:val="TableGrid"/>
        <w:tblW w:w="0" w:type="auto"/>
        <w:tblLayout w:type="fixed"/>
        <w:tblLook w:val="04A0" w:firstRow="1" w:lastRow="0" w:firstColumn="1" w:lastColumn="0" w:noHBand="0" w:noVBand="1"/>
      </w:tblPr>
      <w:tblGrid>
        <w:gridCol w:w="4968"/>
        <w:gridCol w:w="1530"/>
        <w:gridCol w:w="990"/>
        <w:gridCol w:w="900"/>
        <w:gridCol w:w="1188"/>
      </w:tblGrid>
      <w:tr w:rsidR="00097EBF" w:rsidTr="00097EBF">
        <w:tc>
          <w:tcPr>
            <w:tcW w:w="4968" w:type="dxa"/>
            <w:vMerge w:val="restart"/>
          </w:tcPr>
          <w:p w:rsidR="00097EBF" w:rsidRDefault="00097EBF" w:rsidP="00CC268E">
            <w:pPr>
              <w:autoSpaceDE w:val="0"/>
              <w:autoSpaceDN w:val="0"/>
              <w:adjustRightInd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Variables </w:t>
            </w:r>
          </w:p>
        </w:tc>
        <w:tc>
          <w:tcPr>
            <w:tcW w:w="1530" w:type="dxa"/>
            <w:vMerge w:val="restart"/>
          </w:tcPr>
          <w:p w:rsidR="00097EBF" w:rsidRDefault="00097EBF" w:rsidP="00CC268E">
            <w:pPr>
              <w:autoSpaceDE w:val="0"/>
              <w:autoSpaceDN w:val="0"/>
              <w:adjustRightInd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Response </w:t>
            </w:r>
          </w:p>
        </w:tc>
        <w:tc>
          <w:tcPr>
            <w:tcW w:w="1890" w:type="dxa"/>
            <w:gridSpan w:val="2"/>
          </w:tcPr>
          <w:p w:rsidR="00097EBF" w:rsidRDefault="00097EBF" w:rsidP="00CC268E">
            <w:pPr>
              <w:autoSpaceDE w:val="0"/>
              <w:autoSpaceDN w:val="0"/>
              <w:adjustRightInd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Anemia </w:t>
            </w:r>
          </w:p>
        </w:tc>
        <w:tc>
          <w:tcPr>
            <w:tcW w:w="1188" w:type="dxa"/>
            <w:vMerge w:val="restart"/>
          </w:tcPr>
          <w:p w:rsidR="00097EBF" w:rsidRDefault="00097EBF" w:rsidP="00CC268E">
            <w:pPr>
              <w:autoSpaceDE w:val="0"/>
              <w:autoSpaceDN w:val="0"/>
              <w:adjustRightInd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Total </w:t>
            </w:r>
          </w:p>
        </w:tc>
      </w:tr>
      <w:tr w:rsidR="00097EBF" w:rsidTr="00097EBF">
        <w:tc>
          <w:tcPr>
            <w:tcW w:w="4968" w:type="dxa"/>
            <w:vMerge/>
          </w:tcPr>
          <w:p w:rsidR="00097EBF" w:rsidRDefault="00097EBF" w:rsidP="00CC268E">
            <w:pPr>
              <w:autoSpaceDE w:val="0"/>
              <w:autoSpaceDN w:val="0"/>
              <w:adjustRightInd w:val="0"/>
              <w:rPr>
                <w:rFonts w:ascii="Times New Roman" w:hAnsi="Times New Roman" w:cs="Times New Roman"/>
                <w:b/>
                <w:color w:val="000000" w:themeColor="text1"/>
                <w:sz w:val="24"/>
                <w:szCs w:val="24"/>
              </w:rPr>
            </w:pPr>
          </w:p>
        </w:tc>
        <w:tc>
          <w:tcPr>
            <w:tcW w:w="1530" w:type="dxa"/>
            <w:vMerge/>
          </w:tcPr>
          <w:p w:rsidR="00097EBF" w:rsidRDefault="00097EBF" w:rsidP="00CC268E">
            <w:pPr>
              <w:autoSpaceDE w:val="0"/>
              <w:autoSpaceDN w:val="0"/>
              <w:adjustRightInd w:val="0"/>
              <w:rPr>
                <w:rFonts w:ascii="Times New Roman" w:hAnsi="Times New Roman" w:cs="Times New Roman"/>
                <w:b/>
                <w:color w:val="000000" w:themeColor="text1"/>
                <w:sz w:val="24"/>
                <w:szCs w:val="24"/>
              </w:rPr>
            </w:pPr>
          </w:p>
        </w:tc>
        <w:tc>
          <w:tcPr>
            <w:tcW w:w="990" w:type="dxa"/>
          </w:tcPr>
          <w:p w:rsidR="00097EBF" w:rsidRDefault="00097EBF" w:rsidP="00CC268E">
            <w:pPr>
              <w:autoSpaceDE w:val="0"/>
              <w:autoSpaceDN w:val="0"/>
              <w:adjustRightInd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Yes</w:t>
            </w:r>
          </w:p>
        </w:tc>
        <w:tc>
          <w:tcPr>
            <w:tcW w:w="900" w:type="dxa"/>
          </w:tcPr>
          <w:p w:rsidR="00097EBF" w:rsidRDefault="00097EBF" w:rsidP="00CC268E">
            <w:pPr>
              <w:autoSpaceDE w:val="0"/>
              <w:autoSpaceDN w:val="0"/>
              <w:adjustRightInd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No</w:t>
            </w:r>
          </w:p>
        </w:tc>
        <w:tc>
          <w:tcPr>
            <w:tcW w:w="1188" w:type="dxa"/>
            <w:vMerge/>
          </w:tcPr>
          <w:p w:rsidR="00097EBF" w:rsidRDefault="00097EBF" w:rsidP="00CC268E">
            <w:pPr>
              <w:autoSpaceDE w:val="0"/>
              <w:autoSpaceDN w:val="0"/>
              <w:adjustRightInd w:val="0"/>
              <w:rPr>
                <w:rFonts w:ascii="Times New Roman" w:hAnsi="Times New Roman" w:cs="Times New Roman"/>
                <w:b/>
                <w:color w:val="000000" w:themeColor="text1"/>
                <w:sz w:val="24"/>
                <w:szCs w:val="24"/>
              </w:rPr>
            </w:pPr>
          </w:p>
        </w:tc>
      </w:tr>
      <w:tr w:rsidR="00795B0C" w:rsidTr="00097EBF">
        <w:tc>
          <w:tcPr>
            <w:tcW w:w="4968" w:type="dxa"/>
            <w:vMerge w:val="restart"/>
          </w:tcPr>
          <w:p w:rsidR="00795B0C" w:rsidRPr="00DB5752" w:rsidRDefault="00795B0C" w:rsidP="00097EBF">
            <w:pPr>
              <w:autoSpaceDE w:val="0"/>
              <w:autoSpaceDN w:val="0"/>
              <w:adjustRightInd w:val="0"/>
              <w:rPr>
                <w:rFonts w:ascii="Times New Roman" w:hAnsi="Times New Roman" w:cs="Times New Roman"/>
                <w:color w:val="000000" w:themeColor="text1"/>
                <w:sz w:val="24"/>
                <w:szCs w:val="24"/>
              </w:rPr>
            </w:pPr>
            <w:r w:rsidRPr="00DB5752">
              <w:rPr>
                <w:rFonts w:ascii="Times New Roman" w:hAnsi="Times New Roman" w:cs="Times New Roman"/>
                <w:color w:val="000000" w:themeColor="text1"/>
                <w:sz w:val="24"/>
                <w:szCs w:val="24"/>
              </w:rPr>
              <w:t>Frequency of Eating Fruit</w:t>
            </w:r>
          </w:p>
        </w:tc>
        <w:tc>
          <w:tcPr>
            <w:tcW w:w="1530" w:type="dxa"/>
          </w:tcPr>
          <w:p w:rsidR="00795B0C" w:rsidRPr="00DB5752" w:rsidRDefault="00795B0C" w:rsidP="00CC268E">
            <w:pPr>
              <w:autoSpaceDE w:val="0"/>
              <w:autoSpaceDN w:val="0"/>
              <w:adjustRightInd w:val="0"/>
              <w:rPr>
                <w:rFonts w:ascii="Times New Roman" w:hAnsi="Times New Roman" w:cs="Times New Roman"/>
                <w:color w:val="000000" w:themeColor="text1"/>
                <w:sz w:val="24"/>
                <w:szCs w:val="24"/>
              </w:rPr>
            </w:pPr>
            <w:r w:rsidRPr="00DB5752">
              <w:rPr>
                <w:rFonts w:ascii="Times New Roman" w:hAnsi="Times New Roman" w:cs="Times New Roman"/>
                <w:color w:val="000000" w:themeColor="text1"/>
                <w:sz w:val="24"/>
                <w:szCs w:val="24"/>
              </w:rPr>
              <w:t>Adequate</w:t>
            </w:r>
          </w:p>
        </w:tc>
        <w:tc>
          <w:tcPr>
            <w:tcW w:w="990" w:type="dxa"/>
          </w:tcPr>
          <w:p w:rsidR="00795B0C" w:rsidRPr="00DB5752" w:rsidRDefault="00795B0C" w:rsidP="00471C91">
            <w:pPr>
              <w:pStyle w:val="Heading1"/>
              <w:spacing w:before="0" w:line="360" w:lineRule="auto"/>
              <w:outlineLvl w:val="0"/>
              <w:rPr>
                <w:rFonts w:ascii="Times New Roman" w:eastAsiaTheme="minorEastAsia" w:hAnsi="Times New Roman" w:cs="Times New Roman"/>
                <w:b w:val="0"/>
                <w:bCs w:val="0"/>
                <w:color w:val="000000" w:themeColor="text1"/>
                <w:sz w:val="24"/>
                <w:szCs w:val="24"/>
              </w:rPr>
            </w:pPr>
            <w:bookmarkStart w:id="210" w:name="_Toc508479405"/>
            <w:r w:rsidRPr="00DB5752">
              <w:rPr>
                <w:rFonts w:ascii="Times New Roman" w:eastAsiaTheme="minorEastAsia" w:hAnsi="Times New Roman" w:cs="Times New Roman"/>
                <w:b w:val="0"/>
                <w:bCs w:val="0"/>
                <w:color w:val="000000" w:themeColor="text1"/>
                <w:sz w:val="24"/>
                <w:szCs w:val="24"/>
              </w:rPr>
              <w:t>12</w:t>
            </w:r>
            <w:bookmarkEnd w:id="210"/>
          </w:p>
        </w:tc>
        <w:tc>
          <w:tcPr>
            <w:tcW w:w="900" w:type="dxa"/>
          </w:tcPr>
          <w:p w:rsidR="00795B0C" w:rsidRPr="00DB5752" w:rsidRDefault="00795B0C" w:rsidP="00471C91">
            <w:pPr>
              <w:pStyle w:val="Heading1"/>
              <w:spacing w:before="0" w:line="360" w:lineRule="auto"/>
              <w:outlineLvl w:val="0"/>
              <w:rPr>
                <w:rFonts w:ascii="Times New Roman" w:eastAsiaTheme="minorEastAsia" w:hAnsi="Times New Roman" w:cs="Times New Roman"/>
                <w:b w:val="0"/>
                <w:bCs w:val="0"/>
                <w:color w:val="000000" w:themeColor="text1"/>
                <w:sz w:val="24"/>
                <w:szCs w:val="24"/>
              </w:rPr>
            </w:pPr>
            <w:bookmarkStart w:id="211" w:name="_Toc508479406"/>
            <w:r w:rsidRPr="00DB5752">
              <w:rPr>
                <w:rFonts w:ascii="Times New Roman" w:eastAsiaTheme="minorEastAsia" w:hAnsi="Times New Roman" w:cs="Times New Roman"/>
                <w:b w:val="0"/>
                <w:bCs w:val="0"/>
                <w:color w:val="000000" w:themeColor="text1"/>
                <w:sz w:val="24"/>
                <w:szCs w:val="24"/>
              </w:rPr>
              <w:t>117</w:t>
            </w:r>
            <w:bookmarkEnd w:id="211"/>
          </w:p>
        </w:tc>
        <w:tc>
          <w:tcPr>
            <w:tcW w:w="1188" w:type="dxa"/>
          </w:tcPr>
          <w:p w:rsidR="00795B0C" w:rsidRPr="00DB5752" w:rsidRDefault="00795B0C" w:rsidP="00471C91">
            <w:pPr>
              <w:spacing w:line="360" w:lineRule="auto"/>
              <w:rPr>
                <w:rFonts w:ascii="Times New Roman" w:hAnsi="Times New Roman" w:cs="Times New Roman"/>
                <w:color w:val="000000" w:themeColor="text1"/>
                <w:sz w:val="24"/>
                <w:szCs w:val="24"/>
              </w:rPr>
            </w:pPr>
            <w:r w:rsidRPr="00DB5752">
              <w:rPr>
                <w:rFonts w:ascii="Times New Roman" w:hAnsi="Times New Roman" w:cs="Times New Roman"/>
                <w:color w:val="000000" w:themeColor="text1"/>
                <w:sz w:val="24"/>
                <w:szCs w:val="24"/>
              </w:rPr>
              <w:t>129</w:t>
            </w:r>
          </w:p>
        </w:tc>
      </w:tr>
      <w:tr w:rsidR="00795B0C" w:rsidTr="00097EBF">
        <w:tc>
          <w:tcPr>
            <w:tcW w:w="4968" w:type="dxa"/>
            <w:vMerge/>
          </w:tcPr>
          <w:p w:rsidR="00795B0C" w:rsidRPr="00DB5752" w:rsidRDefault="00795B0C" w:rsidP="0043668A">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530" w:type="dxa"/>
          </w:tcPr>
          <w:p w:rsidR="00795B0C" w:rsidRPr="00DB5752" w:rsidRDefault="00795B0C" w:rsidP="00CC268E">
            <w:pPr>
              <w:autoSpaceDE w:val="0"/>
              <w:autoSpaceDN w:val="0"/>
              <w:adjustRightInd w:val="0"/>
              <w:rPr>
                <w:rFonts w:ascii="Times New Roman" w:hAnsi="Times New Roman" w:cs="Times New Roman"/>
                <w:color w:val="000000" w:themeColor="text1"/>
                <w:sz w:val="24"/>
                <w:szCs w:val="24"/>
              </w:rPr>
            </w:pPr>
            <w:r w:rsidRPr="00DB5752">
              <w:rPr>
                <w:rFonts w:ascii="Times New Roman" w:hAnsi="Times New Roman" w:cs="Times New Roman"/>
                <w:color w:val="000000" w:themeColor="text1"/>
                <w:sz w:val="24"/>
                <w:szCs w:val="24"/>
              </w:rPr>
              <w:t>Inadequate</w:t>
            </w:r>
          </w:p>
        </w:tc>
        <w:tc>
          <w:tcPr>
            <w:tcW w:w="990" w:type="dxa"/>
          </w:tcPr>
          <w:p w:rsidR="00795B0C" w:rsidRPr="00DB5752" w:rsidRDefault="00795B0C" w:rsidP="00471C91">
            <w:pPr>
              <w:pStyle w:val="Heading1"/>
              <w:spacing w:before="0" w:line="360" w:lineRule="auto"/>
              <w:outlineLvl w:val="0"/>
              <w:rPr>
                <w:rFonts w:ascii="Times New Roman" w:eastAsiaTheme="minorEastAsia" w:hAnsi="Times New Roman" w:cs="Times New Roman"/>
                <w:b w:val="0"/>
                <w:bCs w:val="0"/>
                <w:color w:val="000000" w:themeColor="text1"/>
                <w:sz w:val="24"/>
                <w:szCs w:val="24"/>
              </w:rPr>
            </w:pPr>
            <w:bookmarkStart w:id="212" w:name="_Toc508479407"/>
            <w:r w:rsidRPr="00DB5752">
              <w:rPr>
                <w:rFonts w:ascii="Times New Roman" w:eastAsiaTheme="minorEastAsia" w:hAnsi="Times New Roman" w:cs="Times New Roman"/>
                <w:b w:val="0"/>
                <w:bCs w:val="0"/>
                <w:color w:val="000000" w:themeColor="text1"/>
                <w:sz w:val="24"/>
                <w:szCs w:val="24"/>
              </w:rPr>
              <w:t>70</w:t>
            </w:r>
            <w:bookmarkEnd w:id="212"/>
          </w:p>
        </w:tc>
        <w:tc>
          <w:tcPr>
            <w:tcW w:w="900" w:type="dxa"/>
          </w:tcPr>
          <w:p w:rsidR="00795B0C" w:rsidRPr="00DB5752" w:rsidRDefault="00795B0C" w:rsidP="00471C91">
            <w:pPr>
              <w:pStyle w:val="Heading1"/>
              <w:spacing w:before="0" w:line="360" w:lineRule="auto"/>
              <w:outlineLvl w:val="0"/>
              <w:rPr>
                <w:rFonts w:ascii="Times New Roman" w:eastAsiaTheme="minorEastAsia" w:hAnsi="Times New Roman" w:cs="Times New Roman"/>
                <w:b w:val="0"/>
                <w:bCs w:val="0"/>
                <w:color w:val="000000" w:themeColor="text1"/>
                <w:sz w:val="24"/>
                <w:szCs w:val="24"/>
              </w:rPr>
            </w:pPr>
            <w:bookmarkStart w:id="213" w:name="_Toc508479408"/>
            <w:r w:rsidRPr="00DB5752">
              <w:rPr>
                <w:rFonts w:ascii="Times New Roman" w:eastAsiaTheme="minorEastAsia" w:hAnsi="Times New Roman" w:cs="Times New Roman"/>
                <w:b w:val="0"/>
                <w:bCs w:val="0"/>
                <w:color w:val="000000" w:themeColor="text1"/>
                <w:sz w:val="24"/>
                <w:szCs w:val="24"/>
              </w:rPr>
              <w:t>181</w:t>
            </w:r>
            <w:bookmarkEnd w:id="213"/>
          </w:p>
        </w:tc>
        <w:tc>
          <w:tcPr>
            <w:tcW w:w="1188" w:type="dxa"/>
          </w:tcPr>
          <w:p w:rsidR="00795B0C" w:rsidRPr="00DB5752" w:rsidRDefault="00795B0C" w:rsidP="00471C91">
            <w:pPr>
              <w:spacing w:line="360" w:lineRule="auto"/>
              <w:rPr>
                <w:rFonts w:ascii="Times New Roman" w:hAnsi="Times New Roman" w:cs="Times New Roman"/>
                <w:color w:val="000000" w:themeColor="text1"/>
                <w:sz w:val="24"/>
                <w:szCs w:val="24"/>
              </w:rPr>
            </w:pPr>
            <w:r w:rsidRPr="00DB5752">
              <w:rPr>
                <w:rFonts w:ascii="Times New Roman" w:hAnsi="Times New Roman" w:cs="Times New Roman"/>
                <w:color w:val="000000" w:themeColor="text1"/>
                <w:sz w:val="24"/>
                <w:szCs w:val="24"/>
              </w:rPr>
              <w:t>251</w:t>
            </w:r>
          </w:p>
        </w:tc>
      </w:tr>
      <w:tr w:rsidR="006D586E" w:rsidTr="00097EBF">
        <w:tc>
          <w:tcPr>
            <w:tcW w:w="4968" w:type="dxa"/>
            <w:vMerge w:val="restart"/>
          </w:tcPr>
          <w:p w:rsidR="006D586E" w:rsidRPr="00795B0C" w:rsidRDefault="006D586E" w:rsidP="00CC268E">
            <w:pPr>
              <w:autoSpaceDE w:val="0"/>
              <w:autoSpaceDN w:val="0"/>
              <w:adjustRightInd w:val="0"/>
              <w:rPr>
                <w:rFonts w:ascii="Times New Roman" w:hAnsi="Times New Roman" w:cs="Times New Roman"/>
                <w:color w:val="000000" w:themeColor="text1"/>
                <w:sz w:val="24"/>
                <w:szCs w:val="24"/>
              </w:rPr>
            </w:pPr>
            <w:r w:rsidRPr="00795B0C">
              <w:rPr>
                <w:rFonts w:ascii="Times New Roman" w:hAnsi="Times New Roman" w:cs="Times New Roman"/>
                <w:color w:val="000000" w:themeColor="text1"/>
                <w:sz w:val="24"/>
                <w:szCs w:val="24"/>
              </w:rPr>
              <w:t>Animal Foods</w:t>
            </w:r>
          </w:p>
        </w:tc>
        <w:tc>
          <w:tcPr>
            <w:tcW w:w="1530" w:type="dxa"/>
          </w:tcPr>
          <w:p w:rsidR="006D586E" w:rsidRPr="004B768D" w:rsidRDefault="006D586E"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14" w:name="_Toc508479409"/>
            <w:r w:rsidRPr="004B768D">
              <w:rPr>
                <w:rFonts w:ascii="Times New Roman" w:hAnsi="Times New Roman" w:cs="Times New Roman"/>
                <w:b w:val="0"/>
                <w:color w:val="000000" w:themeColor="text1"/>
                <w:sz w:val="24"/>
                <w:szCs w:val="24"/>
              </w:rPr>
              <w:t>Adequate</w:t>
            </w:r>
            <w:bookmarkEnd w:id="214"/>
          </w:p>
        </w:tc>
        <w:tc>
          <w:tcPr>
            <w:tcW w:w="990" w:type="dxa"/>
          </w:tcPr>
          <w:p w:rsidR="006D586E" w:rsidRPr="004B768D" w:rsidRDefault="006D586E"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15" w:name="_Toc508479410"/>
            <w:r w:rsidRPr="004B768D">
              <w:rPr>
                <w:rFonts w:ascii="Times New Roman" w:hAnsi="Times New Roman" w:cs="Times New Roman"/>
                <w:b w:val="0"/>
                <w:color w:val="000000" w:themeColor="text1"/>
                <w:sz w:val="24"/>
                <w:szCs w:val="24"/>
              </w:rPr>
              <w:t>13</w:t>
            </w:r>
            <w:bookmarkEnd w:id="215"/>
          </w:p>
        </w:tc>
        <w:tc>
          <w:tcPr>
            <w:tcW w:w="900" w:type="dxa"/>
          </w:tcPr>
          <w:p w:rsidR="006D586E" w:rsidRPr="004B768D" w:rsidRDefault="006D586E"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16" w:name="_Toc508479411"/>
            <w:r w:rsidRPr="004B768D">
              <w:rPr>
                <w:rFonts w:ascii="Times New Roman" w:hAnsi="Times New Roman" w:cs="Times New Roman"/>
                <w:b w:val="0"/>
                <w:color w:val="000000" w:themeColor="text1"/>
                <w:sz w:val="24"/>
                <w:szCs w:val="24"/>
              </w:rPr>
              <w:t>117</w:t>
            </w:r>
            <w:bookmarkEnd w:id="216"/>
          </w:p>
        </w:tc>
        <w:tc>
          <w:tcPr>
            <w:tcW w:w="1188" w:type="dxa"/>
          </w:tcPr>
          <w:p w:rsidR="006D586E" w:rsidRPr="004B768D" w:rsidRDefault="006D586E"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17" w:name="_Toc508479412"/>
            <w:r w:rsidRPr="004B768D">
              <w:rPr>
                <w:rFonts w:ascii="Times New Roman" w:hAnsi="Times New Roman" w:cs="Times New Roman"/>
                <w:b w:val="0"/>
                <w:color w:val="000000" w:themeColor="text1"/>
                <w:sz w:val="24"/>
                <w:szCs w:val="24"/>
              </w:rPr>
              <w:t>130</w:t>
            </w:r>
            <w:bookmarkEnd w:id="217"/>
          </w:p>
        </w:tc>
      </w:tr>
      <w:tr w:rsidR="006D586E" w:rsidTr="00097EBF">
        <w:tc>
          <w:tcPr>
            <w:tcW w:w="4968" w:type="dxa"/>
            <w:vMerge/>
          </w:tcPr>
          <w:p w:rsidR="006D586E" w:rsidRPr="00BE7252" w:rsidRDefault="006D586E" w:rsidP="00CC268E">
            <w:pPr>
              <w:autoSpaceDE w:val="0"/>
              <w:autoSpaceDN w:val="0"/>
              <w:adjustRightInd w:val="0"/>
              <w:rPr>
                <w:rFonts w:ascii="Times New Roman" w:hAnsi="Times New Roman" w:cs="Times New Roman"/>
                <w:color w:val="000000" w:themeColor="text1"/>
                <w:sz w:val="24"/>
                <w:szCs w:val="24"/>
              </w:rPr>
            </w:pPr>
          </w:p>
        </w:tc>
        <w:tc>
          <w:tcPr>
            <w:tcW w:w="1530" w:type="dxa"/>
          </w:tcPr>
          <w:p w:rsidR="006D586E" w:rsidRPr="004B03E2" w:rsidRDefault="006D586E"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18" w:name="_Toc508479413"/>
            <w:r w:rsidRPr="004B768D">
              <w:rPr>
                <w:rFonts w:ascii="Times New Roman" w:hAnsi="Times New Roman" w:cs="Times New Roman"/>
                <w:b w:val="0"/>
                <w:color w:val="000000" w:themeColor="text1"/>
                <w:sz w:val="24"/>
                <w:szCs w:val="24"/>
              </w:rPr>
              <w:t>Inadequate</w:t>
            </w:r>
            <w:bookmarkEnd w:id="218"/>
          </w:p>
        </w:tc>
        <w:tc>
          <w:tcPr>
            <w:tcW w:w="990" w:type="dxa"/>
          </w:tcPr>
          <w:p w:rsidR="006D586E" w:rsidRPr="004B03E2" w:rsidRDefault="006D586E"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19" w:name="_Toc508479414"/>
            <w:r w:rsidRPr="004B03E2">
              <w:rPr>
                <w:rFonts w:ascii="Times New Roman" w:hAnsi="Times New Roman" w:cs="Times New Roman"/>
                <w:b w:val="0"/>
                <w:color w:val="000000" w:themeColor="text1"/>
                <w:sz w:val="24"/>
                <w:szCs w:val="24"/>
              </w:rPr>
              <w:t>70</w:t>
            </w:r>
            <w:bookmarkEnd w:id="219"/>
          </w:p>
        </w:tc>
        <w:tc>
          <w:tcPr>
            <w:tcW w:w="900" w:type="dxa"/>
          </w:tcPr>
          <w:p w:rsidR="006D586E" w:rsidRPr="004B03E2" w:rsidRDefault="006D586E"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20" w:name="_Toc508479415"/>
            <w:r w:rsidRPr="004B03E2">
              <w:rPr>
                <w:rFonts w:ascii="Times New Roman" w:hAnsi="Times New Roman" w:cs="Times New Roman"/>
                <w:b w:val="0"/>
                <w:color w:val="000000" w:themeColor="text1"/>
                <w:sz w:val="24"/>
                <w:szCs w:val="24"/>
              </w:rPr>
              <w:t>181</w:t>
            </w:r>
            <w:bookmarkEnd w:id="220"/>
          </w:p>
        </w:tc>
        <w:tc>
          <w:tcPr>
            <w:tcW w:w="1188" w:type="dxa"/>
          </w:tcPr>
          <w:p w:rsidR="006D586E" w:rsidRPr="004B03E2" w:rsidRDefault="006D586E"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21" w:name="_Toc508479416"/>
            <w:r w:rsidRPr="004B03E2">
              <w:rPr>
                <w:rFonts w:ascii="Times New Roman" w:hAnsi="Times New Roman" w:cs="Times New Roman"/>
                <w:b w:val="0"/>
                <w:color w:val="000000" w:themeColor="text1"/>
                <w:sz w:val="24"/>
                <w:szCs w:val="24"/>
              </w:rPr>
              <w:t>250</w:t>
            </w:r>
            <w:bookmarkEnd w:id="221"/>
          </w:p>
        </w:tc>
      </w:tr>
      <w:tr w:rsidR="00014FFA" w:rsidTr="00097EBF">
        <w:tc>
          <w:tcPr>
            <w:tcW w:w="4968" w:type="dxa"/>
            <w:vMerge w:val="restart"/>
          </w:tcPr>
          <w:p w:rsidR="00014FFA" w:rsidRPr="006D586E" w:rsidRDefault="00014FFA" w:rsidP="00BE7252">
            <w:pPr>
              <w:pStyle w:val="Heading1"/>
              <w:spacing w:before="0" w:line="360" w:lineRule="auto"/>
              <w:outlineLvl w:val="0"/>
              <w:rPr>
                <w:rFonts w:ascii="Times New Roman" w:hAnsi="Times New Roman" w:cs="Times New Roman"/>
                <w:b w:val="0"/>
                <w:color w:val="000000" w:themeColor="text1"/>
                <w:sz w:val="24"/>
                <w:szCs w:val="24"/>
              </w:rPr>
            </w:pPr>
            <w:bookmarkStart w:id="222" w:name="_Toc508479417"/>
            <w:r w:rsidRPr="006D586E">
              <w:rPr>
                <w:rFonts w:ascii="Times New Roman" w:hAnsi="Times New Roman" w:cs="Times New Roman"/>
                <w:b w:val="0"/>
                <w:color w:val="000000" w:themeColor="text1"/>
                <w:sz w:val="24"/>
                <w:szCs w:val="24"/>
              </w:rPr>
              <w:t>Malaria in the past 1 year</w:t>
            </w:r>
            <w:bookmarkEnd w:id="222"/>
          </w:p>
        </w:tc>
        <w:tc>
          <w:tcPr>
            <w:tcW w:w="1530" w:type="dxa"/>
          </w:tcPr>
          <w:p w:rsidR="00014FFA" w:rsidRPr="004B768D" w:rsidRDefault="00014FFA"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23" w:name="_Toc508479418"/>
            <w:r w:rsidRPr="004B768D">
              <w:rPr>
                <w:rFonts w:ascii="Times New Roman" w:hAnsi="Times New Roman" w:cs="Times New Roman"/>
                <w:b w:val="0"/>
                <w:color w:val="000000" w:themeColor="text1"/>
                <w:sz w:val="24"/>
                <w:szCs w:val="24"/>
              </w:rPr>
              <w:t>Yes</w:t>
            </w:r>
            <w:bookmarkEnd w:id="223"/>
          </w:p>
        </w:tc>
        <w:tc>
          <w:tcPr>
            <w:tcW w:w="990" w:type="dxa"/>
          </w:tcPr>
          <w:p w:rsidR="00014FFA" w:rsidRPr="004B768D" w:rsidRDefault="00014FFA"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24" w:name="_Toc508479419"/>
            <w:r w:rsidRPr="004B768D">
              <w:rPr>
                <w:rFonts w:ascii="Times New Roman" w:hAnsi="Times New Roman" w:cs="Times New Roman"/>
                <w:b w:val="0"/>
                <w:color w:val="000000" w:themeColor="text1"/>
                <w:sz w:val="24"/>
                <w:szCs w:val="24"/>
              </w:rPr>
              <w:t>2</w:t>
            </w:r>
            <w:bookmarkEnd w:id="224"/>
          </w:p>
        </w:tc>
        <w:tc>
          <w:tcPr>
            <w:tcW w:w="900" w:type="dxa"/>
          </w:tcPr>
          <w:p w:rsidR="00014FFA" w:rsidRPr="004B768D" w:rsidRDefault="00014FFA"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25" w:name="_Toc508479420"/>
            <w:r w:rsidRPr="004B768D">
              <w:rPr>
                <w:rFonts w:ascii="Times New Roman" w:hAnsi="Times New Roman" w:cs="Times New Roman"/>
                <w:b w:val="0"/>
                <w:color w:val="000000" w:themeColor="text1"/>
                <w:sz w:val="24"/>
                <w:szCs w:val="24"/>
              </w:rPr>
              <w:t>7</w:t>
            </w:r>
            <w:bookmarkEnd w:id="225"/>
          </w:p>
        </w:tc>
        <w:tc>
          <w:tcPr>
            <w:tcW w:w="1188" w:type="dxa"/>
          </w:tcPr>
          <w:p w:rsidR="00014FFA" w:rsidRPr="004B768D" w:rsidRDefault="00014FFA"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26" w:name="_Toc508479421"/>
            <w:r w:rsidRPr="004B768D">
              <w:rPr>
                <w:rFonts w:ascii="Times New Roman" w:hAnsi="Times New Roman" w:cs="Times New Roman"/>
                <w:b w:val="0"/>
                <w:color w:val="000000" w:themeColor="text1"/>
                <w:sz w:val="24"/>
                <w:szCs w:val="24"/>
              </w:rPr>
              <w:t>9</w:t>
            </w:r>
            <w:bookmarkEnd w:id="226"/>
          </w:p>
        </w:tc>
      </w:tr>
      <w:tr w:rsidR="00014FFA" w:rsidTr="00097EBF">
        <w:tc>
          <w:tcPr>
            <w:tcW w:w="4968" w:type="dxa"/>
            <w:vMerge/>
          </w:tcPr>
          <w:p w:rsidR="00014FFA" w:rsidRDefault="00014FFA" w:rsidP="00CC268E">
            <w:pPr>
              <w:autoSpaceDE w:val="0"/>
              <w:autoSpaceDN w:val="0"/>
              <w:adjustRightInd w:val="0"/>
              <w:rPr>
                <w:rFonts w:ascii="Times New Roman" w:hAnsi="Times New Roman" w:cs="Times New Roman"/>
                <w:b/>
                <w:color w:val="000000" w:themeColor="text1"/>
                <w:sz w:val="24"/>
                <w:szCs w:val="24"/>
              </w:rPr>
            </w:pPr>
          </w:p>
        </w:tc>
        <w:tc>
          <w:tcPr>
            <w:tcW w:w="1530" w:type="dxa"/>
          </w:tcPr>
          <w:p w:rsidR="00014FFA" w:rsidRPr="004B768D" w:rsidRDefault="00014FFA"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27" w:name="_Toc508479422"/>
            <w:r w:rsidRPr="004B768D">
              <w:rPr>
                <w:rFonts w:ascii="Times New Roman" w:hAnsi="Times New Roman" w:cs="Times New Roman"/>
                <w:b w:val="0"/>
                <w:color w:val="000000" w:themeColor="text1"/>
                <w:sz w:val="24"/>
                <w:szCs w:val="24"/>
              </w:rPr>
              <w:t>NO</w:t>
            </w:r>
            <w:bookmarkEnd w:id="227"/>
          </w:p>
        </w:tc>
        <w:tc>
          <w:tcPr>
            <w:tcW w:w="990" w:type="dxa"/>
          </w:tcPr>
          <w:p w:rsidR="00014FFA" w:rsidRPr="004B768D" w:rsidRDefault="00014FFA"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28" w:name="_Toc508479423"/>
            <w:r w:rsidRPr="004B768D">
              <w:rPr>
                <w:rFonts w:ascii="Times New Roman" w:hAnsi="Times New Roman" w:cs="Times New Roman"/>
                <w:b w:val="0"/>
                <w:color w:val="000000" w:themeColor="text1"/>
                <w:sz w:val="24"/>
                <w:szCs w:val="24"/>
              </w:rPr>
              <w:t>80</w:t>
            </w:r>
            <w:bookmarkEnd w:id="228"/>
          </w:p>
        </w:tc>
        <w:tc>
          <w:tcPr>
            <w:tcW w:w="900" w:type="dxa"/>
          </w:tcPr>
          <w:p w:rsidR="00014FFA" w:rsidRPr="004B768D" w:rsidRDefault="00014FFA"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29" w:name="_Toc508479424"/>
            <w:r w:rsidRPr="004B768D">
              <w:rPr>
                <w:rFonts w:ascii="Times New Roman" w:hAnsi="Times New Roman" w:cs="Times New Roman"/>
                <w:b w:val="0"/>
                <w:color w:val="000000" w:themeColor="text1"/>
                <w:sz w:val="24"/>
                <w:szCs w:val="24"/>
              </w:rPr>
              <w:t>291</w:t>
            </w:r>
            <w:bookmarkEnd w:id="229"/>
          </w:p>
        </w:tc>
        <w:tc>
          <w:tcPr>
            <w:tcW w:w="1188" w:type="dxa"/>
          </w:tcPr>
          <w:p w:rsidR="00014FFA" w:rsidRPr="004B768D" w:rsidRDefault="00014FFA"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30" w:name="_Toc508479425"/>
            <w:r w:rsidRPr="004B768D">
              <w:rPr>
                <w:rFonts w:ascii="Times New Roman" w:hAnsi="Times New Roman" w:cs="Times New Roman"/>
                <w:b w:val="0"/>
                <w:color w:val="000000" w:themeColor="text1"/>
                <w:sz w:val="24"/>
                <w:szCs w:val="24"/>
              </w:rPr>
              <w:t>371</w:t>
            </w:r>
            <w:bookmarkEnd w:id="230"/>
          </w:p>
        </w:tc>
      </w:tr>
      <w:tr w:rsidR="00D97E3F" w:rsidTr="00097EBF">
        <w:tc>
          <w:tcPr>
            <w:tcW w:w="4968" w:type="dxa"/>
            <w:vMerge w:val="restart"/>
          </w:tcPr>
          <w:p w:rsidR="00D97E3F" w:rsidRDefault="00D97E3F" w:rsidP="00CC268E">
            <w:pPr>
              <w:autoSpaceDE w:val="0"/>
              <w:autoSpaceDN w:val="0"/>
              <w:adjustRightInd w:val="0"/>
              <w:rPr>
                <w:rFonts w:ascii="Times New Roman" w:hAnsi="Times New Roman" w:cs="Times New Roman"/>
                <w:b/>
                <w:color w:val="000000" w:themeColor="text1"/>
                <w:sz w:val="24"/>
                <w:szCs w:val="24"/>
              </w:rPr>
            </w:pPr>
            <w:r w:rsidRPr="00BE7252">
              <w:rPr>
                <w:rFonts w:ascii="Times New Roman" w:hAnsi="Times New Roman" w:cs="Times New Roman"/>
                <w:color w:val="000000" w:themeColor="text1"/>
                <w:sz w:val="24"/>
                <w:szCs w:val="24"/>
              </w:rPr>
              <w:t>HIV status</w:t>
            </w:r>
          </w:p>
        </w:tc>
        <w:tc>
          <w:tcPr>
            <w:tcW w:w="1530" w:type="dxa"/>
          </w:tcPr>
          <w:p w:rsidR="00D97E3F" w:rsidRPr="004B03E2" w:rsidRDefault="00D97E3F"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31" w:name="_Toc508479426"/>
            <w:r w:rsidRPr="004B03E2">
              <w:rPr>
                <w:rFonts w:ascii="Times New Roman" w:hAnsi="Times New Roman" w:cs="Times New Roman"/>
                <w:b w:val="0"/>
                <w:color w:val="000000" w:themeColor="text1"/>
                <w:sz w:val="24"/>
                <w:szCs w:val="24"/>
              </w:rPr>
              <w:t>Yes</w:t>
            </w:r>
            <w:bookmarkEnd w:id="231"/>
          </w:p>
        </w:tc>
        <w:tc>
          <w:tcPr>
            <w:tcW w:w="990" w:type="dxa"/>
          </w:tcPr>
          <w:p w:rsidR="00D97E3F" w:rsidRPr="00097EBF" w:rsidRDefault="00D97E3F"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32" w:name="_Toc508479427"/>
            <w:r w:rsidRPr="004B03E2">
              <w:rPr>
                <w:rFonts w:ascii="Times New Roman" w:hAnsi="Times New Roman" w:cs="Times New Roman"/>
                <w:b w:val="0"/>
                <w:color w:val="000000" w:themeColor="text1"/>
                <w:sz w:val="24"/>
                <w:szCs w:val="24"/>
              </w:rPr>
              <w:t>5</w:t>
            </w:r>
            <w:bookmarkEnd w:id="232"/>
          </w:p>
        </w:tc>
        <w:tc>
          <w:tcPr>
            <w:tcW w:w="900" w:type="dxa"/>
          </w:tcPr>
          <w:p w:rsidR="00D97E3F" w:rsidRPr="00097EBF" w:rsidRDefault="00D97E3F"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33" w:name="_Toc508479428"/>
            <w:r w:rsidRPr="004B03E2">
              <w:rPr>
                <w:rFonts w:ascii="Times New Roman" w:hAnsi="Times New Roman" w:cs="Times New Roman"/>
                <w:b w:val="0"/>
                <w:color w:val="000000" w:themeColor="text1"/>
                <w:sz w:val="24"/>
                <w:szCs w:val="24"/>
              </w:rPr>
              <w:t>9</w:t>
            </w:r>
            <w:bookmarkEnd w:id="233"/>
          </w:p>
        </w:tc>
        <w:tc>
          <w:tcPr>
            <w:tcW w:w="1188" w:type="dxa"/>
          </w:tcPr>
          <w:p w:rsidR="00D97E3F" w:rsidRPr="004B03E2" w:rsidRDefault="00D97E3F"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34" w:name="_Toc508479429"/>
            <w:r w:rsidRPr="004B03E2">
              <w:rPr>
                <w:rFonts w:ascii="Times New Roman" w:hAnsi="Times New Roman" w:cs="Times New Roman"/>
                <w:b w:val="0"/>
                <w:color w:val="000000" w:themeColor="text1"/>
                <w:sz w:val="24"/>
                <w:szCs w:val="24"/>
              </w:rPr>
              <w:t>14</w:t>
            </w:r>
            <w:bookmarkEnd w:id="234"/>
          </w:p>
        </w:tc>
      </w:tr>
      <w:tr w:rsidR="00D97E3F" w:rsidTr="00097EBF">
        <w:tc>
          <w:tcPr>
            <w:tcW w:w="4968" w:type="dxa"/>
            <w:vMerge/>
          </w:tcPr>
          <w:p w:rsidR="00D97E3F" w:rsidRPr="00107549" w:rsidRDefault="00D97E3F" w:rsidP="00CC268E">
            <w:pPr>
              <w:autoSpaceDE w:val="0"/>
              <w:autoSpaceDN w:val="0"/>
              <w:adjustRightInd w:val="0"/>
              <w:rPr>
                <w:rFonts w:ascii="Times New Roman" w:hAnsi="Times New Roman" w:cs="Times New Roman"/>
                <w:color w:val="000000" w:themeColor="text1"/>
                <w:sz w:val="24"/>
                <w:szCs w:val="24"/>
              </w:rPr>
            </w:pPr>
          </w:p>
        </w:tc>
        <w:tc>
          <w:tcPr>
            <w:tcW w:w="1530" w:type="dxa"/>
          </w:tcPr>
          <w:p w:rsidR="00D97E3F" w:rsidRPr="004B03E2" w:rsidRDefault="00D97E3F"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35" w:name="_Toc508479430"/>
            <w:r w:rsidRPr="004B03E2">
              <w:rPr>
                <w:rFonts w:ascii="Times New Roman" w:hAnsi="Times New Roman" w:cs="Times New Roman"/>
                <w:b w:val="0"/>
                <w:color w:val="000000" w:themeColor="text1"/>
                <w:sz w:val="24"/>
                <w:szCs w:val="24"/>
              </w:rPr>
              <w:t>NO</w:t>
            </w:r>
            <w:bookmarkEnd w:id="235"/>
          </w:p>
        </w:tc>
        <w:tc>
          <w:tcPr>
            <w:tcW w:w="990" w:type="dxa"/>
          </w:tcPr>
          <w:p w:rsidR="00D97E3F" w:rsidRPr="004B03E2" w:rsidRDefault="00D97E3F"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36" w:name="_Toc508479431"/>
            <w:r w:rsidRPr="004B03E2">
              <w:rPr>
                <w:rFonts w:ascii="Times New Roman" w:hAnsi="Times New Roman" w:cs="Times New Roman"/>
                <w:b w:val="0"/>
                <w:color w:val="000000" w:themeColor="text1"/>
                <w:sz w:val="24"/>
                <w:szCs w:val="24"/>
              </w:rPr>
              <w:t>77</w:t>
            </w:r>
            <w:bookmarkEnd w:id="236"/>
          </w:p>
        </w:tc>
        <w:tc>
          <w:tcPr>
            <w:tcW w:w="900" w:type="dxa"/>
          </w:tcPr>
          <w:p w:rsidR="00D97E3F" w:rsidRPr="004B03E2" w:rsidRDefault="00D97E3F"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37" w:name="_Toc508479432"/>
            <w:r w:rsidRPr="004B03E2">
              <w:rPr>
                <w:rFonts w:ascii="Times New Roman" w:hAnsi="Times New Roman" w:cs="Times New Roman"/>
                <w:b w:val="0"/>
                <w:color w:val="000000" w:themeColor="text1"/>
                <w:sz w:val="24"/>
                <w:szCs w:val="24"/>
              </w:rPr>
              <w:t>289</w:t>
            </w:r>
            <w:bookmarkEnd w:id="237"/>
          </w:p>
        </w:tc>
        <w:tc>
          <w:tcPr>
            <w:tcW w:w="1188" w:type="dxa"/>
          </w:tcPr>
          <w:p w:rsidR="00D97E3F" w:rsidRPr="004B03E2" w:rsidRDefault="00D97E3F"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38" w:name="_Toc508479433"/>
            <w:r w:rsidRPr="004B03E2">
              <w:rPr>
                <w:rFonts w:ascii="Times New Roman" w:hAnsi="Times New Roman" w:cs="Times New Roman"/>
                <w:b w:val="0"/>
                <w:color w:val="000000" w:themeColor="text1"/>
                <w:sz w:val="24"/>
                <w:szCs w:val="24"/>
              </w:rPr>
              <w:t>366</w:t>
            </w:r>
            <w:bookmarkEnd w:id="238"/>
          </w:p>
        </w:tc>
      </w:tr>
      <w:tr w:rsidR="00107549" w:rsidTr="00097EBF">
        <w:tc>
          <w:tcPr>
            <w:tcW w:w="4968" w:type="dxa"/>
            <w:vMerge w:val="restart"/>
          </w:tcPr>
          <w:p w:rsidR="00107549" w:rsidRDefault="00107549" w:rsidP="00CC268E">
            <w:pPr>
              <w:autoSpaceDE w:val="0"/>
              <w:autoSpaceDN w:val="0"/>
              <w:adjustRightInd w:val="0"/>
              <w:rPr>
                <w:rFonts w:ascii="Times New Roman" w:hAnsi="Times New Roman" w:cs="Times New Roman"/>
                <w:b/>
                <w:color w:val="000000" w:themeColor="text1"/>
                <w:sz w:val="24"/>
                <w:szCs w:val="24"/>
              </w:rPr>
            </w:pPr>
            <w:r w:rsidRPr="00107549">
              <w:rPr>
                <w:rFonts w:ascii="Times New Roman" w:hAnsi="Times New Roman" w:cs="Times New Roman"/>
                <w:color w:val="000000" w:themeColor="text1"/>
                <w:sz w:val="24"/>
                <w:szCs w:val="24"/>
              </w:rPr>
              <w:t>Iron supplementation</w:t>
            </w:r>
          </w:p>
        </w:tc>
        <w:tc>
          <w:tcPr>
            <w:tcW w:w="1530" w:type="dxa"/>
          </w:tcPr>
          <w:p w:rsidR="00107549" w:rsidRPr="004B768D" w:rsidRDefault="00107549"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39" w:name="_Toc508479434"/>
            <w:r w:rsidRPr="004B768D">
              <w:rPr>
                <w:rFonts w:ascii="Times New Roman" w:hAnsi="Times New Roman" w:cs="Times New Roman"/>
                <w:b w:val="0"/>
                <w:color w:val="000000" w:themeColor="text1"/>
                <w:sz w:val="24"/>
                <w:szCs w:val="24"/>
              </w:rPr>
              <w:t>Yes</w:t>
            </w:r>
            <w:bookmarkEnd w:id="239"/>
          </w:p>
        </w:tc>
        <w:tc>
          <w:tcPr>
            <w:tcW w:w="990" w:type="dxa"/>
          </w:tcPr>
          <w:p w:rsidR="00107549" w:rsidRPr="004B768D" w:rsidRDefault="00107549"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40" w:name="_Toc508479435"/>
            <w:r w:rsidRPr="004B768D">
              <w:rPr>
                <w:rFonts w:ascii="Times New Roman" w:hAnsi="Times New Roman" w:cs="Times New Roman"/>
                <w:b w:val="0"/>
                <w:color w:val="000000" w:themeColor="text1"/>
                <w:sz w:val="24"/>
                <w:szCs w:val="24"/>
              </w:rPr>
              <w:t>50</w:t>
            </w:r>
            <w:bookmarkEnd w:id="240"/>
          </w:p>
        </w:tc>
        <w:tc>
          <w:tcPr>
            <w:tcW w:w="900" w:type="dxa"/>
          </w:tcPr>
          <w:p w:rsidR="00107549" w:rsidRPr="004B768D" w:rsidRDefault="00107549"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41" w:name="_Toc508479436"/>
            <w:r w:rsidRPr="004B768D">
              <w:rPr>
                <w:rFonts w:ascii="Times New Roman" w:hAnsi="Times New Roman" w:cs="Times New Roman"/>
                <w:b w:val="0"/>
                <w:color w:val="000000" w:themeColor="text1"/>
                <w:sz w:val="24"/>
                <w:szCs w:val="24"/>
              </w:rPr>
              <w:t>281</w:t>
            </w:r>
            <w:bookmarkEnd w:id="241"/>
          </w:p>
        </w:tc>
        <w:tc>
          <w:tcPr>
            <w:tcW w:w="1188" w:type="dxa"/>
          </w:tcPr>
          <w:p w:rsidR="00107549" w:rsidRPr="004B768D" w:rsidRDefault="00107549"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42" w:name="_Toc508479437"/>
            <w:r w:rsidRPr="004B768D">
              <w:rPr>
                <w:rFonts w:ascii="Times New Roman" w:hAnsi="Times New Roman" w:cs="Times New Roman"/>
                <w:b w:val="0"/>
                <w:color w:val="000000" w:themeColor="text1"/>
                <w:sz w:val="24"/>
                <w:szCs w:val="24"/>
              </w:rPr>
              <w:t>331</w:t>
            </w:r>
            <w:bookmarkEnd w:id="242"/>
          </w:p>
        </w:tc>
      </w:tr>
      <w:tr w:rsidR="00107549" w:rsidTr="00097EBF">
        <w:tc>
          <w:tcPr>
            <w:tcW w:w="4968" w:type="dxa"/>
            <w:vMerge/>
          </w:tcPr>
          <w:p w:rsidR="00107549" w:rsidRPr="00107549" w:rsidRDefault="00107549" w:rsidP="00CC268E">
            <w:pPr>
              <w:autoSpaceDE w:val="0"/>
              <w:autoSpaceDN w:val="0"/>
              <w:adjustRightInd w:val="0"/>
              <w:rPr>
                <w:rFonts w:ascii="Times New Roman" w:hAnsi="Times New Roman" w:cs="Times New Roman"/>
                <w:color w:val="000000" w:themeColor="text1"/>
                <w:sz w:val="24"/>
                <w:szCs w:val="24"/>
              </w:rPr>
            </w:pPr>
          </w:p>
        </w:tc>
        <w:tc>
          <w:tcPr>
            <w:tcW w:w="1530" w:type="dxa"/>
          </w:tcPr>
          <w:p w:rsidR="00107549" w:rsidRPr="004B768D" w:rsidRDefault="00107549"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43" w:name="_Toc508479438"/>
            <w:r w:rsidRPr="004B768D">
              <w:rPr>
                <w:rFonts w:ascii="Times New Roman" w:hAnsi="Times New Roman" w:cs="Times New Roman"/>
                <w:b w:val="0"/>
                <w:color w:val="000000" w:themeColor="text1"/>
                <w:sz w:val="24"/>
                <w:szCs w:val="24"/>
              </w:rPr>
              <w:t>NO</w:t>
            </w:r>
            <w:bookmarkEnd w:id="243"/>
          </w:p>
        </w:tc>
        <w:tc>
          <w:tcPr>
            <w:tcW w:w="990" w:type="dxa"/>
          </w:tcPr>
          <w:p w:rsidR="00107549" w:rsidRPr="004B768D" w:rsidRDefault="00107549"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44" w:name="_Toc508479439"/>
            <w:r w:rsidRPr="004B768D">
              <w:rPr>
                <w:rFonts w:ascii="Times New Roman" w:hAnsi="Times New Roman" w:cs="Times New Roman"/>
                <w:b w:val="0"/>
                <w:color w:val="000000" w:themeColor="text1"/>
                <w:sz w:val="24"/>
                <w:szCs w:val="24"/>
              </w:rPr>
              <w:t>32</w:t>
            </w:r>
            <w:bookmarkEnd w:id="244"/>
          </w:p>
        </w:tc>
        <w:tc>
          <w:tcPr>
            <w:tcW w:w="900" w:type="dxa"/>
          </w:tcPr>
          <w:p w:rsidR="00107549" w:rsidRPr="004B768D" w:rsidRDefault="00107549"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45" w:name="_Toc508479440"/>
            <w:r w:rsidRPr="004B768D">
              <w:rPr>
                <w:rFonts w:ascii="Times New Roman" w:hAnsi="Times New Roman" w:cs="Times New Roman"/>
                <w:b w:val="0"/>
                <w:color w:val="000000" w:themeColor="text1"/>
                <w:sz w:val="24"/>
                <w:szCs w:val="24"/>
              </w:rPr>
              <w:t>17</w:t>
            </w:r>
            <w:bookmarkEnd w:id="245"/>
          </w:p>
        </w:tc>
        <w:tc>
          <w:tcPr>
            <w:tcW w:w="1188" w:type="dxa"/>
          </w:tcPr>
          <w:p w:rsidR="00107549" w:rsidRPr="004B768D" w:rsidRDefault="00107549" w:rsidP="00471C91">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46" w:name="_Toc508479441"/>
            <w:r w:rsidRPr="004B768D">
              <w:rPr>
                <w:rFonts w:ascii="Times New Roman" w:hAnsi="Times New Roman" w:cs="Times New Roman"/>
                <w:b w:val="0"/>
                <w:color w:val="000000" w:themeColor="text1"/>
                <w:sz w:val="24"/>
                <w:szCs w:val="24"/>
              </w:rPr>
              <w:t>49</w:t>
            </w:r>
            <w:bookmarkEnd w:id="246"/>
          </w:p>
        </w:tc>
      </w:tr>
    </w:tbl>
    <w:p w:rsidR="00097EBF" w:rsidRDefault="00097EBF" w:rsidP="00CC268E">
      <w:pPr>
        <w:autoSpaceDE w:val="0"/>
        <w:autoSpaceDN w:val="0"/>
        <w:adjustRightInd w:val="0"/>
        <w:spacing w:after="0" w:line="240" w:lineRule="auto"/>
        <w:rPr>
          <w:rFonts w:ascii="Times New Roman" w:hAnsi="Times New Roman" w:cs="Times New Roman"/>
          <w:b/>
          <w:color w:val="000000" w:themeColor="text1"/>
          <w:sz w:val="24"/>
          <w:szCs w:val="24"/>
        </w:rPr>
      </w:pPr>
    </w:p>
    <w:p w:rsidR="00097EBF" w:rsidRDefault="00097EBF" w:rsidP="00CC268E">
      <w:pPr>
        <w:autoSpaceDE w:val="0"/>
        <w:autoSpaceDN w:val="0"/>
        <w:adjustRightInd w:val="0"/>
        <w:spacing w:after="0" w:line="240" w:lineRule="auto"/>
        <w:rPr>
          <w:rFonts w:ascii="Times New Roman" w:hAnsi="Times New Roman" w:cs="Times New Roman"/>
          <w:b/>
          <w:color w:val="000000" w:themeColor="text1"/>
          <w:sz w:val="24"/>
          <w:szCs w:val="24"/>
        </w:rPr>
      </w:pPr>
    </w:p>
    <w:p w:rsidR="00CC268E" w:rsidRPr="00BE1D83" w:rsidRDefault="00CC268E" w:rsidP="004B03E2">
      <w:pPr>
        <w:pStyle w:val="Heading1"/>
        <w:spacing w:before="100" w:beforeAutospacing="1" w:after="100" w:afterAutospacing="1" w:line="360" w:lineRule="auto"/>
        <w:rPr>
          <w:rFonts w:ascii="Times New Roman" w:hAnsi="Times New Roman" w:cs="Times New Roman"/>
          <w:b w:val="0"/>
          <w:color w:val="000000" w:themeColor="text1"/>
          <w:sz w:val="2"/>
          <w:szCs w:val="24"/>
          <w:lang w:bidi="en-US"/>
        </w:rPr>
      </w:pPr>
    </w:p>
    <w:tbl>
      <w:tblPr>
        <w:tblStyle w:val="TableGrid"/>
        <w:tblW w:w="9853" w:type="dxa"/>
        <w:jc w:val="center"/>
        <w:tblLayout w:type="fixed"/>
        <w:tblLook w:val="04A0" w:firstRow="1" w:lastRow="0" w:firstColumn="1" w:lastColumn="0" w:noHBand="0" w:noVBand="1"/>
      </w:tblPr>
      <w:tblGrid>
        <w:gridCol w:w="2047"/>
        <w:gridCol w:w="1733"/>
        <w:gridCol w:w="1080"/>
        <w:gridCol w:w="1039"/>
        <w:gridCol w:w="2058"/>
        <w:gridCol w:w="1896"/>
      </w:tblGrid>
      <w:tr w:rsidR="006E3E29" w:rsidRPr="00BA57D4" w:rsidTr="006E3E29">
        <w:trPr>
          <w:trHeight w:val="485"/>
          <w:jc w:val="center"/>
        </w:trPr>
        <w:tc>
          <w:tcPr>
            <w:tcW w:w="9853" w:type="dxa"/>
            <w:gridSpan w:val="6"/>
          </w:tcPr>
          <w:p w:rsidR="006E3E29" w:rsidRPr="006E3E29" w:rsidRDefault="006E3E29" w:rsidP="006E3E29">
            <w:pPr>
              <w:pStyle w:val="Heading1"/>
              <w:spacing w:before="100" w:beforeAutospacing="1" w:after="100" w:afterAutospacing="1" w:line="360" w:lineRule="auto"/>
              <w:jc w:val="center"/>
              <w:outlineLvl w:val="0"/>
              <w:rPr>
                <w:rFonts w:ascii="Times New Roman" w:hAnsi="Times New Roman" w:cs="Times New Roman"/>
                <w:color w:val="000000" w:themeColor="text1"/>
              </w:rPr>
            </w:pPr>
            <w:bookmarkStart w:id="247" w:name="_Toc508479442"/>
            <w:r w:rsidRPr="006E3E29">
              <w:rPr>
                <w:rFonts w:ascii="Times New Roman" w:hAnsi="Times New Roman" w:cs="Times New Roman"/>
                <w:color w:val="000000" w:themeColor="text1"/>
              </w:rPr>
              <w:t>Analysis table</w:t>
            </w:r>
            <w:bookmarkEnd w:id="247"/>
          </w:p>
        </w:tc>
      </w:tr>
      <w:tr w:rsidR="006E3E29" w:rsidRPr="00BA57D4" w:rsidTr="00BE1D83">
        <w:trPr>
          <w:trHeight w:val="827"/>
          <w:jc w:val="center"/>
        </w:trPr>
        <w:tc>
          <w:tcPr>
            <w:tcW w:w="3780" w:type="dxa"/>
            <w:gridSpan w:val="2"/>
          </w:tcPr>
          <w:p w:rsidR="006E3E29" w:rsidRPr="00BA57D4" w:rsidRDefault="006E3E29" w:rsidP="00471C91">
            <w:pPr>
              <w:pStyle w:val="Heading1"/>
              <w:spacing w:before="100" w:beforeAutospacing="1" w:after="100" w:afterAutospacing="1" w:line="360" w:lineRule="auto"/>
              <w:jc w:val="center"/>
              <w:outlineLvl w:val="0"/>
              <w:rPr>
                <w:rFonts w:ascii="Times New Roman" w:hAnsi="Times New Roman" w:cs="Times New Roman"/>
                <w:color w:val="000000" w:themeColor="text1"/>
                <w:sz w:val="24"/>
                <w:szCs w:val="24"/>
              </w:rPr>
            </w:pPr>
            <w:bookmarkStart w:id="248" w:name="_Toc508479443"/>
            <w:r w:rsidRPr="00BA57D4">
              <w:rPr>
                <w:rFonts w:ascii="Times New Roman" w:hAnsi="Times New Roman" w:cs="Times New Roman"/>
                <w:color w:val="000000" w:themeColor="text1"/>
                <w:sz w:val="24"/>
                <w:szCs w:val="24"/>
              </w:rPr>
              <w:t>VARIABLE</w:t>
            </w:r>
            <w:bookmarkEnd w:id="248"/>
          </w:p>
        </w:tc>
        <w:tc>
          <w:tcPr>
            <w:tcW w:w="1080" w:type="dxa"/>
          </w:tcPr>
          <w:p w:rsidR="006E3E29" w:rsidRPr="00BA57D4" w:rsidRDefault="006E3E29" w:rsidP="00471C91">
            <w:pPr>
              <w:pStyle w:val="Heading1"/>
              <w:spacing w:before="100" w:beforeAutospacing="1" w:after="100" w:afterAutospacing="1" w:line="360" w:lineRule="auto"/>
              <w:jc w:val="center"/>
              <w:outlineLvl w:val="0"/>
              <w:rPr>
                <w:rFonts w:ascii="Times New Roman" w:hAnsi="Times New Roman" w:cs="Times New Roman"/>
                <w:color w:val="000000" w:themeColor="text1"/>
                <w:sz w:val="24"/>
                <w:szCs w:val="24"/>
              </w:rPr>
            </w:pPr>
            <w:bookmarkStart w:id="249" w:name="_Toc508479444"/>
            <w:r>
              <w:rPr>
                <w:rFonts w:ascii="Times New Roman" w:hAnsi="Times New Roman" w:cs="Times New Roman"/>
                <w:color w:val="000000" w:themeColor="text1"/>
                <w:sz w:val="24"/>
                <w:szCs w:val="24"/>
              </w:rPr>
              <w:t>Anemic Number</w:t>
            </w:r>
            <w:bookmarkEnd w:id="249"/>
          </w:p>
        </w:tc>
        <w:tc>
          <w:tcPr>
            <w:tcW w:w="1039" w:type="dxa"/>
          </w:tcPr>
          <w:p w:rsidR="006E3E29" w:rsidRPr="00BA57D4" w:rsidRDefault="006E3E29" w:rsidP="00471C91">
            <w:pPr>
              <w:pStyle w:val="Heading1"/>
              <w:spacing w:before="100" w:beforeAutospacing="1" w:after="100" w:afterAutospacing="1" w:line="360" w:lineRule="auto"/>
              <w:jc w:val="center"/>
              <w:outlineLvl w:val="0"/>
              <w:rPr>
                <w:rFonts w:ascii="Times New Roman" w:hAnsi="Times New Roman" w:cs="Times New Roman"/>
                <w:color w:val="000000" w:themeColor="text1"/>
                <w:sz w:val="24"/>
                <w:szCs w:val="24"/>
              </w:rPr>
            </w:pPr>
            <w:bookmarkStart w:id="250" w:name="_Toc508479445"/>
            <w:r w:rsidRPr="00BA57D4">
              <w:rPr>
                <w:rFonts w:ascii="Times New Roman" w:hAnsi="Times New Roman" w:cs="Times New Roman"/>
                <w:color w:val="000000" w:themeColor="text1"/>
                <w:sz w:val="24"/>
                <w:szCs w:val="24"/>
              </w:rPr>
              <w:t>Non Anemic</w:t>
            </w:r>
            <w:bookmarkEnd w:id="250"/>
          </w:p>
        </w:tc>
        <w:tc>
          <w:tcPr>
            <w:tcW w:w="2058" w:type="dxa"/>
          </w:tcPr>
          <w:p w:rsidR="006E3E29" w:rsidRPr="00BA57D4" w:rsidRDefault="006E3E29" w:rsidP="00471C91">
            <w:pPr>
              <w:pStyle w:val="Heading1"/>
              <w:spacing w:before="100" w:beforeAutospacing="1" w:after="100" w:afterAutospacing="1" w:line="360" w:lineRule="auto"/>
              <w:jc w:val="center"/>
              <w:outlineLvl w:val="0"/>
              <w:rPr>
                <w:rFonts w:ascii="Times New Roman" w:hAnsi="Times New Roman" w:cs="Times New Roman"/>
                <w:color w:val="000000" w:themeColor="text1"/>
                <w:sz w:val="24"/>
                <w:szCs w:val="24"/>
              </w:rPr>
            </w:pPr>
            <w:bookmarkStart w:id="251" w:name="_Toc508479446"/>
            <w:r w:rsidRPr="00BA57D4">
              <w:rPr>
                <w:rFonts w:ascii="Times New Roman" w:hAnsi="Times New Roman" w:cs="Times New Roman"/>
                <w:color w:val="000000" w:themeColor="text1"/>
                <w:sz w:val="24"/>
                <w:szCs w:val="24"/>
              </w:rPr>
              <w:t>COR</w:t>
            </w:r>
            <w:bookmarkEnd w:id="251"/>
          </w:p>
        </w:tc>
        <w:tc>
          <w:tcPr>
            <w:tcW w:w="1896" w:type="dxa"/>
          </w:tcPr>
          <w:p w:rsidR="006E3E29" w:rsidRPr="00BA57D4" w:rsidRDefault="006E3E29" w:rsidP="00471C91">
            <w:pPr>
              <w:pStyle w:val="Heading1"/>
              <w:spacing w:before="100" w:beforeAutospacing="1" w:after="100" w:afterAutospacing="1" w:line="360" w:lineRule="auto"/>
              <w:jc w:val="center"/>
              <w:outlineLvl w:val="0"/>
              <w:rPr>
                <w:rFonts w:ascii="Times New Roman" w:hAnsi="Times New Roman" w:cs="Times New Roman"/>
                <w:color w:val="000000" w:themeColor="text1"/>
                <w:sz w:val="24"/>
                <w:szCs w:val="24"/>
              </w:rPr>
            </w:pPr>
            <w:bookmarkStart w:id="252" w:name="_Toc508479447"/>
            <w:r w:rsidRPr="00BA57D4">
              <w:rPr>
                <w:rFonts w:ascii="Times New Roman" w:hAnsi="Times New Roman" w:cs="Times New Roman"/>
                <w:color w:val="000000" w:themeColor="text1"/>
                <w:sz w:val="24"/>
                <w:szCs w:val="24"/>
              </w:rPr>
              <w:t>AOR</w:t>
            </w:r>
            <w:bookmarkEnd w:id="252"/>
          </w:p>
        </w:tc>
      </w:tr>
      <w:tr w:rsidR="006E3E29" w:rsidRPr="004B03E2" w:rsidTr="00F375C9">
        <w:trPr>
          <w:trHeight w:val="164"/>
          <w:jc w:val="center"/>
        </w:trPr>
        <w:tc>
          <w:tcPr>
            <w:tcW w:w="2047" w:type="dxa"/>
            <w:vMerge w:val="restart"/>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53" w:name="_Toc508479448"/>
            <w:r w:rsidRPr="004B03E2">
              <w:rPr>
                <w:rFonts w:ascii="Times New Roman" w:hAnsi="Times New Roman" w:cs="Times New Roman"/>
                <w:b w:val="0"/>
                <w:color w:val="000000" w:themeColor="text1"/>
                <w:sz w:val="24"/>
                <w:szCs w:val="24"/>
              </w:rPr>
              <w:t>Ethnicity</w:t>
            </w:r>
            <w:bookmarkEnd w:id="253"/>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54" w:name="_Toc508479449"/>
            <w:r w:rsidRPr="004B03E2">
              <w:rPr>
                <w:rFonts w:ascii="Times New Roman" w:hAnsi="Times New Roman" w:cs="Times New Roman"/>
                <w:b w:val="0"/>
                <w:color w:val="000000" w:themeColor="text1"/>
                <w:sz w:val="24"/>
                <w:szCs w:val="24"/>
              </w:rPr>
              <w:t>Oromo</w:t>
            </w:r>
            <w:bookmarkEnd w:id="254"/>
          </w:p>
        </w:tc>
        <w:tc>
          <w:tcPr>
            <w:tcW w:w="1080"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55" w:name="_Toc508479450"/>
            <w:r w:rsidRPr="004B03E2">
              <w:rPr>
                <w:rFonts w:ascii="Times New Roman" w:hAnsi="Times New Roman" w:cs="Times New Roman"/>
                <w:b w:val="0"/>
                <w:color w:val="000000" w:themeColor="text1"/>
                <w:sz w:val="24"/>
                <w:szCs w:val="24"/>
              </w:rPr>
              <w:t>41</w:t>
            </w:r>
            <w:bookmarkEnd w:id="255"/>
          </w:p>
        </w:tc>
        <w:tc>
          <w:tcPr>
            <w:tcW w:w="1039"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56" w:name="_Toc508479451"/>
            <w:r w:rsidRPr="004B03E2">
              <w:rPr>
                <w:rFonts w:ascii="Times New Roman" w:hAnsi="Times New Roman" w:cs="Times New Roman"/>
                <w:b w:val="0"/>
                <w:color w:val="000000" w:themeColor="text1"/>
                <w:sz w:val="24"/>
                <w:szCs w:val="24"/>
              </w:rPr>
              <w:t>117</w:t>
            </w:r>
            <w:bookmarkEnd w:id="256"/>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57" w:name="_Toc508479452"/>
            <w:r w:rsidRPr="004B03E2">
              <w:rPr>
                <w:rFonts w:ascii="Times New Roman" w:hAnsi="Times New Roman" w:cs="Times New Roman"/>
                <w:b w:val="0"/>
                <w:color w:val="000000" w:themeColor="text1"/>
                <w:sz w:val="24"/>
                <w:szCs w:val="24"/>
              </w:rPr>
              <w:t>1.2(0.46,3.04)</w:t>
            </w:r>
            <w:bookmarkEnd w:id="257"/>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58" w:name="_Toc508479453"/>
            <w:r w:rsidRPr="004B03E2">
              <w:rPr>
                <w:rFonts w:ascii="Times New Roman" w:hAnsi="Times New Roman" w:cs="Times New Roman"/>
                <w:b w:val="0"/>
                <w:color w:val="000000" w:themeColor="text1"/>
                <w:sz w:val="24"/>
                <w:szCs w:val="24"/>
              </w:rPr>
              <w:t>1.1(0.01,0.82)*</w:t>
            </w:r>
            <w:bookmarkEnd w:id="258"/>
          </w:p>
        </w:tc>
      </w:tr>
      <w:tr w:rsidR="006E3E29" w:rsidRPr="004B03E2" w:rsidTr="00F375C9">
        <w:trPr>
          <w:trHeight w:val="164"/>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59" w:name="_Toc508479454"/>
            <w:r w:rsidRPr="004B03E2">
              <w:rPr>
                <w:rFonts w:ascii="Times New Roman" w:hAnsi="Times New Roman" w:cs="Times New Roman"/>
                <w:b w:val="0"/>
                <w:color w:val="000000" w:themeColor="text1"/>
                <w:sz w:val="24"/>
                <w:szCs w:val="24"/>
              </w:rPr>
              <w:t>Amhara</w:t>
            </w:r>
            <w:bookmarkEnd w:id="259"/>
          </w:p>
        </w:tc>
        <w:tc>
          <w:tcPr>
            <w:tcW w:w="1080"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60" w:name="_Toc508479455"/>
            <w:r w:rsidRPr="004B03E2">
              <w:rPr>
                <w:rFonts w:ascii="Times New Roman" w:hAnsi="Times New Roman" w:cs="Times New Roman"/>
                <w:b w:val="0"/>
                <w:color w:val="000000" w:themeColor="text1"/>
                <w:sz w:val="24"/>
                <w:szCs w:val="24"/>
              </w:rPr>
              <w:t>8</w:t>
            </w:r>
            <w:bookmarkEnd w:id="260"/>
          </w:p>
        </w:tc>
        <w:tc>
          <w:tcPr>
            <w:tcW w:w="1039"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61" w:name="_Toc508479456"/>
            <w:r w:rsidRPr="004B03E2">
              <w:rPr>
                <w:rFonts w:ascii="Times New Roman" w:hAnsi="Times New Roman" w:cs="Times New Roman"/>
                <w:b w:val="0"/>
                <w:color w:val="000000" w:themeColor="text1"/>
                <w:sz w:val="24"/>
                <w:szCs w:val="24"/>
              </w:rPr>
              <w:t>40</w:t>
            </w:r>
            <w:bookmarkEnd w:id="261"/>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62" w:name="_Toc508479457"/>
            <w:r w:rsidRPr="004B03E2">
              <w:rPr>
                <w:rFonts w:ascii="Times New Roman" w:hAnsi="Times New Roman" w:cs="Times New Roman"/>
                <w:b w:val="0"/>
                <w:color w:val="000000" w:themeColor="text1"/>
                <w:sz w:val="24"/>
                <w:szCs w:val="24"/>
              </w:rPr>
              <w:t>2.06(0.64,6.58)</w:t>
            </w:r>
            <w:bookmarkEnd w:id="262"/>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63" w:name="_Toc508479458"/>
            <w:r w:rsidRPr="004B03E2">
              <w:rPr>
                <w:rFonts w:ascii="Times New Roman" w:hAnsi="Times New Roman" w:cs="Times New Roman"/>
                <w:b w:val="0"/>
                <w:color w:val="000000" w:themeColor="text1"/>
                <w:sz w:val="24"/>
                <w:szCs w:val="24"/>
              </w:rPr>
              <w:t>2.05(0.96,6.5)</w:t>
            </w:r>
            <w:bookmarkEnd w:id="263"/>
          </w:p>
        </w:tc>
      </w:tr>
      <w:tr w:rsidR="006E3E29" w:rsidRPr="004B03E2" w:rsidTr="00F375C9">
        <w:trPr>
          <w:trHeight w:val="164"/>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64" w:name="_Toc508479459"/>
            <w:r w:rsidRPr="004B03E2">
              <w:rPr>
                <w:rFonts w:ascii="Times New Roman" w:hAnsi="Times New Roman" w:cs="Times New Roman"/>
                <w:b w:val="0"/>
                <w:color w:val="000000" w:themeColor="text1"/>
                <w:sz w:val="24"/>
                <w:szCs w:val="24"/>
              </w:rPr>
              <w:t>Tigre</w:t>
            </w:r>
            <w:bookmarkEnd w:id="264"/>
          </w:p>
        </w:tc>
        <w:tc>
          <w:tcPr>
            <w:tcW w:w="1080"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65" w:name="_Toc508479460"/>
            <w:r w:rsidRPr="004B03E2">
              <w:rPr>
                <w:rFonts w:ascii="Times New Roman" w:hAnsi="Times New Roman" w:cs="Times New Roman"/>
                <w:b w:val="0"/>
                <w:color w:val="000000" w:themeColor="text1"/>
                <w:sz w:val="24"/>
                <w:szCs w:val="24"/>
              </w:rPr>
              <w:t>7</w:t>
            </w:r>
            <w:bookmarkEnd w:id="265"/>
          </w:p>
        </w:tc>
        <w:tc>
          <w:tcPr>
            <w:tcW w:w="1039"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66" w:name="_Toc508479461"/>
            <w:r w:rsidRPr="004B03E2">
              <w:rPr>
                <w:rFonts w:ascii="Times New Roman" w:hAnsi="Times New Roman" w:cs="Times New Roman"/>
                <w:b w:val="0"/>
                <w:color w:val="000000" w:themeColor="text1"/>
                <w:sz w:val="24"/>
                <w:szCs w:val="24"/>
              </w:rPr>
              <w:t>17</w:t>
            </w:r>
            <w:bookmarkEnd w:id="266"/>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67" w:name="_Toc508479462"/>
            <w:r w:rsidRPr="004B03E2">
              <w:rPr>
                <w:rFonts w:ascii="Times New Roman" w:hAnsi="Times New Roman" w:cs="Times New Roman"/>
                <w:b w:val="0"/>
                <w:color w:val="000000" w:themeColor="text1"/>
                <w:sz w:val="24"/>
                <w:szCs w:val="24"/>
              </w:rPr>
              <w:t>1.76(0.64,4.88)</w:t>
            </w:r>
            <w:bookmarkEnd w:id="267"/>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68" w:name="_Toc508479463"/>
            <w:r w:rsidRPr="004B03E2">
              <w:rPr>
                <w:rFonts w:ascii="Times New Roman" w:hAnsi="Times New Roman" w:cs="Times New Roman"/>
                <w:b w:val="0"/>
                <w:color w:val="000000" w:themeColor="text1"/>
                <w:sz w:val="24"/>
                <w:szCs w:val="24"/>
              </w:rPr>
              <w:t>7.28(1.8,28.27)</w:t>
            </w:r>
            <w:bookmarkEnd w:id="268"/>
          </w:p>
        </w:tc>
      </w:tr>
      <w:tr w:rsidR="006E3E29" w:rsidRPr="004B03E2" w:rsidTr="00F375C9">
        <w:trPr>
          <w:trHeight w:val="164"/>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69" w:name="_Toc508479464"/>
            <w:r w:rsidRPr="004B03E2">
              <w:rPr>
                <w:rFonts w:ascii="Times New Roman" w:hAnsi="Times New Roman" w:cs="Times New Roman"/>
                <w:b w:val="0"/>
                <w:color w:val="000000" w:themeColor="text1"/>
                <w:sz w:val="24"/>
                <w:szCs w:val="24"/>
              </w:rPr>
              <w:t>SNNPR</w:t>
            </w:r>
            <w:bookmarkEnd w:id="269"/>
          </w:p>
        </w:tc>
        <w:tc>
          <w:tcPr>
            <w:tcW w:w="1080"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70" w:name="_Toc508479465"/>
            <w:r w:rsidRPr="004B03E2">
              <w:rPr>
                <w:rFonts w:ascii="Times New Roman" w:hAnsi="Times New Roman" w:cs="Times New Roman"/>
                <w:b w:val="0"/>
                <w:color w:val="000000" w:themeColor="text1"/>
                <w:sz w:val="24"/>
                <w:szCs w:val="24"/>
              </w:rPr>
              <w:t>18</w:t>
            </w:r>
            <w:bookmarkEnd w:id="270"/>
          </w:p>
        </w:tc>
        <w:tc>
          <w:tcPr>
            <w:tcW w:w="1039"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71" w:name="_Toc508479466"/>
            <w:r w:rsidRPr="004B03E2">
              <w:rPr>
                <w:rFonts w:ascii="Times New Roman" w:hAnsi="Times New Roman" w:cs="Times New Roman"/>
                <w:b w:val="0"/>
                <w:color w:val="000000" w:themeColor="text1"/>
                <w:sz w:val="24"/>
                <w:szCs w:val="24"/>
              </w:rPr>
              <w:t>77</w:t>
            </w:r>
            <w:bookmarkEnd w:id="271"/>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72" w:name="_Toc508479467"/>
            <w:r w:rsidRPr="004B03E2">
              <w:rPr>
                <w:rFonts w:ascii="Times New Roman" w:hAnsi="Times New Roman" w:cs="Times New Roman"/>
                <w:b w:val="0"/>
                <w:color w:val="000000" w:themeColor="text1"/>
                <w:sz w:val="24"/>
                <w:szCs w:val="24"/>
              </w:rPr>
              <w:t>2.42(0.76,7.69)</w:t>
            </w:r>
            <w:bookmarkEnd w:id="272"/>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73" w:name="_Toc508479468"/>
            <w:r w:rsidRPr="004B03E2">
              <w:rPr>
                <w:rFonts w:ascii="Times New Roman" w:hAnsi="Times New Roman" w:cs="Times New Roman"/>
                <w:b w:val="0"/>
                <w:color w:val="000000" w:themeColor="text1"/>
                <w:sz w:val="24"/>
                <w:szCs w:val="24"/>
              </w:rPr>
              <w:t>9.35(1.21,71.1)</w:t>
            </w:r>
            <w:bookmarkEnd w:id="273"/>
          </w:p>
        </w:tc>
      </w:tr>
      <w:tr w:rsidR="006E3E29" w:rsidRPr="004B03E2" w:rsidTr="00F375C9">
        <w:trPr>
          <w:trHeight w:val="164"/>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74" w:name="_Toc508479469"/>
            <w:r w:rsidRPr="004B03E2">
              <w:rPr>
                <w:rFonts w:ascii="Times New Roman" w:hAnsi="Times New Roman" w:cs="Times New Roman"/>
                <w:b w:val="0"/>
                <w:color w:val="000000" w:themeColor="text1"/>
                <w:sz w:val="24"/>
                <w:szCs w:val="24"/>
              </w:rPr>
              <w:t>Other</w:t>
            </w:r>
            <w:bookmarkEnd w:id="274"/>
          </w:p>
        </w:tc>
        <w:tc>
          <w:tcPr>
            <w:tcW w:w="1080"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75" w:name="_Toc508479470"/>
            <w:r w:rsidRPr="004B03E2">
              <w:rPr>
                <w:rFonts w:ascii="Times New Roman" w:hAnsi="Times New Roman" w:cs="Times New Roman"/>
                <w:b w:val="0"/>
                <w:color w:val="000000" w:themeColor="text1"/>
                <w:sz w:val="24"/>
                <w:szCs w:val="24"/>
              </w:rPr>
              <w:t>8</w:t>
            </w:r>
            <w:bookmarkEnd w:id="275"/>
          </w:p>
        </w:tc>
        <w:tc>
          <w:tcPr>
            <w:tcW w:w="1039"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76" w:name="_Toc508479471"/>
            <w:r w:rsidRPr="004B03E2">
              <w:rPr>
                <w:rFonts w:ascii="Times New Roman" w:hAnsi="Times New Roman" w:cs="Times New Roman"/>
                <w:b w:val="0"/>
                <w:color w:val="000000" w:themeColor="text1"/>
                <w:sz w:val="24"/>
                <w:szCs w:val="24"/>
              </w:rPr>
              <w:t>47</w:t>
            </w:r>
            <w:bookmarkEnd w:id="276"/>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77" w:name="_Toc508479472"/>
            <w:r w:rsidRPr="004B03E2">
              <w:rPr>
                <w:rFonts w:ascii="Times New Roman" w:hAnsi="Times New Roman" w:cs="Times New Roman"/>
                <w:b w:val="0"/>
                <w:color w:val="000000" w:themeColor="text1"/>
                <w:sz w:val="24"/>
                <w:szCs w:val="24"/>
              </w:rPr>
              <w:t>1</w:t>
            </w:r>
            <w:bookmarkEnd w:id="277"/>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78" w:name="_Toc508479473"/>
            <w:r w:rsidRPr="004B03E2">
              <w:rPr>
                <w:rFonts w:ascii="Times New Roman" w:hAnsi="Times New Roman" w:cs="Times New Roman"/>
                <w:b w:val="0"/>
                <w:color w:val="000000" w:themeColor="text1"/>
                <w:sz w:val="24"/>
                <w:szCs w:val="24"/>
              </w:rPr>
              <w:t>1</w:t>
            </w:r>
            <w:bookmarkEnd w:id="278"/>
          </w:p>
        </w:tc>
      </w:tr>
      <w:tr w:rsidR="006E3E29" w:rsidRPr="004B03E2" w:rsidTr="00F375C9">
        <w:trPr>
          <w:trHeight w:val="73"/>
          <w:jc w:val="center"/>
        </w:trPr>
        <w:tc>
          <w:tcPr>
            <w:tcW w:w="2047" w:type="dxa"/>
            <w:vMerge w:val="restart"/>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79" w:name="_Toc508479474"/>
            <w:r w:rsidRPr="004B03E2">
              <w:rPr>
                <w:rFonts w:ascii="Times New Roman" w:hAnsi="Times New Roman" w:cs="Times New Roman"/>
                <w:b w:val="0"/>
                <w:color w:val="000000" w:themeColor="text1"/>
                <w:sz w:val="24"/>
                <w:szCs w:val="24"/>
              </w:rPr>
              <w:t>Marital status</w:t>
            </w:r>
            <w:bookmarkEnd w:id="279"/>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80" w:name="_Toc508479475"/>
            <w:r w:rsidRPr="004B03E2">
              <w:rPr>
                <w:rFonts w:ascii="Times New Roman" w:hAnsi="Times New Roman" w:cs="Times New Roman"/>
                <w:b w:val="0"/>
                <w:color w:val="000000" w:themeColor="text1"/>
                <w:sz w:val="24"/>
                <w:szCs w:val="24"/>
              </w:rPr>
              <w:t>Married</w:t>
            </w:r>
            <w:bookmarkEnd w:id="280"/>
          </w:p>
        </w:tc>
        <w:tc>
          <w:tcPr>
            <w:tcW w:w="1080"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81" w:name="_Toc508479476"/>
            <w:r w:rsidRPr="004B03E2">
              <w:rPr>
                <w:rFonts w:ascii="Times New Roman" w:hAnsi="Times New Roman" w:cs="Times New Roman"/>
                <w:b w:val="0"/>
                <w:color w:val="000000" w:themeColor="text1"/>
                <w:sz w:val="24"/>
                <w:szCs w:val="24"/>
              </w:rPr>
              <w:t>65</w:t>
            </w:r>
            <w:bookmarkEnd w:id="281"/>
          </w:p>
        </w:tc>
        <w:tc>
          <w:tcPr>
            <w:tcW w:w="1039"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82" w:name="_Toc508479477"/>
            <w:r w:rsidRPr="004B03E2">
              <w:rPr>
                <w:rFonts w:ascii="Times New Roman" w:hAnsi="Times New Roman" w:cs="Times New Roman"/>
                <w:b w:val="0"/>
                <w:color w:val="000000" w:themeColor="text1"/>
                <w:sz w:val="24"/>
                <w:szCs w:val="24"/>
              </w:rPr>
              <w:t>283</w:t>
            </w:r>
            <w:bookmarkEnd w:id="282"/>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83" w:name="_Toc508479478"/>
            <w:r w:rsidRPr="004B03E2">
              <w:rPr>
                <w:rFonts w:ascii="Times New Roman" w:hAnsi="Times New Roman" w:cs="Times New Roman"/>
                <w:b w:val="0"/>
                <w:color w:val="000000" w:themeColor="text1"/>
                <w:sz w:val="24"/>
                <w:szCs w:val="24"/>
              </w:rPr>
              <w:t>1</w:t>
            </w:r>
            <w:bookmarkEnd w:id="283"/>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84" w:name="_Toc508479479"/>
            <w:r w:rsidRPr="004B03E2">
              <w:rPr>
                <w:rFonts w:ascii="Times New Roman" w:hAnsi="Times New Roman" w:cs="Times New Roman"/>
                <w:b w:val="0"/>
                <w:color w:val="000000" w:themeColor="text1"/>
                <w:sz w:val="24"/>
                <w:szCs w:val="24"/>
              </w:rPr>
              <w:t>1</w:t>
            </w:r>
            <w:bookmarkEnd w:id="284"/>
          </w:p>
        </w:tc>
      </w:tr>
      <w:tr w:rsidR="006E3E29" w:rsidRPr="004B03E2" w:rsidTr="00F375C9">
        <w:trPr>
          <w:trHeight w:val="164"/>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85" w:name="_Toc508479480"/>
            <w:r w:rsidRPr="004B03E2">
              <w:rPr>
                <w:rFonts w:ascii="Times New Roman" w:hAnsi="Times New Roman" w:cs="Times New Roman"/>
                <w:b w:val="0"/>
                <w:color w:val="000000" w:themeColor="text1"/>
                <w:sz w:val="24"/>
                <w:szCs w:val="24"/>
              </w:rPr>
              <w:t>Divorced</w:t>
            </w:r>
            <w:bookmarkEnd w:id="285"/>
          </w:p>
        </w:tc>
        <w:tc>
          <w:tcPr>
            <w:tcW w:w="1080"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86" w:name="_Toc508479481"/>
            <w:r w:rsidRPr="004B03E2">
              <w:rPr>
                <w:rFonts w:ascii="Times New Roman" w:hAnsi="Times New Roman" w:cs="Times New Roman"/>
                <w:b w:val="0"/>
                <w:color w:val="000000" w:themeColor="text1"/>
                <w:sz w:val="24"/>
                <w:szCs w:val="24"/>
              </w:rPr>
              <w:t>5</w:t>
            </w:r>
            <w:bookmarkEnd w:id="286"/>
          </w:p>
        </w:tc>
        <w:tc>
          <w:tcPr>
            <w:tcW w:w="1039"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87" w:name="_Toc508479482"/>
            <w:r w:rsidRPr="004B03E2">
              <w:rPr>
                <w:rFonts w:ascii="Times New Roman" w:hAnsi="Times New Roman" w:cs="Times New Roman"/>
                <w:b w:val="0"/>
                <w:color w:val="000000" w:themeColor="text1"/>
                <w:sz w:val="24"/>
                <w:szCs w:val="24"/>
              </w:rPr>
              <w:t>5</w:t>
            </w:r>
            <w:bookmarkEnd w:id="287"/>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88" w:name="_Toc508479483"/>
            <w:r w:rsidRPr="004B03E2">
              <w:rPr>
                <w:rFonts w:ascii="Times New Roman" w:hAnsi="Times New Roman" w:cs="Times New Roman"/>
                <w:b w:val="0"/>
                <w:color w:val="000000" w:themeColor="text1"/>
                <w:sz w:val="24"/>
                <w:szCs w:val="24"/>
              </w:rPr>
              <w:t>0.23(0.07,0.82)</w:t>
            </w:r>
            <w:bookmarkEnd w:id="288"/>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89" w:name="_Toc508479484"/>
            <w:r w:rsidRPr="004B03E2">
              <w:rPr>
                <w:rFonts w:ascii="Times New Roman" w:hAnsi="Times New Roman" w:cs="Times New Roman"/>
                <w:b w:val="0"/>
                <w:color w:val="000000" w:themeColor="text1"/>
                <w:sz w:val="24"/>
                <w:szCs w:val="24"/>
              </w:rPr>
              <w:t>2.13</w:t>
            </w:r>
            <w:r>
              <w:rPr>
                <w:rFonts w:ascii="Times New Roman" w:hAnsi="Times New Roman" w:cs="Times New Roman"/>
                <w:b w:val="0"/>
                <w:color w:val="000000" w:themeColor="text1"/>
                <w:sz w:val="24"/>
                <w:szCs w:val="24"/>
              </w:rPr>
              <w:t xml:space="preserve"> </w:t>
            </w:r>
            <w:r w:rsidRPr="004B03E2">
              <w:rPr>
                <w:rFonts w:ascii="Times New Roman" w:hAnsi="Times New Roman" w:cs="Times New Roman"/>
                <w:b w:val="0"/>
                <w:color w:val="000000" w:themeColor="text1"/>
                <w:sz w:val="24"/>
                <w:szCs w:val="24"/>
              </w:rPr>
              <w:t>(2.3,19)*</w:t>
            </w:r>
            <w:bookmarkEnd w:id="289"/>
          </w:p>
        </w:tc>
      </w:tr>
      <w:tr w:rsidR="006E3E29" w:rsidRPr="004B03E2" w:rsidTr="00F375C9">
        <w:trPr>
          <w:trHeight w:val="164"/>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90" w:name="_Toc508479485"/>
            <w:r w:rsidRPr="004B03E2">
              <w:rPr>
                <w:rFonts w:ascii="Times New Roman" w:hAnsi="Times New Roman" w:cs="Times New Roman"/>
                <w:b w:val="0"/>
                <w:color w:val="000000" w:themeColor="text1"/>
                <w:sz w:val="24"/>
                <w:szCs w:val="24"/>
              </w:rPr>
              <w:t>Widowed</w:t>
            </w:r>
            <w:bookmarkEnd w:id="290"/>
          </w:p>
        </w:tc>
        <w:tc>
          <w:tcPr>
            <w:tcW w:w="1080"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91" w:name="_Toc508479486"/>
            <w:r w:rsidRPr="004B03E2">
              <w:rPr>
                <w:rFonts w:ascii="Times New Roman" w:hAnsi="Times New Roman" w:cs="Times New Roman"/>
                <w:b w:val="0"/>
                <w:color w:val="000000" w:themeColor="text1"/>
                <w:sz w:val="24"/>
                <w:szCs w:val="24"/>
              </w:rPr>
              <w:t>1</w:t>
            </w:r>
            <w:bookmarkEnd w:id="291"/>
          </w:p>
        </w:tc>
        <w:tc>
          <w:tcPr>
            <w:tcW w:w="1039"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92" w:name="_Toc508479487"/>
            <w:r w:rsidRPr="004B03E2">
              <w:rPr>
                <w:rFonts w:ascii="Times New Roman" w:hAnsi="Times New Roman" w:cs="Times New Roman"/>
                <w:b w:val="0"/>
                <w:color w:val="000000" w:themeColor="text1"/>
                <w:sz w:val="24"/>
                <w:szCs w:val="24"/>
              </w:rPr>
              <w:t>8</w:t>
            </w:r>
            <w:bookmarkEnd w:id="292"/>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93" w:name="_Toc508479488"/>
            <w:r w:rsidRPr="004B03E2">
              <w:rPr>
                <w:rFonts w:ascii="Times New Roman" w:hAnsi="Times New Roman" w:cs="Times New Roman"/>
                <w:b w:val="0"/>
                <w:color w:val="000000" w:themeColor="text1"/>
                <w:sz w:val="24"/>
                <w:szCs w:val="24"/>
              </w:rPr>
              <w:t>1.84(0.23,14.95)</w:t>
            </w:r>
            <w:bookmarkEnd w:id="293"/>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94" w:name="_Toc508479489"/>
            <w:r w:rsidRPr="004B03E2">
              <w:rPr>
                <w:rFonts w:ascii="Times New Roman" w:hAnsi="Times New Roman" w:cs="Times New Roman"/>
                <w:b w:val="0"/>
                <w:color w:val="000000" w:themeColor="text1"/>
                <w:sz w:val="24"/>
                <w:szCs w:val="24"/>
              </w:rPr>
              <w:t>1.4(0.51,40.56)</w:t>
            </w:r>
            <w:bookmarkEnd w:id="294"/>
          </w:p>
        </w:tc>
      </w:tr>
      <w:tr w:rsidR="006E3E29" w:rsidRPr="004B03E2" w:rsidTr="00F375C9">
        <w:trPr>
          <w:trHeight w:val="164"/>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95" w:name="_Toc508479490"/>
            <w:r w:rsidRPr="004B03E2">
              <w:rPr>
                <w:rFonts w:ascii="Times New Roman" w:hAnsi="Times New Roman" w:cs="Times New Roman"/>
                <w:b w:val="0"/>
                <w:color w:val="000000" w:themeColor="text1"/>
                <w:sz w:val="24"/>
                <w:szCs w:val="24"/>
              </w:rPr>
              <w:t>Single</w:t>
            </w:r>
            <w:bookmarkEnd w:id="295"/>
          </w:p>
        </w:tc>
        <w:tc>
          <w:tcPr>
            <w:tcW w:w="1080"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96" w:name="_Toc508479491"/>
            <w:r w:rsidRPr="004B03E2">
              <w:rPr>
                <w:rFonts w:ascii="Times New Roman" w:hAnsi="Times New Roman" w:cs="Times New Roman"/>
                <w:b w:val="0"/>
                <w:color w:val="000000" w:themeColor="text1"/>
                <w:sz w:val="24"/>
                <w:szCs w:val="24"/>
              </w:rPr>
              <w:t>11</w:t>
            </w:r>
            <w:bookmarkEnd w:id="296"/>
          </w:p>
        </w:tc>
        <w:tc>
          <w:tcPr>
            <w:tcW w:w="1039"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97" w:name="_Toc508479492"/>
            <w:r w:rsidRPr="004B03E2">
              <w:rPr>
                <w:rFonts w:ascii="Times New Roman" w:hAnsi="Times New Roman" w:cs="Times New Roman"/>
                <w:b w:val="0"/>
                <w:color w:val="000000" w:themeColor="text1"/>
                <w:sz w:val="24"/>
                <w:szCs w:val="24"/>
              </w:rPr>
              <w:t>2</w:t>
            </w:r>
            <w:bookmarkEnd w:id="297"/>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98" w:name="_Toc508479493"/>
            <w:r w:rsidRPr="004B03E2">
              <w:rPr>
                <w:rFonts w:ascii="Times New Roman" w:hAnsi="Times New Roman" w:cs="Times New Roman"/>
                <w:b w:val="0"/>
                <w:color w:val="000000" w:themeColor="text1"/>
                <w:sz w:val="24"/>
                <w:szCs w:val="24"/>
              </w:rPr>
              <w:t>0.04(0.01,0.19)</w:t>
            </w:r>
            <w:bookmarkEnd w:id="298"/>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299" w:name="_Toc508479494"/>
            <w:r w:rsidRPr="004B03E2">
              <w:rPr>
                <w:rFonts w:ascii="Times New Roman" w:hAnsi="Times New Roman" w:cs="Times New Roman"/>
                <w:b w:val="0"/>
                <w:color w:val="000000" w:themeColor="text1"/>
                <w:sz w:val="24"/>
                <w:szCs w:val="24"/>
              </w:rPr>
              <w:t>5.44(0.24,12.34)</w:t>
            </w:r>
            <w:bookmarkEnd w:id="299"/>
          </w:p>
        </w:tc>
      </w:tr>
      <w:tr w:rsidR="006E3E29" w:rsidRPr="004B03E2" w:rsidTr="00F375C9">
        <w:trPr>
          <w:trHeight w:val="164"/>
          <w:jc w:val="center"/>
        </w:trPr>
        <w:tc>
          <w:tcPr>
            <w:tcW w:w="2047" w:type="dxa"/>
            <w:vMerge w:val="restart"/>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00" w:name="_Toc508479495"/>
            <w:r w:rsidRPr="004B03E2">
              <w:rPr>
                <w:rFonts w:ascii="Times New Roman" w:hAnsi="Times New Roman" w:cs="Times New Roman"/>
                <w:b w:val="0"/>
                <w:color w:val="000000" w:themeColor="text1"/>
                <w:sz w:val="24"/>
                <w:szCs w:val="24"/>
              </w:rPr>
              <w:t>Occupation</w:t>
            </w:r>
            <w:bookmarkEnd w:id="300"/>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01" w:name="_Toc508479496"/>
            <w:r w:rsidRPr="004B03E2">
              <w:rPr>
                <w:rFonts w:ascii="Times New Roman" w:hAnsi="Times New Roman" w:cs="Times New Roman"/>
                <w:b w:val="0"/>
                <w:color w:val="000000" w:themeColor="text1"/>
                <w:sz w:val="24"/>
                <w:szCs w:val="24"/>
              </w:rPr>
              <w:t>Government</w:t>
            </w:r>
            <w:bookmarkEnd w:id="301"/>
          </w:p>
        </w:tc>
        <w:tc>
          <w:tcPr>
            <w:tcW w:w="1080"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02" w:name="_Toc508479497"/>
            <w:r w:rsidRPr="004B03E2">
              <w:rPr>
                <w:rFonts w:ascii="Times New Roman" w:hAnsi="Times New Roman" w:cs="Times New Roman"/>
                <w:b w:val="0"/>
                <w:color w:val="000000" w:themeColor="text1"/>
                <w:sz w:val="24"/>
                <w:szCs w:val="24"/>
              </w:rPr>
              <w:t>3</w:t>
            </w:r>
            <w:bookmarkEnd w:id="302"/>
          </w:p>
        </w:tc>
        <w:tc>
          <w:tcPr>
            <w:tcW w:w="1039"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03" w:name="_Toc508479498"/>
            <w:r w:rsidRPr="004B03E2">
              <w:rPr>
                <w:rFonts w:ascii="Times New Roman" w:hAnsi="Times New Roman" w:cs="Times New Roman"/>
                <w:b w:val="0"/>
                <w:color w:val="000000" w:themeColor="text1"/>
                <w:sz w:val="24"/>
                <w:szCs w:val="24"/>
              </w:rPr>
              <w:t>20</w:t>
            </w:r>
            <w:bookmarkEnd w:id="303"/>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04" w:name="_Toc508479499"/>
            <w:r w:rsidRPr="004B03E2">
              <w:rPr>
                <w:rFonts w:ascii="Times New Roman" w:hAnsi="Times New Roman" w:cs="Times New Roman"/>
                <w:b w:val="0"/>
                <w:color w:val="000000" w:themeColor="text1"/>
                <w:sz w:val="24"/>
                <w:szCs w:val="24"/>
              </w:rPr>
              <w:t>1</w:t>
            </w:r>
            <w:bookmarkEnd w:id="304"/>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05" w:name="_Toc508479500"/>
            <w:r w:rsidRPr="004B03E2">
              <w:rPr>
                <w:rFonts w:ascii="Times New Roman" w:hAnsi="Times New Roman" w:cs="Times New Roman"/>
                <w:b w:val="0"/>
                <w:color w:val="000000" w:themeColor="text1"/>
                <w:sz w:val="24"/>
                <w:szCs w:val="24"/>
              </w:rPr>
              <w:t>1</w:t>
            </w:r>
            <w:bookmarkEnd w:id="305"/>
          </w:p>
        </w:tc>
      </w:tr>
      <w:tr w:rsidR="006E3E29" w:rsidRPr="004B03E2" w:rsidTr="00F375C9">
        <w:trPr>
          <w:trHeight w:val="164"/>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06" w:name="_Toc508479501"/>
            <w:r w:rsidRPr="004B03E2">
              <w:rPr>
                <w:rFonts w:ascii="Times New Roman" w:hAnsi="Times New Roman" w:cs="Times New Roman"/>
                <w:b w:val="0"/>
                <w:color w:val="000000" w:themeColor="text1"/>
                <w:sz w:val="24"/>
                <w:szCs w:val="24"/>
              </w:rPr>
              <w:t>Private employee</w:t>
            </w:r>
            <w:bookmarkEnd w:id="306"/>
          </w:p>
        </w:tc>
        <w:tc>
          <w:tcPr>
            <w:tcW w:w="1080"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07" w:name="_Toc508479502"/>
            <w:r w:rsidRPr="004B03E2">
              <w:rPr>
                <w:rFonts w:ascii="Times New Roman" w:hAnsi="Times New Roman" w:cs="Times New Roman"/>
                <w:b w:val="0"/>
                <w:color w:val="000000" w:themeColor="text1"/>
                <w:sz w:val="24"/>
                <w:szCs w:val="24"/>
              </w:rPr>
              <w:t>13</w:t>
            </w:r>
            <w:bookmarkEnd w:id="307"/>
          </w:p>
        </w:tc>
        <w:tc>
          <w:tcPr>
            <w:tcW w:w="1039"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08" w:name="_Toc508479503"/>
            <w:r w:rsidRPr="004B03E2">
              <w:rPr>
                <w:rFonts w:ascii="Times New Roman" w:hAnsi="Times New Roman" w:cs="Times New Roman"/>
                <w:b w:val="0"/>
                <w:color w:val="000000" w:themeColor="text1"/>
                <w:sz w:val="24"/>
                <w:szCs w:val="24"/>
              </w:rPr>
              <w:t>32</w:t>
            </w:r>
            <w:bookmarkEnd w:id="308"/>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09" w:name="_Toc508479504"/>
            <w:r w:rsidRPr="004B03E2">
              <w:rPr>
                <w:rFonts w:ascii="Times New Roman" w:hAnsi="Times New Roman" w:cs="Times New Roman"/>
                <w:b w:val="0"/>
                <w:color w:val="000000" w:themeColor="text1"/>
                <w:sz w:val="24"/>
                <w:szCs w:val="24"/>
              </w:rPr>
              <w:t>0.37(0.09,1.46)</w:t>
            </w:r>
            <w:bookmarkEnd w:id="309"/>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10" w:name="_Toc508479505"/>
            <w:r w:rsidRPr="004B03E2">
              <w:rPr>
                <w:rFonts w:ascii="Times New Roman" w:hAnsi="Times New Roman" w:cs="Times New Roman"/>
                <w:b w:val="0"/>
                <w:color w:val="000000" w:themeColor="text1"/>
                <w:sz w:val="24"/>
                <w:szCs w:val="24"/>
              </w:rPr>
              <w:t>1.71(0.81,7.49)</w:t>
            </w:r>
            <w:bookmarkEnd w:id="310"/>
          </w:p>
        </w:tc>
      </w:tr>
      <w:tr w:rsidR="006E3E29" w:rsidRPr="004B03E2" w:rsidTr="00F375C9">
        <w:trPr>
          <w:trHeight w:val="164"/>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11" w:name="_Toc508479506"/>
            <w:r w:rsidRPr="004B03E2">
              <w:rPr>
                <w:rFonts w:ascii="Times New Roman" w:hAnsi="Times New Roman" w:cs="Times New Roman"/>
                <w:b w:val="0"/>
                <w:color w:val="000000" w:themeColor="text1"/>
                <w:sz w:val="24"/>
                <w:szCs w:val="24"/>
              </w:rPr>
              <w:t>Merchant</w:t>
            </w:r>
            <w:bookmarkEnd w:id="311"/>
          </w:p>
        </w:tc>
        <w:tc>
          <w:tcPr>
            <w:tcW w:w="1080"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12" w:name="_Toc508479507"/>
            <w:r w:rsidRPr="004B03E2">
              <w:rPr>
                <w:rFonts w:ascii="Times New Roman" w:hAnsi="Times New Roman" w:cs="Times New Roman"/>
                <w:b w:val="0"/>
                <w:color w:val="000000" w:themeColor="text1"/>
                <w:sz w:val="24"/>
                <w:szCs w:val="24"/>
              </w:rPr>
              <w:t>5</w:t>
            </w:r>
            <w:bookmarkEnd w:id="312"/>
          </w:p>
        </w:tc>
        <w:tc>
          <w:tcPr>
            <w:tcW w:w="1039"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13" w:name="_Toc508479508"/>
            <w:r w:rsidRPr="004B03E2">
              <w:rPr>
                <w:rFonts w:ascii="Times New Roman" w:hAnsi="Times New Roman" w:cs="Times New Roman"/>
                <w:b w:val="0"/>
                <w:color w:val="000000" w:themeColor="text1"/>
                <w:sz w:val="24"/>
                <w:szCs w:val="24"/>
              </w:rPr>
              <w:t>15</w:t>
            </w:r>
            <w:bookmarkEnd w:id="313"/>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14" w:name="_Toc508479509"/>
            <w:r w:rsidRPr="004B03E2">
              <w:rPr>
                <w:rFonts w:ascii="Times New Roman" w:hAnsi="Times New Roman" w:cs="Times New Roman"/>
                <w:b w:val="0"/>
                <w:color w:val="000000" w:themeColor="text1"/>
                <w:sz w:val="24"/>
                <w:szCs w:val="24"/>
              </w:rPr>
              <w:t>0.45(0.09,2.19)</w:t>
            </w:r>
            <w:bookmarkEnd w:id="314"/>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15" w:name="_Toc508479510"/>
            <w:r w:rsidRPr="004B03E2">
              <w:rPr>
                <w:rFonts w:ascii="Times New Roman" w:hAnsi="Times New Roman" w:cs="Times New Roman"/>
                <w:b w:val="0"/>
                <w:color w:val="000000" w:themeColor="text1"/>
                <w:sz w:val="24"/>
                <w:szCs w:val="24"/>
              </w:rPr>
              <w:t>0.72(0.236,2.46)</w:t>
            </w:r>
            <w:bookmarkEnd w:id="315"/>
          </w:p>
        </w:tc>
      </w:tr>
      <w:tr w:rsidR="006E3E29" w:rsidRPr="004B03E2" w:rsidTr="00F375C9">
        <w:trPr>
          <w:trHeight w:val="164"/>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16" w:name="_Toc508479511"/>
            <w:r w:rsidRPr="004B03E2">
              <w:rPr>
                <w:rFonts w:ascii="Times New Roman" w:hAnsi="Times New Roman" w:cs="Times New Roman"/>
                <w:b w:val="0"/>
                <w:color w:val="000000" w:themeColor="text1"/>
                <w:sz w:val="24"/>
                <w:szCs w:val="24"/>
              </w:rPr>
              <w:t>House maid</w:t>
            </w:r>
            <w:bookmarkEnd w:id="316"/>
          </w:p>
        </w:tc>
        <w:tc>
          <w:tcPr>
            <w:tcW w:w="1080"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17" w:name="_Toc508479512"/>
            <w:r w:rsidRPr="004B03E2">
              <w:rPr>
                <w:rFonts w:ascii="Times New Roman" w:hAnsi="Times New Roman" w:cs="Times New Roman"/>
                <w:b w:val="0"/>
                <w:color w:val="000000" w:themeColor="text1"/>
                <w:sz w:val="24"/>
                <w:szCs w:val="24"/>
              </w:rPr>
              <w:t>6</w:t>
            </w:r>
            <w:bookmarkEnd w:id="317"/>
          </w:p>
        </w:tc>
        <w:tc>
          <w:tcPr>
            <w:tcW w:w="1039"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18" w:name="_Toc508479513"/>
            <w:r w:rsidRPr="004B03E2">
              <w:rPr>
                <w:rFonts w:ascii="Times New Roman" w:hAnsi="Times New Roman" w:cs="Times New Roman"/>
                <w:b w:val="0"/>
                <w:color w:val="000000" w:themeColor="text1"/>
                <w:sz w:val="24"/>
                <w:szCs w:val="24"/>
              </w:rPr>
              <w:t>5</w:t>
            </w:r>
            <w:bookmarkEnd w:id="318"/>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19" w:name="_Toc508479514"/>
            <w:r w:rsidRPr="004B03E2">
              <w:rPr>
                <w:rFonts w:ascii="Times New Roman" w:hAnsi="Times New Roman" w:cs="Times New Roman"/>
                <w:b w:val="0"/>
                <w:color w:val="000000" w:themeColor="text1"/>
                <w:sz w:val="24"/>
                <w:szCs w:val="24"/>
              </w:rPr>
              <w:t>0.13(0.02,0.68)*</w:t>
            </w:r>
            <w:bookmarkEnd w:id="319"/>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20" w:name="_Toc508479515"/>
            <w:r w:rsidRPr="004B03E2">
              <w:rPr>
                <w:rFonts w:ascii="Times New Roman" w:hAnsi="Times New Roman" w:cs="Times New Roman"/>
                <w:b w:val="0"/>
                <w:color w:val="000000" w:themeColor="text1"/>
                <w:sz w:val="24"/>
                <w:szCs w:val="24"/>
              </w:rPr>
              <w:t>1.17(0.23,2.43)</w:t>
            </w:r>
            <w:bookmarkEnd w:id="320"/>
          </w:p>
        </w:tc>
      </w:tr>
      <w:tr w:rsidR="006E3E29" w:rsidRPr="004B03E2" w:rsidTr="00F375C9">
        <w:trPr>
          <w:trHeight w:val="164"/>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21" w:name="_Toc508479516"/>
            <w:r w:rsidRPr="004B03E2">
              <w:rPr>
                <w:rFonts w:ascii="Times New Roman" w:hAnsi="Times New Roman" w:cs="Times New Roman"/>
                <w:b w:val="0"/>
                <w:color w:val="000000" w:themeColor="text1"/>
                <w:sz w:val="24"/>
                <w:szCs w:val="24"/>
              </w:rPr>
              <w:t>Student</w:t>
            </w:r>
            <w:bookmarkEnd w:id="321"/>
          </w:p>
        </w:tc>
        <w:tc>
          <w:tcPr>
            <w:tcW w:w="1080"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22" w:name="_Toc508479517"/>
            <w:r w:rsidRPr="004B03E2">
              <w:rPr>
                <w:rFonts w:ascii="Times New Roman" w:hAnsi="Times New Roman" w:cs="Times New Roman"/>
                <w:b w:val="0"/>
                <w:color w:val="000000" w:themeColor="text1"/>
                <w:sz w:val="24"/>
                <w:szCs w:val="24"/>
              </w:rPr>
              <w:t>2</w:t>
            </w:r>
            <w:bookmarkEnd w:id="322"/>
          </w:p>
        </w:tc>
        <w:tc>
          <w:tcPr>
            <w:tcW w:w="1039"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23" w:name="_Toc508479518"/>
            <w:r w:rsidRPr="004B03E2">
              <w:rPr>
                <w:rFonts w:ascii="Times New Roman" w:hAnsi="Times New Roman" w:cs="Times New Roman"/>
                <w:b w:val="0"/>
                <w:color w:val="000000" w:themeColor="text1"/>
                <w:sz w:val="24"/>
                <w:szCs w:val="24"/>
              </w:rPr>
              <w:t>8</w:t>
            </w:r>
            <w:bookmarkEnd w:id="323"/>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24" w:name="_Toc508479519"/>
            <w:r w:rsidRPr="004B03E2">
              <w:rPr>
                <w:rFonts w:ascii="Times New Roman" w:hAnsi="Times New Roman" w:cs="Times New Roman"/>
                <w:b w:val="0"/>
                <w:color w:val="000000" w:themeColor="text1"/>
                <w:sz w:val="24"/>
                <w:szCs w:val="24"/>
              </w:rPr>
              <w:t>0.60(0.08,4.29)</w:t>
            </w:r>
            <w:bookmarkEnd w:id="324"/>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25" w:name="_Toc508479520"/>
            <w:r w:rsidRPr="004B03E2">
              <w:rPr>
                <w:rFonts w:ascii="Times New Roman" w:hAnsi="Times New Roman" w:cs="Times New Roman"/>
                <w:b w:val="0"/>
                <w:color w:val="000000" w:themeColor="text1"/>
                <w:sz w:val="24"/>
                <w:szCs w:val="24"/>
              </w:rPr>
              <w:t>0.44(0.08,2.147)</w:t>
            </w:r>
            <w:bookmarkEnd w:id="325"/>
          </w:p>
        </w:tc>
      </w:tr>
      <w:tr w:rsidR="006E3E29" w:rsidRPr="004B03E2" w:rsidTr="00F375C9">
        <w:trPr>
          <w:trHeight w:val="164"/>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26" w:name="_Toc508479521"/>
            <w:r w:rsidRPr="004B03E2">
              <w:rPr>
                <w:rFonts w:ascii="Times New Roman" w:hAnsi="Times New Roman" w:cs="Times New Roman"/>
                <w:b w:val="0"/>
                <w:color w:val="000000" w:themeColor="text1"/>
                <w:sz w:val="24"/>
                <w:szCs w:val="24"/>
              </w:rPr>
              <w:t>House wife</w:t>
            </w:r>
            <w:bookmarkEnd w:id="326"/>
          </w:p>
        </w:tc>
        <w:tc>
          <w:tcPr>
            <w:tcW w:w="1080"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27" w:name="_Toc508479522"/>
            <w:r w:rsidRPr="004B03E2">
              <w:rPr>
                <w:rFonts w:ascii="Times New Roman" w:hAnsi="Times New Roman" w:cs="Times New Roman"/>
                <w:b w:val="0"/>
                <w:color w:val="000000" w:themeColor="text1"/>
                <w:sz w:val="24"/>
                <w:szCs w:val="24"/>
              </w:rPr>
              <w:t>53</w:t>
            </w:r>
            <w:bookmarkEnd w:id="327"/>
          </w:p>
        </w:tc>
        <w:tc>
          <w:tcPr>
            <w:tcW w:w="1039"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28" w:name="_Toc508479523"/>
            <w:r w:rsidRPr="004B03E2">
              <w:rPr>
                <w:rFonts w:ascii="Times New Roman" w:hAnsi="Times New Roman" w:cs="Times New Roman"/>
                <w:b w:val="0"/>
                <w:color w:val="000000" w:themeColor="text1"/>
                <w:sz w:val="24"/>
                <w:szCs w:val="24"/>
              </w:rPr>
              <w:t>218</w:t>
            </w:r>
            <w:bookmarkEnd w:id="328"/>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29" w:name="_Toc508479524"/>
            <w:r w:rsidRPr="004B03E2">
              <w:rPr>
                <w:rFonts w:ascii="Times New Roman" w:hAnsi="Times New Roman" w:cs="Times New Roman"/>
                <w:b w:val="0"/>
                <w:color w:val="000000" w:themeColor="text1"/>
                <w:sz w:val="24"/>
                <w:szCs w:val="24"/>
              </w:rPr>
              <w:t>0.62(0.18,2.15)</w:t>
            </w:r>
            <w:bookmarkEnd w:id="329"/>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30" w:name="_Toc508479525"/>
            <w:r w:rsidRPr="004B03E2">
              <w:rPr>
                <w:rFonts w:ascii="Times New Roman" w:hAnsi="Times New Roman" w:cs="Times New Roman"/>
                <w:b w:val="0"/>
                <w:color w:val="000000" w:themeColor="text1"/>
                <w:sz w:val="24"/>
                <w:szCs w:val="24"/>
              </w:rPr>
              <w:t>1.53(0.13,16)</w:t>
            </w:r>
            <w:bookmarkEnd w:id="330"/>
          </w:p>
        </w:tc>
      </w:tr>
      <w:tr w:rsidR="006E3E29" w:rsidRPr="004B03E2" w:rsidTr="00F375C9">
        <w:trPr>
          <w:trHeight w:val="164"/>
          <w:jc w:val="center"/>
        </w:trPr>
        <w:tc>
          <w:tcPr>
            <w:tcW w:w="2047" w:type="dxa"/>
            <w:vMerge w:val="restart"/>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31" w:name="_Toc508479526"/>
            <w:r w:rsidRPr="004B03E2">
              <w:rPr>
                <w:rFonts w:ascii="Times New Roman" w:hAnsi="Times New Roman" w:cs="Times New Roman"/>
                <w:b w:val="0"/>
                <w:color w:val="000000" w:themeColor="text1"/>
                <w:sz w:val="24"/>
                <w:szCs w:val="24"/>
              </w:rPr>
              <w:t>Education</w:t>
            </w:r>
            <w:bookmarkEnd w:id="331"/>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32" w:name="_Toc508479527"/>
            <w:r w:rsidRPr="004B03E2">
              <w:rPr>
                <w:rFonts w:ascii="Times New Roman" w:hAnsi="Times New Roman" w:cs="Times New Roman"/>
                <w:b w:val="0"/>
                <w:color w:val="000000" w:themeColor="text1"/>
                <w:sz w:val="24"/>
                <w:szCs w:val="24"/>
              </w:rPr>
              <w:t>Illitrate</w:t>
            </w:r>
            <w:bookmarkEnd w:id="332"/>
          </w:p>
        </w:tc>
        <w:tc>
          <w:tcPr>
            <w:tcW w:w="1080" w:type="dxa"/>
          </w:tcPr>
          <w:p w:rsidR="006E3E29" w:rsidRPr="004B03E2" w:rsidRDefault="00836C08"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59</w:t>
            </w:r>
          </w:p>
        </w:tc>
        <w:tc>
          <w:tcPr>
            <w:tcW w:w="1039" w:type="dxa"/>
          </w:tcPr>
          <w:p w:rsidR="006E3E29" w:rsidRPr="004B03E2" w:rsidRDefault="00836C08"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54</w:t>
            </w:r>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33" w:name="_Toc508479528"/>
            <w:r w:rsidRPr="004B03E2">
              <w:rPr>
                <w:rFonts w:ascii="Times New Roman" w:hAnsi="Times New Roman" w:cs="Times New Roman"/>
                <w:b w:val="0"/>
                <w:color w:val="000000" w:themeColor="text1"/>
                <w:sz w:val="24"/>
                <w:szCs w:val="24"/>
              </w:rPr>
              <w:t>0.10(0.029,0.35)*</w:t>
            </w:r>
            <w:bookmarkEnd w:id="333"/>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34" w:name="_Toc508479529"/>
            <w:r w:rsidRPr="004B03E2">
              <w:rPr>
                <w:rFonts w:ascii="Times New Roman" w:hAnsi="Times New Roman" w:cs="Times New Roman"/>
                <w:b w:val="0"/>
                <w:color w:val="000000" w:themeColor="text1"/>
                <w:sz w:val="24"/>
                <w:szCs w:val="24"/>
              </w:rPr>
              <w:t>3.09(0.04,2.24)*</w:t>
            </w:r>
            <w:bookmarkEnd w:id="334"/>
          </w:p>
        </w:tc>
      </w:tr>
      <w:tr w:rsidR="006E3E29" w:rsidRPr="004B03E2" w:rsidTr="00F375C9">
        <w:trPr>
          <w:trHeight w:val="164"/>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35" w:name="_Toc508479530"/>
            <w:r w:rsidRPr="004B03E2">
              <w:rPr>
                <w:rFonts w:ascii="Times New Roman" w:hAnsi="Times New Roman" w:cs="Times New Roman"/>
                <w:b w:val="0"/>
                <w:color w:val="000000" w:themeColor="text1"/>
                <w:sz w:val="24"/>
                <w:szCs w:val="24"/>
              </w:rPr>
              <w:t>Elementry</w:t>
            </w:r>
            <w:bookmarkEnd w:id="335"/>
            <w:r w:rsidRPr="004B03E2">
              <w:rPr>
                <w:rFonts w:ascii="Times New Roman" w:hAnsi="Times New Roman" w:cs="Times New Roman"/>
                <w:b w:val="0"/>
                <w:color w:val="000000" w:themeColor="text1"/>
                <w:sz w:val="24"/>
                <w:szCs w:val="24"/>
              </w:rPr>
              <w:t xml:space="preserve"> </w:t>
            </w:r>
          </w:p>
        </w:tc>
        <w:tc>
          <w:tcPr>
            <w:tcW w:w="1080" w:type="dxa"/>
          </w:tcPr>
          <w:p w:rsidR="006E3E29" w:rsidRPr="004B03E2" w:rsidRDefault="00836C08"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13</w:t>
            </w:r>
          </w:p>
        </w:tc>
        <w:tc>
          <w:tcPr>
            <w:tcW w:w="1039" w:type="dxa"/>
          </w:tcPr>
          <w:p w:rsidR="006E3E29" w:rsidRPr="004B03E2" w:rsidRDefault="00836C08"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119</w:t>
            </w:r>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36" w:name="_Toc508479531"/>
            <w:r w:rsidRPr="004B03E2">
              <w:rPr>
                <w:rFonts w:ascii="Times New Roman" w:hAnsi="Times New Roman" w:cs="Times New Roman"/>
                <w:b w:val="0"/>
                <w:color w:val="000000" w:themeColor="text1"/>
                <w:sz w:val="24"/>
                <w:szCs w:val="24"/>
              </w:rPr>
              <w:t>0.98(0.26,3.68)</w:t>
            </w:r>
            <w:bookmarkEnd w:id="336"/>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37" w:name="_Toc508479532"/>
            <w:r w:rsidRPr="004B03E2">
              <w:rPr>
                <w:rFonts w:ascii="Times New Roman" w:hAnsi="Times New Roman" w:cs="Times New Roman"/>
                <w:b w:val="0"/>
                <w:color w:val="000000" w:themeColor="text1"/>
                <w:sz w:val="24"/>
                <w:szCs w:val="24"/>
              </w:rPr>
              <w:t>0.86(0.11,6.79)</w:t>
            </w:r>
            <w:bookmarkEnd w:id="337"/>
          </w:p>
        </w:tc>
      </w:tr>
      <w:tr w:rsidR="006E3E29" w:rsidRPr="004B03E2" w:rsidTr="00F375C9">
        <w:trPr>
          <w:trHeight w:val="164"/>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38" w:name="_Toc508479533"/>
            <w:r w:rsidRPr="004B03E2">
              <w:rPr>
                <w:rFonts w:ascii="Times New Roman" w:hAnsi="Times New Roman" w:cs="Times New Roman"/>
                <w:b w:val="0"/>
                <w:color w:val="000000" w:themeColor="text1"/>
                <w:sz w:val="24"/>
                <w:szCs w:val="24"/>
              </w:rPr>
              <w:t>Secondry School</w:t>
            </w:r>
            <w:bookmarkEnd w:id="338"/>
          </w:p>
        </w:tc>
        <w:tc>
          <w:tcPr>
            <w:tcW w:w="1080" w:type="dxa"/>
          </w:tcPr>
          <w:p w:rsidR="006E3E29" w:rsidRPr="004B03E2" w:rsidRDefault="00836C08"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8</w:t>
            </w:r>
          </w:p>
        </w:tc>
        <w:tc>
          <w:tcPr>
            <w:tcW w:w="1039" w:type="dxa"/>
          </w:tcPr>
          <w:p w:rsidR="006E3E29" w:rsidRPr="004B03E2" w:rsidRDefault="00836C08"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97</w:t>
            </w:r>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39" w:name="_Toc508479534"/>
            <w:r w:rsidRPr="004B03E2">
              <w:rPr>
                <w:rFonts w:ascii="Times New Roman" w:hAnsi="Times New Roman" w:cs="Times New Roman"/>
                <w:b w:val="0"/>
                <w:color w:val="000000" w:themeColor="text1"/>
                <w:sz w:val="24"/>
                <w:szCs w:val="24"/>
              </w:rPr>
              <w:t>1.29(0.32,5.23)</w:t>
            </w:r>
            <w:bookmarkEnd w:id="339"/>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40" w:name="_Toc508479535"/>
            <w:r w:rsidRPr="004B03E2">
              <w:rPr>
                <w:rFonts w:ascii="Times New Roman" w:hAnsi="Times New Roman" w:cs="Times New Roman"/>
                <w:b w:val="0"/>
                <w:color w:val="000000" w:themeColor="text1"/>
                <w:sz w:val="24"/>
                <w:szCs w:val="24"/>
              </w:rPr>
              <w:t>0.68(0.89,5.34)</w:t>
            </w:r>
            <w:bookmarkEnd w:id="340"/>
          </w:p>
        </w:tc>
      </w:tr>
      <w:tr w:rsidR="006E3E29" w:rsidRPr="004B03E2" w:rsidTr="00F375C9">
        <w:trPr>
          <w:trHeight w:val="164"/>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7B359B"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41" w:name="_Toc508479536"/>
            <w:r w:rsidRPr="004B03E2">
              <w:rPr>
                <w:rFonts w:ascii="Times New Roman" w:hAnsi="Times New Roman" w:cs="Times New Roman"/>
                <w:b w:val="0"/>
                <w:color w:val="000000" w:themeColor="text1"/>
                <w:sz w:val="24"/>
                <w:szCs w:val="24"/>
              </w:rPr>
              <w:t>Higher</w:t>
            </w:r>
            <w:r w:rsidR="006E3E29" w:rsidRPr="004B03E2">
              <w:rPr>
                <w:rFonts w:ascii="Times New Roman" w:hAnsi="Times New Roman" w:cs="Times New Roman"/>
                <w:b w:val="0"/>
                <w:color w:val="000000" w:themeColor="text1"/>
                <w:sz w:val="24"/>
                <w:szCs w:val="24"/>
              </w:rPr>
              <w:t xml:space="preserve"> level</w:t>
            </w:r>
            <w:bookmarkEnd w:id="341"/>
          </w:p>
        </w:tc>
        <w:tc>
          <w:tcPr>
            <w:tcW w:w="1080" w:type="dxa"/>
          </w:tcPr>
          <w:p w:rsidR="006E3E29" w:rsidRPr="004B03E2" w:rsidRDefault="00836C08"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3</w:t>
            </w:r>
          </w:p>
        </w:tc>
        <w:tc>
          <w:tcPr>
            <w:tcW w:w="1039" w:type="dxa"/>
          </w:tcPr>
          <w:p w:rsidR="006E3E29" w:rsidRPr="004B03E2" w:rsidRDefault="00836C08"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28</w:t>
            </w:r>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42" w:name="_Toc508479537"/>
            <w:r w:rsidRPr="004B03E2">
              <w:rPr>
                <w:rFonts w:ascii="Times New Roman" w:hAnsi="Times New Roman" w:cs="Times New Roman"/>
                <w:b w:val="0"/>
                <w:color w:val="000000" w:themeColor="text1"/>
                <w:sz w:val="24"/>
                <w:szCs w:val="24"/>
              </w:rPr>
              <w:t>1</w:t>
            </w:r>
            <w:bookmarkEnd w:id="342"/>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43" w:name="_Toc508479538"/>
            <w:r w:rsidRPr="004B03E2">
              <w:rPr>
                <w:rFonts w:ascii="Times New Roman" w:hAnsi="Times New Roman" w:cs="Times New Roman"/>
                <w:b w:val="0"/>
                <w:color w:val="000000" w:themeColor="text1"/>
                <w:sz w:val="24"/>
                <w:szCs w:val="24"/>
              </w:rPr>
              <w:t>1</w:t>
            </w:r>
            <w:bookmarkEnd w:id="343"/>
          </w:p>
        </w:tc>
      </w:tr>
      <w:tr w:rsidR="006E3E29" w:rsidRPr="004B03E2" w:rsidTr="00F375C9">
        <w:trPr>
          <w:trHeight w:val="466"/>
          <w:jc w:val="center"/>
        </w:trPr>
        <w:tc>
          <w:tcPr>
            <w:tcW w:w="2047" w:type="dxa"/>
            <w:vMerge w:val="restart"/>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44" w:name="_Toc508479539"/>
            <w:r w:rsidRPr="004B03E2">
              <w:rPr>
                <w:rFonts w:ascii="Times New Roman" w:hAnsi="Times New Roman" w:cs="Times New Roman"/>
                <w:b w:val="0"/>
                <w:color w:val="000000" w:themeColor="text1"/>
                <w:sz w:val="24"/>
                <w:szCs w:val="24"/>
              </w:rPr>
              <w:t>Parity</w:t>
            </w:r>
            <w:bookmarkEnd w:id="344"/>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45" w:name="_Toc508479540"/>
            <w:r w:rsidRPr="004B03E2">
              <w:rPr>
                <w:rFonts w:ascii="Times New Roman" w:hAnsi="Times New Roman" w:cs="Times New Roman"/>
                <w:b w:val="0"/>
                <w:color w:val="000000" w:themeColor="text1"/>
                <w:sz w:val="24"/>
                <w:szCs w:val="24"/>
              </w:rPr>
              <w:t>1</w:t>
            </w:r>
            <w:bookmarkEnd w:id="345"/>
          </w:p>
        </w:tc>
        <w:tc>
          <w:tcPr>
            <w:tcW w:w="1080" w:type="dxa"/>
          </w:tcPr>
          <w:p w:rsidR="006E3E29" w:rsidRPr="004B03E2" w:rsidRDefault="007B359B"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23</w:t>
            </w:r>
          </w:p>
        </w:tc>
        <w:tc>
          <w:tcPr>
            <w:tcW w:w="1039" w:type="dxa"/>
          </w:tcPr>
          <w:p w:rsidR="006E3E29" w:rsidRPr="004B03E2" w:rsidRDefault="007B359B"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120</w:t>
            </w:r>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46" w:name="_Toc508479541"/>
            <w:r w:rsidRPr="004B03E2">
              <w:rPr>
                <w:rFonts w:ascii="Times New Roman" w:hAnsi="Times New Roman" w:cs="Times New Roman"/>
                <w:b w:val="0"/>
                <w:color w:val="000000" w:themeColor="text1"/>
                <w:sz w:val="24"/>
                <w:szCs w:val="24"/>
              </w:rPr>
              <w:t>1</w:t>
            </w:r>
            <w:bookmarkEnd w:id="346"/>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47" w:name="_Toc508479542"/>
            <w:r w:rsidRPr="004B03E2">
              <w:rPr>
                <w:rFonts w:ascii="Times New Roman" w:hAnsi="Times New Roman" w:cs="Times New Roman"/>
                <w:b w:val="0"/>
                <w:color w:val="000000" w:themeColor="text1"/>
                <w:sz w:val="24"/>
                <w:szCs w:val="24"/>
              </w:rPr>
              <w:t>1</w:t>
            </w:r>
            <w:bookmarkEnd w:id="347"/>
          </w:p>
        </w:tc>
      </w:tr>
      <w:tr w:rsidR="006E3E29" w:rsidRPr="004B03E2" w:rsidTr="00F375C9">
        <w:trPr>
          <w:trHeight w:val="466"/>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48" w:name="_Toc508479543"/>
            <w:r w:rsidRPr="004B03E2">
              <w:rPr>
                <w:rFonts w:ascii="Times New Roman" w:hAnsi="Times New Roman" w:cs="Times New Roman"/>
                <w:b w:val="0"/>
                <w:color w:val="000000" w:themeColor="text1"/>
                <w:sz w:val="24"/>
                <w:szCs w:val="24"/>
              </w:rPr>
              <w:t>2-4</w:t>
            </w:r>
            <w:bookmarkEnd w:id="348"/>
          </w:p>
        </w:tc>
        <w:tc>
          <w:tcPr>
            <w:tcW w:w="1080" w:type="dxa"/>
          </w:tcPr>
          <w:p w:rsidR="006E3E29" w:rsidRPr="004B03E2" w:rsidRDefault="007B359B"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51</w:t>
            </w:r>
          </w:p>
        </w:tc>
        <w:tc>
          <w:tcPr>
            <w:tcW w:w="1039" w:type="dxa"/>
          </w:tcPr>
          <w:p w:rsidR="006E3E29" w:rsidRPr="004B03E2" w:rsidRDefault="007B359B"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173</w:t>
            </w:r>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49" w:name="_Toc508479544"/>
            <w:r w:rsidRPr="004B03E2">
              <w:rPr>
                <w:rFonts w:ascii="Times New Roman" w:hAnsi="Times New Roman" w:cs="Times New Roman"/>
                <w:b w:val="0"/>
                <w:color w:val="000000" w:themeColor="text1"/>
                <w:sz w:val="24"/>
                <w:szCs w:val="24"/>
              </w:rPr>
              <w:t>8.34(2.57</w:t>
            </w:r>
            <w:r w:rsidR="00DA005D" w:rsidRPr="004B03E2">
              <w:rPr>
                <w:rFonts w:ascii="Times New Roman" w:hAnsi="Times New Roman" w:cs="Times New Roman"/>
                <w:b w:val="0"/>
                <w:color w:val="000000" w:themeColor="text1"/>
                <w:sz w:val="24"/>
                <w:szCs w:val="24"/>
              </w:rPr>
              <w:t>, 27.08</w:t>
            </w:r>
            <w:r w:rsidRPr="004B03E2">
              <w:rPr>
                <w:rFonts w:ascii="Times New Roman" w:hAnsi="Times New Roman" w:cs="Times New Roman"/>
                <w:b w:val="0"/>
                <w:color w:val="000000" w:themeColor="text1"/>
                <w:sz w:val="24"/>
                <w:szCs w:val="24"/>
              </w:rPr>
              <w:t>)</w:t>
            </w:r>
            <w:bookmarkEnd w:id="349"/>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50" w:name="_Toc508479545"/>
            <w:r w:rsidRPr="004B03E2">
              <w:rPr>
                <w:rFonts w:ascii="Times New Roman" w:hAnsi="Times New Roman" w:cs="Times New Roman"/>
                <w:b w:val="0"/>
                <w:color w:val="000000" w:themeColor="text1"/>
                <w:sz w:val="24"/>
                <w:szCs w:val="24"/>
              </w:rPr>
              <w:t>0(0,0)</w:t>
            </w:r>
            <w:bookmarkEnd w:id="350"/>
          </w:p>
        </w:tc>
      </w:tr>
      <w:tr w:rsidR="006E3E29" w:rsidRPr="004B03E2" w:rsidTr="00F375C9">
        <w:trPr>
          <w:trHeight w:val="466"/>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51" w:name="_Toc508479546"/>
            <w:r w:rsidRPr="004B03E2">
              <w:rPr>
                <w:rFonts w:ascii="Times New Roman" w:hAnsi="Times New Roman" w:cs="Times New Roman"/>
                <w:b w:val="0"/>
                <w:color w:val="000000" w:themeColor="text1"/>
                <w:sz w:val="24"/>
                <w:szCs w:val="24"/>
              </w:rPr>
              <w:t>&gt;4</w:t>
            </w:r>
            <w:bookmarkEnd w:id="351"/>
          </w:p>
        </w:tc>
        <w:tc>
          <w:tcPr>
            <w:tcW w:w="1080" w:type="dxa"/>
          </w:tcPr>
          <w:p w:rsidR="006E3E29" w:rsidRPr="004B03E2" w:rsidRDefault="007B359B"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8</w:t>
            </w:r>
          </w:p>
        </w:tc>
        <w:tc>
          <w:tcPr>
            <w:tcW w:w="1039" w:type="dxa"/>
          </w:tcPr>
          <w:p w:rsidR="006E3E29" w:rsidRPr="004B03E2" w:rsidRDefault="007B359B"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5</w:t>
            </w:r>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52" w:name="_Toc508479547"/>
            <w:r w:rsidRPr="004B03E2">
              <w:rPr>
                <w:rFonts w:ascii="Times New Roman" w:hAnsi="Times New Roman" w:cs="Times New Roman"/>
                <w:b w:val="0"/>
                <w:color w:val="000000" w:themeColor="text1"/>
                <w:sz w:val="24"/>
                <w:szCs w:val="24"/>
              </w:rPr>
              <w:t>5.42(1.70</w:t>
            </w:r>
            <w:r w:rsidR="00DA005D" w:rsidRPr="004B03E2">
              <w:rPr>
                <w:rFonts w:ascii="Times New Roman" w:hAnsi="Times New Roman" w:cs="Times New Roman"/>
                <w:b w:val="0"/>
                <w:color w:val="000000" w:themeColor="text1"/>
                <w:sz w:val="24"/>
                <w:szCs w:val="24"/>
              </w:rPr>
              <w:t>, 17.31</w:t>
            </w:r>
            <w:r w:rsidRPr="004B03E2">
              <w:rPr>
                <w:rFonts w:ascii="Times New Roman" w:hAnsi="Times New Roman" w:cs="Times New Roman"/>
                <w:b w:val="0"/>
                <w:color w:val="000000" w:themeColor="text1"/>
                <w:sz w:val="24"/>
                <w:szCs w:val="24"/>
              </w:rPr>
              <w:t>)*</w:t>
            </w:r>
            <w:bookmarkEnd w:id="352"/>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53" w:name="_Toc508479548"/>
            <w:r w:rsidRPr="004B03E2">
              <w:rPr>
                <w:rFonts w:ascii="Times New Roman" w:hAnsi="Times New Roman" w:cs="Times New Roman"/>
                <w:b w:val="0"/>
                <w:color w:val="000000" w:themeColor="text1"/>
                <w:sz w:val="24"/>
                <w:szCs w:val="24"/>
              </w:rPr>
              <w:t>2.86(0.47</w:t>
            </w:r>
            <w:r w:rsidR="00DA005D" w:rsidRPr="004B03E2">
              <w:rPr>
                <w:rFonts w:ascii="Times New Roman" w:hAnsi="Times New Roman" w:cs="Times New Roman"/>
                <w:b w:val="0"/>
                <w:color w:val="000000" w:themeColor="text1"/>
                <w:sz w:val="24"/>
                <w:szCs w:val="24"/>
              </w:rPr>
              <w:t>, 17.15</w:t>
            </w:r>
            <w:r w:rsidRPr="004B03E2">
              <w:rPr>
                <w:rFonts w:ascii="Times New Roman" w:hAnsi="Times New Roman" w:cs="Times New Roman"/>
                <w:b w:val="0"/>
                <w:color w:val="000000" w:themeColor="text1"/>
                <w:sz w:val="24"/>
                <w:szCs w:val="24"/>
              </w:rPr>
              <w:t>*</w:t>
            </w:r>
            <w:bookmarkEnd w:id="353"/>
          </w:p>
        </w:tc>
      </w:tr>
      <w:tr w:rsidR="006E3E29" w:rsidRPr="004B03E2" w:rsidTr="00F375C9">
        <w:trPr>
          <w:trHeight w:val="431"/>
          <w:jc w:val="center"/>
        </w:trPr>
        <w:tc>
          <w:tcPr>
            <w:tcW w:w="2047" w:type="dxa"/>
            <w:vMerge w:val="restart"/>
          </w:tcPr>
          <w:p w:rsidR="006E3E29" w:rsidRPr="004B03E2" w:rsidRDefault="007B359B"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54" w:name="_Toc508479549"/>
            <w:r>
              <w:rPr>
                <w:rFonts w:ascii="Times New Roman" w:hAnsi="Times New Roman" w:cs="Times New Roman"/>
                <w:b w:val="0"/>
                <w:color w:val="000000" w:themeColor="text1"/>
                <w:sz w:val="24"/>
                <w:szCs w:val="24"/>
              </w:rPr>
              <w:t>I</w:t>
            </w:r>
            <w:bookmarkEnd w:id="354"/>
            <w:r>
              <w:rPr>
                <w:rFonts w:ascii="Times New Roman" w:hAnsi="Times New Roman" w:cs="Times New Roman"/>
                <w:b w:val="0"/>
                <w:color w:val="000000" w:themeColor="text1"/>
                <w:sz w:val="24"/>
                <w:szCs w:val="24"/>
              </w:rPr>
              <w:t>PI</w:t>
            </w:r>
          </w:p>
        </w:tc>
        <w:tc>
          <w:tcPr>
            <w:tcW w:w="1733" w:type="dxa"/>
          </w:tcPr>
          <w:p w:rsidR="006E3E29" w:rsidRPr="004D6FD7"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55" w:name="_Toc508479550"/>
            <w:r w:rsidRPr="004D6FD7">
              <w:rPr>
                <w:rFonts w:ascii="Times New Roman" w:hAnsi="Times New Roman" w:cs="Times New Roman"/>
                <w:b w:val="0"/>
                <w:color w:val="000000" w:themeColor="text1"/>
                <w:sz w:val="24"/>
                <w:szCs w:val="24"/>
              </w:rPr>
              <w:t>Less than 2 year</w:t>
            </w:r>
            <w:bookmarkEnd w:id="355"/>
          </w:p>
        </w:tc>
        <w:tc>
          <w:tcPr>
            <w:tcW w:w="1080"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24</w:t>
            </w:r>
          </w:p>
        </w:tc>
        <w:tc>
          <w:tcPr>
            <w:tcW w:w="1039"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21</w:t>
            </w:r>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56" w:name="_Toc508479551"/>
            <w:r w:rsidRPr="004B03E2">
              <w:rPr>
                <w:rFonts w:ascii="Times New Roman" w:hAnsi="Times New Roman" w:cs="Times New Roman"/>
                <w:b w:val="0"/>
                <w:color w:val="000000" w:themeColor="text1"/>
                <w:sz w:val="24"/>
                <w:szCs w:val="24"/>
              </w:rPr>
              <w:t>0.16(0.08, 0.34)*</w:t>
            </w:r>
            <w:bookmarkEnd w:id="356"/>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57" w:name="_Toc508479552"/>
            <w:r w:rsidRPr="004B03E2">
              <w:rPr>
                <w:rFonts w:ascii="Times New Roman" w:hAnsi="Times New Roman" w:cs="Times New Roman"/>
                <w:b w:val="0"/>
                <w:color w:val="000000" w:themeColor="text1"/>
                <w:sz w:val="24"/>
                <w:szCs w:val="24"/>
              </w:rPr>
              <w:t>1.39(0.6,.85)*</w:t>
            </w:r>
            <w:bookmarkEnd w:id="357"/>
          </w:p>
        </w:tc>
      </w:tr>
      <w:tr w:rsidR="006E3E29" w:rsidRPr="004B03E2" w:rsidTr="00F375C9">
        <w:trPr>
          <w:trHeight w:val="481"/>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D6FD7"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58" w:name="_Toc508479553"/>
            <w:r w:rsidRPr="004D6FD7">
              <w:rPr>
                <w:rFonts w:ascii="Times New Roman" w:hAnsi="Times New Roman" w:cs="Times New Roman"/>
                <w:b w:val="0"/>
                <w:color w:val="000000" w:themeColor="text1"/>
                <w:sz w:val="24"/>
                <w:szCs w:val="24"/>
              </w:rPr>
              <w:t>First pregnancy</w:t>
            </w:r>
            <w:bookmarkEnd w:id="358"/>
            <w:r w:rsidRPr="004D6FD7">
              <w:rPr>
                <w:rFonts w:ascii="Times New Roman" w:hAnsi="Times New Roman" w:cs="Times New Roman"/>
                <w:b w:val="0"/>
                <w:color w:val="000000" w:themeColor="text1"/>
                <w:sz w:val="24"/>
                <w:szCs w:val="24"/>
              </w:rPr>
              <w:t xml:space="preserve"> </w:t>
            </w:r>
          </w:p>
        </w:tc>
        <w:tc>
          <w:tcPr>
            <w:tcW w:w="1080"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23</w:t>
            </w:r>
          </w:p>
        </w:tc>
        <w:tc>
          <w:tcPr>
            <w:tcW w:w="1039"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123</w:t>
            </w:r>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59" w:name="_Toc508479554"/>
            <w:r w:rsidRPr="004B03E2">
              <w:rPr>
                <w:rFonts w:ascii="Times New Roman" w:hAnsi="Times New Roman" w:cs="Times New Roman"/>
                <w:b w:val="0"/>
                <w:color w:val="000000" w:themeColor="text1"/>
                <w:sz w:val="24"/>
                <w:szCs w:val="24"/>
              </w:rPr>
              <w:t>0.82(0.46, 1.47)</w:t>
            </w:r>
            <w:bookmarkEnd w:id="359"/>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60" w:name="_Toc508479555"/>
            <w:r w:rsidRPr="004B03E2">
              <w:rPr>
                <w:rFonts w:ascii="Times New Roman" w:hAnsi="Times New Roman" w:cs="Times New Roman"/>
                <w:b w:val="0"/>
                <w:color w:val="000000" w:themeColor="text1"/>
                <w:sz w:val="24"/>
                <w:szCs w:val="24"/>
              </w:rPr>
              <w:t>0.62(0.38, 1.03)</w:t>
            </w:r>
            <w:bookmarkEnd w:id="360"/>
          </w:p>
        </w:tc>
      </w:tr>
      <w:tr w:rsidR="006E3E29" w:rsidRPr="004B03E2" w:rsidTr="00F375C9">
        <w:trPr>
          <w:trHeight w:val="466"/>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D6FD7"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61" w:name="_Toc508479556"/>
            <w:r w:rsidRPr="004D6FD7">
              <w:rPr>
                <w:rFonts w:ascii="Times New Roman" w:hAnsi="Times New Roman" w:cs="Times New Roman"/>
                <w:b w:val="0"/>
                <w:color w:val="000000" w:themeColor="text1"/>
                <w:sz w:val="24"/>
                <w:szCs w:val="24"/>
              </w:rPr>
              <w:t>Greater than 2 years</w:t>
            </w:r>
            <w:bookmarkEnd w:id="361"/>
          </w:p>
        </w:tc>
        <w:tc>
          <w:tcPr>
            <w:tcW w:w="1080"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35</w:t>
            </w:r>
          </w:p>
        </w:tc>
        <w:tc>
          <w:tcPr>
            <w:tcW w:w="1039"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154</w:t>
            </w:r>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62" w:name="_Toc508479557"/>
            <w:r w:rsidRPr="004B03E2">
              <w:rPr>
                <w:rFonts w:ascii="Times New Roman" w:hAnsi="Times New Roman" w:cs="Times New Roman"/>
                <w:b w:val="0"/>
                <w:color w:val="000000" w:themeColor="text1"/>
                <w:sz w:val="24"/>
                <w:szCs w:val="24"/>
              </w:rPr>
              <w:t>1</w:t>
            </w:r>
            <w:bookmarkEnd w:id="362"/>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63" w:name="_Toc508479558"/>
            <w:r w:rsidRPr="004B03E2">
              <w:rPr>
                <w:rFonts w:ascii="Times New Roman" w:hAnsi="Times New Roman" w:cs="Times New Roman"/>
                <w:b w:val="0"/>
                <w:color w:val="000000" w:themeColor="text1"/>
                <w:sz w:val="24"/>
                <w:szCs w:val="24"/>
              </w:rPr>
              <w:t>1</w:t>
            </w:r>
            <w:bookmarkEnd w:id="363"/>
          </w:p>
        </w:tc>
      </w:tr>
      <w:tr w:rsidR="006E3E29" w:rsidRPr="004B03E2" w:rsidTr="00F375C9">
        <w:trPr>
          <w:trHeight w:val="466"/>
          <w:jc w:val="center"/>
        </w:trPr>
        <w:tc>
          <w:tcPr>
            <w:tcW w:w="2047" w:type="dxa"/>
            <w:vMerge w:val="restart"/>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64" w:name="_Toc508479559"/>
            <w:r w:rsidRPr="004B03E2">
              <w:rPr>
                <w:rFonts w:ascii="Times New Roman" w:hAnsi="Times New Roman" w:cs="Times New Roman"/>
                <w:b w:val="0"/>
                <w:color w:val="000000" w:themeColor="text1"/>
                <w:sz w:val="24"/>
                <w:szCs w:val="24"/>
              </w:rPr>
              <w:t>Supplementation</w:t>
            </w:r>
            <w:bookmarkEnd w:id="364"/>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65" w:name="_Toc508479560"/>
            <w:r w:rsidRPr="004B03E2">
              <w:rPr>
                <w:rFonts w:ascii="Times New Roman" w:hAnsi="Times New Roman" w:cs="Times New Roman"/>
                <w:b w:val="0"/>
                <w:color w:val="000000" w:themeColor="text1"/>
                <w:sz w:val="24"/>
                <w:szCs w:val="24"/>
              </w:rPr>
              <w:t>Yes</w:t>
            </w:r>
            <w:bookmarkEnd w:id="365"/>
          </w:p>
        </w:tc>
        <w:tc>
          <w:tcPr>
            <w:tcW w:w="1080"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50</w:t>
            </w:r>
          </w:p>
        </w:tc>
        <w:tc>
          <w:tcPr>
            <w:tcW w:w="1039"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281</w:t>
            </w:r>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66" w:name="_Toc508479561"/>
            <w:r w:rsidRPr="004B03E2">
              <w:rPr>
                <w:rFonts w:ascii="Times New Roman" w:hAnsi="Times New Roman" w:cs="Times New Roman"/>
                <w:b w:val="0"/>
                <w:color w:val="000000" w:themeColor="text1"/>
                <w:sz w:val="24"/>
                <w:szCs w:val="24"/>
              </w:rPr>
              <w:t>1</w:t>
            </w:r>
            <w:bookmarkEnd w:id="366"/>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67" w:name="_Toc508479562"/>
            <w:r w:rsidRPr="004B03E2">
              <w:rPr>
                <w:rFonts w:ascii="Times New Roman" w:hAnsi="Times New Roman" w:cs="Times New Roman"/>
                <w:b w:val="0"/>
                <w:color w:val="000000" w:themeColor="text1"/>
                <w:sz w:val="24"/>
                <w:szCs w:val="24"/>
              </w:rPr>
              <w:t>1</w:t>
            </w:r>
            <w:bookmarkEnd w:id="367"/>
          </w:p>
        </w:tc>
      </w:tr>
      <w:tr w:rsidR="006E3E29" w:rsidRPr="004B03E2" w:rsidTr="00F375C9">
        <w:trPr>
          <w:trHeight w:val="422"/>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68" w:name="_Toc508479563"/>
            <w:r w:rsidRPr="004B03E2">
              <w:rPr>
                <w:rFonts w:ascii="Times New Roman" w:hAnsi="Times New Roman" w:cs="Times New Roman"/>
                <w:b w:val="0"/>
                <w:color w:val="000000" w:themeColor="text1"/>
                <w:sz w:val="24"/>
                <w:szCs w:val="24"/>
              </w:rPr>
              <w:t>No</w:t>
            </w:r>
            <w:bookmarkEnd w:id="368"/>
          </w:p>
        </w:tc>
        <w:tc>
          <w:tcPr>
            <w:tcW w:w="1080"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32</w:t>
            </w:r>
          </w:p>
        </w:tc>
        <w:tc>
          <w:tcPr>
            <w:tcW w:w="1039"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17</w:t>
            </w:r>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69" w:name="_Toc508479564"/>
            <w:r w:rsidRPr="004B03E2">
              <w:rPr>
                <w:rFonts w:ascii="Times New Roman" w:hAnsi="Times New Roman" w:cs="Times New Roman"/>
                <w:b w:val="0"/>
                <w:color w:val="000000" w:themeColor="text1"/>
                <w:sz w:val="24"/>
                <w:szCs w:val="24"/>
              </w:rPr>
              <w:t>10.75(5.64,20.48)</w:t>
            </w:r>
            <w:bookmarkEnd w:id="369"/>
            <w:r w:rsidR="00934900">
              <w:rPr>
                <w:rFonts w:ascii="Times New Roman" w:hAnsi="Times New Roman" w:cs="Times New Roman"/>
                <w:b w:val="0"/>
                <w:color w:val="000000" w:themeColor="text1"/>
                <w:sz w:val="24"/>
                <w:szCs w:val="24"/>
              </w:rPr>
              <w:t>*</w:t>
            </w:r>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70" w:name="_Toc508479565"/>
            <w:r w:rsidRPr="004B03E2">
              <w:rPr>
                <w:rFonts w:ascii="Times New Roman" w:hAnsi="Times New Roman" w:cs="Times New Roman"/>
                <w:b w:val="0"/>
                <w:color w:val="000000" w:themeColor="text1"/>
                <w:sz w:val="24"/>
                <w:szCs w:val="24"/>
              </w:rPr>
              <w:t>2.61(7.76,9.18)</w:t>
            </w:r>
            <w:bookmarkEnd w:id="370"/>
            <w:r w:rsidR="00934900">
              <w:rPr>
                <w:rFonts w:ascii="Times New Roman" w:hAnsi="Times New Roman" w:cs="Times New Roman"/>
                <w:b w:val="0"/>
                <w:color w:val="000000" w:themeColor="text1"/>
                <w:sz w:val="24"/>
                <w:szCs w:val="24"/>
              </w:rPr>
              <w:t>*</w:t>
            </w:r>
          </w:p>
        </w:tc>
      </w:tr>
      <w:tr w:rsidR="006E3E29" w:rsidRPr="004B03E2" w:rsidTr="00F375C9">
        <w:trPr>
          <w:trHeight w:val="413"/>
          <w:jc w:val="center"/>
        </w:trPr>
        <w:tc>
          <w:tcPr>
            <w:tcW w:w="2047" w:type="dxa"/>
            <w:vMerge w:val="restart"/>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71" w:name="_Toc508479566"/>
            <w:r w:rsidRPr="004B03E2">
              <w:rPr>
                <w:rFonts w:ascii="Times New Roman" w:hAnsi="Times New Roman" w:cs="Times New Roman"/>
                <w:b w:val="0"/>
                <w:color w:val="000000" w:themeColor="text1"/>
                <w:sz w:val="24"/>
                <w:szCs w:val="24"/>
              </w:rPr>
              <w:t>Contraceptives</w:t>
            </w:r>
            <w:bookmarkEnd w:id="371"/>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72" w:name="_Toc508479567"/>
            <w:r w:rsidRPr="004B03E2">
              <w:rPr>
                <w:rFonts w:ascii="Times New Roman" w:hAnsi="Times New Roman" w:cs="Times New Roman"/>
                <w:b w:val="0"/>
                <w:color w:val="000000" w:themeColor="text1"/>
                <w:sz w:val="24"/>
                <w:szCs w:val="24"/>
              </w:rPr>
              <w:t>Yes</w:t>
            </w:r>
            <w:bookmarkEnd w:id="372"/>
          </w:p>
        </w:tc>
        <w:tc>
          <w:tcPr>
            <w:tcW w:w="1080"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32</w:t>
            </w:r>
          </w:p>
        </w:tc>
        <w:tc>
          <w:tcPr>
            <w:tcW w:w="1039"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151</w:t>
            </w:r>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73" w:name="_Toc508479568"/>
            <w:r w:rsidRPr="004B03E2">
              <w:rPr>
                <w:rFonts w:ascii="Times New Roman" w:hAnsi="Times New Roman" w:cs="Times New Roman"/>
                <w:b w:val="0"/>
                <w:color w:val="000000" w:themeColor="text1"/>
                <w:sz w:val="24"/>
                <w:szCs w:val="24"/>
              </w:rPr>
              <w:t>1</w:t>
            </w:r>
            <w:bookmarkEnd w:id="373"/>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74" w:name="_Toc508479569"/>
            <w:r w:rsidRPr="004B03E2">
              <w:rPr>
                <w:rFonts w:ascii="Times New Roman" w:hAnsi="Times New Roman" w:cs="Times New Roman"/>
                <w:b w:val="0"/>
                <w:color w:val="000000" w:themeColor="text1"/>
                <w:sz w:val="24"/>
                <w:szCs w:val="24"/>
              </w:rPr>
              <w:t>1</w:t>
            </w:r>
            <w:bookmarkEnd w:id="374"/>
          </w:p>
        </w:tc>
      </w:tr>
      <w:tr w:rsidR="006E3E29" w:rsidRPr="004B03E2" w:rsidTr="00F375C9">
        <w:trPr>
          <w:trHeight w:val="481"/>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75" w:name="_Toc508479570"/>
            <w:r w:rsidRPr="004B03E2">
              <w:rPr>
                <w:rFonts w:ascii="Times New Roman" w:hAnsi="Times New Roman" w:cs="Times New Roman"/>
                <w:b w:val="0"/>
                <w:color w:val="000000" w:themeColor="text1"/>
                <w:sz w:val="24"/>
                <w:szCs w:val="24"/>
              </w:rPr>
              <w:t>No</w:t>
            </w:r>
            <w:bookmarkEnd w:id="375"/>
          </w:p>
        </w:tc>
        <w:tc>
          <w:tcPr>
            <w:tcW w:w="1080"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50</w:t>
            </w:r>
          </w:p>
        </w:tc>
        <w:tc>
          <w:tcPr>
            <w:tcW w:w="1039"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147</w:t>
            </w:r>
          </w:p>
        </w:tc>
        <w:tc>
          <w:tcPr>
            <w:tcW w:w="2058"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76" w:name="_Toc508479571"/>
            <w:r w:rsidRPr="004B03E2">
              <w:rPr>
                <w:rFonts w:ascii="Times New Roman" w:hAnsi="Times New Roman" w:cs="Times New Roman"/>
                <w:b w:val="0"/>
                <w:color w:val="000000" w:themeColor="text1"/>
                <w:sz w:val="24"/>
                <w:szCs w:val="24"/>
              </w:rPr>
              <w:t>0.62(0.38, 1.03)*</w:t>
            </w:r>
            <w:bookmarkEnd w:id="376"/>
          </w:p>
        </w:tc>
        <w:tc>
          <w:tcPr>
            <w:tcW w:w="1896"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77" w:name="_Toc508479572"/>
            <w:r w:rsidRPr="004B03E2">
              <w:rPr>
                <w:rFonts w:ascii="Times New Roman" w:hAnsi="Times New Roman" w:cs="Times New Roman"/>
                <w:b w:val="0"/>
                <w:color w:val="000000" w:themeColor="text1"/>
                <w:sz w:val="24"/>
                <w:szCs w:val="24"/>
              </w:rPr>
              <w:t>3.5(1.5,8)*</w:t>
            </w:r>
            <w:bookmarkEnd w:id="377"/>
          </w:p>
        </w:tc>
      </w:tr>
      <w:tr w:rsidR="006E3E29" w:rsidRPr="004B03E2" w:rsidTr="00F375C9">
        <w:trPr>
          <w:trHeight w:val="485"/>
          <w:jc w:val="center"/>
        </w:trPr>
        <w:tc>
          <w:tcPr>
            <w:tcW w:w="2047" w:type="dxa"/>
            <w:vMerge w:val="restart"/>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78" w:name="_Toc508479573"/>
            <w:r w:rsidRPr="004B03E2">
              <w:rPr>
                <w:rFonts w:ascii="Times New Roman" w:hAnsi="Times New Roman" w:cs="Times New Roman"/>
                <w:b w:val="0"/>
                <w:color w:val="000000" w:themeColor="text1"/>
                <w:sz w:val="24"/>
                <w:szCs w:val="24"/>
              </w:rPr>
              <w:t>Fruit intake</w:t>
            </w:r>
            <w:bookmarkEnd w:id="378"/>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79" w:name="_Toc508479574"/>
            <w:r w:rsidRPr="004B03E2">
              <w:rPr>
                <w:rFonts w:ascii="Times New Roman" w:hAnsi="Times New Roman" w:cs="Times New Roman"/>
                <w:b w:val="0"/>
                <w:color w:val="000000" w:themeColor="text1"/>
                <w:sz w:val="24"/>
                <w:szCs w:val="24"/>
              </w:rPr>
              <w:t>Adequate</w:t>
            </w:r>
            <w:bookmarkEnd w:id="379"/>
          </w:p>
        </w:tc>
        <w:tc>
          <w:tcPr>
            <w:tcW w:w="1080"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12</w:t>
            </w:r>
          </w:p>
        </w:tc>
        <w:tc>
          <w:tcPr>
            <w:tcW w:w="1039"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117</w:t>
            </w:r>
          </w:p>
        </w:tc>
        <w:tc>
          <w:tcPr>
            <w:tcW w:w="2058" w:type="dxa"/>
          </w:tcPr>
          <w:p w:rsidR="006E3E29" w:rsidRPr="005153B4" w:rsidRDefault="006E3E29" w:rsidP="004B03E2">
            <w:pPr>
              <w:pStyle w:val="Heading1"/>
              <w:spacing w:before="100" w:beforeAutospacing="1" w:after="100" w:afterAutospacing="1" w:line="360" w:lineRule="auto"/>
              <w:outlineLvl w:val="0"/>
              <w:rPr>
                <w:rFonts w:ascii="Times New Roman" w:hAnsi="Times New Roman" w:cs="Times New Roman"/>
                <w:b w:val="0"/>
                <w:color w:val="FF0000"/>
                <w:sz w:val="24"/>
                <w:szCs w:val="24"/>
              </w:rPr>
            </w:pPr>
            <w:bookmarkStart w:id="380" w:name="_Toc508479575"/>
            <w:r w:rsidRPr="005153B4">
              <w:rPr>
                <w:rFonts w:ascii="Times New Roman" w:hAnsi="Times New Roman" w:cs="Times New Roman"/>
                <w:b w:val="0"/>
                <w:color w:val="FF0000"/>
                <w:sz w:val="24"/>
                <w:szCs w:val="24"/>
              </w:rPr>
              <w:t>3.77(1.96, 7.26)*</w:t>
            </w:r>
            <w:bookmarkEnd w:id="380"/>
          </w:p>
        </w:tc>
        <w:tc>
          <w:tcPr>
            <w:tcW w:w="1896" w:type="dxa"/>
          </w:tcPr>
          <w:p w:rsidR="006E3E29" w:rsidRPr="005153B4" w:rsidRDefault="006E3E29" w:rsidP="004B03E2">
            <w:pPr>
              <w:pStyle w:val="Heading1"/>
              <w:spacing w:before="100" w:beforeAutospacing="1" w:after="100" w:afterAutospacing="1" w:line="360" w:lineRule="auto"/>
              <w:outlineLvl w:val="0"/>
              <w:rPr>
                <w:rFonts w:ascii="Times New Roman" w:hAnsi="Times New Roman" w:cs="Times New Roman"/>
                <w:b w:val="0"/>
                <w:color w:val="FF0000"/>
                <w:sz w:val="24"/>
                <w:szCs w:val="24"/>
              </w:rPr>
            </w:pPr>
            <w:bookmarkStart w:id="381" w:name="_Toc508479576"/>
            <w:r w:rsidRPr="005153B4">
              <w:rPr>
                <w:rFonts w:ascii="Times New Roman" w:hAnsi="Times New Roman" w:cs="Times New Roman"/>
                <w:b w:val="0"/>
                <w:color w:val="FF0000"/>
                <w:sz w:val="24"/>
                <w:szCs w:val="24"/>
              </w:rPr>
              <w:t>.733(0.4,13.89)</w:t>
            </w:r>
            <w:bookmarkEnd w:id="381"/>
          </w:p>
        </w:tc>
      </w:tr>
      <w:tr w:rsidR="006E3E29" w:rsidRPr="004B03E2" w:rsidTr="00F375C9">
        <w:trPr>
          <w:trHeight w:val="466"/>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82" w:name="_Toc508479577"/>
            <w:r w:rsidRPr="004B03E2">
              <w:rPr>
                <w:rFonts w:ascii="Times New Roman" w:hAnsi="Times New Roman" w:cs="Times New Roman"/>
                <w:b w:val="0"/>
                <w:color w:val="000000" w:themeColor="text1"/>
                <w:sz w:val="24"/>
                <w:szCs w:val="24"/>
              </w:rPr>
              <w:t>Inadequate</w:t>
            </w:r>
            <w:bookmarkEnd w:id="382"/>
          </w:p>
        </w:tc>
        <w:tc>
          <w:tcPr>
            <w:tcW w:w="1080"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70</w:t>
            </w:r>
          </w:p>
        </w:tc>
        <w:tc>
          <w:tcPr>
            <w:tcW w:w="1039"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181</w:t>
            </w:r>
          </w:p>
        </w:tc>
        <w:tc>
          <w:tcPr>
            <w:tcW w:w="2058" w:type="dxa"/>
          </w:tcPr>
          <w:p w:rsidR="006E3E29" w:rsidRPr="005153B4" w:rsidRDefault="006E3E29" w:rsidP="004B03E2">
            <w:pPr>
              <w:pStyle w:val="Heading1"/>
              <w:spacing w:before="100" w:beforeAutospacing="1" w:after="100" w:afterAutospacing="1" w:line="360" w:lineRule="auto"/>
              <w:outlineLvl w:val="0"/>
              <w:rPr>
                <w:rFonts w:ascii="Times New Roman" w:hAnsi="Times New Roman" w:cs="Times New Roman"/>
                <w:b w:val="0"/>
                <w:color w:val="FF0000"/>
                <w:sz w:val="24"/>
                <w:szCs w:val="24"/>
              </w:rPr>
            </w:pPr>
            <w:bookmarkStart w:id="383" w:name="_Toc508479578"/>
            <w:r w:rsidRPr="005153B4">
              <w:rPr>
                <w:rFonts w:ascii="Times New Roman" w:hAnsi="Times New Roman" w:cs="Times New Roman"/>
                <w:b w:val="0"/>
                <w:color w:val="FF0000"/>
                <w:sz w:val="24"/>
                <w:szCs w:val="24"/>
              </w:rPr>
              <w:t>1</w:t>
            </w:r>
            <w:bookmarkEnd w:id="383"/>
          </w:p>
        </w:tc>
        <w:tc>
          <w:tcPr>
            <w:tcW w:w="1896" w:type="dxa"/>
          </w:tcPr>
          <w:p w:rsidR="006E3E29" w:rsidRPr="005153B4" w:rsidRDefault="006E3E29" w:rsidP="004B03E2">
            <w:pPr>
              <w:pStyle w:val="Heading1"/>
              <w:spacing w:before="100" w:beforeAutospacing="1" w:after="100" w:afterAutospacing="1" w:line="360" w:lineRule="auto"/>
              <w:outlineLvl w:val="0"/>
              <w:rPr>
                <w:rFonts w:ascii="Times New Roman" w:hAnsi="Times New Roman" w:cs="Times New Roman"/>
                <w:b w:val="0"/>
                <w:color w:val="FF0000"/>
                <w:sz w:val="24"/>
                <w:szCs w:val="24"/>
              </w:rPr>
            </w:pPr>
            <w:bookmarkStart w:id="384" w:name="_Toc508479579"/>
            <w:r w:rsidRPr="005153B4">
              <w:rPr>
                <w:rFonts w:ascii="Times New Roman" w:hAnsi="Times New Roman" w:cs="Times New Roman"/>
                <w:b w:val="0"/>
                <w:color w:val="FF0000"/>
                <w:sz w:val="24"/>
                <w:szCs w:val="24"/>
              </w:rPr>
              <w:t>1</w:t>
            </w:r>
            <w:bookmarkEnd w:id="384"/>
          </w:p>
        </w:tc>
      </w:tr>
      <w:tr w:rsidR="006E3E29" w:rsidRPr="004B03E2" w:rsidTr="00F375C9">
        <w:trPr>
          <w:trHeight w:val="431"/>
          <w:jc w:val="center"/>
        </w:trPr>
        <w:tc>
          <w:tcPr>
            <w:tcW w:w="2047" w:type="dxa"/>
            <w:vMerge w:val="restart"/>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85" w:name="_Toc508479580"/>
            <w:r w:rsidRPr="004B03E2">
              <w:rPr>
                <w:rFonts w:ascii="Times New Roman" w:hAnsi="Times New Roman" w:cs="Times New Roman"/>
                <w:b w:val="0"/>
                <w:color w:val="000000" w:themeColor="text1"/>
                <w:sz w:val="24"/>
                <w:szCs w:val="24"/>
              </w:rPr>
              <w:t>Animal protein intake</w:t>
            </w:r>
            <w:bookmarkEnd w:id="385"/>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86" w:name="_Toc508479581"/>
            <w:r w:rsidRPr="004B03E2">
              <w:rPr>
                <w:rFonts w:ascii="Times New Roman" w:hAnsi="Times New Roman" w:cs="Times New Roman"/>
                <w:b w:val="0"/>
                <w:color w:val="000000" w:themeColor="text1"/>
                <w:sz w:val="24"/>
                <w:szCs w:val="24"/>
              </w:rPr>
              <w:t>Adequate</w:t>
            </w:r>
            <w:bookmarkEnd w:id="386"/>
          </w:p>
        </w:tc>
        <w:tc>
          <w:tcPr>
            <w:tcW w:w="1080"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13</w:t>
            </w:r>
          </w:p>
        </w:tc>
        <w:tc>
          <w:tcPr>
            <w:tcW w:w="1039"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117</w:t>
            </w:r>
          </w:p>
        </w:tc>
        <w:tc>
          <w:tcPr>
            <w:tcW w:w="2058" w:type="dxa"/>
          </w:tcPr>
          <w:p w:rsidR="006E3E29" w:rsidRPr="005153B4" w:rsidRDefault="006E3E29" w:rsidP="004B03E2">
            <w:pPr>
              <w:pStyle w:val="Heading1"/>
              <w:spacing w:before="100" w:beforeAutospacing="1" w:after="100" w:afterAutospacing="1" w:line="360" w:lineRule="auto"/>
              <w:outlineLvl w:val="0"/>
              <w:rPr>
                <w:rFonts w:ascii="Times New Roman" w:hAnsi="Times New Roman" w:cs="Times New Roman"/>
                <w:b w:val="0"/>
                <w:color w:val="FF0000"/>
                <w:sz w:val="24"/>
                <w:szCs w:val="24"/>
              </w:rPr>
            </w:pPr>
            <w:bookmarkStart w:id="387" w:name="_Toc508479582"/>
            <w:r w:rsidRPr="005153B4">
              <w:rPr>
                <w:rFonts w:ascii="Times New Roman" w:hAnsi="Times New Roman" w:cs="Times New Roman"/>
                <w:b w:val="0"/>
                <w:color w:val="FF0000"/>
                <w:sz w:val="24"/>
                <w:szCs w:val="24"/>
              </w:rPr>
              <w:t>3.43(1.82, 6.48)*</w:t>
            </w:r>
            <w:bookmarkEnd w:id="387"/>
          </w:p>
        </w:tc>
        <w:tc>
          <w:tcPr>
            <w:tcW w:w="1896" w:type="dxa"/>
          </w:tcPr>
          <w:p w:rsidR="006E3E29" w:rsidRPr="005153B4" w:rsidRDefault="006E3E29" w:rsidP="004B03E2">
            <w:pPr>
              <w:pStyle w:val="Heading1"/>
              <w:spacing w:before="100" w:beforeAutospacing="1" w:after="100" w:afterAutospacing="1" w:line="360" w:lineRule="auto"/>
              <w:outlineLvl w:val="0"/>
              <w:rPr>
                <w:rFonts w:ascii="Times New Roman" w:hAnsi="Times New Roman" w:cs="Times New Roman"/>
                <w:b w:val="0"/>
                <w:color w:val="FF0000"/>
                <w:sz w:val="24"/>
                <w:szCs w:val="24"/>
              </w:rPr>
            </w:pPr>
            <w:bookmarkStart w:id="388" w:name="_Toc508479583"/>
            <w:r w:rsidRPr="005153B4">
              <w:rPr>
                <w:rFonts w:ascii="Times New Roman" w:hAnsi="Times New Roman" w:cs="Times New Roman"/>
                <w:b w:val="0"/>
                <w:color w:val="FF0000"/>
                <w:sz w:val="24"/>
                <w:szCs w:val="24"/>
              </w:rPr>
              <w:t>10(.53,10.04)</w:t>
            </w:r>
            <w:bookmarkEnd w:id="388"/>
          </w:p>
        </w:tc>
      </w:tr>
      <w:tr w:rsidR="006E3E29" w:rsidRPr="004B03E2" w:rsidTr="00F375C9">
        <w:trPr>
          <w:trHeight w:val="481"/>
          <w:jc w:val="center"/>
        </w:trPr>
        <w:tc>
          <w:tcPr>
            <w:tcW w:w="2047" w:type="dxa"/>
            <w:vMerge/>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p>
        </w:tc>
        <w:tc>
          <w:tcPr>
            <w:tcW w:w="1733" w:type="dxa"/>
          </w:tcPr>
          <w:p w:rsidR="006E3E29" w:rsidRPr="004B03E2" w:rsidRDefault="006E3E29"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bookmarkStart w:id="389" w:name="_Toc508479584"/>
            <w:r w:rsidRPr="004B03E2">
              <w:rPr>
                <w:rFonts w:ascii="Times New Roman" w:hAnsi="Times New Roman" w:cs="Times New Roman"/>
                <w:b w:val="0"/>
                <w:color w:val="000000" w:themeColor="text1"/>
                <w:sz w:val="24"/>
                <w:szCs w:val="24"/>
              </w:rPr>
              <w:t>Inadequate</w:t>
            </w:r>
            <w:bookmarkEnd w:id="389"/>
          </w:p>
        </w:tc>
        <w:tc>
          <w:tcPr>
            <w:tcW w:w="1080"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69</w:t>
            </w:r>
          </w:p>
        </w:tc>
        <w:tc>
          <w:tcPr>
            <w:tcW w:w="1039" w:type="dxa"/>
          </w:tcPr>
          <w:p w:rsidR="006E3E29" w:rsidRPr="004B03E2" w:rsidRDefault="00934900" w:rsidP="004B03E2">
            <w:pPr>
              <w:pStyle w:val="Heading1"/>
              <w:spacing w:before="100" w:beforeAutospacing="1" w:after="100" w:afterAutospacing="1" w:line="360" w:lineRule="auto"/>
              <w:outlineLvl w:val="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181</w:t>
            </w:r>
          </w:p>
        </w:tc>
        <w:tc>
          <w:tcPr>
            <w:tcW w:w="2058" w:type="dxa"/>
          </w:tcPr>
          <w:p w:rsidR="006E3E29" w:rsidRPr="005153B4" w:rsidRDefault="006E3E29" w:rsidP="004B03E2">
            <w:pPr>
              <w:pStyle w:val="Heading1"/>
              <w:spacing w:before="100" w:beforeAutospacing="1" w:after="100" w:afterAutospacing="1" w:line="360" w:lineRule="auto"/>
              <w:outlineLvl w:val="0"/>
              <w:rPr>
                <w:rFonts w:ascii="Times New Roman" w:hAnsi="Times New Roman" w:cs="Times New Roman"/>
                <w:b w:val="0"/>
                <w:color w:val="FF0000"/>
                <w:sz w:val="24"/>
                <w:szCs w:val="24"/>
              </w:rPr>
            </w:pPr>
            <w:bookmarkStart w:id="390" w:name="_Toc508479585"/>
            <w:r w:rsidRPr="005153B4">
              <w:rPr>
                <w:rFonts w:ascii="Times New Roman" w:hAnsi="Times New Roman" w:cs="Times New Roman"/>
                <w:b w:val="0"/>
                <w:color w:val="FF0000"/>
                <w:sz w:val="24"/>
                <w:szCs w:val="24"/>
              </w:rPr>
              <w:t>1</w:t>
            </w:r>
            <w:bookmarkEnd w:id="390"/>
          </w:p>
        </w:tc>
        <w:tc>
          <w:tcPr>
            <w:tcW w:w="1896" w:type="dxa"/>
          </w:tcPr>
          <w:p w:rsidR="006E3E29" w:rsidRPr="005153B4" w:rsidRDefault="006E3E29" w:rsidP="004B03E2">
            <w:pPr>
              <w:pStyle w:val="Heading1"/>
              <w:spacing w:before="100" w:beforeAutospacing="1" w:after="100" w:afterAutospacing="1" w:line="360" w:lineRule="auto"/>
              <w:outlineLvl w:val="0"/>
              <w:rPr>
                <w:rFonts w:ascii="Times New Roman" w:hAnsi="Times New Roman" w:cs="Times New Roman"/>
                <w:b w:val="0"/>
                <w:color w:val="FF0000"/>
                <w:sz w:val="24"/>
                <w:szCs w:val="24"/>
              </w:rPr>
            </w:pPr>
          </w:p>
        </w:tc>
      </w:tr>
    </w:tbl>
    <w:p w:rsidR="00CC268E" w:rsidRPr="004B03E2" w:rsidRDefault="00CC268E" w:rsidP="004B03E2">
      <w:pPr>
        <w:pStyle w:val="Heading1"/>
        <w:spacing w:before="100" w:beforeAutospacing="1" w:after="100" w:afterAutospacing="1" w:line="360" w:lineRule="auto"/>
        <w:rPr>
          <w:rFonts w:ascii="Times New Roman" w:hAnsi="Times New Roman" w:cs="Times New Roman"/>
          <w:b w:val="0"/>
          <w:color w:val="000000" w:themeColor="text1"/>
          <w:sz w:val="24"/>
          <w:szCs w:val="24"/>
          <w:lang w:bidi="en-US"/>
        </w:rPr>
      </w:pPr>
    </w:p>
    <w:p w:rsidR="00CC268E" w:rsidRPr="004B768D" w:rsidRDefault="00CC268E" w:rsidP="00CC268E">
      <w:pPr>
        <w:autoSpaceDE w:val="0"/>
        <w:autoSpaceDN w:val="0"/>
        <w:adjustRightInd w:val="0"/>
        <w:spacing w:after="0" w:line="240" w:lineRule="auto"/>
        <w:rPr>
          <w:rFonts w:ascii="Times New Roman" w:hAnsi="Times New Roman" w:cs="Times New Roman"/>
          <w:color w:val="000000" w:themeColor="text1"/>
          <w:sz w:val="24"/>
          <w:szCs w:val="24"/>
        </w:rPr>
      </w:pPr>
    </w:p>
    <w:p w:rsidR="00CC268E" w:rsidRPr="004B768D" w:rsidRDefault="00CC268E" w:rsidP="00CC268E">
      <w:pPr>
        <w:pStyle w:val="Heading1"/>
        <w:spacing w:line="360" w:lineRule="auto"/>
        <w:rPr>
          <w:rFonts w:ascii="Times New Roman" w:hAnsi="Times New Roman" w:cs="Times New Roman"/>
          <w:color w:val="000000" w:themeColor="text1"/>
          <w:sz w:val="24"/>
          <w:szCs w:val="24"/>
        </w:rPr>
      </w:pPr>
    </w:p>
    <w:p w:rsidR="00CC268E" w:rsidRPr="004B768D" w:rsidRDefault="00CC268E" w:rsidP="00CC268E">
      <w:pPr>
        <w:rPr>
          <w:rFonts w:ascii="Times New Roman" w:hAnsi="Times New Roman" w:cs="Times New Roman"/>
          <w:sz w:val="24"/>
          <w:szCs w:val="24"/>
        </w:rPr>
      </w:pPr>
    </w:p>
    <w:p w:rsidR="00CC268E" w:rsidRPr="004B768D" w:rsidRDefault="00CC268E" w:rsidP="00CC268E">
      <w:pPr>
        <w:spacing w:line="360" w:lineRule="auto"/>
        <w:rPr>
          <w:rFonts w:ascii="Times New Roman" w:hAnsi="Times New Roman" w:cs="Times New Roman"/>
          <w:sz w:val="24"/>
          <w:szCs w:val="24"/>
        </w:rPr>
      </w:pPr>
    </w:p>
    <w:p w:rsidR="00CC268E" w:rsidRDefault="00CC268E" w:rsidP="00CC268E">
      <w:pPr>
        <w:spacing w:line="360" w:lineRule="auto"/>
        <w:rPr>
          <w:rFonts w:ascii="Times New Roman" w:hAnsi="Times New Roman" w:cs="Times New Roman"/>
          <w:sz w:val="24"/>
          <w:szCs w:val="24"/>
        </w:rPr>
      </w:pPr>
    </w:p>
    <w:p w:rsidR="006F1EFD" w:rsidRDefault="006F1EFD" w:rsidP="00CC268E">
      <w:pPr>
        <w:spacing w:line="360" w:lineRule="auto"/>
        <w:rPr>
          <w:rFonts w:ascii="Times New Roman" w:hAnsi="Times New Roman" w:cs="Times New Roman"/>
          <w:sz w:val="24"/>
          <w:szCs w:val="24"/>
        </w:rPr>
      </w:pPr>
    </w:p>
    <w:p w:rsidR="006F1EFD" w:rsidRPr="004B768D" w:rsidRDefault="006F1EFD" w:rsidP="00CC268E">
      <w:pPr>
        <w:spacing w:line="360" w:lineRule="auto"/>
        <w:rPr>
          <w:rFonts w:ascii="Times New Roman" w:hAnsi="Times New Roman" w:cs="Times New Roman"/>
          <w:sz w:val="24"/>
          <w:szCs w:val="24"/>
        </w:rPr>
      </w:pPr>
    </w:p>
    <w:p w:rsidR="006F1EFD" w:rsidRDefault="006F1EFD" w:rsidP="00FE3D2B">
      <w:pPr>
        <w:pStyle w:val="Heading1"/>
        <w:rPr>
          <w:color w:val="auto"/>
        </w:rPr>
      </w:pPr>
    </w:p>
    <w:p w:rsidR="005606DE" w:rsidRDefault="005606DE" w:rsidP="00FE3D2B">
      <w:pPr>
        <w:pStyle w:val="Heading1"/>
        <w:rPr>
          <w:color w:val="auto"/>
        </w:rPr>
      </w:pPr>
    </w:p>
    <w:p w:rsidR="005606DE" w:rsidRDefault="005606DE" w:rsidP="005606DE"/>
    <w:p w:rsidR="005606DE" w:rsidRPr="005606DE" w:rsidRDefault="005606DE" w:rsidP="005606DE"/>
    <w:p w:rsidR="006F1EFD" w:rsidRPr="006E3E29" w:rsidRDefault="001211AA" w:rsidP="00FB42DE">
      <w:pPr>
        <w:pStyle w:val="ListParagraph"/>
        <w:keepNext/>
        <w:keepLines/>
        <w:numPr>
          <w:ilvl w:val="0"/>
          <w:numId w:val="34"/>
        </w:numPr>
        <w:tabs>
          <w:tab w:val="left" w:pos="810"/>
        </w:tabs>
        <w:spacing w:before="240" w:after="0" w:line="360" w:lineRule="auto"/>
        <w:jc w:val="both"/>
        <w:outlineLvl w:val="0"/>
        <w:rPr>
          <w:rFonts w:ascii="Times New Roman" w:hAnsi="Times New Roman" w:cs="Times New Roman"/>
          <w:b/>
          <w:sz w:val="28"/>
          <w:szCs w:val="24"/>
        </w:rPr>
      </w:pPr>
      <w:bookmarkStart w:id="391" w:name="_Toc508479586"/>
      <w:r w:rsidRPr="006E3E29">
        <w:rPr>
          <w:rFonts w:ascii="Times New Roman" w:hAnsi="Times New Roman" w:cs="Times New Roman"/>
          <w:b/>
          <w:sz w:val="28"/>
          <w:szCs w:val="24"/>
        </w:rPr>
        <w:t>Discussion</w:t>
      </w:r>
      <w:bookmarkEnd w:id="113"/>
      <w:bookmarkEnd w:id="391"/>
    </w:p>
    <w:p w:rsidR="00CC268E" w:rsidRPr="004B768D" w:rsidRDefault="00CC268E" w:rsidP="00616628">
      <w:pPr>
        <w:autoSpaceDE w:val="0"/>
        <w:autoSpaceDN w:val="0"/>
        <w:adjustRightInd w:val="0"/>
        <w:spacing w:after="100" w:afterAutospacing="1" w:line="360" w:lineRule="auto"/>
        <w:jc w:val="both"/>
        <w:rPr>
          <w:rFonts w:ascii="Times New Roman" w:hAnsi="Times New Roman" w:cs="Times New Roman"/>
          <w:sz w:val="24"/>
          <w:szCs w:val="24"/>
        </w:rPr>
      </w:pPr>
      <w:r w:rsidRPr="004B768D">
        <w:rPr>
          <w:rFonts w:ascii="Times New Roman" w:hAnsi="Times New Roman" w:cs="Times New Roman"/>
          <w:sz w:val="24"/>
          <w:szCs w:val="24"/>
        </w:rPr>
        <w:t xml:space="preserve">The prevalence of anemia in this study population using a cut </w:t>
      </w:r>
      <w:r w:rsidR="00817266">
        <w:rPr>
          <w:rFonts w:ascii="Times New Roman" w:hAnsi="Times New Roman" w:cs="Times New Roman"/>
          <w:sz w:val="24"/>
          <w:szCs w:val="24"/>
        </w:rPr>
        <w:t>off level of Hb&lt;11 g/dl (&lt;33% h</w:t>
      </w:r>
      <w:r w:rsidRPr="004B768D">
        <w:rPr>
          <w:rFonts w:ascii="Times New Roman" w:hAnsi="Times New Roman" w:cs="Times New Roman"/>
          <w:sz w:val="24"/>
          <w:szCs w:val="24"/>
        </w:rPr>
        <w:t xml:space="preserve">ematocrit) was 21.6% (82/380). This result is almost consistent with across sectional study carried out in </w:t>
      </w:r>
      <w:r w:rsidR="00D97E3F" w:rsidRPr="004B768D">
        <w:rPr>
          <w:rFonts w:ascii="Times New Roman" w:hAnsi="Times New Roman" w:cs="Times New Roman"/>
          <w:sz w:val="24"/>
          <w:szCs w:val="24"/>
        </w:rPr>
        <w:t>Gondar</w:t>
      </w:r>
      <w:r w:rsidRPr="004B768D">
        <w:rPr>
          <w:rFonts w:ascii="Times New Roman" w:hAnsi="Times New Roman" w:cs="Times New Roman"/>
          <w:sz w:val="24"/>
          <w:szCs w:val="24"/>
        </w:rPr>
        <w:t xml:space="preserve"> (23%) and in black lion hospital</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(21.3) .(20,32).In developed countries</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like America and Europe the prevalence is much lower 13%(31).</w:t>
      </w:r>
    </w:p>
    <w:p w:rsidR="00CC268E" w:rsidRPr="004B768D" w:rsidRDefault="00CC268E" w:rsidP="00616628">
      <w:pPr>
        <w:autoSpaceDE w:val="0"/>
        <w:autoSpaceDN w:val="0"/>
        <w:adjustRightInd w:val="0"/>
        <w:spacing w:after="100" w:afterAutospacing="1" w:line="360" w:lineRule="auto"/>
        <w:jc w:val="both"/>
        <w:rPr>
          <w:rFonts w:ascii="Times New Roman" w:hAnsi="Times New Roman" w:cs="Times New Roman"/>
          <w:sz w:val="24"/>
          <w:szCs w:val="24"/>
        </w:rPr>
      </w:pPr>
      <w:r w:rsidRPr="004B768D">
        <w:rPr>
          <w:rFonts w:ascii="Times New Roman" w:hAnsi="Times New Roman" w:cs="Times New Roman"/>
          <w:sz w:val="24"/>
          <w:szCs w:val="24"/>
        </w:rPr>
        <w:t>The result of the present study is much lower than that of Jima(57%), Assendabo (62.7%), Peru (50%), Western Maharashtra, India (92.38%), highlands of Tibet (China) (70%) and most of the pregnant</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 xml:space="preserve">women of developing countries (35-75%) [34-38]. </w:t>
      </w:r>
    </w:p>
    <w:p w:rsidR="00CC268E" w:rsidRPr="004B768D" w:rsidRDefault="00CC268E" w:rsidP="00616628">
      <w:pPr>
        <w:autoSpaceDE w:val="0"/>
        <w:autoSpaceDN w:val="0"/>
        <w:adjustRightInd w:val="0"/>
        <w:spacing w:after="100" w:afterAutospacing="1" w:line="360" w:lineRule="auto"/>
        <w:jc w:val="both"/>
        <w:rPr>
          <w:rFonts w:ascii="Times New Roman" w:hAnsi="Times New Roman" w:cs="Times New Roman"/>
          <w:sz w:val="24"/>
          <w:szCs w:val="24"/>
        </w:rPr>
      </w:pPr>
      <w:r w:rsidRPr="004B768D">
        <w:rPr>
          <w:rFonts w:ascii="Times New Roman" w:hAnsi="Times New Roman" w:cs="Times New Roman"/>
          <w:sz w:val="24"/>
          <w:szCs w:val="24"/>
        </w:rPr>
        <w:t>This discrepancy might</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be because of the strengthened health educations given at health institutions during ANC follow up and that there was time difference. Additionally, it could be due to the variation of the method where sahli’s method was used in</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previous studies conducted in Jimma and Assendabo. In comparison</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to the standard method (Fluid based system hematology analyzer)used in this study, the</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Sahli’s technique was reported to be much less satisfactory under operational circumstances, chiefly because of dilution problems involved in the use</w:t>
      </w:r>
      <w:r w:rsidR="00817266">
        <w:rPr>
          <w:rFonts w:ascii="Times New Roman" w:hAnsi="Times New Roman" w:cs="Times New Roman"/>
          <w:sz w:val="24"/>
          <w:szCs w:val="24"/>
        </w:rPr>
        <w:t xml:space="preserve"> of ordinary manual pipettes </w:t>
      </w:r>
      <w:r w:rsidRPr="004B768D">
        <w:rPr>
          <w:rFonts w:ascii="Times New Roman" w:hAnsi="Times New Roman" w:cs="Times New Roman"/>
          <w:sz w:val="24"/>
          <w:szCs w:val="24"/>
        </w:rPr>
        <w:t>and</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subjective bias during visual comparison.</w:t>
      </w:r>
    </w:p>
    <w:p w:rsidR="00CC268E" w:rsidRPr="004B768D" w:rsidRDefault="00CC268E" w:rsidP="00616628">
      <w:pPr>
        <w:autoSpaceDE w:val="0"/>
        <w:autoSpaceDN w:val="0"/>
        <w:adjustRightInd w:val="0"/>
        <w:spacing w:after="100" w:afterAutospacing="1" w:line="360" w:lineRule="auto"/>
        <w:jc w:val="both"/>
        <w:rPr>
          <w:rFonts w:ascii="Times New Roman" w:hAnsi="Times New Roman" w:cs="Times New Roman"/>
          <w:sz w:val="24"/>
          <w:szCs w:val="24"/>
        </w:rPr>
      </w:pPr>
      <w:r w:rsidRPr="004B768D">
        <w:rPr>
          <w:rFonts w:ascii="Times New Roman" w:hAnsi="Times New Roman" w:cs="Times New Roman"/>
          <w:sz w:val="24"/>
          <w:szCs w:val="24"/>
        </w:rPr>
        <w:t>Out of all anemic pregnant mothers, 80% (66/82) of them had mild anemia, 17.86% (14/82) had moderate anemia and 3.6% (3/82)</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had severe anemia according to WHO classification for degree of</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anemia. In contrast to this study, a study conducted in Kenya and in</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 xml:space="preserve">Jimma had shown moderate anemia in 68% and 74.3% </w:t>
      </w:r>
      <w:r w:rsidR="00817266" w:rsidRPr="004B768D">
        <w:rPr>
          <w:rFonts w:ascii="Times New Roman" w:hAnsi="Times New Roman" w:cs="Times New Roman"/>
          <w:sz w:val="24"/>
          <w:szCs w:val="24"/>
        </w:rPr>
        <w:t>respectively [</w:t>
      </w:r>
      <w:r w:rsidRPr="004B768D">
        <w:rPr>
          <w:rFonts w:ascii="Times New Roman" w:hAnsi="Times New Roman" w:cs="Times New Roman"/>
          <w:sz w:val="24"/>
          <w:szCs w:val="24"/>
        </w:rPr>
        <w:t xml:space="preserve">39,40]. </w:t>
      </w:r>
    </w:p>
    <w:p w:rsidR="00CC268E" w:rsidRPr="004B768D" w:rsidRDefault="00CC268E" w:rsidP="00616628">
      <w:pPr>
        <w:autoSpaceDE w:val="0"/>
        <w:autoSpaceDN w:val="0"/>
        <w:adjustRightInd w:val="0"/>
        <w:spacing w:after="100" w:afterAutospacing="1" w:line="360" w:lineRule="auto"/>
        <w:jc w:val="both"/>
        <w:rPr>
          <w:rFonts w:ascii="Times New Roman" w:hAnsi="Times New Roman" w:cs="Times New Roman"/>
          <w:sz w:val="24"/>
          <w:szCs w:val="24"/>
        </w:rPr>
      </w:pPr>
      <w:r w:rsidRPr="004B768D">
        <w:rPr>
          <w:rFonts w:ascii="Times New Roman" w:hAnsi="Times New Roman" w:cs="Times New Roman"/>
          <w:sz w:val="24"/>
          <w:szCs w:val="24"/>
        </w:rPr>
        <w:t>This inconsistency may be because of the strengthened</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health education given on risk factors and prevention of anemia and</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interventions given at health institutions during ANC follow up in</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an attempt to reduce the prevalence and severity of anemia among</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pregnant mothers. In addition, it might because of time and place</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difference between the present study and the study conducted in Kenya and in Jima</w:t>
      </w:r>
      <w:r w:rsidR="003B1FB7">
        <w:rPr>
          <w:rFonts w:ascii="Times New Roman" w:hAnsi="Times New Roman" w:cs="Times New Roman"/>
          <w:sz w:val="24"/>
          <w:szCs w:val="24"/>
        </w:rPr>
        <w:t xml:space="preserve"> and the other explanation for this difference is the magnitude of multiparity(14) </w:t>
      </w:r>
      <w:r w:rsidRPr="004B768D">
        <w:rPr>
          <w:rFonts w:ascii="Times New Roman" w:hAnsi="Times New Roman" w:cs="Times New Roman"/>
          <w:sz w:val="24"/>
          <w:szCs w:val="24"/>
        </w:rPr>
        <w:t>.</w:t>
      </w:r>
    </w:p>
    <w:p w:rsidR="00817266" w:rsidRDefault="00CC268E" w:rsidP="00616628">
      <w:pPr>
        <w:autoSpaceDE w:val="0"/>
        <w:autoSpaceDN w:val="0"/>
        <w:adjustRightInd w:val="0"/>
        <w:spacing w:after="100" w:afterAutospacing="1" w:line="360" w:lineRule="auto"/>
        <w:jc w:val="both"/>
        <w:rPr>
          <w:rFonts w:ascii="Times New Roman" w:hAnsi="Times New Roman" w:cs="Times New Roman"/>
          <w:sz w:val="24"/>
          <w:szCs w:val="24"/>
        </w:rPr>
      </w:pPr>
      <w:r w:rsidRPr="004B768D">
        <w:rPr>
          <w:rFonts w:ascii="Times New Roman" w:hAnsi="Times New Roman" w:cs="Times New Roman"/>
          <w:sz w:val="24"/>
          <w:szCs w:val="24"/>
        </w:rPr>
        <w:t>Anemia in pregnancy is related to differe</w:t>
      </w:r>
      <w:r w:rsidR="00817266">
        <w:rPr>
          <w:rFonts w:ascii="Times New Roman" w:hAnsi="Times New Roman" w:cs="Times New Roman"/>
          <w:sz w:val="24"/>
          <w:szCs w:val="24"/>
        </w:rPr>
        <w:t>nt socio-demographic factors</w:t>
      </w:r>
      <w:r w:rsidRPr="004B768D">
        <w:rPr>
          <w:rFonts w:ascii="Times New Roman" w:hAnsi="Times New Roman" w:cs="Times New Roman"/>
          <w:sz w:val="24"/>
          <w:szCs w:val="24"/>
        </w:rPr>
        <w:t xml:space="preserve">. In different studies, age, educational status, economic position have been found to be significantly associated with anemia during pregnancy. This study has assessed socio-demographic variables associated with anemia </w:t>
      </w:r>
      <w:r w:rsidR="00817266" w:rsidRPr="004B768D">
        <w:rPr>
          <w:rFonts w:ascii="Times New Roman" w:hAnsi="Times New Roman" w:cs="Times New Roman"/>
          <w:sz w:val="24"/>
          <w:szCs w:val="24"/>
        </w:rPr>
        <w:t>ethnicity;</w:t>
      </w:r>
      <w:r w:rsidRPr="004B768D">
        <w:rPr>
          <w:rFonts w:ascii="Times New Roman" w:hAnsi="Times New Roman" w:cs="Times New Roman"/>
          <w:sz w:val="24"/>
          <w:szCs w:val="24"/>
        </w:rPr>
        <w:t xml:space="preserve"> marital status occupation and education were associated.</w:t>
      </w:r>
    </w:p>
    <w:p w:rsidR="00CC268E" w:rsidRPr="004B768D" w:rsidRDefault="00CC268E" w:rsidP="00616628">
      <w:pPr>
        <w:autoSpaceDE w:val="0"/>
        <w:autoSpaceDN w:val="0"/>
        <w:adjustRightInd w:val="0"/>
        <w:spacing w:after="100" w:afterAutospacing="1" w:line="360" w:lineRule="auto"/>
        <w:jc w:val="both"/>
        <w:rPr>
          <w:rFonts w:ascii="Times New Roman" w:hAnsi="Times New Roman" w:cs="Times New Roman"/>
          <w:sz w:val="24"/>
          <w:szCs w:val="24"/>
        </w:rPr>
      </w:pPr>
      <w:r w:rsidRPr="004B768D">
        <w:rPr>
          <w:rFonts w:ascii="Times New Roman" w:hAnsi="Times New Roman" w:cs="Times New Roman"/>
          <w:sz w:val="24"/>
          <w:szCs w:val="24"/>
        </w:rPr>
        <w:t>Among ethnic</w:t>
      </w:r>
      <w:r w:rsidR="00817266">
        <w:rPr>
          <w:rFonts w:ascii="Times New Roman" w:hAnsi="Times New Roman" w:cs="Times New Roman"/>
          <w:sz w:val="24"/>
          <w:szCs w:val="24"/>
        </w:rPr>
        <w:t xml:space="preserve"> </w:t>
      </w:r>
      <w:r w:rsidR="00817266" w:rsidRPr="004B768D">
        <w:rPr>
          <w:rFonts w:ascii="Times New Roman" w:hAnsi="Times New Roman" w:cs="Times New Roman"/>
          <w:sz w:val="24"/>
          <w:szCs w:val="24"/>
        </w:rPr>
        <w:t>groups,</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being an Oromo</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 xml:space="preserve">ethnicity was </w:t>
      </w:r>
      <w:r w:rsidR="00817266">
        <w:rPr>
          <w:rFonts w:ascii="Times New Roman" w:hAnsi="Times New Roman" w:cs="Times New Roman"/>
          <w:sz w:val="24"/>
          <w:szCs w:val="24"/>
        </w:rPr>
        <w:t>associated with anemia (AOR=1.1</w:t>
      </w:r>
      <w:r w:rsidRPr="004B768D">
        <w:rPr>
          <w:rFonts w:ascii="Times New Roman" w:hAnsi="Times New Roman" w:cs="Times New Roman"/>
          <w:sz w:val="24"/>
          <w:szCs w:val="24"/>
        </w:rPr>
        <w:t>).in other studies there was no association with ethnicity but in study done in India and Addis Abeba there was significant relation between residency in urban setting and rural area</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(9,</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37).and possible explanation for this finding was most of patients coming from oromia are from the rural setup.</w:t>
      </w:r>
    </w:p>
    <w:p w:rsidR="00CC268E" w:rsidRPr="004B768D" w:rsidRDefault="00CC268E" w:rsidP="00616628">
      <w:pPr>
        <w:autoSpaceDE w:val="0"/>
        <w:autoSpaceDN w:val="0"/>
        <w:adjustRightInd w:val="0"/>
        <w:spacing w:after="100" w:afterAutospacing="1" w:line="360" w:lineRule="auto"/>
        <w:jc w:val="both"/>
        <w:rPr>
          <w:rFonts w:ascii="Times New Roman" w:hAnsi="Times New Roman" w:cs="Times New Roman"/>
          <w:sz w:val="24"/>
          <w:szCs w:val="24"/>
        </w:rPr>
      </w:pPr>
      <w:r w:rsidRPr="004B768D">
        <w:rPr>
          <w:rFonts w:ascii="Times New Roman" w:hAnsi="Times New Roman" w:cs="Times New Roman"/>
          <w:sz w:val="24"/>
          <w:szCs w:val="24"/>
        </w:rPr>
        <w:t xml:space="preserve">  As to the educational status (illiterate (AOR=3.09)</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was significantly associated with anemia. This is in line with other studies on the prevalence and associated factors of anemia</w:t>
      </w:r>
      <w:r w:rsidR="00817266">
        <w:rPr>
          <w:rFonts w:ascii="Times New Roman" w:hAnsi="Times New Roman" w:cs="Times New Roman"/>
          <w:sz w:val="24"/>
          <w:szCs w:val="24"/>
        </w:rPr>
        <w:t xml:space="preserve"> (29) </w:t>
      </w:r>
      <w:r w:rsidRPr="004B768D">
        <w:rPr>
          <w:rFonts w:ascii="Times New Roman" w:hAnsi="Times New Roman" w:cs="Times New Roman"/>
          <w:sz w:val="24"/>
          <w:szCs w:val="24"/>
        </w:rPr>
        <w:t xml:space="preserve">this high prevalence of anemia in these study participants might be due to inadequate knowledge on factors causing anemia and on how to prevent the risk factors. </w:t>
      </w:r>
    </w:p>
    <w:p w:rsidR="00CC268E" w:rsidRPr="004B768D" w:rsidRDefault="00CC268E" w:rsidP="00616628">
      <w:pPr>
        <w:autoSpaceDE w:val="0"/>
        <w:autoSpaceDN w:val="0"/>
        <w:adjustRightInd w:val="0"/>
        <w:spacing w:after="100" w:afterAutospacing="1" w:line="360" w:lineRule="auto"/>
        <w:jc w:val="both"/>
        <w:rPr>
          <w:rFonts w:ascii="Times New Roman" w:hAnsi="Times New Roman" w:cs="Times New Roman"/>
          <w:sz w:val="24"/>
          <w:szCs w:val="24"/>
        </w:rPr>
      </w:pPr>
      <w:r w:rsidRPr="004B768D">
        <w:rPr>
          <w:rFonts w:ascii="Times New Roman" w:hAnsi="Times New Roman" w:cs="Times New Roman"/>
          <w:sz w:val="24"/>
          <w:szCs w:val="24"/>
        </w:rPr>
        <w:t xml:space="preserve"> Marital status is also analyzed and ther</w:t>
      </w:r>
      <w:r w:rsidR="00817266">
        <w:rPr>
          <w:rFonts w:ascii="Times New Roman" w:hAnsi="Times New Roman" w:cs="Times New Roman"/>
          <w:sz w:val="24"/>
          <w:szCs w:val="24"/>
        </w:rPr>
        <w:t>e</w:t>
      </w:r>
      <w:r w:rsidRPr="004B768D">
        <w:rPr>
          <w:rFonts w:ascii="Times New Roman" w:hAnsi="Times New Roman" w:cs="Times New Roman"/>
          <w:sz w:val="24"/>
          <w:szCs w:val="24"/>
        </w:rPr>
        <w:t xml:space="preserve"> was significant association with prevalence of anemia on </w:t>
      </w:r>
      <w:r w:rsidR="00817266" w:rsidRPr="004B768D">
        <w:rPr>
          <w:rFonts w:ascii="Times New Roman" w:hAnsi="Times New Roman" w:cs="Times New Roman"/>
          <w:sz w:val="24"/>
          <w:szCs w:val="24"/>
        </w:rPr>
        <w:t>initial</w:t>
      </w:r>
      <w:r w:rsidRPr="004B768D">
        <w:rPr>
          <w:rFonts w:ascii="Times New Roman" w:hAnsi="Times New Roman" w:cs="Times New Roman"/>
          <w:sz w:val="24"/>
          <w:szCs w:val="24"/>
        </w:rPr>
        <w:t xml:space="preserve"> association both divorced and single were hig</w:t>
      </w:r>
      <w:r w:rsidR="00817266">
        <w:rPr>
          <w:rFonts w:ascii="Times New Roman" w:hAnsi="Times New Roman" w:cs="Times New Roman"/>
          <w:sz w:val="24"/>
          <w:szCs w:val="24"/>
        </w:rPr>
        <w:t>h</w:t>
      </w:r>
      <w:r w:rsidRPr="004B768D">
        <w:rPr>
          <w:rFonts w:ascii="Times New Roman" w:hAnsi="Times New Roman" w:cs="Times New Roman"/>
          <w:sz w:val="24"/>
          <w:szCs w:val="24"/>
        </w:rPr>
        <w:t>er risk of anemia .this result was different on different studies.</w:t>
      </w:r>
      <w:r w:rsidR="00817266">
        <w:rPr>
          <w:rFonts w:ascii="Times New Roman" w:hAnsi="Times New Roman" w:cs="Times New Roman"/>
          <w:sz w:val="24"/>
          <w:szCs w:val="24"/>
        </w:rPr>
        <w:t xml:space="preserve"> F</w:t>
      </w:r>
      <w:r w:rsidRPr="004B768D">
        <w:rPr>
          <w:rFonts w:ascii="Times New Roman" w:hAnsi="Times New Roman" w:cs="Times New Roman"/>
          <w:sz w:val="24"/>
          <w:szCs w:val="24"/>
        </w:rPr>
        <w:t>or example in study done in Thailand being a single</w:t>
      </w:r>
      <w:r w:rsidR="00817266">
        <w:rPr>
          <w:rFonts w:ascii="Times New Roman" w:hAnsi="Times New Roman" w:cs="Times New Roman"/>
          <w:sz w:val="24"/>
          <w:szCs w:val="24"/>
        </w:rPr>
        <w:t xml:space="preserve"> </w:t>
      </w:r>
      <w:r w:rsidR="00127C40">
        <w:rPr>
          <w:rFonts w:ascii="Times New Roman" w:hAnsi="Times New Roman" w:cs="Times New Roman"/>
          <w:sz w:val="24"/>
          <w:szCs w:val="24"/>
        </w:rPr>
        <w:t>(AOR=1.9</w:t>
      </w:r>
      <w:r w:rsidRPr="004B768D">
        <w:rPr>
          <w:rFonts w:ascii="Times New Roman" w:hAnsi="Times New Roman" w:cs="Times New Roman"/>
          <w:sz w:val="24"/>
          <w:szCs w:val="24"/>
        </w:rPr>
        <w:t>) was associated with anemia in the same study there was no association between</w:t>
      </w:r>
      <w:r w:rsidR="00817266">
        <w:rPr>
          <w:rFonts w:ascii="Times New Roman" w:hAnsi="Times New Roman" w:cs="Times New Roman"/>
          <w:sz w:val="24"/>
          <w:szCs w:val="24"/>
        </w:rPr>
        <w:t xml:space="preserve"> </w:t>
      </w:r>
      <w:r w:rsidRPr="004B768D">
        <w:rPr>
          <w:rFonts w:ascii="Times New Roman" w:hAnsi="Times New Roman" w:cs="Times New Roman"/>
          <w:sz w:val="24"/>
          <w:szCs w:val="24"/>
        </w:rPr>
        <w:t>anemia and being divorced</w:t>
      </w:r>
      <w:r w:rsidR="00127C40">
        <w:rPr>
          <w:rFonts w:ascii="Times New Roman" w:hAnsi="Times New Roman" w:cs="Times New Roman"/>
          <w:sz w:val="24"/>
          <w:szCs w:val="24"/>
        </w:rPr>
        <w:t xml:space="preserve"> </w:t>
      </w:r>
      <w:r w:rsidRPr="004B768D">
        <w:rPr>
          <w:rFonts w:ascii="Times New Roman" w:hAnsi="Times New Roman" w:cs="Times New Roman"/>
          <w:sz w:val="24"/>
          <w:szCs w:val="24"/>
        </w:rPr>
        <w:t>(33).in a study done in jimma the prevalence of anemia was much higher for divorced(AOR=2.13) and the number of single mothers included was only 2.(15)the higher prevalence of anemia in those divorced can be explained by economic dependence of the mother on the partner</w:t>
      </w:r>
    </w:p>
    <w:p w:rsidR="00CC268E" w:rsidRPr="004B768D" w:rsidRDefault="00127C40" w:rsidP="00616628">
      <w:pPr>
        <w:autoSpaceDE w:val="0"/>
        <w:autoSpaceDN w:val="0"/>
        <w:adjustRightInd w:val="0"/>
        <w:spacing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Of the obstetric factors parity</w:t>
      </w:r>
      <w:r w:rsidR="00CC268E" w:rsidRPr="004B768D">
        <w:rPr>
          <w:rFonts w:ascii="Times New Roman" w:hAnsi="Times New Roman" w:cs="Times New Roman"/>
          <w:sz w:val="24"/>
          <w:szCs w:val="24"/>
        </w:rPr>
        <w:t>,</w:t>
      </w:r>
      <w:r>
        <w:rPr>
          <w:rFonts w:ascii="Times New Roman" w:hAnsi="Times New Roman" w:cs="Times New Roman"/>
          <w:sz w:val="24"/>
          <w:szCs w:val="24"/>
        </w:rPr>
        <w:t xml:space="preserve"> </w:t>
      </w:r>
      <w:r w:rsidR="00CC268E" w:rsidRPr="004B768D">
        <w:rPr>
          <w:rFonts w:ascii="Times New Roman" w:hAnsi="Times New Roman" w:cs="Times New Roman"/>
          <w:sz w:val="24"/>
          <w:szCs w:val="24"/>
        </w:rPr>
        <w:t>inter</w:t>
      </w:r>
      <w:r>
        <w:rPr>
          <w:rFonts w:ascii="Times New Roman" w:hAnsi="Times New Roman" w:cs="Times New Roman"/>
          <w:sz w:val="24"/>
          <w:szCs w:val="24"/>
        </w:rPr>
        <w:t xml:space="preserve"> </w:t>
      </w:r>
      <w:r w:rsidR="00CC268E" w:rsidRPr="004B768D">
        <w:rPr>
          <w:rFonts w:ascii="Times New Roman" w:hAnsi="Times New Roman" w:cs="Times New Roman"/>
          <w:sz w:val="24"/>
          <w:szCs w:val="24"/>
        </w:rPr>
        <w:t>pregnancy interval ,iron supplementation and contraception were determinants of anemia</w:t>
      </w:r>
      <w:r>
        <w:rPr>
          <w:rFonts w:ascii="Times New Roman" w:hAnsi="Times New Roman" w:cs="Times New Roman"/>
          <w:sz w:val="24"/>
          <w:szCs w:val="24"/>
        </w:rPr>
        <w:t xml:space="preserve"> </w:t>
      </w:r>
      <w:r w:rsidR="00CC268E" w:rsidRPr="004B768D">
        <w:rPr>
          <w:rFonts w:ascii="Times New Roman" w:hAnsi="Times New Roman" w:cs="Times New Roman"/>
          <w:sz w:val="24"/>
          <w:szCs w:val="24"/>
        </w:rPr>
        <w:t>for example in study done in black lion hospital</w:t>
      </w:r>
      <w:r>
        <w:rPr>
          <w:rFonts w:ascii="Times New Roman" w:hAnsi="Times New Roman" w:cs="Times New Roman"/>
          <w:sz w:val="24"/>
          <w:szCs w:val="24"/>
        </w:rPr>
        <w:t xml:space="preserve"> </w:t>
      </w:r>
      <w:r w:rsidR="00CC268E" w:rsidRPr="004B768D">
        <w:rPr>
          <w:rFonts w:ascii="Times New Roman" w:hAnsi="Times New Roman" w:cs="Times New Roman"/>
          <w:sz w:val="24"/>
          <w:szCs w:val="24"/>
        </w:rPr>
        <w:t>anemia was 2.19 times more prevalent in multiparous</w:t>
      </w:r>
      <w:r>
        <w:rPr>
          <w:rFonts w:ascii="Times New Roman" w:hAnsi="Times New Roman" w:cs="Times New Roman"/>
          <w:sz w:val="24"/>
          <w:szCs w:val="24"/>
        </w:rPr>
        <w:t xml:space="preserve"> </w:t>
      </w:r>
      <w:r w:rsidR="00CC268E" w:rsidRPr="004B768D">
        <w:rPr>
          <w:rFonts w:ascii="Times New Roman" w:hAnsi="Times New Roman" w:cs="Times New Roman"/>
          <w:sz w:val="24"/>
          <w:szCs w:val="24"/>
        </w:rPr>
        <w:t xml:space="preserve">and other studies done in </w:t>
      </w:r>
      <w:r>
        <w:rPr>
          <w:rFonts w:ascii="Times New Roman" w:hAnsi="Times New Roman" w:cs="Times New Roman"/>
          <w:sz w:val="24"/>
          <w:szCs w:val="24"/>
        </w:rPr>
        <w:t>Turkey, N</w:t>
      </w:r>
      <w:r w:rsidR="00CC268E" w:rsidRPr="004B768D">
        <w:rPr>
          <w:rFonts w:ascii="Times New Roman" w:hAnsi="Times New Roman" w:cs="Times New Roman"/>
          <w:sz w:val="24"/>
          <w:szCs w:val="24"/>
        </w:rPr>
        <w:t>igeria</w:t>
      </w:r>
      <w:r>
        <w:rPr>
          <w:rFonts w:ascii="Times New Roman" w:hAnsi="Times New Roman" w:cs="Times New Roman"/>
          <w:sz w:val="24"/>
          <w:szCs w:val="24"/>
        </w:rPr>
        <w:t xml:space="preserve"> </w:t>
      </w:r>
      <w:r w:rsidR="00CC268E" w:rsidRPr="004B768D">
        <w:rPr>
          <w:rFonts w:ascii="Times New Roman" w:hAnsi="Times New Roman" w:cs="Times New Roman"/>
          <w:sz w:val="24"/>
          <w:szCs w:val="24"/>
        </w:rPr>
        <w:t>and</w:t>
      </w:r>
      <w:r>
        <w:rPr>
          <w:rFonts w:ascii="Times New Roman" w:hAnsi="Times New Roman" w:cs="Times New Roman"/>
          <w:sz w:val="24"/>
          <w:szCs w:val="24"/>
        </w:rPr>
        <w:t xml:space="preserve"> E</w:t>
      </w:r>
      <w:r w:rsidR="00CC268E" w:rsidRPr="004B768D">
        <w:rPr>
          <w:rFonts w:ascii="Times New Roman" w:hAnsi="Times New Roman" w:cs="Times New Roman"/>
          <w:sz w:val="24"/>
          <w:szCs w:val="24"/>
        </w:rPr>
        <w:t>th</w:t>
      </w:r>
      <w:r>
        <w:rPr>
          <w:rFonts w:ascii="Times New Roman" w:hAnsi="Times New Roman" w:cs="Times New Roman"/>
          <w:sz w:val="24"/>
          <w:szCs w:val="24"/>
        </w:rPr>
        <w:t>i</w:t>
      </w:r>
      <w:r w:rsidR="00CC268E" w:rsidRPr="004B768D">
        <w:rPr>
          <w:rFonts w:ascii="Times New Roman" w:hAnsi="Times New Roman" w:cs="Times New Roman"/>
          <w:sz w:val="24"/>
          <w:szCs w:val="24"/>
        </w:rPr>
        <w:t>opi</w:t>
      </w:r>
      <w:r>
        <w:rPr>
          <w:rFonts w:ascii="Times New Roman" w:hAnsi="Times New Roman" w:cs="Times New Roman"/>
          <w:sz w:val="24"/>
          <w:szCs w:val="24"/>
        </w:rPr>
        <w:t>a had clearly shown this factor</w:t>
      </w:r>
      <w:r w:rsidR="00CC268E" w:rsidRPr="004B768D">
        <w:rPr>
          <w:rFonts w:ascii="Times New Roman" w:hAnsi="Times New Roman" w:cs="Times New Roman"/>
          <w:sz w:val="24"/>
          <w:szCs w:val="24"/>
        </w:rPr>
        <w:t>(41).This is may be due the fact that multiparity</w:t>
      </w:r>
    </w:p>
    <w:p w:rsidR="00CC268E" w:rsidRPr="004B768D" w:rsidRDefault="00127C40" w:rsidP="00616628">
      <w:pPr>
        <w:autoSpaceDE w:val="0"/>
        <w:autoSpaceDN w:val="0"/>
        <w:adjustRightInd w:val="0"/>
        <w:spacing w:after="100" w:afterAutospacing="1" w:line="360" w:lineRule="auto"/>
        <w:jc w:val="both"/>
        <w:rPr>
          <w:rFonts w:ascii="Times New Roman" w:hAnsi="Times New Roman" w:cs="Times New Roman"/>
          <w:sz w:val="24"/>
          <w:szCs w:val="24"/>
        </w:rPr>
      </w:pPr>
      <w:r w:rsidRPr="004B768D">
        <w:rPr>
          <w:rFonts w:ascii="Times New Roman" w:hAnsi="Times New Roman" w:cs="Times New Roman"/>
          <w:sz w:val="24"/>
          <w:szCs w:val="24"/>
        </w:rPr>
        <w:t>A</w:t>
      </w:r>
      <w:r w:rsidR="00CC268E" w:rsidRPr="004B768D">
        <w:rPr>
          <w:rFonts w:ascii="Times New Roman" w:hAnsi="Times New Roman" w:cs="Times New Roman"/>
          <w:sz w:val="24"/>
          <w:szCs w:val="24"/>
        </w:rPr>
        <w:t>nd</w:t>
      </w:r>
      <w:r>
        <w:rPr>
          <w:rFonts w:ascii="Times New Roman" w:hAnsi="Times New Roman" w:cs="Times New Roman"/>
          <w:sz w:val="24"/>
          <w:szCs w:val="24"/>
        </w:rPr>
        <w:t xml:space="preserve"> </w:t>
      </w:r>
      <w:r w:rsidR="00CC268E" w:rsidRPr="004B768D">
        <w:rPr>
          <w:rFonts w:ascii="Times New Roman" w:hAnsi="Times New Roman" w:cs="Times New Roman"/>
          <w:sz w:val="24"/>
          <w:szCs w:val="24"/>
        </w:rPr>
        <w:t>multigravidity induce anemia by reducing maternal iron reserves</w:t>
      </w:r>
      <w:r>
        <w:rPr>
          <w:rFonts w:ascii="Times New Roman" w:hAnsi="Times New Roman" w:cs="Times New Roman"/>
          <w:sz w:val="24"/>
          <w:szCs w:val="24"/>
        </w:rPr>
        <w:t xml:space="preserve"> </w:t>
      </w:r>
      <w:r w:rsidR="00CC268E" w:rsidRPr="004B768D">
        <w:rPr>
          <w:rFonts w:ascii="Times New Roman" w:hAnsi="Times New Roman" w:cs="Times New Roman"/>
          <w:sz w:val="24"/>
          <w:szCs w:val="24"/>
        </w:rPr>
        <w:t>at every pregnancy and by causing blood loss at each delivery.</w:t>
      </w:r>
      <w:r>
        <w:rPr>
          <w:rFonts w:ascii="Times New Roman" w:hAnsi="Times New Roman" w:cs="Times New Roman"/>
          <w:sz w:val="24"/>
          <w:szCs w:val="24"/>
        </w:rPr>
        <w:t xml:space="preserve"> A</w:t>
      </w:r>
      <w:r w:rsidR="00CC268E" w:rsidRPr="004B768D">
        <w:rPr>
          <w:rFonts w:ascii="Times New Roman" w:hAnsi="Times New Roman" w:cs="Times New Roman"/>
          <w:sz w:val="24"/>
          <w:szCs w:val="24"/>
        </w:rPr>
        <w:t>ppropriate time after each pregnancy for recuperation and</w:t>
      </w:r>
      <w:r>
        <w:rPr>
          <w:rFonts w:ascii="Times New Roman" w:hAnsi="Times New Roman" w:cs="Times New Roman"/>
          <w:sz w:val="24"/>
          <w:szCs w:val="24"/>
        </w:rPr>
        <w:t xml:space="preserve"> </w:t>
      </w:r>
      <w:r w:rsidR="00CC268E" w:rsidRPr="004B768D">
        <w:rPr>
          <w:rFonts w:ascii="Times New Roman" w:hAnsi="Times New Roman" w:cs="Times New Roman"/>
          <w:sz w:val="24"/>
          <w:szCs w:val="24"/>
        </w:rPr>
        <w:t>replenishment of nutrient stores and circulating levels is a minimum</w:t>
      </w:r>
      <w:r>
        <w:rPr>
          <w:rFonts w:ascii="Times New Roman" w:hAnsi="Times New Roman" w:cs="Times New Roman"/>
          <w:sz w:val="24"/>
          <w:szCs w:val="24"/>
        </w:rPr>
        <w:t xml:space="preserve"> of two years. P</w:t>
      </w:r>
      <w:r w:rsidR="00CC268E" w:rsidRPr="004B768D">
        <w:rPr>
          <w:rFonts w:ascii="Times New Roman" w:hAnsi="Times New Roman" w:cs="Times New Roman"/>
          <w:sz w:val="24"/>
          <w:szCs w:val="24"/>
        </w:rPr>
        <w:t>regnancy with a short birth interval leads to iron</w:t>
      </w:r>
      <w:r>
        <w:rPr>
          <w:rFonts w:ascii="Times New Roman" w:hAnsi="Times New Roman" w:cs="Times New Roman"/>
          <w:sz w:val="24"/>
          <w:szCs w:val="24"/>
        </w:rPr>
        <w:t xml:space="preserve"> </w:t>
      </w:r>
      <w:r w:rsidR="00CC268E" w:rsidRPr="004B768D">
        <w:rPr>
          <w:rFonts w:ascii="Times New Roman" w:hAnsi="Times New Roman" w:cs="Times New Roman"/>
          <w:sz w:val="24"/>
          <w:szCs w:val="24"/>
        </w:rPr>
        <w:t>deficiency anemia as iron requirements are substantially higher than</w:t>
      </w:r>
      <w:r>
        <w:rPr>
          <w:rFonts w:ascii="Times New Roman" w:hAnsi="Times New Roman" w:cs="Times New Roman"/>
          <w:sz w:val="24"/>
          <w:szCs w:val="24"/>
        </w:rPr>
        <w:t xml:space="preserve"> the average [42]. T</w:t>
      </w:r>
      <w:r w:rsidR="00CC268E" w:rsidRPr="004B768D">
        <w:rPr>
          <w:rFonts w:ascii="Times New Roman" w:hAnsi="Times New Roman" w:cs="Times New Roman"/>
          <w:sz w:val="24"/>
          <w:szCs w:val="24"/>
        </w:rPr>
        <w:t>he present study has shown a statistically significant</w:t>
      </w:r>
      <w:r>
        <w:rPr>
          <w:rFonts w:ascii="Times New Roman" w:hAnsi="Times New Roman" w:cs="Times New Roman"/>
          <w:sz w:val="24"/>
          <w:szCs w:val="24"/>
        </w:rPr>
        <w:t xml:space="preserve"> </w:t>
      </w:r>
      <w:r w:rsidR="00CC268E" w:rsidRPr="004B768D">
        <w:rPr>
          <w:rFonts w:ascii="Times New Roman" w:hAnsi="Times New Roman" w:cs="Times New Roman"/>
          <w:sz w:val="24"/>
          <w:szCs w:val="24"/>
        </w:rPr>
        <w:t>association between birth interval and anemia (birth interval of l</w:t>
      </w:r>
      <w:r>
        <w:rPr>
          <w:rFonts w:ascii="Times New Roman" w:hAnsi="Times New Roman" w:cs="Times New Roman"/>
          <w:sz w:val="24"/>
          <w:szCs w:val="24"/>
        </w:rPr>
        <w:t>ess than two years (AOR=1.31)). S</w:t>
      </w:r>
      <w:r w:rsidR="00CC268E" w:rsidRPr="004B768D">
        <w:rPr>
          <w:rFonts w:ascii="Times New Roman" w:hAnsi="Times New Roman" w:cs="Times New Roman"/>
          <w:sz w:val="24"/>
          <w:szCs w:val="24"/>
        </w:rPr>
        <w:t>imilar finding has also been documented in</w:t>
      </w:r>
      <w:r>
        <w:rPr>
          <w:rFonts w:ascii="Times New Roman" w:hAnsi="Times New Roman" w:cs="Times New Roman"/>
          <w:sz w:val="24"/>
          <w:szCs w:val="24"/>
        </w:rPr>
        <w:t xml:space="preserve"> </w:t>
      </w:r>
      <w:r w:rsidR="00CC268E" w:rsidRPr="004B768D">
        <w:rPr>
          <w:rFonts w:ascii="Times New Roman" w:hAnsi="Times New Roman" w:cs="Times New Roman"/>
          <w:sz w:val="24"/>
          <w:szCs w:val="24"/>
        </w:rPr>
        <w:t>a study con</w:t>
      </w:r>
      <w:r>
        <w:rPr>
          <w:rFonts w:ascii="Times New Roman" w:hAnsi="Times New Roman" w:cs="Times New Roman"/>
          <w:sz w:val="24"/>
          <w:szCs w:val="24"/>
        </w:rPr>
        <w:t>ducted at jimma hospital [43]. T</w:t>
      </w:r>
      <w:r w:rsidR="00CC268E" w:rsidRPr="004B768D">
        <w:rPr>
          <w:rFonts w:ascii="Times New Roman" w:hAnsi="Times New Roman" w:cs="Times New Roman"/>
          <w:sz w:val="24"/>
          <w:szCs w:val="24"/>
        </w:rPr>
        <w:t>hus, this finding indicates</w:t>
      </w:r>
      <w:r>
        <w:rPr>
          <w:rFonts w:ascii="Times New Roman" w:hAnsi="Times New Roman" w:cs="Times New Roman"/>
          <w:sz w:val="24"/>
          <w:szCs w:val="24"/>
        </w:rPr>
        <w:t xml:space="preserve"> </w:t>
      </w:r>
      <w:r w:rsidR="00CC268E" w:rsidRPr="004B768D">
        <w:rPr>
          <w:rFonts w:ascii="Times New Roman" w:hAnsi="Times New Roman" w:cs="Times New Roman"/>
          <w:sz w:val="24"/>
          <w:szCs w:val="24"/>
        </w:rPr>
        <w:t>the need for strengthening of interventions related to child spacing and</w:t>
      </w:r>
      <w:r>
        <w:rPr>
          <w:rFonts w:ascii="Times New Roman" w:hAnsi="Times New Roman" w:cs="Times New Roman"/>
          <w:sz w:val="24"/>
          <w:szCs w:val="24"/>
        </w:rPr>
        <w:t xml:space="preserve"> </w:t>
      </w:r>
      <w:r w:rsidR="00CC268E" w:rsidRPr="004B768D">
        <w:rPr>
          <w:rFonts w:ascii="Times New Roman" w:hAnsi="Times New Roman" w:cs="Times New Roman"/>
          <w:sz w:val="24"/>
          <w:szCs w:val="24"/>
        </w:rPr>
        <w:t xml:space="preserve">awareness [44]. </w:t>
      </w:r>
    </w:p>
    <w:p w:rsidR="00CC268E" w:rsidRPr="004B768D" w:rsidRDefault="00CC268E" w:rsidP="00616628">
      <w:pPr>
        <w:autoSpaceDE w:val="0"/>
        <w:autoSpaceDN w:val="0"/>
        <w:adjustRightInd w:val="0"/>
        <w:spacing w:after="100" w:afterAutospacing="1" w:line="360" w:lineRule="auto"/>
        <w:jc w:val="both"/>
        <w:rPr>
          <w:rFonts w:ascii="Times New Roman" w:hAnsi="Times New Roman" w:cs="Times New Roman"/>
          <w:sz w:val="24"/>
          <w:szCs w:val="24"/>
        </w:rPr>
      </w:pPr>
      <w:r w:rsidRPr="004B768D">
        <w:rPr>
          <w:rFonts w:ascii="Times New Roman" w:hAnsi="Times New Roman" w:cs="Times New Roman"/>
          <w:sz w:val="24"/>
          <w:szCs w:val="24"/>
        </w:rPr>
        <w:t>The other determinant of anemia in this study was iron supplementation</w:t>
      </w:r>
      <w:r w:rsidR="00127C40">
        <w:rPr>
          <w:rFonts w:ascii="Times New Roman" w:hAnsi="Times New Roman" w:cs="Times New Roman"/>
          <w:sz w:val="24"/>
          <w:szCs w:val="24"/>
        </w:rPr>
        <w:t xml:space="preserve"> </w:t>
      </w:r>
      <w:r w:rsidRPr="004B768D">
        <w:rPr>
          <w:rFonts w:ascii="Times New Roman" w:hAnsi="Times New Roman" w:cs="Times New Roman"/>
          <w:sz w:val="24"/>
          <w:szCs w:val="24"/>
        </w:rPr>
        <w:t>which is associated</w:t>
      </w:r>
      <w:r w:rsidR="00127C40">
        <w:rPr>
          <w:rFonts w:ascii="Times New Roman" w:hAnsi="Times New Roman" w:cs="Times New Roman"/>
          <w:sz w:val="24"/>
          <w:szCs w:val="24"/>
        </w:rPr>
        <w:t xml:space="preserve"> </w:t>
      </w:r>
      <w:r w:rsidRPr="004B768D">
        <w:rPr>
          <w:rFonts w:ascii="Times New Roman" w:hAnsi="Times New Roman" w:cs="Times New Roman"/>
          <w:sz w:val="24"/>
          <w:szCs w:val="24"/>
        </w:rPr>
        <w:t>with</w:t>
      </w:r>
      <w:r w:rsidR="00127C40">
        <w:rPr>
          <w:rFonts w:ascii="Times New Roman" w:hAnsi="Times New Roman" w:cs="Times New Roman"/>
          <w:sz w:val="24"/>
          <w:szCs w:val="24"/>
        </w:rPr>
        <w:t xml:space="preserve"> </w:t>
      </w:r>
      <w:r w:rsidRPr="004B768D">
        <w:rPr>
          <w:rFonts w:ascii="Times New Roman" w:hAnsi="Times New Roman" w:cs="Times New Roman"/>
          <w:sz w:val="24"/>
          <w:szCs w:val="24"/>
        </w:rPr>
        <w:t>lower anemia prevalence among who took it</w:t>
      </w:r>
      <w:r w:rsidR="00127C40">
        <w:rPr>
          <w:rFonts w:ascii="Times New Roman" w:hAnsi="Times New Roman" w:cs="Times New Roman"/>
          <w:sz w:val="24"/>
          <w:szCs w:val="24"/>
        </w:rPr>
        <w:t xml:space="preserve"> (AOR=2.61). I</w:t>
      </w:r>
      <w:r w:rsidRPr="004B768D">
        <w:rPr>
          <w:rFonts w:ascii="Times New Roman" w:hAnsi="Times New Roman" w:cs="Times New Roman"/>
          <w:sz w:val="24"/>
          <w:szCs w:val="24"/>
        </w:rPr>
        <w:t>ron supplementation with</w:t>
      </w:r>
      <w:r w:rsidR="00127C40">
        <w:rPr>
          <w:rFonts w:ascii="Times New Roman" w:hAnsi="Times New Roman" w:cs="Times New Roman"/>
          <w:sz w:val="24"/>
          <w:szCs w:val="24"/>
        </w:rPr>
        <w:t xml:space="preserve"> </w:t>
      </w:r>
      <w:r w:rsidRPr="004B768D">
        <w:rPr>
          <w:rFonts w:ascii="Times New Roman" w:hAnsi="Times New Roman" w:cs="Times New Roman"/>
          <w:sz w:val="24"/>
          <w:szCs w:val="24"/>
        </w:rPr>
        <w:t>different forms of iron has its own rate of incre</w:t>
      </w:r>
      <w:r w:rsidR="00127C40">
        <w:rPr>
          <w:rFonts w:ascii="Times New Roman" w:hAnsi="Times New Roman" w:cs="Times New Roman"/>
          <w:sz w:val="24"/>
          <w:szCs w:val="24"/>
        </w:rPr>
        <w:t>ment of hemoglobin level but in</w:t>
      </w:r>
      <w:r w:rsidRPr="004B768D">
        <w:rPr>
          <w:rFonts w:ascii="Times New Roman" w:hAnsi="Times New Roman" w:cs="Times New Roman"/>
          <w:sz w:val="24"/>
          <w:szCs w:val="24"/>
        </w:rPr>
        <w:t xml:space="preserve"> a study</w:t>
      </w:r>
      <w:r w:rsidR="00127C40">
        <w:rPr>
          <w:rFonts w:ascii="Times New Roman" w:hAnsi="Times New Roman" w:cs="Times New Roman"/>
          <w:sz w:val="24"/>
          <w:szCs w:val="24"/>
        </w:rPr>
        <w:t xml:space="preserve"> done in Turkey, India a</w:t>
      </w:r>
      <w:r w:rsidRPr="004B768D">
        <w:rPr>
          <w:rFonts w:ascii="Times New Roman" w:hAnsi="Times New Roman" w:cs="Times New Roman"/>
          <w:sz w:val="24"/>
          <w:szCs w:val="24"/>
        </w:rPr>
        <w:t xml:space="preserve">nd </w:t>
      </w:r>
      <w:r w:rsidR="00127C40" w:rsidRPr="004B768D">
        <w:rPr>
          <w:rFonts w:ascii="Times New Roman" w:hAnsi="Times New Roman" w:cs="Times New Roman"/>
          <w:sz w:val="24"/>
          <w:szCs w:val="24"/>
        </w:rPr>
        <w:t>Malaysia</w:t>
      </w:r>
      <w:r w:rsidR="00127C40">
        <w:rPr>
          <w:rFonts w:ascii="Times New Roman" w:hAnsi="Times New Roman" w:cs="Times New Roman"/>
          <w:sz w:val="24"/>
          <w:szCs w:val="24"/>
        </w:rPr>
        <w:t xml:space="preserve"> </w:t>
      </w:r>
      <w:r w:rsidRPr="004B768D">
        <w:rPr>
          <w:rFonts w:ascii="Times New Roman" w:hAnsi="Times New Roman" w:cs="Times New Roman"/>
          <w:sz w:val="24"/>
          <w:szCs w:val="24"/>
        </w:rPr>
        <w:t>have same kind of result</w:t>
      </w:r>
      <w:r w:rsidR="00127C40">
        <w:rPr>
          <w:rFonts w:ascii="Times New Roman" w:hAnsi="Times New Roman" w:cs="Times New Roman"/>
          <w:sz w:val="24"/>
          <w:szCs w:val="24"/>
        </w:rPr>
        <w:t xml:space="preserve"> </w:t>
      </w:r>
      <w:r w:rsidRPr="004B768D">
        <w:rPr>
          <w:rFonts w:ascii="Times New Roman" w:hAnsi="Times New Roman" w:cs="Times New Roman"/>
          <w:sz w:val="24"/>
          <w:szCs w:val="24"/>
        </w:rPr>
        <w:t>(19,</w:t>
      </w:r>
      <w:r w:rsidR="00127C40">
        <w:rPr>
          <w:rFonts w:ascii="Times New Roman" w:hAnsi="Times New Roman" w:cs="Times New Roman"/>
          <w:sz w:val="24"/>
          <w:szCs w:val="24"/>
        </w:rPr>
        <w:t xml:space="preserve"> </w:t>
      </w:r>
      <w:r w:rsidRPr="004B768D">
        <w:rPr>
          <w:rFonts w:ascii="Times New Roman" w:hAnsi="Times New Roman" w:cs="Times New Roman"/>
          <w:sz w:val="24"/>
          <w:szCs w:val="24"/>
        </w:rPr>
        <w:t>41,</w:t>
      </w:r>
      <w:r w:rsidR="00127C40">
        <w:rPr>
          <w:rFonts w:ascii="Times New Roman" w:hAnsi="Times New Roman" w:cs="Times New Roman"/>
          <w:sz w:val="24"/>
          <w:szCs w:val="24"/>
        </w:rPr>
        <w:t xml:space="preserve"> </w:t>
      </w:r>
      <w:r w:rsidR="00127C40" w:rsidRPr="004B768D">
        <w:rPr>
          <w:rFonts w:ascii="Times New Roman" w:hAnsi="Times New Roman" w:cs="Times New Roman"/>
          <w:sz w:val="24"/>
          <w:szCs w:val="24"/>
        </w:rPr>
        <w:t>and 23</w:t>
      </w:r>
      <w:r w:rsidRPr="004B768D">
        <w:rPr>
          <w:rFonts w:ascii="Times New Roman" w:hAnsi="Times New Roman" w:cs="Times New Roman"/>
          <w:sz w:val="24"/>
          <w:szCs w:val="24"/>
        </w:rPr>
        <w:t>).</w:t>
      </w:r>
    </w:p>
    <w:p w:rsidR="00CC268E" w:rsidRPr="004B768D" w:rsidRDefault="00CC268E" w:rsidP="00616628">
      <w:pPr>
        <w:autoSpaceDE w:val="0"/>
        <w:autoSpaceDN w:val="0"/>
        <w:adjustRightInd w:val="0"/>
        <w:spacing w:after="100" w:afterAutospacing="1" w:line="360" w:lineRule="auto"/>
        <w:jc w:val="both"/>
        <w:rPr>
          <w:rFonts w:ascii="Times New Roman" w:hAnsi="Times New Roman" w:cs="Times New Roman"/>
          <w:sz w:val="24"/>
          <w:szCs w:val="24"/>
        </w:rPr>
      </w:pPr>
      <w:r w:rsidRPr="004B768D">
        <w:rPr>
          <w:rFonts w:ascii="Times New Roman" w:hAnsi="Times New Roman" w:cs="Times New Roman"/>
          <w:sz w:val="24"/>
          <w:szCs w:val="24"/>
        </w:rPr>
        <w:t>Mothers who had taken contraception at any point of time were analyzed against who hadn’t taken contraception is protective of anemia</w:t>
      </w:r>
      <w:r w:rsidR="00127C40">
        <w:rPr>
          <w:rFonts w:ascii="Times New Roman" w:hAnsi="Times New Roman" w:cs="Times New Roman"/>
          <w:sz w:val="24"/>
          <w:szCs w:val="24"/>
        </w:rPr>
        <w:t xml:space="preserve"> </w:t>
      </w:r>
      <w:r w:rsidRPr="004B768D">
        <w:rPr>
          <w:rFonts w:ascii="Times New Roman" w:hAnsi="Times New Roman" w:cs="Times New Roman"/>
          <w:sz w:val="24"/>
          <w:szCs w:val="24"/>
        </w:rPr>
        <w:t>(</w:t>
      </w:r>
      <w:r w:rsidR="00127C40">
        <w:rPr>
          <w:rFonts w:ascii="Times New Roman" w:hAnsi="Times New Roman" w:cs="Times New Roman"/>
          <w:sz w:val="24"/>
          <w:szCs w:val="24"/>
        </w:rPr>
        <w:t>AOR=2.61) in this study.  S</w:t>
      </w:r>
      <w:r w:rsidRPr="004B768D">
        <w:rPr>
          <w:rFonts w:ascii="Times New Roman" w:hAnsi="Times New Roman" w:cs="Times New Roman"/>
          <w:sz w:val="24"/>
          <w:szCs w:val="24"/>
        </w:rPr>
        <w:t>imilar finding also found in other studies for example in study done in black lion hospital</w:t>
      </w:r>
      <w:r w:rsidR="00127C40">
        <w:rPr>
          <w:rFonts w:ascii="Times New Roman" w:hAnsi="Times New Roman" w:cs="Times New Roman"/>
          <w:sz w:val="24"/>
          <w:szCs w:val="24"/>
        </w:rPr>
        <w:t xml:space="preserve"> (</w:t>
      </w:r>
      <w:r w:rsidRPr="004B768D">
        <w:rPr>
          <w:rFonts w:ascii="Times New Roman" w:hAnsi="Times New Roman" w:cs="Times New Roman"/>
          <w:sz w:val="24"/>
          <w:szCs w:val="24"/>
        </w:rPr>
        <w:t>AOR= 2.33</w:t>
      </w:r>
      <w:r w:rsidR="00127C40">
        <w:rPr>
          <w:rFonts w:ascii="Times New Roman" w:hAnsi="Times New Roman" w:cs="Times New Roman"/>
          <w:sz w:val="24"/>
          <w:szCs w:val="24"/>
        </w:rPr>
        <w:t xml:space="preserve">) </w:t>
      </w:r>
      <w:r w:rsidRPr="004B768D">
        <w:rPr>
          <w:rFonts w:ascii="Times New Roman" w:hAnsi="Times New Roman" w:cs="Times New Roman"/>
          <w:sz w:val="24"/>
          <w:szCs w:val="24"/>
        </w:rPr>
        <w:t xml:space="preserve">was protective of </w:t>
      </w:r>
      <w:r w:rsidR="00127C40" w:rsidRPr="004B768D">
        <w:rPr>
          <w:rFonts w:ascii="Times New Roman" w:hAnsi="Times New Roman" w:cs="Times New Roman"/>
          <w:sz w:val="24"/>
          <w:szCs w:val="24"/>
        </w:rPr>
        <w:t>anemia (</w:t>
      </w:r>
      <w:r w:rsidRPr="004B768D">
        <w:rPr>
          <w:rFonts w:ascii="Times New Roman" w:hAnsi="Times New Roman" w:cs="Times New Roman"/>
          <w:sz w:val="24"/>
          <w:szCs w:val="24"/>
        </w:rPr>
        <w:t>45).</w:t>
      </w:r>
    </w:p>
    <w:p w:rsidR="00227BF3" w:rsidRPr="00532667" w:rsidRDefault="00227BF3" w:rsidP="00616628">
      <w:pPr>
        <w:spacing w:after="100" w:afterAutospacing="1"/>
        <w:jc w:val="both"/>
      </w:pPr>
    </w:p>
    <w:p w:rsidR="00520085" w:rsidRPr="00532667" w:rsidRDefault="00520085" w:rsidP="00520085"/>
    <w:p w:rsidR="00520085" w:rsidRDefault="00520085" w:rsidP="00520085"/>
    <w:p w:rsidR="00127C40" w:rsidRDefault="00127C40" w:rsidP="00520085"/>
    <w:p w:rsidR="00127C40" w:rsidRDefault="00127C40" w:rsidP="00520085"/>
    <w:p w:rsidR="00127C40" w:rsidRDefault="00127C40" w:rsidP="00520085"/>
    <w:p w:rsidR="00127C40" w:rsidRDefault="00127C40" w:rsidP="00520085"/>
    <w:p w:rsidR="00127C40" w:rsidRDefault="00127C40" w:rsidP="00520085"/>
    <w:p w:rsidR="00127C40" w:rsidRDefault="00127C40" w:rsidP="00520085"/>
    <w:p w:rsidR="00127C40" w:rsidRDefault="00127C40" w:rsidP="00520085"/>
    <w:p w:rsidR="00940815" w:rsidRDefault="00940815" w:rsidP="00520085"/>
    <w:p w:rsidR="00940815" w:rsidRDefault="00940815" w:rsidP="00520085"/>
    <w:p w:rsidR="00940815" w:rsidRDefault="00940815" w:rsidP="00520085"/>
    <w:p w:rsidR="00940815" w:rsidRDefault="00940815" w:rsidP="00520085"/>
    <w:p w:rsidR="00940815" w:rsidRDefault="00940815" w:rsidP="00520085"/>
    <w:p w:rsidR="00940815" w:rsidRDefault="00940815" w:rsidP="00520085"/>
    <w:p w:rsidR="00D425C3" w:rsidRDefault="00D425C3" w:rsidP="00520085"/>
    <w:p w:rsidR="003C27C6" w:rsidRDefault="003C27C6" w:rsidP="00520085"/>
    <w:p w:rsidR="003E26C2" w:rsidRPr="00F05466" w:rsidRDefault="0054490A" w:rsidP="00F05466">
      <w:pPr>
        <w:pStyle w:val="ListParagraph"/>
        <w:keepNext/>
        <w:keepLines/>
        <w:numPr>
          <w:ilvl w:val="0"/>
          <w:numId w:val="34"/>
        </w:numPr>
        <w:tabs>
          <w:tab w:val="left" w:pos="810"/>
        </w:tabs>
        <w:spacing w:before="240" w:after="0" w:line="360" w:lineRule="auto"/>
        <w:jc w:val="both"/>
        <w:outlineLvl w:val="0"/>
        <w:rPr>
          <w:rFonts w:ascii="Times New Roman" w:hAnsi="Times New Roman" w:cs="Times New Roman"/>
          <w:b/>
          <w:sz w:val="32"/>
          <w:szCs w:val="24"/>
        </w:rPr>
      </w:pPr>
      <w:bookmarkStart w:id="392" w:name="_Toc502090520"/>
      <w:bookmarkStart w:id="393" w:name="_Toc508479587"/>
      <w:r w:rsidRPr="00617AD9">
        <w:rPr>
          <w:rFonts w:ascii="Times New Roman" w:hAnsi="Times New Roman" w:cs="Times New Roman"/>
          <w:b/>
          <w:sz w:val="32"/>
          <w:szCs w:val="24"/>
        </w:rPr>
        <w:t xml:space="preserve">Strength and </w:t>
      </w:r>
      <w:r w:rsidR="00616628" w:rsidRPr="00617AD9">
        <w:rPr>
          <w:rFonts w:ascii="Times New Roman" w:hAnsi="Times New Roman" w:cs="Times New Roman"/>
          <w:b/>
          <w:sz w:val="32"/>
          <w:szCs w:val="24"/>
        </w:rPr>
        <w:t xml:space="preserve">Limitation of </w:t>
      </w:r>
      <w:r w:rsidR="00202A76" w:rsidRPr="00617AD9">
        <w:rPr>
          <w:rFonts w:ascii="Times New Roman" w:hAnsi="Times New Roman" w:cs="Times New Roman"/>
          <w:b/>
          <w:sz w:val="32"/>
          <w:szCs w:val="24"/>
        </w:rPr>
        <w:t>t</w:t>
      </w:r>
      <w:r w:rsidR="00616628" w:rsidRPr="00617AD9">
        <w:rPr>
          <w:rFonts w:ascii="Times New Roman" w:hAnsi="Times New Roman" w:cs="Times New Roman"/>
          <w:b/>
          <w:sz w:val="32"/>
          <w:szCs w:val="24"/>
        </w:rPr>
        <w:t>he Study</w:t>
      </w:r>
      <w:bookmarkEnd w:id="392"/>
      <w:bookmarkEnd w:id="393"/>
    </w:p>
    <w:p w:rsidR="001211AA" w:rsidRPr="00617AD9" w:rsidRDefault="001211AA" w:rsidP="00FB42DE">
      <w:pPr>
        <w:pStyle w:val="ListParagraph"/>
        <w:keepNext/>
        <w:keepLines/>
        <w:numPr>
          <w:ilvl w:val="1"/>
          <w:numId w:val="34"/>
        </w:numPr>
        <w:tabs>
          <w:tab w:val="left" w:pos="810"/>
        </w:tabs>
        <w:spacing w:before="240" w:after="0" w:line="360" w:lineRule="auto"/>
        <w:jc w:val="both"/>
        <w:outlineLvl w:val="1"/>
        <w:rPr>
          <w:rFonts w:ascii="Times New Roman" w:hAnsi="Times New Roman" w:cs="Times New Roman"/>
          <w:b/>
          <w:sz w:val="28"/>
          <w:szCs w:val="24"/>
        </w:rPr>
      </w:pPr>
      <w:bookmarkStart w:id="394" w:name="_Toc508479589"/>
      <w:r w:rsidRPr="00617AD9">
        <w:rPr>
          <w:rFonts w:ascii="Times New Roman" w:hAnsi="Times New Roman" w:cs="Times New Roman"/>
          <w:b/>
          <w:sz w:val="28"/>
          <w:szCs w:val="24"/>
        </w:rPr>
        <w:t>Limitation of the study</w:t>
      </w:r>
      <w:bookmarkEnd w:id="394"/>
    </w:p>
    <w:p w:rsidR="00CC268E" w:rsidRDefault="00CC268E" w:rsidP="00CC268E">
      <w:pPr>
        <w:autoSpaceDE w:val="0"/>
        <w:autoSpaceDN w:val="0"/>
        <w:adjustRightInd w:val="0"/>
        <w:spacing w:after="0" w:line="360" w:lineRule="auto"/>
        <w:rPr>
          <w:rFonts w:ascii="Times New Roman" w:hAnsi="Times New Roman" w:cs="Times New Roman"/>
          <w:sz w:val="24"/>
          <w:szCs w:val="24"/>
        </w:rPr>
      </w:pPr>
      <w:r w:rsidRPr="004B768D">
        <w:rPr>
          <w:rFonts w:ascii="Times New Roman" w:hAnsi="Times New Roman" w:cs="Times New Roman"/>
          <w:sz w:val="24"/>
          <w:szCs w:val="24"/>
        </w:rPr>
        <w:t>There were some variables that should have been included like stool examination but logistically impossible</w:t>
      </w:r>
      <w:r w:rsidR="00054C12">
        <w:rPr>
          <w:rFonts w:ascii="Times New Roman" w:hAnsi="Times New Roman" w:cs="Times New Roman"/>
          <w:sz w:val="24"/>
          <w:szCs w:val="24"/>
        </w:rPr>
        <w:t xml:space="preserve"> </w:t>
      </w:r>
      <w:r w:rsidR="00127C40">
        <w:rPr>
          <w:rFonts w:ascii="Times New Roman" w:hAnsi="Times New Roman" w:cs="Times New Roman"/>
          <w:sz w:val="24"/>
          <w:szCs w:val="24"/>
        </w:rPr>
        <w:t>.</w:t>
      </w:r>
      <w:r w:rsidRPr="004B768D">
        <w:rPr>
          <w:rFonts w:ascii="Times New Roman" w:hAnsi="Times New Roman" w:cs="Times New Roman"/>
          <w:sz w:val="24"/>
          <w:szCs w:val="24"/>
        </w:rPr>
        <w:t>There is a possib</w:t>
      </w:r>
      <w:r w:rsidR="00470A84">
        <w:rPr>
          <w:rFonts w:ascii="Times New Roman" w:hAnsi="Times New Roman" w:cs="Times New Roman"/>
          <w:sz w:val="24"/>
          <w:szCs w:val="24"/>
        </w:rPr>
        <w:t>i</w:t>
      </w:r>
      <w:r w:rsidRPr="004B768D">
        <w:rPr>
          <w:rFonts w:ascii="Times New Roman" w:hAnsi="Times New Roman" w:cs="Times New Roman"/>
          <w:sz w:val="24"/>
          <w:szCs w:val="24"/>
        </w:rPr>
        <w:t>lity of selection bias in the study</w:t>
      </w:r>
      <w:r w:rsidR="00127C40">
        <w:rPr>
          <w:rFonts w:ascii="Times New Roman" w:hAnsi="Times New Roman" w:cs="Times New Roman"/>
          <w:sz w:val="24"/>
          <w:szCs w:val="24"/>
        </w:rPr>
        <w:t>.</w:t>
      </w:r>
      <w:r w:rsidR="00054C12">
        <w:rPr>
          <w:rFonts w:ascii="Times New Roman" w:hAnsi="Times New Roman" w:cs="Times New Roman"/>
          <w:sz w:val="24"/>
          <w:szCs w:val="24"/>
        </w:rPr>
        <w:t>other dietary factors are not addressed like tea and coffee consumption .</w:t>
      </w:r>
    </w:p>
    <w:p w:rsidR="00054C12" w:rsidRPr="004B768D" w:rsidRDefault="00054C12" w:rsidP="00CC268E">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The other possible inclsions in other studies is facilities in Addis Abeba</w:t>
      </w:r>
    </w:p>
    <w:p w:rsidR="00CC268E" w:rsidRPr="004B768D" w:rsidRDefault="00CC268E" w:rsidP="00CC268E">
      <w:pPr>
        <w:autoSpaceDE w:val="0"/>
        <w:autoSpaceDN w:val="0"/>
        <w:adjustRightInd w:val="0"/>
        <w:spacing w:after="0" w:line="360" w:lineRule="auto"/>
        <w:rPr>
          <w:rFonts w:ascii="Times New Roman" w:hAnsi="Times New Roman" w:cs="Times New Roman"/>
          <w:sz w:val="24"/>
          <w:szCs w:val="24"/>
        </w:rPr>
      </w:pPr>
    </w:p>
    <w:p w:rsidR="001211AA" w:rsidRPr="00532667" w:rsidRDefault="001211AA" w:rsidP="00F91641">
      <w:pPr>
        <w:pStyle w:val="ListParagraph"/>
        <w:spacing w:line="360" w:lineRule="auto"/>
        <w:jc w:val="both"/>
        <w:rPr>
          <w:rFonts w:cs="Times New Roman"/>
          <w:sz w:val="24"/>
          <w:szCs w:val="24"/>
        </w:rPr>
      </w:pPr>
    </w:p>
    <w:p w:rsidR="001211AA" w:rsidRPr="00532667" w:rsidRDefault="001211AA" w:rsidP="001211AA">
      <w:pPr>
        <w:spacing w:line="240" w:lineRule="auto"/>
        <w:rPr>
          <w:rFonts w:cs="Times New Roman"/>
          <w:b/>
          <w:sz w:val="24"/>
          <w:szCs w:val="24"/>
        </w:rPr>
      </w:pPr>
    </w:p>
    <w:p w:rsidR="0054490A" w:rsidRPr="00532667" w:rsidRDefault="0054490A" w:rsidP="001211AA">
      <w:pPr>
        <w:spacing w:line="240" w:lineRule="auto"/>
        <w:rPr>
          <w:rFonts w:cs="Times New Roman"/>
          <w:b/>
          <w:sz w:val="24"/>
          <w:szCs w:val="24"/>
        </w:rPr>
      </w:pPr>
    </w:p>
    <w:p w:rsidR="0054490A" w:rsidRPr="00532667" w:rsidRDefault="0054490A" w:rsidP="001211AA">
      <w:pPr>
        <w:spacing w:line="240" w:lineRule="auto"/>
        <w:rPr>
          <w:rFonts w:cs="Times New Roman"/>
          <w:b/>
          <w:sz w:val="24"/>
          <w:szCs w:val="24"/>
        </w:rPr>
      </w:pPr>
    </w:p>
    <w:p w:rsidR="0054490A" w:rsidRPr="00532667" w:rsidRDefault="0054490A" w:rsidP="001211AA">
      <w:pPr>
        <w:spacing w:line="240" w:lineRule="auto"/>
        <w:rPr>
          <w:rFonts w:cs="Times New Roman"/>
          <w:b/>
          <w:sz w:val="24"/>
          <w:szCs w:val="24"/>
        </w:rPr>
      </w:pPr>
    </w:p>
    <w:p w:rsidR="0054490A" w:rsidRPr="00532667" w:rsidRDefault="0054490A" w:rsidP="001211AA">
      <w:pPr>
        <w:spacing w:line="240" w:lineRule="auto"/>
        <w:rPr>
          <w:rFonts w:cs="Times New Roman"/>
          <w:b/>
          <w:sz w:val="24"/>
          <w:szCs w:val="24"/>
        </w:rPr>
      </w:pPr>
    </w:p>
    <w:p w:rsidR="00B24846" w:rsidRPr="00532667" w:rsidRDefault="00B24846" w:rsidP="001211AA">
      <w:pPr>
        <w:spacing w:line="240" w:lineRule="auto"/>
        <w:rPr>
          <w:rFonts w:cs="Times New Roman"/>
          <w:b/>
          <w:sz w:val="24"/>
          <w:szCs w:val="24"/>
        </w:rPr>
      </w:pPr>
    </w:p>
    <w:p w:rsidR="00B24846" w:rsidRPr="00532667" w:rsidRDefault="00B24846" w:rsidP="001211AA">
      <w:pPr>
        <w:spacing w:line="240" w:lineRule="auto"/>
        <w:rPr>
          <w:rFonts w:cs="Times New Roman"/>
          <w:b/>
          <w:sz w:val="24"/>
          <w:szCs w:val="24"/>
        </w:rPr>
      </w:pPr>
    </w:p>
    <w:p w:rsidR="00B24846" w:rsidRDefault="00B24846" w:rsidP="001211AA">
      <w:pPr>
        <w:spacing w:line="240" w:lineRule="auto"/>
        <w:rPr>
          <w:rFonts w:cs="Times New Roman"/>
          <w:b/>
          <w:sz w:val="24"/>
          <w:szCs w:val="24"/>
        </w:rPr>
      </w:pPr>
    </w:p>
    <w:p w:rsidR="00127C40" w:rsidRDefault="00127C40" w:rsidP="001211AA">
      <w:pPr>
        <w:spacing w:line="240" w:lineRule="auto"/>
        <w:rPr>
          <w:rFonts w:cs="Times New Roman"/>
          <w:b/>
          <w:sz w:val="24"/>
          <w:szCs w:val="24"/>
        </w:rPr>
      </w:pPr>
    </w:p>
    <w:p w:rsidR="00127C40" w:rsidRDefault="00127C40" w:rsidP="001211AA">
      <w:pPr>
        <w:spacing w:line="240" w:lineRule="auto"/>
        <w:rPr>
          <w:rFonts w:cs="Times New Roman"/>
          <w:b/>
          <w:sz w:val="24"/>
          <w:szCs w:val="24"/>
        </w:rPr>
      </w:pPr>
    </w:p>
    <w:p w:rsidR="00127C40" w:rsidRDefault="00127C40" w:rsidP="001211AA">
      <w:pPr>
        <w:spacing w:line="240" w:lineRule="auto"/>
        <w:rPr>
          <w:rFonts w:cs="Times New Roman"/>
          <w:b/>
          <w:sz w:val="24"/>
          <w:szCs w:val="24"/>
        </w:rPr>
      </w:pPr>
    </w:p>
    <w:p w:rsidR="00127C40" w:rsidRDefault="00127C40" w:rsidP="001211AA">
      <w:pPr>
        <w:spacing w:line="240" w:lineRule="auto"/>
        <w:rPr>
          <w:rFonts w:cs="Times New Roman"/>
          <w:b/>
          <w:sz w:val="24"/>
          <w:szCs w:val="24"/>
        </w:rPr>
      </w:pPr>
    </w:p>
    <w:p w:rsidR="00127C40" w:rsidRPr="00532667" w:rsidRDefault="00127C40" w:rsidP="001211AA">
      <w:pPr>
        <w:spacing w:line="240" w:lineRule="auto"/>
        <w:rPr>
          <w:rFonts w:cs="Times New Roman"/>
          <w:b/>
          <w:sz w:val="24"/>
          <w:szCs w:val="24"/>
        </w:rPr>
      </w:pPr>
    </w:p>
    <w:p w:rsidR="0054490A" w:rsidRPr="00532667" w:rsidRDefault="0054490A" w:rsidP="001211AA">
      <w:pPr>
        <w:spacing w:line="240" w:lineRule="auto"/>
        <w:rPr>
          <w:rFonts w:cs="Times New Roman"/>
          <w:b/>
          <w:sz w:val="24"/>
          <w:szCs w:val="24"/>
        </w:rPr>
      </w:pPr>
    </w:p>
    <w:p w:rsidR="0054490A" w:rsidRPr="00532667" w:rsidRDefault="0054490A" w:rsidP="001211AA">
      <w:pPr>
        <w:spacing w:line="240" w:lineRule="auto"/>
        <w:rPr>
          <w:rFonts w:cs="Times New Roman"/>
          <w:b/>
          <w:sz w:val="24"/>
          <w:szCs w:val="24"/>
        </w:rPr>
      </w:pPr>
    </w:p>
    <w:p w:rsidR="0054490A" w:rsidRPr="00532667" w:rsidRDefault="0054490A" w:rsidP="001211AA">
      <w:pPr>
        <w:spacing w:line="240" w:lineRule="auto"/>
        <w:rPr>
          <w:rFonts w:cs="Times New Roman"/>
          <w:b/>
          <w:sz w:val="24"/>
          <w:szCs w:val="24"/>
        </w:rPr>
      </w:pPr>
    </w:p>
    <w:p w:rsidR="009C2608" w:rsidRPr="00532667" w:rsidRDefault="009C2608" w:rsidP="001211AA">
      <w:pPr>
        <w:spacing w:line="240" w:lineRule="auto"/>
        <w:rPr>
          <w:rFonts w:cs="Times New Roman"/>
          <w:b/>
          <w:sz w:val="24"/>
          <w:szCs w:val="24"/>
        </w:rPr>
      </w:pPr>
    </w:p>
    <w:p w:rsidR="00DD0340" w:rsidRPr="003E26C2" w:rsidRDefault="00FE3D2B" w:rsidP="00FB42DE">
      <w:pPr>
        <w:pStyle w:val="ListParagraph"/>
        <w:keepNext/>
        <w:keepLines/>
        <w:numPr>
          <w:ilvl w:val="0"/>
          <w:numId w:val="34"/>
        </w:numPr>
        <w:tabs>
          <w:tab w:val="left" w:pos="810"/>
        </w:tabs>
        <w:spacing w:before="240" w:after="0" w:line="360" w:lineRule="auto"/>
        <w:jc w:val="both"/>
        <w:outlineLvl w:val="0"/>
        <w:rPr>
          <w:rFonts w:ascii="Times New Roman" w:hAnsi="Times New Roman" w:cs="Times New Roman"/>
          <w:b/>
          <w:sz w:val="32"/>
          <w:szCs w:val="24"/>
        </w:rPr>
      </w:pPr>
      <w:bookmarkStart w:id="395" w:name="_Toc502090521"/>
      <w:bookmarkStart w:id="396" w:name="_Toc508479590"/>
      <w:r w:rsidRPr="003E26C2">
        <w:rPr>
          <w:rFonts w:ascii="Times New Roman" w:hAnsi="Times New Roman" w:cs="Times New Roman"/>
          <w:b/>
          <w:sz w:val="32"/>
          <w:szCs w:val="24"/>
        </w:rPr>
        <w:t xml:space="preserve">Conclusion and </w:t>
      </w:r>
      <w:r w:rsidR="00202A76" w:rsidRPr="003E26C2">
        <w:rPr>
          <w:rFonts w:ascii="Times New Roman" w:hAnsi="Times New Roman" w:cs="Times New Roman"/>
          <w:b/>
          <w:sz w:val="32"/>
          <w:szCs w:val="24"/>
        </w:rPr>
        <w:t>R</w:t>
      </w:r>
      <w:r w:rsidRPr="003E26C2">
        <w:rPr>
          <w:rFonts w:ascii="Times New Roman" w:hAnsi="Times New Roman" w:cs="Times New Roman"/>
          <w:b/>
          <w:sz w:val="32"/>
          <w:szCs w:val="24"/>
        </w:rPr>
        <w:t>ecommendation</w:t>
      </w:r>
      <w:bookmarkEnd w:id="395"/>
      <w:bookmarkEnd w:id="396"/>
    </w:p>
    <w:p w:rsidR="00FE3D2B" w:rsidRPr="003E26C2" w:rsidRDefault="00FE3D2B" w:rsidP="00FB42DE">
      <w:pPr>
        <w:pStyle w:val="ListParagraph"/>
        <w:keepNext/>
        <w:keepLines/>
        <w:numPr>
          <w:ilvl w:val="1"/>
          <w:numId w:val="34"/>
        </w:numPr>
        <w:tabs>
          <w:tab w:val="left" w:pos="810"/>
        </w:tabs>
        <w:spacing w:before="240" w:after="0" w:line="360" w:lineRule="auto"/>
        <w:jc w:val="both"/>
        <w:outlineLvl w:val="0"/>
        <w:rPr>
          <w:rFonts w:ascii="Times New Roman" w:hAnsi="Times New Roman" w:cs="Times New Roman"/>
          <w:b/>
          <w:sz w:val="32"/>
          <w:szCs w:val="24"/>
        </w:rPr>
      </w:pPr>
      <w:bookmarkStart w:id="397" w:name="_Toc508479591"/>
      <w:r w:rsidRPr="003E26C2">
        <w:rPr>
          <w:rFonts w:ascii="Times New Roman" w:hAnsi="Times New Roman" w:cs="Times New Roman"/>
          <w:b/>
          <w:sz w:val="28"/>
          <w:szCs w:val="24"/>
        </w:rPr>
        <w:t>Conclusion</w:t>
      </w:r>
      <w:bookmarkEnd w:id="397"/>
    </w:p>
    <w:p w:rsidR="00CC268E" w:rsidRPr="00202A76" w:rsidRDefault="00CC268E" w:rsidP="00202A76">
      <w:pPr>
        <w:autoSpaceDE w:val="0"/>
        <w:autoSpaceDN w:val="0"/>
        <w:adjustRightInd w:val="0"/>
        <w:spacing w:after="100" w:afterAutospacing="1" w:line="360" w:lineRule="auto"/>
        <w:jc w:val="both"/>
        <w:rPr>
          <w:rFonts w:ascii="Times New Roman" w:hAnsi="Times New Roman" w:cs="Times New Roman"/>
          <w:color w:val="141413"/>
          <w:sz w:val="24"/>
          <w:szCs w:val="24"/>
        </w:rPr>
      </w:pPr>
      <w:r w:rsidRPr="004B768D">
        <w:rPr>
          <w:rFonts w:ascii="Times New Roman" w:hAnsi="Times New Roman" w:cs="Times New Roman"/>
          <w:color w:val="141413"/>
          <w:sz w:val="24"/>
          <w:szCs w:val="24"/>
        </w:rPr>
        <w:t>The present study showed high prevalence of anemia and the majority of them were of the mild type (hemoglobin: 10-10.9 g/dl).</w:t>
      </w:r>
      <w:r w:rsidR="00127C40">
        <w:rPr>
          <w:rFonts w:ascii="Times New Roman" w:hAnsi="Times New Roman" w:cs="Times New Roman"/>
          <w:color w:val="141413"/>
          <w:sz w:val="24"/>
          <w:szCs w:val="24"/>
        </w:rPr>
        <w:t xml:space="preserve"> </w:t>
      </w:r>
      <w:r w:rsidRPr="004B768D">
        <w:rPr>
          <w:rFonts w:ascii="Times New Roman" w:hAnsi="Times New Roman" w:cs="Times New Roman"/>
          <w:color w:val="141413"/>
          <w:sz w:val="24"/>
          <w:szCs w:val="24"/>
        </w:rPr>
        <w:t xml:space="preserve">The overall prevalence of anemia in this study using a cut off level of hemoglobin &lt;11 g/dl (&lt;33%hematocrit) was 21.6% (82/380).  </w:t>
      </w:r>
      <w:r w:rsidRPr="004B768D">
        <w:rPr>
          <w:rFonts w:ascii="Times New Roman" w:hAnsi="Times New Roman" w:cs="Times New Roman"/>
          <w:color w:val="000000" w:themeColor="text1"/>
          <w:sz w:val="24"/>
          <w:szCs w:val="24"/>
        </w:rPr>
        <w:t>Among 82 mothers involved mild accounts 65(79.2%),</w:t>
      </w:r>
      <w:r w:rsidR="00127C40">
        <w:rPr>
          <w:rFonts w:ascii="Times New Roman" w:hAnsi="Times New Roman" w:cs="Times New Roman"/>
          <w:color w:val="000000" w:themeColor="text1"/>
          <w:sz w:val="24"/>
          <w:szCs w:val="24"/>
        </w:rPr>
        <w:t xml:space="preserve"> </w:t>
      </w:r>
      <w:r w:rsidRPr="004B768D">
        <w:rPr>
          <w:rFonts w:ascii="Times New Roman" w:hAnsi="Times New Roman" w:cs="Times New Roman"/>
          <w:color w:val="000000" w:themeColor="text1"/>
          <w:sz w:val="24"/>
          <w:szCs w:val="24"/>
        </w:rPr>
        <w:t xml:space="preserve">moderate 14(17%) and 3(3%) were in the severe range. </w:t>
      </w:r>
      <w:r w:rsidRPr="004B768D">
        <w:rPr>
          <w:rFonts w:ascii="Times New Roman" w:hAnsi="Times New Roman" w:cs="Times New Roman"/>
          <w:color w:val="141413"/>
          <w:sz w:val="24"/>
          <w:szCs w:val="24"/>
        </w:rPr>
        <w:t>The following variables were significantly associated with anemia: Ethnicity</w:t>
      </w:r>
      <w:r w:rsidR="00470A84">
        <w:rPr>
          <w:rFonts w:ascii="Times New Roman" w:hAnsi="Times New Roman" w:cs="Times New Roman"/>
          <w:color w:val="141413"/>
          <w:sz w:val="24"/>
          <w:szCs w:val="24"/>
        </w:rPr>
        <w:t xml:space="preserve">: </w:t>
      </w:r>
      <w:r w:rsidRPr="004B768D">
        <w:rPr>
          <w:rFonts w:ascii="Times New Roman" w:hAnsi="Times New Roman" w:cs="Times New Roman"/>
          <w:color w:val="141413"/>
          <w:sz w:val="24"/>
          <w:szCs w:val="24"/>
        </w:rPr>
        <w:t>oromo</w:t>
      </w:r>
      <w:r w:rsidR="00127C40">
        <w:rPr>
          <w:rFonts w:ascii="Times New Roman" w:hAnsi="Times New Roman" w:cs="Times New Roman"/>
          <w:color w:val="141413"/>
          <w:sz w:val="24"/>
          <w:szCs w:val="24"/>
        </w:rPr>
        <w:t xml:space="preserve"> </w:t>
      </w:r>
      <w:r w:rsidRPr="004B768D">
        <w:rPr>
          <w:rFonts w:ascii="Times New Roman" w:hAnsi="Times New Roman" w:cs="Times New Roman"/>
          <w:color w:val="141413"/>
          <w:sz w:val="24"/>
          <w:szCs w:val="24"/>
        </w:rPr>
        <w:t>(AOR=1.1)</w:t>
      </w:r>
      <w:r w:rsidR="00127C40">
        <w:rPr>
          <w:rFonts w:ascii="Times New Roman" w:hAnsi="Times New Roman" w:cs="Times New Roman"/>
          <w:color w:val="141413"/>
          <w:sz w:val="24"/>
          <w:szCs w:val="24"/>
        </w:rPr>
        <w:t xml:space="preserve"> </w:t>
      </w:r>
      <w:r w:rsidRPr="004B768D">
        <w:rPr>
          <w:rFonts w:ascii="Times New Roman" w:hAnsi="Times New Roman" w:cs="Times New Roman"/>
          <w:color w:val="141413"/>
          <w:sz w:val="24"/>
          <w:szCs w:val="24"/>
        </w:rPr>
        <w:t>education status (illiterate (AOR=3.09)), PARITY&gt;4</w:t>
      </w:r>
      <w:r w:rsidR="00127C40">
        <w:rPr>
          <w:rFonts w:ascii="Times New Roman" w:hAnsi="Times New Roman" w:cs="Times New Roman"/>
          <w:color w:val="141413"/>
          <w:sz w:val="24"/>
          <w:szCs w:val="24"/>
        </w:rPr>
        <w:t xml:space="preserve"> </w:t>
      </w:r>
      <w:r w:rsidRPr="004B768D">
        <w:rPr>
          <w:rFonts w:ascii="Times New Roman" w:hAnsi="Times New Roman" w:cs="Times New Roman"/>
          <w:color w:val="141413"/>
          <w:sz w:val="24"/>
          <w:szCs w:val="24"/>
        </w:rPr>
        <w:t>(AOR=2.06) birth intervals (less than two years (AOR=1.39)),</w:t>
      </w:r>
      <w:r w:rsidR="00127C40">
        <w:rPr>
          <w:rFonts w:ascii="Times New Roman" w:hAnsi="Times New Roman" w:cs="Times New Roman"/>
          <w:color w:val="141413"/>
          <w:sz w:val="24"/>
          <w:szCs w:val="24"/>
        </w:rPr>
        <w:t xml:space="preserve"> </w:t>
      </w:r>
      <w:r w:rsidRPr="004B768D">
        <w:rPr>
          <w:rFonts w:ascii="Times New Roman" w:hAnsi="Times New Roman" w:cs="Times New Roman"/>
          <w:color w:val="141413"/>
          <w:sz w:val="24"/>
          <w:szCs w:val="24"/>
        </w:rPr>
        <w:t>contraception (no contraception (AOR=3.05))</w:t>
      </w:r>
    </w:p>
    <w:p w:rsidR="001211AA" w:rsidRPr="00835588" w:rsidRDefault="001211AA" w:rsidP="00FB42DE">
      <w:pPr>
        <w:pStyle w:val="ListParagraph"/>
        <w:keepNext/>
        <w:keepLines/>
        <w:numPr>
          <w:ilvl w:val="1"/>
          <w:numId w:val="34"/>
        </w:numPr>
        <w:tabs>
          <w:tab w:val="left" w:pos="810"/>
        </w:tabs>
        <w:spacing w:before="240" w:after="0" w:line="360" w:lineRule="auto"/>
        <w:jc w:val="both"/>
        <w:outlineLvl w:val="1"/>
        <w:rPr>
          <w:rFonts w:ascii="Times New Roman" w:hAnsi="Times New Roman" w:cs="Times New Roman"/>
          <w:b/>
          <w:sz w:val="28"/>
          <w:szCs w:val="24"/>
        </w:rPr>
      </w:pPr>
      <w:bookmarkStart w:id="398" w:name="_Toc508479592"/>
      <w:r w:rsidRPr="00835588">
        <w:rPr>
          <w:rFonts w:ascii="Times New Roman" w:hAnsi="Times New Roman" w:cs="Times New Roman"/>
          <w:b/>
          <w:sz w:val="28"/>
          <w:szCs w:val="24"/>
        </w:rPr>
        <w:t>Recommendation</w:t>
      </w:r>
      <w:bookmarkEnd w:id="398"/>
    </w:p>
    <w:p w:rsidR="00127C40" w:rsidRDefault="00CC268E" w:rsidP="00202A76">
      <w:pPr>
        <w:autoSpaceDE w:val="0"/>
        <w:autoSpaceDN w:val="0"/>
        <w:adjustRightInd w:val="0"/>
        <w:spacing w:after="100" w:afterAutospacing="1" w:line="360" w:lineRule="auto"/>
        <w:jc w:val="both"/>
        <w:rPr>
          <w:rFonts w:ascii="Times New Roman" w:hAnsi="Times New Roman" w:cs="Times New Roman"/>
          <w:sz w:val="24"/>
          <w:szCs w:val="24"/>
        </w:rPr>
      </w:pPr>
      <w:r w:rsidRPr="004B768D">
        <w:rPr>
          <w:rFonts w:ascii="Times New Roman" w:hAnsi="Times New Roman" w:cs="Times New Roman"/>
          <w:sz w:val="24"/>
          <w:szCs w:val="24"/>
        </w:rPr>
        <w:t>There is need for more stringent measures in investigating and screening of pregnant women for anemia by taking blood samples for full haemogram. Corrective measures should then be instituted immediately. Routine iron supplementation should be encouraged as a prophylactic measure.</w:t>
      </w:r>
      <w:r w:rsidR="00127C40">
        <w:rPr>
          <w:rFonts w:ascii="Times New Roman" w:hAnsi="Times New Roman" w:cs="Times New Roman"/>
          <w:sz w:val="24"/>
          <w:szCs w:val="24"/>
        </w:rPr>
        <w:t xml:space="preserve"> </w:t>
      </w:r>
      <w:r w:rsidRPr="004B768D">
        <w:rPr>
          <w:rFonts w:ascii="Times New Roman" w:hAnsi="Times New Roman" w:cs="Times New Roman"/>
          <w:sz w:val="24"/>
          <w:szCs w:val="24"/>
        </w:rPr>
        <w:t>Other interv</w:t>
      </w:r>
      <w:r w:rsidR="00127C40">
        <w:rPr>
          <w:rFonts w:ascii="Times New Roman" w:hAnsi="Times New Roman" w:cs="Times New Roman"/>
          <w:sz w:val="24"/>
          <w:szCs w:val="24"/>
        </w:rPr>
        <w:t>entional measures and programs like contraception</w:t>
      </w:r>
      <w:r w:rsidRPr="004B768D">
        <w:rPr>
          <w:rFonts w:ascii="Times New Roman" w:hAnsi="Times New Roman" w:cs="Times New Roman"/>
          <w:sz w:val="24"/>
          <w:szCs w:val="24"/>
        </w:rPr>
        <w:t>,</w:t>
      </w:r>
      <w:r w:rsidR="00127C40">
        <w:rPr>
          <w:rFonts w:ascii="Times New Roman" w:hAnsi="Times New Roman" w:cs="Times New Roman"/>
          <w:sz w:val="24"/>
          <w:szCs w:val="24"/>
        </w:rPr>
        <w:t xml:space="preserve"> </w:t>
      </w:r>
      <w:r w:rsidRPr="004B768D">
        <w:rPr>
          <w:rFonts w:ascii="Times New Roman" w:hAnsi="Times New Roman" w:cs="Times New Roman"/>
          <w:sz w:val="24"/>
          <w:szCs w:val="24"/>
        </w:rPr>
        <w:t>proper spacing should be encouraged</w:t>
      </w:r>
    </w:p>
    <w:p w:rsidR="00CC268E" w:rsidRDefault="00CC268E" w:rsidP="00202A76">
      <w:pPr>
        <w:autoSpaceDE w:val="0"/>
        <w:autoSpaceDN w:val="0"/>
        <w:adjustRightInd w:val="0"/>
        <w:spacing w:after="100" w:afterAutospacing="1" w:line="360" w:lineRule="auto"/>
        <w:jc w:val="both"/>
        <w:rPr>
          <w:rFonts w:ascii="Times New Roman" w:hAnsi="Times New Roman" w:cs="Times New Roman"/>
          <w:sz w:val="24"/>
          <w:szCs w:val="24"/>
        </w:rPr>
      </w:pPr>
      <w:r w:rsidRPr="004B768D">
        <w:rPr>
          <w:rFonts w:ascii="Times New Roman" w:hAnsi="Times New Roman" w:cs="Times New Roman"/>
          <w:sz w:val="24"/>
          <w:szCs w:val="24"/>
        </w:rPr>
        <w:t>Health education talks on nutrition needs for the mother and the growing fetus should</w:t>
      </w:r>
      <w:r w:rsidR="00127C40">
        <w:rPr>
          <w:rFonts w:ascii="Times New Roman" w:hAnsi="Times New Roman" w:cs="Times New Roman"/>
          <w:sz w:val="24"/>
          <w:szCs w:val="24"/>
        </w:rPr>
        <w:t xml:space="preserve"> a</w:t>
      </w:r>
      <w:r w:rsidRPr="004B768D">
        <w:rPr>
          <w:rFonts w:ascii="Times New Roman" w:hAnsi="Times New Roman" w:cs="Times New Roman"/>
          <w:sz w:val="24"/>
          <w:szCs w:val="24"/>
        </w:rPr>
        <w:t>lso be carried out. On a national scale, consideration should be made on fortification of foods with iron to curb anemia.</w:t>
      </w:r>
    </w:p>
    <w:p w:rsidR="00CC268E" w:rsidRDefault="00CC268E" w:rsidP="00127C40">
      <w:pPr>
        <w:autoSpaceDE w:val="0"/>
        <w:autoSpaceDN w:val="0"/>
        <w:adjustRightInd w:val="0"/>
        <w:spacing w:after="0" w:line="360" w:lineRule="auto"/>
        <w:jc w:val="both"/>
        <w:rPr>
          <w:rFonts w:ascii="Times New Roman" w:hAnsi="Times New Roman" w:cs="Times New Roman"/>
          <w:sz w:val="24"/>
          <w:szCs w:val="24"/>
        </w:rPr>
      </w:pPr>
    </w:p>
    <w:p w:rsidR="00CC268E" w:rsidRDefault="00CC268E" w:rsidP="00CC268E">
      <w:pPr>
        <w:autoSpaceDE w:val="0"/>
        <w:autoSpaceDN w:val="0"/>
        <w:adjustRightInd w:val="0"/>
        <w:spacing w:after="0" w:line="360" w:lineRule="auto"/>
        <w:rPr>
          <w:rFonts w:ascii="Times New Roman" w:hAnsi="Times New Roman" w:cs="Times New Roman"/>
          <w:sz w:val="24"/>
          <w:szCs w:val="24"/>
        </w:rPr>
      </w:pPr>
    </w:p>
    <w:p w:rsidR="00CC268E" w:rsidRDefault="00CC268E" w:rsidP="00CC268E">
      <w:pPr>
        <w:autoSpaceDE w:val="0"/>
        <w:autoSpaceDN w:val="0"/>
        <w:adjustRightInd w:val="0"/>
        <w:spacing w:after="0" w:line="360" w:lineRule="auto"/>
        <w:rPr>
          <w:rFonts w:ascii="Times New Roman" w:hAnsi="Times New Roman" w:cs="Times New Roman"/>
          <w:sz w:val="24"/>
          <w:szCs w:val="24"/>
        </w:rPr>
      </w:pPr>
    </w:p>
    <w:p w:rsidR="00CC268E" w:rsidRDefault="00CC268E" w:rsidP="00CC268E">
      <w:pPr>
        <w:autoSpaceDE w:val="0"/>
        <w:autoSpaceDN w:val="0"/>
        <w:adjustRightInd w:val="0"/>
        <w:spacing w:after="0" w:line="360" w:lineRule="auto"/>
        <w:rPr>
          <w:rFonts w:ascii="Times New Roman" w:hAnsi="Times New Roman" w:cs="Times New Roman"/>
          <w:sz w:val="24"/>
          <w:szCs w:val="24"/>
        </w:rPr>
      </w:pPr>
    </w:p>
    <w:p w:rsidR="00CC268E" w:rsidRDefault="00CC268E" w:rsidP="00CC268E">
      <w:pPr>
        <w:autoSpaceDE w:val="0"/>
        <w:autoSpaceDN w:val="0"/>
        <w:adjustRightInd w:val="0"/>
        <w:spacing w:after="0" w:line="360" w:lineRule="auto"/>
        <w:rPr>
          <w:rFonts w:ascii="Times New Roman" w:hAnsi="Times New Roman" w:cs="Times New Roman"/>
          <w:sz w:val="24"/>
          <w:szCs w:val="24"/>
        </w:rPr>
      </w:pPr>
    </w:p>
    <w:p w:rsidR="00CC268E" w:rsidRDefault="00CC268E" w:rsidP="00CC268E">
      <w:pPr>
        <w:autoSpaceDE w:val="0"/>
        <w:autoSpaceDN w:val="0"/>
        <w:adjustRightInd w:val="0"/>
        <w:spacing w:after="0" w:line="360" w:lineRule="auto"/>
        <w:rPr>
          <w:rFonts w:ascii="Times New Roman" w:hAnsi="Times New Roman" w:cs="Times New Roman"/>
          <w:sz w:val="24"/>
          <w:szCs w:val="24"/>
        </w:rPr>
      </w:pPr>
    </w:p>
    <w:p w:rsidR="00CC268E" w:rsidRDefault="00CC268E" w:rsidP="00CC268E">
      <w:pPr>
        <w:autoSpaceDE w:val="0"/>
        <w:autoSpaceDN w:val="0"/>
        <w:adjustRightInd w:val="0"/>
        <w:spacing w:after="0" w:line="360" w:lineRule="auto"/>
        <w:rPr>
          <w:rFonts w:ascii="Times New Roman" w:hAnsi="Times New Roman" w:cs="Times New Roman"/>
          <w:sz w:val="24"/>
          <w:szCs w:val="24"/>
        </w:rPr>
      </w:pPr>
    </w:p>
    <w:p w:rsidR="00CC268E" w:rsidRDefault="00CC268E" w:rsidP="00CC268E">
      <w:pPr>
        <w:autoSpaceDE w:val="0"/>
        <w:autoSpaceDN w:val="0"/>
        <w:adjustRightInd w:val="0"/>
        <w:spacing w:after="0" w:line="360" w:lineRule="auto"/>
        <w:rPr>
          <w:rFonts w:ascii="Times New Roman" w:hAnsi="Times New Roman" w:cs="Times New Roman"/>
          <w:sz w:val="24"/>
          <w:szCs w:val="24"/>
        </w:rPr>
      </w:pPr>
    </w:p>
    <w:p w:rsidR="00CC268E" w:rsidRDefault="00CC268E" w:rsidP="00CC268E">
      <w:pPr>
        <w:autoSpaceDE w:val="0"/>
        <w:autoSpaceDN w:val="0"/>
        <w:adjustRightInd w:val="0"/>
        <w:spacing w:after="0" w:line="360" w:lineRule="auto"/>
        <w:rPr>
          <w:rFonts w:ascii="Times New Roman" w:hAnsi="Times New Roman" w:cs="Times New Roman"/>
          <w:sz w:val="24"/>
          <w:szCs w:val="24"/>
        </w:rPr>
      </w:pPr>
    </w:p>
    <w:p w:rsidR="00CC268E" w:rsidRDefault="00CC268E" w:rsidP="00CC268E">
      <w:pPr>
        <w:autoSpaceDE w:val="0"/>
        <w:autoSpaceDN w:val="0"/>
        <w:adjustRightInd w:val="0"/>
        <w:spacing w:after="0" w:line="360" w:lineRule="auto"/>
        <w:rPr>
          <w:rFonts w:ascii="Times New Roman" w:hAnsi="Times New Roman" w:cs="Times New Roman"/>
          <w:sz w:val="24"/>
          <w:szCs w:val="24"/>
        </w:rPr>
      </w:pPr>
    </w:p>
    <w:p w:rsidR="00242BEC" w:rsidRPr="00252DFE" w:rsidRDefault="00242BEC" w:rsidP="00252DFE">
      <w:pPr>
        <w:pStyle w:val="Heading1"/>
        <w:jc w:val="center"/>
        <w:rPr>
          <w:rFonts w:ascii="Times New Roman" w:hAnsi="Times New Roman" w:cs="Times New Roman"/>
          <w:color w:val="auto"/>
          <w:sz w:val="26"/>
        </w:rPr>
      </w:pPr>
      <w:bookmarkStart w:id="399" w:name="_Toc508479593"/>
      <w:r w:rsidRPr="00252DFE">
        <w:rPr>
          <w:rFonts w:ascii="Times New Roman" w:hAnsi="Times New Roman" w:cs="Times New Roman"/>
          <w:color w:val="auto"/>
          <w:szCs w:val="24"/>
        </w:rPr>
        <w:t>Annex I: Consent Form Patient's Information Document</w:t>
      </w:r>
      <w:bookmarkEnd w:id="399"/>
    </w:p>
    <w:p w:rsidR="00242BEC" w:rsidRPr="003951BD" w:rsidRDefault="00242BEC" w:rsidP="00242BEC">
      <w:pPr>
        <w:shd w:val="clear" w:color="auto" w:fill="FFFFFF"/>
        <w:spacing w:before="274"/>
        <w:jc w:val="both"/>
        <w:rPr>
          <w:rFonts w:ascii="Times New Roman" w:hAnsi="Times New Roman" w:cs="Times New Roman"/>
        </w:rPr>
      </w:pPr>
      <w:r w:rsidRPr="003951BD">
        <w:rPr>
          <w:rFonts w:ascii="Times New Roman" w:hAnsi="Times New Roman" w:cs="Times New Roman"/>
          <w:sz w:val="24"/>
          <w:szCs w:val="24"/>
        </w:rPr>
        <w:t>Dear participants!</w:t>
      </w:r>
    </w:p>
    <w:p w:rsidR="00242BEC" w:rsidRPr="003951BD" w:rsidRDefault="00242BEC" w:rsidP="00242BEC">
      <w:pPr>
        <w:shd w:val="clear" w:color="auto" w:fill="FFFFFF"/>
        <w:tabs>
          <w:tab w:val="left" w:leader="hyphen" w:pos="3614"/>
        </w:tabs>
        <w:spacing w:before="230" w:line="418" w:lineRule="exact"/>
        <w:jc w:val="both"/>
        <w:rPr>
          <w:rFonts w:ascii="Times New Roman" w:hAnsi="Times New Roman" w:cs="Times New Roman"/>
        </w:rPr>
      </w:pPr>
      <w:r w:rsidRPr="003951BD">
        <w:rPr>
          <w:rFonts w:ascii="Times New Roman" w:hAnsi="Times New Roman" w:cs="Times New Roman"/>
          <w:sz w:val="24"/>
          <w:szCs w:val="24"/>
        </w:rPr>
        <w:t>My name is</w:t>
      </w:r>
      <w:r>
        <w:rPr>
          <w:rFonts w:ascii="Times New Roman" w:hAnsi="Times New Roman" w:cs="Times New Roman"/>
          <w:sz w:val="24"/>
          <w:szCs w:val="24"/>
        </w:rPr>
        <w:t xml:space="preserve"> _____________________________________</w:t>
      </w:r>
      <w:r w:rsidRPr="003951BD">
        <w:rPr>
          <w:rFonts w:ascii="Times New Roman" w:hAnsi="Times New Roman" w:cs="Times New Roman"/>
          <w:sz w:val="24"/>
          <w:szCs w:val="24"/>
        </w:rPr>
        <w:t>, I am currently a member of data collectors for a research</w:t>
      </w:r>
      <w:r>
        <w:rPr>
          <w:rFonts w:ascii="Times New Roman" w:hAnsi="Times New Roman" w:cs="Times New Roman"/>
        </w:rPr>
        <w:t xml:space="preserve"> </w:t>
      </w:r>
      <w:r w:rsidRPr="003951BD">
        <w:rPr>
          <w:rFonts w:ascii="Times New Roman" w:hAnsi="Times New Roman" w:cs="Times New Roman"/>
          <w:sz w:val="24"/>
          <w:szCs w:val="24"/>
        </w:rPr>
        <w:t xml:space="preserve">which is conducted by Dr Mohammode </w:t>
      </w:r>
      <w:r w:rsidRPr="00BB1FEE">
        <w:rPr>
          <w:rFonts w:ascii="Bookman Old Style" w:hAnsi="Bookman Old Style" w:cs="Times New Roman"/>
          <w:sz w:val="24"/>
          <w:szCs w:val="24"/>
        </w:rPr>
        <w:t>S</w:t>
      </w:r>
      <w:r w:rsidRPr="003951BD">
        <w:rPr>
          <w:rFonts w:ascii="Times New Roman" w:hAnsi="Times New Roman" w:cs="Times New Roman"/>
          <w:sz w:val="24"/>
          <w:szCs w:val="24"/>
        </w:rPr>
        <w:t>herif on the study intended to assess the prevalence of anemia and associated factors among women attending their antenatal visit at SPHMMC which is expected to forward recommendations and suggestions. You are invited to participate on this project. If you are willing to participate on this project, you need to understand and sign the agreement form. After then you will be interviewed by the data collector. You do not need to write your name or to tell your name to the data collector and all your response and the results obtained will be kept confidentially by using coding system.</w:t>
      </w:r>
    </w:p>
    <w:p w:rsidR="00242BEC" w:rsidRPr="003951BD" w:rsidRDefault="00242BEC" w:rsidP="00242BEC">
      <w:pPr>
        <w:shd w:val="clear" w:color="auto" w:fill="FFFFFF"/>
        <w:spacing w:before="310"/>
        <w:jc w:val="both"/>
        <w:rPr>
          <w:rFonts w:ascii="Times New Roman" w:hAnsi="Times New Roman" w:cs="Times New Roman"/>
        </w:rPr>
      </w:pPr>
      <w:r w:rsidRPr="003951BD">
        <w:rPr>
          <w:rFonts w:ascii="Times New Roman" w:hAnsi="Times New Roman" w:cs="Times New Roman"/>
          <w:b/>
          <w:bCs/>
          <w:sz w:val="24"/>
          <w:szCs w:val="24"/>
        </w:rPr>
        <w:t>Procedure:</w:t>
      </w:r>
    </w:p>
    <w:p w:rsidR="00242BEC" w:rsidRPr="003951BD" w:rsidRDefault="00242BEC" w:rsidP="00242BEC">
      <w:pPr>
        <w:shd w:val="clear" w:color="auto" w:fill="FFFFFF"/>
        <w:spacing w:before="216" w:line="418" w:lineRule="exact"/>
        <w:ind w:left="7"/>
        <w:jc w:val="both"/>
        <w:rPr>
          <w:rFonts w:ascii="Times New Roman" w:hAnsi="Times New Roman" w:cs="Times New Roman"/>
        </w:rPr>
      </w:pPr>
      <w:r w:rsidRPr="003951BD">
        <w:rPr>
          <w:rFonts w:ascii="Times New Roman" w:hAnsi="Times New Roman" w:cs="Times New Roman"/>
          <w:sz w:val="24"/>
          <w:szCs w:val="24"/>
        </w:rPr>
        <w:t>We invite you to participate in this project. If you are willing to participate in this project you need to understand and sign the agreement form. Then after, you will be interviewed by data collectors. You do not need to write your name or to tell your name to the data collector and all your responses and the results obtained will be kept confidentially by using coding system whereby no one will have access to your response.</w:t>
      </w:r>
    </w:p>
    <w:p w:rsidR="00242BEC" w:rsidRPr="003951BD" w:rsidRDefault="00242BEC" w:rsidP="00242BEC">
      <w:pPr>
        <w:shd w:val="clear" w:color="auto" w:fill="FFFFFF"/>
        <w:spacing w:before="317"/>
        <w:jc w:val="both"/>
        <w:rPr>
          <w:rFonts w:ascii="Times New Roman" w:hAnsi="Times New Roman" w:cs="Times New Roman"/>
        </w:rPr>
      </w:pPr>
      <w:r w:rsidRPr="003951BD">
        <w:rPr>
          <w:rFonts w:ascii="Times New Roman" w:hAnsi="Times New Roman" w:cs="Times New Roman"/>
          <w:b/>
          <w:bCs/>
          <w:sz w:val="24"/>
          <w:szCs w:val="24"/>
        </w:rPr>
        <w:t>Risk/Discomfort:</w:t>
      </w:r>
    </w:p>
    <w:p w:rsidR="00242BEC" w:rsidRPr="003951BD" w:rsidRDefault="00242BEC" w:rsidP="00242BEC">
      <w:pPr>
        <w:shd w:val="clear" w:color="auto" w:fill="FFFFFF"/>
        <w:spacing w:before="223" w:line="410" w:lineRule="exact"/>
        <w:ind w:left="7"/>
        <w:jc w:val="both"/>
        <w:rPr>
          <w:rFonts w:ascii="Times New Roman" w:hAnsi="Times New Roman" w:cs="Times New Roman"/>
        </w:rPr>
      </w:pPr>
      <w:r w:rsidRPr="003951BD">
        <w:rPr>
          <w:rFonts w:ascii="Times New Roman" w:hAnsi="Times New Roman" w:cs="Times New Roman"/>
          <w:sz w:val="24"/>
          <w:szCs w:val="24"/>
        </w:rPr>
        <w:t>By participating in this research project, you may fill that it has some discomfort especially on wasting time about 10 minutes. We hope you will participate in the study for the sake of the benefit of the research result. There is no risk in participating in this research project.</w:t>
      </w:r>
    </w:p>
    <w:p w:rsidR="00242BEC" w:rsidRPr="00310A3F" w:rsidRDefault="00242BEC" w:rsidP="00242BEC">
      <w:pPr>
        <w:shd w:val="clear" w:color="auto" w:fill="FFFFFF"/>
        <w:spacing w:before="317"/>
        <w:jc w:val="both"/>
        <w:rPr>
          <w:rFonts w:ascii="Times New Roman" w:hAnsi="Times New Roman" w:cs="Times New Roman"/>
          <w:b/>
          <w:sz w:val="26"/>
        </w:rPr>
      </w:pPr>
      <w:r w:rsidRPr="00310A3F">
        <w:rPr>
          <w:rFonts w:ascii="Times New Roman" w:hAnsi="Times New Roman" w:cs="Times New Roman"/>
          <w:b/>
          <w:sz w:val="28"/>
          <w:szCs w:val="24"/>
        </w:rPr>
        <w:t>Benefits:</w:t>
      </w:r>
    </w:p>
    <w:p w:rsidR="00242BEC" w:rsidRPr="003951BD" w:rsidRDefault="00242BEC" w:rsidP="00242BEC">
      <w:pPr>
        <w:shd w:val="clear" w:color="auto" w:fill="FFFFFF"/>
        <w:spacing w:before="202" w:line="418" w:lineRule="exact"/>
        <w:jc w:val="both"/>
        <w:rPr>
          <w:rFonts w:ascii="Times New Roman" w:hAnsi="Times New Roman" w:cs="Times New Roman"/>
        </w:rPr>
      </w:pPr>
      <w:r w:rsidRPr="003951BD">
        <w:rPr>
          <w:rFonts w:ascii="Times New Roman" w:hAnsi="Times New Roman" w:cs="Times New Roman"/>
          <w:sz w:val="24"/>
          <w:szCs w:val="24"/>
        </w:rPr>
        <w:t>If you participate in this research project, there may not be direct benefit to you but your participation is likely help us to meet the research objective.</w:t>
      </w:r>
    </w:p>
    <w:p w:rsidR="00242BEC" w:rsidRDefault="00242BEC" w:rsidP="00242BEC">
      <w:pPr>
        <w:shd w:val="clear" w:color="auto" w:fill="FFFFFF"/>
        <w:jc w:val="both"/>
        <w:rPr>
          <w:rFonts w:ascii="Times New Roman" w:hAnsi="Times New Roman" w:cs="Times New Roman"/>
          <w:b/>
          <w:bCs/>
          <w:spacing w:val="-1"/>
          <w:sz w:val="24"/>
          <w:szCs w:val="24"/>
        </w:rPr>
      </w:pPr>
    </w:p>
    <w:p w:rsidR="00242BEC" w:rsidRDefault="00242BEC" w:rsidP="00242BEC">
      <w:pPr>
        <w:shd w:val="clear" w:color="auto" w:fill="FFFFFF"/>
        <w:jc w:val="both"/>
        <w:rPr>
          <w:rFonts w:ascii="Times New Roman" w:hAnsi="Times New Roman" w:cs="Times New Roman"/>
          <w:b/>
          <w:bCs/>
          <w:spacing w:val="-1"/>
          <w:sz w:val="24"/>
          <w:szCs w:val="24"/>
        </w:rPr>
      </w:pPr>
    </w:p>
    <w:p w:rsidR="00835588" w:rsidRDefault="00835588" w:rsidP="00242BEC">
      <w:pPr>
        <w:shd w:val="clear" w:color="auto" w:fill="FFFFFF"/>
        <w:jc w:val="both"/>
        <w:rPr>
          <w:rFonts w:ascii="Times New Roman" w:hAnsi="Times New Roman" w:cs="Times New Roman"/>
          <w:b/>
          <w:bCs/>
          <w:spacing w:val="-1"/>
          <w:sz w:val="24"/>
          <w:szCs w:val="24"/>
        </w:rPr>
      </w:pPr>
    </w:p>
    <w:p w:rsidR="00242BEC" w:rsidRPr="00310A3F" w:rsidRDefault="00242BEC" w:rsidP="00242BEC">
      <w:pPr>
        <w:shd w:val="clear" w:color="auto" w:fill="FFFFFF"/>
        <w:jc w:val="both"/>
        <w:rPr>
          <w:rFonts w:ascii="Times New Roman" w:hAnsi="Times New Roman" w:cs="Times New Roman"/>
          <w:sz w:val="26"/>
        </w:rPr>
      </w:pPr>
      <w:r w:rsidRPr="00310A3F">
        <w:rPr>
          <w:rFonts w:ascii="Times New Roman" w:hAnsi="Times New Roman" w:cs="Times New Roman"/>
          <w:b/>
          <w:bCs/>
          <w:spacing w:val="-1"/>
          <w:sz w:val="28"/>
          <w:szCs w:val="24"/>
        </w:rPr>
        <w:t>Incentives:</w:t>
      </w:r>
    </w:p>
    <w:p w:rsidR="00242BEC" w:rsidRPr="003951BD" w:rsidRDefault="00242BEC" w:rsidP="00242BEC">
      <w:pPr>
        <w:shd w:val="clear" w:color="auto" w:fill="FFFFFF"/>
        <w:spacing w:before="331"/>
        <w:jc w:val="both"/>
        <w:rPr>
          <w:rFonts w:ascii="Times New Roman" w:hAnsi="Times New Roman" w:cs="Times New Roman"/>
        </w:rPr>
      </w:pPr>
      <w:r w:rsidRPr="003951BD">
        <w:rPr>
          <w:rFonts w:ascii="Times New Roman" w:hAnsi="Times New Roman" w:cs="Times New Roman"/>
          <w:sz w:val="24"/>
          <w:szCs w:val="24"/>
        </w:rPr>
        <w:t>You will not be provided any incentives or payment to take part in this project.</w:t>
      </w:r>
    </w:p>
    <w:p w:rsidR="00242BEC" w:rsidRPr="003951BD" w:rsidRDefault="00242BEC" w:rsidP="00242BEC">
      <w:pPr>
        <w:shd w:val="clear" w:color="auto" w:fill="FFFFFF"/>
        <w:spacing w:before="338"/>
        <w:jc w:val="both"/>
        <w:rPr>
          <w:rFonts w:ascii="Times New Roman" w:hAnsi="Times New Roman" w:cs="Times New Roman"/>
        </w:rPr>
      </w:pPr>
      <w:r w:rsidRPr="003951BD">
        <w:rPr>
          <w:rFonts w:ascii="Times New Roman" w:hAnsi="Times New Roman" w:cs="Times New Roman"/>
          <w:b/>
          <w:bCs/>
          <w:sz w:val="24"/>
          <w:szCs w:val="24"/>
        </w:rPr>
        <w:t>Confidentiality</w:t>
      </w:r>
    </w:p>
    <w:p w:rsidR="00242BEC" w:rsidRPr="003951BD" w:rsidRDefault="00242BEC" w:rsidP="00242BEC">
      <w:pPr>
        <w:shd w:val="clear" w:color="auto" w:fill="FFFFFF"/>
        <w:spacing w:before="238" w:line="410" w:lineRule="exact"/>
        <w:ind w:left="43"/>
        <w:jc w:val="both"/>
        <w:rPr>
          <w:rFonts w:ascii="Times New Roman" w:hAnsi="Times New Roman" w:cs="Times New Roman"/>
        </w:rPr>
      </w:pPr>
      <w:r w:rsidRPr="003951BD">
        <w:rPr>
          <w:rFonts w:ascii="Times New Roman" w:hAnsi="Times New Roman" w:cs="Times New Roman"/>
          <w:sz w:val="24"/>
          <w:szCs w:val="24"/>
        </w:rPr>
        <w:t>The information collected from this research project will be kept confidential. Information will be stored in a file, without your name, only code number is used. It will not be revealed to anyone except the principal investigator and it will be kept locked with key.</w:t>
      </w:r>
    </w:p>
    <w:p w:rsidR="00242BEC" w:rsidRPr="00310A3F" w:rsidRDefault="00242BEC" w:rsidP="00242BEC">
      <w:pPr>
        <w:shd w:val="clear" w:color="auto" w:fill="FFFFFF"/>
        <w:spacing w:before="310"/>
        <w:jc w:val="both"/>
        <w:rPr>
          <w:rFonts w:ascii="Times New Roman" w:hAnsi="Times New Roman" w:cs="Times New Roman"/>
          <w:sz w:val="26"/>
        </w:rPr>
      </w:pPr>
      <w:r w:rsidRPr="00310A3F">
        <w:rPr>
          <w:rFonts w:ascii="Times New Roman" w:hAnsi="Times New Roman" w:cs="Times New Roman"/>
          <w:b/>
          <w:bCs/>
          <w:sz w:val="28"/>
          <w:szCs w:val="24"/>
        </w:rPr>
        <w:t xml:space="preserve">Right to </w:t>
      </w:r>
      <w:r>
        <w:rPr>
          <w:rFonts w:ascii="Times New Roman" w:hAnsi="Times New Roman" w:cs="Times New Roman"/>
          <w:b/>
          <w:bCs/>
          <w:sz w:val="28"/>
          <w:szCs w:val="24"/>
        </w:rPr>
        <w:t>R</w:t>
      </w:r>
      <w:r w:rsidRPr="00310A3F">
        <w:rPr>
          <w:rFonts w:ascii="Times New Roman" w:hAnsi="Times New Roman" w:cs="Times New Roman"/>
          <w:b/>
          <w:bCs/>
          <w:sz w:val="28"/>
          <w:szCs w:val="24"/>
        </w:rPr>
        <w:t xml:space="preserve">efuse or </w:t>
      </w:r>
      <w:r>
        <w:rPr>
          <w:rFonts w:ascii="Times New Roman" w:hAnsi="Times New Roman" w:cs="Times New Roman"/>
          <w:b/>
          <w:bCs/>
          <w:sz w:val="28"/>
          <w:szCs w:val="24"/>
        </w:rPr>
        <w:t>W</w:t>
      </w:r>
      <w:r w:rsidRPr="00310A3F">
        <w:rPr>
          <w:rFonts w:ascii="Times New Roman" w:hAnsi="Times New Roman" w:cs="Times New Roman"/>
          <w:b/>
          <w:bCs/>
          <w:sz w:val="28"/>
          <w:szCs w:val="24"/>
        </w:rPr>
        <w:t>ithdraw:</w:t>
      </w:r>
    </w:p>
    <w:p w:rsidR="00242BEC" w:rsidRPr="003951BD" w:rsidRDefault="00242BEC" w:rsidP="00242BEC">
      <w:pPr>
        <w:shd w:val="clear" w:color="auto" w:fill="FFFFFF"/>
        <w:spacing w:before="230" w:line="418" w:lineRule="exact"/>
        <w:ind w:left="14"/>
        <w:jc w:val="both"/>
        <w:rPr>
          <w:rFonts w:ascii="Times New Roman" w:hAnsi="Times New Roman" w:cs="Times New Roman"/>
        </w:rPr>
      </w:pPr>
      <w:r w:rsidRPr="003951BD">
        <w:rPr>
          <w:rFonts w:ascii="Times New Roman" w:hAnsi="Times New Roman" w:cs="Times New Roman"/>
          <w:sz w:val="24"/>
          <w:szCs w:val="24"/>
        </w:rPr>
        <w:t>You have full right to refuse from participating in this research. You can choose not to respond to some or all question if you do not want to give your response. You have also full right to withdraw from this study at any time you wish without losing any of your right.</w:t>
      </w:r>
    </w:p>
    <w:p w:rsidR="00242BEC" w:rsidRPr="003951BD" w:rsidRDefault="00242BEC" w:rsidP="00242BEC">
      <w:pPr>
        <w:shd w:val="clear" w:color="auto" w:fill="FFFFFF"/>
        <w:spacing w:before="302"/>
        <w:jc w:val="both"/>
        <w:rPr>
          <w:rFonts w:ascii="Times New Roman" w:hAnsi="Times New Roman" w:cs="Times New Roman"/>
        </w:rPr>
      </w:pPr>
      <w:r w:rsidRPr="003951BD">
        <w:rPr>
          <w:rFonts w:ascii="Times New Roman" w:hAnsi="Times New Roman" w:cs="Times New Roman"/>
          <w:b/>
          <w:bCs/>
          <w:sz w:val="24"/>
          <w:szCs w:val="24"/>
        </w:rPr>
        <w:t xml:space="preserve">Person to </w:t>
      </w:r>
      <w:r>
        <w:rPr>
          <w:rFonts w:ascii="Times New Roman" w:hAnsi="Times New Roman" w:cs="Times New Roman"/>
          <w:b/>
          <w:bCs/>
          <w:sz w:val="24"/>
          <w:szCs w:val="24"/>
        </w:rPr>
        <w:t>C</w:t>
      </w:r>
      <w:r w:rsidRPr="003951BD">
        <w:rPr>
          <w:rFonts w:ascii="Times New Roman" w:hAnsi="Times New Roman" w:cs="Times New Roman"/>
          <w:b/>
          <w:bCs/>
          <w:sz w:val="24"/>
          <w:szCs w:val="24"/>
        </w:rPr>
        <w:t>ontact:</w:t>
      </w:r>
    </w:p>
    <w:p w:rsidR="00242BEC" w:rsidRPr="003951BD" w:rsidRDefault="00242BEC" w:rsidP="00242BEC">
      <w:pPr>
        <w:shd w:val="clear" w:color="auto" w:fill="FFFFFF"/>
        <w:spacing w:before="238" w:line="410" w:lineRule="exact"/>
        <w:jc w:val="both"/>
        <w:rPr>
          <w:rFonts w:ascii="Times New Roman" w:hAnsi="Times New Roman" w:cs="Times New Roman"/>
        </w:rPr>
      </w:pPr>
      <w:r w:rsidRPr="003951BD">
        <w:rPr>
          <w:rFonts w:ascii="Times New Roman" w:hAnsi="Times New Roman" w:cs="Times New Roman"/>
          <w:b/>
          <w:bCs/>
          <w:sz w:val="24"/>
          <w:szCs w:val="24"/>
        </w:rPr>
        <w:t xml:space="preserve">This </w:t>
      </w:r>
      <w:r w:rsidRPr="003951BD">
        <w:rPr>
          <w:rFonts w:ascii="Times New Roman" w:hAnsi="Times New Roman" w:cs="Times New Roman"/>
          <w:sz w:val="24"/>
          <w:szCs w:val="24"/>
        </w:rPr>
        <w:t>research project was reviewed and approved by the IRB saint Paulo's hospital millennium medical college. If you have any question you can contact any of the following individuals and you may ask any time you want.</w:t>
      </w:r>
    </w:p>
    <w:p w:rsidR="00242BEC" w:rsidRPr="003951BD" w:rsidRDefault="00242BEC" w:rsidP="00242BEC">
      <w:pPr>
        <w:shd w:val="clear" w:color="auto" w:fill="FFFFFF"/>
        <w:spacing w:before="194" w:line="425" w:lineRule="exact"/>
        <w:jc w:val="both"/>
        <w:rPr>
          <w:rFonts w:ascii="Times New Roman" w:hAnsi="Times New Roman" w:cs="Times New Roman"/>
        </w:rPr>
      </w:pPr>
      <w:r w:rsidRPr="003951BD">
        <w:rPr>
          <w:rFonts w:ascii="Times New Roman" w:hAnsi="Times New Roman" w:cs="Times New Roman"/>
          <w:sz w:val="24"/>
          <w:szCs w:val="24"/>
        </w:rPr>
        <w:t>Contact address of principal investigator: -</w:t>
      </w:r>
    </w:p>
    <w:p w:rsidR="00242BEC" w:rsidRPr="00562B0F" w:rsidRDefault="00242BEC" w:rsidP="00FB42DE">
      <w:pPr>
        <w:pStyle w:val="ListParagraph"/>
        <w:numPr>
          <w:ilvl w:val="0"/>
          <w:numId w:val="33"/>
        </w:numPr>
        <w:shd w:val="clear" w:color="auto" w:fill="FFFFFF"/>
        <w:spacing w:line="425" w:lineRule="exact"/>
        <w:ind w:right="2304"/>
        <w:rPr>
          <w:rFonts w:ascii="Times New Roman" w:hAnsi="Times New Roman" w:cs="Times New Roman"/>
        </w:rPr>
      </w:pPr>
      <w:r>
        <w:rPr>
          <w:rFonts w:ascii="Times New Roman" w:hAnsi="Times New Roman" w:cs="Times New Roman"/>
          <w:sz w:val="24"/>
          <w:szCs w:val="24"/>
        </w:rPr>
        <w:t xml:space="preserve">MOHAMMODE </w:t>
      </w:r>
      <w:r w:rsidRPr="00B4756B">
        <w:rPr>
          <w:rFonts w:ascii="Times New Roman" w:hAnsi="Times New Roman" w:cs="Times New Roman"/>
          <w:sz w:val="24"/>
          <w:szCs w:val="24"/>
        </w:rPr>
        <w:t xml:space="preserve">SHERIF(MD)-investigator </w:t>
      </w:r>
    </w:p>
    <w:p w:rsidR="00242BEC" w:rsidRPr="00B4756B" w:rsidRDefault="00242BEC" w:rsidP="00242BEC">
      <w:pPr>
        <w:pStyle w:val="ListParagraph"/>
        <w:shd w:val="clear" w:color="auto" w:fill="FFFFFF"/>
        <w:spacing w:line="425" w:lineRule="exact"/>
        <w:ind w:left="1418"/>
        <w:rPr>
          <w:rFonts w:ascii="Times New Roman" w:hAnsi="Times New Roman" w:cs="Times New Roman"/>
        </w:rPr>
      </w:pPr>
      <w:r w:rsidRPr="00B4756B">
        <w:rPr>
          <w:rFonts w:ascii="Times New Roman" w:hAnsi="Times New Roman" w:cs="Times New Roman"/>
          <w:sz w:val="24"/>
          <w:szCs w:val="24"/>
        </w:rPr>
        <w:t xml:space="preserve">Tell: 09111618768 Email: </w:t>
      </w:r>
      <w:hyperlink r:id="rId12" w:history="1">
        <w:r w:rsidRPr="00B4756B">
          <w:rPr>
            <w:rFonts w:ascii="Times New Roman" w:hAnsi="Times New Roman" w:cs="Times New Roman"/>
            <w:sz w:val="24"/>
            <w:szCs w:val="24"/>
          </w:rPr>
          <w:t xml:space="preserve">mohammode.sherif@gmail.com </w:t>
        </w:r>
      </w:hyperlink>
    </w:p>
    <w:p w:rsidR="00242BEC" w:rsidRPr="00B4756B" w:rsidRDefault="00242BEC" w:rsidP="00FB42DE">
      <w:pPr>
        <w:pStyle w:val="ListParagraph"/>
        <w:numPr>
          <w:ilvl w:val="0"/>
          <w:numId w:val="33"/>
        </w:numPr>
        <w:shd w:val="clear" w:color="auto" w:fill="FFFFFF"/>
        <w:spacing w:line="425" w:lineRule="exact"/>
        <w:ind w:right="2304"/>
        <w:jc w:val="both"/>
        <w:rPr>
          <w:rFonts w:ascii="Times New Roman" w:hAnsi="Times New Roman" w:cs="Times New Roman"/>
        </w:rPr>
      </w:pPr>
      <w:r w:rsidRPr="00B4756B">
        <w:rPr>
          <w:rFonts w:ascii="Times New Roman" w:hAnsi="Times New Roman" w:cs="Times New Roman"/>
          <w:sz w:val="24"/>
          <w:szCs w:val="24"/>
        </w:rPr>
        <w:t>AYALEW MARIYE (MD)-Adviser</w:t>
      </w:r>
    </w:p>
    <w:p w:rsidR="00242BEC" w:rsidRPr="003951BD" w:rsidRDefault="00242BEC" w:rsidP="00242BEC">
      <w:pPr>
        <w:spacing w:line="360" w:lineRule="auto"/>
        <w:jc w:val="both"/>
        <w:rPr>
          <w:rFonts w:ascii="Times New Roman" w:hAnsi="Times New Roman" w:cs="Times New Roman"/>
          <w:sz w:val="24"/>
          <w:szCs w:val="24"/>
        </w:rPr>
      </w:pPr>
    </w:p>
    <w:p w:rsidR="00242BEC" w:rsidRDefault="00242BEC" w:rsidP="00242BEC">
      <w:pPr>
        <w:spacing w:line="360" w:lineRule="auto"/>
        <w:jc w:val="both"/>
        <w:rPr>
          <w:rFonts w:ascii="Power Geez Unicode1" w:hAnsi="Power Geez Unicode1"/>
          <w:sz w:val="24"/>
          <w:szCs w:val="24"/>
        </w:rPr>
      </w:pPr>
    </w:p>
    <w:p w:rsidR="00242BEC" w:rsidRDefault="00242BEC" w:rsidP="00242BEC">
      <w:pPr>
        <w:spacing w:line="360" w:lineRule="auto"/>
        <w:jc w:val="both"/>
        <w:rPr>
          <w:rFonts w:ascii="Power Geez Unicode1" w:hAnsi="Power Geez Unicode1"/>
          <w:sz w:val="24"/>
          <w:szCs w:val="24"/>
        </w:rPr>
      </w:pPr>
    </w:p>
    <w:p w:rsidR="00242BEC" w:rsidRDefault="00242BEC" w:rsidP="00242BEC">
      <w:pPr>
        <w:spacing w:line="360" w:lineRule="auto"/>
        <w:jc w:val="both"/>
        <w:rPr>
          <w:rFonts w:ascii="Power Geez Unicode1" w:hAnsi="Power Geez Unicode1"/>
          <w:sz w:val="24"/>
          <w:szCs w:val="24"/>
        </w:rPr>
      </w:pPr>
    </w:p>
    <w:p w:rsidR="00F50F34" w:rsidRDefault="00F50F34" w:rsidP="00242BEC">
      <w:pPr>
        <w:spacing w:line="360" w:lineRule="auto"/>
        <w:jc w:val="both"/>
        <w:rPr>
          <w:rFonts w:ascii="Times New Roman" w:hAnsi="Times New Roman" w:cs="Times New Roman"/>
          <w:sz w:val="24"/>
          <w:szCs w:val="24"/>
        </w:rPr>
      </w:pPr>
    </w:p>
    <w:p w:rsidR="00242BEC" w:rsidRPr="00252DFE" w:rsidRDefault="00242BEC" w:rsidP="00252DFE">
      <w:pPr>
        <w:pStyle w:val="Heading1"/>
        <w:jc w:val="center"/>
        <w:rPr>
          <w:rFonts w:ascii="Times New Roman" w:hAnsi="Times New Roman" w:cs="Times New Roman"/>
          <w:color w:val="auto"/>
          <w:szCs w:val="24"/>
        </w:rPr>
      </w:pPr>
      <w:bookmarkStart w:id="400" w:name="_Toc508479594"/>
      <w:r w:rsidRPr="00252DFE">
        <w:rPr>
          <w:rFonts w:ascii="Times New Roman" w:hAnsi="Times New Roman" w:cs="Times New Roman"/>
          <w:color w:val="auto"/>
          <w:szCs w:val="24"/>
        </w:rPr>
        <w:t>Annex II: Amharic Version of Consent Form</w:t>
      </w:r>
      <w:bookmarkEnd w:id="400"/>
    </w:p>
    <w:p w:rsidR="00242BEC" w:rsidRPr="00E95998" w:rsidRDefault="00242BEC" w:rsidP="00242BEC">
      <w:pPr>
        <w:spacing w:line="360" w:lineRule="auto"/>
        <w:jc w:val="center"/>
        <w:rPr>
          <w:rFonts w:ascii="Power Geez Unicode1" w:hAnsi="Power Geez Unicode1"/>
          <w:b/>
          <w:sz w:val="28"/>
          <w:szCs w:val="24"/>
        </w:rPr>
      </w:pPr>
      <w:r w:rsidRPr="00E95998">
        <w:rPr>
          <w:rFonts w:ascii="Power Geez Unicode1" w:hAnsi="Power Geez Unicode1"/>
          <w:b/>
          <w:sz w:val="28"/>
          <w:szCs w:val="24"/>
        </w:rPr>
        <w:t>ምርምር /የጥናት ርዕስ</w:t>
      </w:r>
    </w:p>
    <w:p w:rsidR="00242BEC" w:rsidRDefault="00242BEC" w:rsidP="00242BEC">
      <w:pPr>
        <w:spacing w:line="360" w:lineRule="auto"/>
        <w:jc w:val="both"/>
        <w:rPr>
          <w:rFonts w:ascii="Power Geez Unicode1" w:hAnsi="Power Geez Unicode1"/>
          <w:sz w:val="24"/>
          <w:szCs w:val="24"/>
        </w:rPr>
      </w:pPr>
      <w:r>
        <w:rPr>
          <w:rFonts w:ascii="Power Geez Unicode1" w:hAnsi="Power Geez Unicode1"/>
          <w:sz w:val="24"/>
          <w:szCs w:val="24"/>
        </w:rPr>
        <w:t xml:space="preserve">የደም ማነስ በእርግዝና ጊዜ ምን ያህህ እናቶችን አንደሚያጠቃ እና ተያያዥ ሁኔታዎችን የማጣራት ጥናት በጳውሎስ ሆስፒታል የሚደረግ ጥናት ነው፡፡ </w:t>
      </w:r>
    </w:p>
    <w:p w:rsidR="00242BEC" w:rsidRPr="00E95998" w:rsidRDefault="00242BEC" w:rsidP="00242BEC">
      <w:pPr>
        <w:pStyle w:val="ListParagraph"/>
        <w:spacing w:line="360" w:lineRule="auto"/>
        <w:ind w:left="450"/>
        <w:jc w:val="both"/>
        <w:rPr>
          <w:rFonts w:ascii="Power Geez Unicode1" w:hAnsi="Power Geez Unicode1"/>
          <w:sz w:val="24"/>
          <w:szCs w:val="24"/>
        </w:rPr>
      </w:pPr>
      <w:r w:rsidRPr="00E95998">
        <w:rPr>
          <w:rFonts w:ascii="Power Geez Unicode1" w:hAnsi="Power Geez Unicode1"/>
          <w:b/>
          <w:sz w:val="26"/>
          <w:szCs w:val="24"/>
        </w:rPr>
        <w:t>የዋና ተመራማሪው ስም፡-</w:t>
      </w:r>
      <w:r w:rsidRPr="00E95998">
        <w:rPr>
          <w:rFonts w:ascii="Power Geez Unicode1" w:hAnsi="Power Geez Unicode1"/>
          <w:sz w:val="26"/>
          <w:szCs w:val="24"/>
        </w:rPr>
        <w:t xml:space="preserve"> </w:t>
      </w:r>
      <w:r w:rsidRPr="00E95998">
        <w:rPr>
          <w:rFonts w:ascii="Power Geez Unicode1" w:hAnsi="Power Geez Unicode1"/>
          <w:sz w:val="24"/>
          <w:szCs w:val="24"/>
        </w:rPr>
        <w:t xml:space="preserve">ዶ/ር ማህሙድ ሸሪፍ </w:t>
      </w:r>
    </w:p>
    <w:p w:rsidR="00242BEC" w:rsidRPr="00E95998" w:rsidRDefault="00242BEC" w:rsidP="00242BEC">
      <w:pPr>
        <w:pStyle w:val="ListParagraph"/>
        <w:spacing w:line="360" w:lineRule="auto"/>
        <w:ind w:left="450"/>
        <w:jc w:val="both"/>
        <w:rPr>
          <w:rFonts w:ascii="Power Geez Unicode1" w:hAnsi="Power Geez Unicode1"/>
          <w:sz w:val="24"/>
          <w:szCs w:val="24"/>
        </w:rPr>
      </w:pPr>
      <w:r w:rsidRPr="00E95998">
        <w:rPr>
          <w:rFonts w:ascii="Power Geez Unicode1" w:hAnsi="Power Geez Unicode1"/>
          <w:b/>
          <w:sz w:val="26"/>
          <w:szCs w:val="24"/>
        </w:rPr>
        <w:t>የድርጅቱ ስም፡-</w:t>
      </w:r>
      <w:r w:rsidRPr="00E95998">
        <w:rPr>
          <w:rFonts w:ascii="Power Geez Unicode1" w:hAnsi="Power Geez Unicode1"/>
          <w:sz w:val="24"/>
          <w:szCs w:val="24"/>
        </w:rPr>
        <w:t xml:space="preserve"> ቅዱስ ጰውሎስ ሆስፒታል ሚሊኒየም ሜዴካል ኮሌጅ </w:t>
      </w:r>
    </w:p>
    <w:p w:rsidR="00242BEC" w:rsidRPr="00E95998" w:rsidRDefault="00242BEC" w:rsidP="00242BEC">
      <w:pPr>
        <w:pStyle w:val="ListParagraph"/>
        <w:spacing w:line="360" w:lineRule="auto"/>
        <w:ind w:left="450"/>
        <w:jc w:val="both"/>
        <w:rPr>
          <w:rFonts w:ascii="Power Geez Unicode1" w:hAnsi="Power Geez Unicode1"/>
          <w:sz w:val="24"/>
          <w:szCs w:val="24"/>
        </w:rPr>
      </w:pPr>
      <w:r w:rsidRPr="00E95998">
        <w:rPr>
          <w:rFonts w:ascii="Power Geez Unicode1" w:hAnsi="Power Geez Unicode1"/>
          <w:b/>
          <w:sz w:val="26"/>
          <w:szCs w:val="24"/>
        </w:rPr>
        <w:t>ወጪውን የሚሸፍነው አካል፡</w:t>
      </w:r>
      <w:r w:rsidRPr="00E95998">
        <w:rPr>
          <w:rFonts w:ascii="Power Geez Unicode1" w:hAnsi="Power Geez Unicode1"/>
          <w:sz w:val="24"/>
          <w:szCs w:val="24"/>
        </w:rPr>
        <w:t xml:space="preserve"> ቅዱስ ጳውሎስ ሆስፒታል ሚሊኒየም ሜዲካል ኮሌጅ </w:t>
      </w:r>
    </w:p>
    <w:p w:rsidR="00242BEC" w:rsidRPr="0069456C" w:rsidRDefault="00242BEC" w:rsidP="00242BEC">
      <w:pPr>
        <w:spacing w:line="360" w:lineRule="auto"/>
        <w:jc w:val="both"/>
        <w:rPr>
          <w:rFonts w:ascii="Power Geez Unicode1" w:hAnsi="Power Geez Unicode1"/>
          <w:b/>
          <w:sz w:val="8"/>
          <w:szCs w:val="24"/>
        </w:rPr>
      </w:pPr>
    </w:p>
    <w:p w:rsidR="00242BEC" w:rsidRPr="00E95998" w:rsidRDefault="00242BEC" w:rsidP="00242BEC">
      <w:pPr>
        <w:spacing w:line="360" w:lineRule="auto"/>
        <w:jc w:val="both"/>
        <w:rPr>
          <w:rFonts w:ascii="Power Geez Unicode1" w:hAnsi="Power Geez Unicode1"/>
          <w:b/>
          <w:sz w:val="28"/>
          <w:szCs w:val="24"/>
        </w:rPr>
      </w:pPr>
      <w:r w:rsidRPr="00E95998">
        <w:rPr>
          <w:rFonts w:ascii="Power Geez Unicode1" w:hAnsi="Power Geez Unicode1"/>
          <w:b/>
          <w:sz w:val="28"/>
          <w:szCs w:val="24"/>
        </w:rPr>
        <w:t xml:space="preserve">መግቢያ </w:t>
      </w:r>
    </w:p>
    <w:p w:rsidR="00242BEC" w:rsidRDefault="00242BEC" w:rsidP="00242BEC">
      <w:pPr>
        <w:spacing w:line="360" w:lineRule="auto"/>
        <w:jc w:val="both"/>
        <w:rPr>
          <w:rFonts w:ascii="Power Geez Unicode1" w:hAnsi="Power Geez Unicode1"/>
          <w:sz w:val="24"/>
          <w:szCs w:val="24"/>
        </w:rPr>
      </w:pPr>
      <w:r>
        <w:rPr>
          <w:rFonts w:ascii="Power Geez Unicode1" w:hAnsi="Power Geez Unicode1"/>
          <w:sz w:val="24"/>
          <w:szCs w:val="24"/>
        </w:rPr>
        <w:t xml:space="preserve">ይህ መረጃና የስምምነት ውል ቅፅ የተዘጋጀው እርሶዎ ተሳታፊ እንዲሆኑ ስለተጋበዙ በምርምር ቡድኑ የሚካሄደውን ጥናት በተመለከተ የርሶዎን ፈቃደኝነት ለማወቅ ነው፡፡ </w:t>
      </w:r>
    </w:p>
    <w:p w:rsidR="00242BEC" w:rsidRPr="0069456C" w:rsidRDefault="00242BEC" w:rsidP="00242BEC">
      <w:pPr>
        <w:spacing w:line="360" w:lineRule="auto"/>
        <w:jc w:val="both"/>
        <w:rPr>
          <w:rFonts w:ascii="Power Geez Unicode1" w:hAnsi="Power Geez Unicode1"/>
          <w:b/>
          <w:sz w:val="28"/>
          <w:szCs w:val="24"/>
        </w:rPr>
      </w:pPr>
      <w:r w:rsidRPr="0069456C">
        <w:rPr>
          <w:rFonts w:ascii="Power Geez Unicode1" w:hAnsi="Power Geez Unicode1"/>
          <w:b/>
          <w:sz w:val="28"/>
          <w:szCs w:val="24"/>
        </w:rPr>
        <w:t xml:space="preserve">የጥናት ፕሮጀክቱ የሚካሄድበት ምክንያት </w:t>
      </w:r>
    </w:p>
    <w:p w:rsidR="00242BEC" w:rsidRDefault="00242BEC" w:rsidP="00242BEC">
      <w:pPr>
        <w:spacing w:line="360" w:lineRule="auto"/>
        <w:jc w:val="both"/>
        <w:rPr>
          <w:rFonts w:ascii="Power Geez Unicode1" w:hAnsi="Power Geez Unicode1"/>
          <w:sz w:val="24"/>
          <w:szCs w:val="24"/>
        </w:rPr>
      </w:pPr>
      <w:r>
        <w:rPr>
          <w:rFonts w:ascii="Power Geez Unicode1" w:hAnsi="Power Geez Unicode1"/>
          <w:sz w:val="24"/>
          <w:szCs w:val="24"/>
        </w:rPr>
        <w:t xml:space="preserve">የጥናቱ ዓላማ በቅዱስ ጳውሎስ ሆስፒታል ሚሊኒየም ሜደካል ኮሌጅ የደም ማነስ በእርግዝና ጊዜ ምን ያህል እናቶችን እንደሚያጠቃ እና ተያያዝ ሁኔታዎችን የማጣራት ጥናት ነው፡፡ </w:t>
      </w:r>
    </w:p>
    <w:p w:rsidR="00242BEC" w:rsidRPr="0069456C" w:rsidRDefault="00242BEC" w:rsidP="00242BEC">
      <w:pPr>
        <w:spacing w:line="360" w:lineRule="auto"/>
        <w:jc w:val="both"/>
        <w:rPr>
          <w:rFonts w:ascii="Power Geez Unicode1" w:hAnsi="Power Geez Unicode1"/>
          <w:b/>
          <w:sz w:val="28"/>
          <w:szCs w:val="24"/>
        </w:rPr>
      </w:pPr>
      <w:r w:rsidRPr="0069456C">
        <w:rPr>
          <w:rFonts w:ascii="Power Geez Unicode1" w:hAnsi="Power Geez Unicode1"/>
          <w:b/>
          <w:sz w:val="28"/>
          <w:szCs w:val="24"/>
        </w:rPr>
        <w:t xml:space="preserve">አተገባበር </w:t>
      </w:r>
    </w:p>
    <w:p w:rsidR="00242BEC" w:rsidRDefault="00242BEC" w:rsidP="00242BEC">
      <w:pPr>
        <w:spacing w:line="360" w:lineRule="auto"/>
        <w:jc w:val="both"/>
        <w:rPr>
          <w:rFonts w:ascii="Power Geez Unicode1" w:hAnsi="Power Geez Unicode1"/>
          <w:sz w:val="24"/>
          <w:szCs w:val="24"/>
        </w:rPr>
      </w:pPr>
      <w:r>
        <w:rPr>
          <w:rFonts w:ascii="Power Geez Unicode1" w:hAnsi="Power Geez Unicode1"/>
          <w:sz w:val="24"/>
          <w:szCs w:val="24"/>
        </w:rPr>
        <w:t xml:space="preserve">ይህ ጥናት በቅዱስ ጳውሎስ ሆስፒታል ሚሊኒየም ሜዲካል ኮሌጅ ውስጥ ለእረግዝና ክትትል የሚመጡ እናቶችን በመጀመሪያው ክትትላቸው ደም ማነስ እና ተያያዥ ጉዳዮችን የሚያካትት ነው፡፡ እርሶዎ በዚህ ጥናት ለመሳተፍ ፈቃደኛ የሚሆኑ ከሆኑ ተሳታፊ በመሆንዎ በጣም ደስተኞች ስንሆን እርሶዎ የጥናቱን ዓላማ በግልጽ እንዲረዱትና የስምምነት ውሉን እንዲፈጽሙልን እንፈልጋለን፡፡ በዚህ መሰረት በመረጃ ሰብሳቢዎች በሚቀርቡት መጠይቆች መሰረት እርሶዎን የሚመለከት መልስ በመስጠት አንድተባባሩን በአክብሮ እንጠይቃለን፡፡ </w:t>
      </w:r>
    </w:p>
    <w:p w:rsidR="00242BEC" w:rsidRPr="0069456C" w:rsidRDefault="00242BEC" w:rsidP="00242BEC">
      <w:pPr>
        <w:spacing w:line="360" w:lineRule="auto"/>
        <w:jc w:val="both"/>
        <w:rPr>
          <w:rFonts w:ascii="Power Geez Unicode1" w:hAnsi="Power Geez Unicode1"/>
          <w:b/>
          <w:sz w:val="28"/>
          <w:szCs w:val="24"/>
        </w:rPr>
      </w:pPr>
      <w:r w:rsidRPr="0069456C">
        <w:rPr>
          <w:rFonts w:ascii="Power Geez Unicode1" w:hAnsi="Power Geez Unicode1"/>
          <w:b/>
          <w:sz w:val="28"/>
          <w:szCs w:val="24"/>
        </w:rPr>
        <w:t xml:space="preserve">ሊደርስ የሚችል ጉዳት </w:t>
      </w:r>
    </w:p>
    <w:p w:rsidR="00242BEC" w:rsidRDefault="00242BEC" w:rsidP="00242BEC">
      <w:pPr>
        <w:spacing w:line="360" w:lineRule="auto"/>
        <w:jc w:val="both"/>
        <w:rPr>
          <w:rFonts w:ascii="Power Geez Unicode1" w:hAnsi="Power Geez Unicode1"/>
          <w:sz w:val="24"/>
          <w:szCs w:val="24"/>
        </w:rPr>
      </w:pPr>
      <w:r>
        <w:rPr>
          <w:rFonts w:ascii="Power Geez Unicode1" w:hAnsi="Power Geez Unicode1"/>
          <w:sz w:val="24"/>
          <w:szCs w:val="24"/>
        </w:rPr>
        <w:t xml:space="preserve">በዚህ ጥናት ተሳታፊ በመሆንዎ ምክንያት የሚደርስ ምንም ዓይነት ጉዳት የለም፡፡ ቃምልልሱን ለማጠናቀቅ ቢበዛ 10 ደቂቃ ይወስድብዎታል፡፡ </w:t>
      </w:r>
    </w:p>
    <w:p w:rsidR="00F54216" w:rsidRDefault="00F54216" w:rsidP="00242BEC">
      <w:pPr>
        <w:spacing w:line="360" w:lineRule="auto"/>
        <w:jc w:val="both"/>
        <w:rPr>
          <w:rFonts w:ascii="Power Geez Unicode1" w:hAnsi="Power Geez Unicode1"/>
          <w:b/>
          <w:sz w:val="28"/>
          <w:szCs w:val="24"/>
        </w:rPr>
      </w:pPr>
    </w:p>
    <w:p w:rsidR="00242BEC" w:rsidRPr="0069456C" w:rsidRDefault="00242BEC" w:rsidP="00242BEC">
      <w:pPr>
        <w:spacing w:line="360" w:lineRule="auto"/>
        <w:jc w:val="both"/>
        <w:rPr>
          <w:rFonts w:ascii="Power Geez Unicode1" w:hAnsi="Power Geez Unicode1"/>
          <w:b/>
          <w:sz w:val="28"/>
          <w:szCs w:val="24"/>
        </w:rPr>
      </w:pPr>
      <w:r w:rsidRPr="0069456C">
        <w:rPr>
          <w:rFonts w:ascii="Power Geez Unicode1" w:hAnsi="Power Geez Unicode1"/>
          <w:b/>
          <w:sz w:val="28"/>
          <w:szCs w:val="24"/>
        </w:rPr>
        <w:t xml:space="preserve">ጥቅም </w:t>
      </w:r>
    </w:p>
    <w:p w:rsidR="00242BEC" w:rsidRDefault="00242BEC" w:rsidP="00242BEC">
      <w:pPr>
        <w:spacing w:line="360" w:lineRule="auto"/>
        <w:jc w:val="both"/>
        <w:rPr>
          <w:rFonts w:ascii="Power Geez Unicode1" w:hAnsi="Power Geez Unicode1"/>
          <w:sz w:val="24"/>
          <w:szCs w:val="24"/>
        </w:rPr>
      </w:pPr>
      <w:r>
        <w:rPr>
          <w:rFonts w:ascii="Power Geez Unicode1" w:hAnsi="Power Geez Unicode1"/>
          <w:sz w:val="24"/>
          <w:szCs w:val="24"/>
        </w:rPr>
        <w:t xml:space="preserve">እርሶዎ በዚህ ጥናት ላይ ተሳታፊ በመሆንዎ በቀጥታ ሊያገኙት የሚችሉት ጥቅም ባይኖርም የእርሶዎ ተሳትፎ ለወደፊት የሚደረጉ ሌሎች እርጉዞችን ሊጠቅም የሚችል መረጃ ይገኝበታል፡፡ </w:t>
      </w:r>
    </w:p>
    <w:p w:rsidR="00242BEC" w:rsidRPr="0069456C" w:rsidRDefault="00242BEC" w:rsidP="00242BEC">
      <w:pPr>
        <w:spacing w:line="360" w:lineRule="auto"/>
        <w:jc w:val="both"/>
        <w:rPr>
          <w:rFonts w:ascii="Power Geez Unicode1" w:hAnsi="Power Geez Unicode1"/>
          <w:b/>
          <w:sz w:val="28"/>
          <w:szCs w:val="24"/>
        </w:rPr>
      </w:pPr>
      <w:r w:rsidRPr="0069456C">
        <w:rPr>
          <w:rFonts w:ascii="Power Geez Unicode1" w:hAnsi="Power Geez Unicode1"/>
          <w:b/>
          <w:sz w:val="28"/>
          <w:szCs w:val="24"/>
        </w:rPr>
        <w:t xml:space="preserve">ጥቅማ ጥቅም </w:t>
      </w:r>
    </w:p>
    <w:p w:rsidR="00242BEC" w:rsidRDefault="00242BEC" w:rsidP="00242BEC">
      <w:pPr>
        <w:spacing w:line="360" w:lineRule="auto"/>
        <w:jc w:val="both"/>
        <w:rPr>
          <w:rFonts w:ascii="Power Geez Unicode1" w:hAnsi="Power Geez Unicode1"/>
          <w:sz w:val="24"/>
          <w:szCs w:val="24"/>
        </w:rPr>
      </w:pPr>
      <w:r>
        <w:rPr>
          <w:rFonts w:ascii="Power Geez Unicode1" w:hAnsi="Power Geez Unicode1"/>
          <w:sz w:val="24"/>
          <w:szCs w:val="24"/>
        </w:rPr>
        <w:t xml:space="preserve">በዚህ ጥናት ተሳታፊ በመሆነዎ ምንም ዓይነት ማበረታቻ ወይም ክፍያ አይሰጠዎትም፡፡ </w:t>
      </w:r>
    </w:p>
    <w:p w:rsidR="00242BEC" w:rsidRPr="0069456C" w:rsidRDefault="00242BEC" w:rsidP="00242BEC">
      <w:pPr>
        <w:spacing w:line="360" w:lineRule="auto"/>
        <w:jc w:val="both"/>
        <w:rPr>
          <w:rFonts w:ascii="Power Geez Unicode1" w:hAnsi="Power Geez Unicode1"/>
          <w:b/>
          <w:sz w:val="28"/>
          <w:szCs w:val="24"/>
        </w:rPr>
      </w:pPr>
      <w:r w:rsidRPr="0069456C">
        <w:rPr>
          <w:rFonts w:ascii="Power Geez Unicode1" w:hAnsi="Power Geez Unicode1"/>
          <w:b/>
          <w:sz w:val="28"/>
          <w:szCs w:val="24"/>
        </w:rPr>
        <w:t xml:space="preserve">ሚስጢራዊነት </w:t>
      </w:r>
    </w:p>
    <w:p w:rsidR="00242BEC" w:rsidRDefault="00242BEC" w:rsidP="00242BEC">
      <w:pPr>
        <w:spacing w:line="360" w:lineRule="auto"/>
        <w:jc w:val="both"/>
        <w:rPr>
          <w:rFonts w:ascii="Power Geez Unicode1" w:hAnsi="Power Geez Unicode1"/>
          <w:sz w:val="24"/>
          <w:szCs w:val="24"/>
        </w:rPr>
      </w:pPr>
      <w:r>
        <w:rPr>
          <w:rFonts w:ascii="Power Geez Unicode1" w:hAnsi="Power Geez Unicode1"/>
          <w:sz w:val="24"/>
          <w:szCs w:val="24"/>
        </w:rPr>
        <w:t xml:space="preserve">ለዚህ የጥናት ፕሮጄክት የሚሰበሰበው መረጃ የግል ጉዳችን ያካተተ በመሆኑ ማን ምን መልስ እንደሰጠች ሚስጢር እንዲሆን ጥንቃቄ ተደርጎበታል፡፡ ለዚህም ሲባል በመጠይቁ ጊዜ ስምም ሆነ ሌላ ማንነትን የሚገልፅ ነገር መናገር አይጠበቅቦትም፡፡ </w:t>
      </w:r>
    </w:p>
    <w:p w:rsidR="00242BEC" w:rsidRPr="0069456C" w:rsidRDefault="00242BEC" w:rsidP="00242BEC">
      <w:pPr>
        <w:spacing w:line="360" w:lineRule="auto"/>
        <w:jc w:val="both"/>
        <w:rPr>
          <w:rFonts w:ascii="Power Geez Unicode1" w:hAnsi="Power Geez Unicode1"/>
          <w:b/>
          <w:sz w:val="28"/>
          <w:szCs w:val="24"/>
        </w:rPr>
      </w:pPr>
      <w:r w:rsidRPr="0069456C">
        <w:rPr>
          <w:rFonts w:ascii="Power Geez Unicode1" w:hAnsi="Power Geez Unicode1"/>
          <w:b/>
          <w:sz w:val="28"/>
          <w:szCs w:val="24"/>
        </w:rPr>
        <w:t xml:space="preserve">በጥናቱ ላይ ለመሳተፍ ወይም የማቋረጥ መብት </w:t>
      </w:r>
    </w:p>
    <w:p w:rsidR="00242BEC" w:rsidRDefault="00242BEC" w:rsidP="00242BEC">
      <w:pPr>
        <w:spacing w:line="360" w:lineRule="auto"/>
        <w:jc w:val="both"/>
        <w:rPr>
          <w:rFonts w:ascii="Power Geez Unicode1" w:hAnsi="Power Geez Unicode1"/>
          <w:sz w:val="24"/>
          <w:szCs w:val="24"/>
        </w:rPr>
      </w:pPr>
      <w:r>
        <w:rPr>
          <w:rFonts w:ascii="Power Geez Unicode1" w:hAnsi="Power Geez Unicode1"/>
          <w:sz w:val="24"/>
          <w:szCs w:val="24"/>
        </w:rPr>
        <w:t xml:space="preserve">በዚህ ጥናት ያለመሳተፍ መብትዎ ሙሉ በሙሉ የተጠበቀ ነው፡፡ ለመጠይቁ በሙሉ ወይም በከፊል መልስ አለመስጠት ይችላሉ እንድሁም በማንኛውም በፈለቱት ሰዓት ማንኛውን መብተዎን ሳያጡ የማቋረጥ ሙሉ መብት አለዎት፡፡ </w:t>
      </w:r>
    </w:p>
    <w:p w:rsidR="00242BEC" w:rsidRPr="0069456C" w:rsidRDefault="00242BEC" w:rsidP="00242BEC">
      <w:pPr>
        <w:spacing w:line="360" w:lineRule="auto"/>
        <w:jc w:val="both"/>
        <w:rPr>
          <w:rFonts w:ascii="Power Geez Unicode1" w:hAnsi="Power Geez Unicode1"/>
          <w:b/>
          <w:sz w:val="28"/>
          <w:szCs w:val="24"/>
        </w:rPr>
      </w:pPr>
      <w:r w:rsidRPr="0069456C">
        <w:rPr>
          <w:rFonts w:ascii="Power Geez Unicode1" w:hAnsi="Power Geez Unicode1"/>
          <w:b/>
          <w:sz w:val="28"/>
          <w:szCs w:val="24"/>
        </w:rPr>
        <w:t xml:space="preserve">ማግኘት የምትችሏቸው ሰዎች </w:t>
      </w:r>
    </w:p>
    <w:p w:rsidR="00242BEC" w:rsidRDefault="00242BEC" w:rsidP="00242BEC">
      <w:pPr>
        <w:spacing w:line="360" w:lineRule="auto"/>
        <w:jc w:val="both"/>
        <w:rPr>
          <w:rFonts w:ascii="Power Geez Unicode1" w:hAnsi="Power Geez Unicode1"/>
          <w:sz w:val="24"/>
          <w:szCs w:val="24"/>
        </w:rPr>
      </w:pPr>
      <w:r>
        <w:rPr>
          <w:rFonts w:ascii="Power Geez Unicode1" w:hAnsi="Power Geez Unicode1"/>
          <w:sz w:val="24"/>
          <w:szCs w:val="24"/>
        </w:rPr>
        <w:t xml:space="preserve">ይህ የምርምር ፕሮጀክት በቅዱስ ጳውሎስ ሆስፒታል ሚሊኒየም ሜዲካል ኮሌጅ የምርምርና ሥነ- ምግባር ኮሚቴ ተከልሶ የፀደቀ ነው፡፡ የበለጠ መረጃ ለማግኘት የሚፈልጉ ከሆነ በሚከተሉት አድራሻዎች ማግኘት ይችላሉ፡፡ ማንኛውን ጥያቄ ቢኖሮዎት ከዚህ በታች የተጠቀሱትን ግለሰቦች ማግኘትና በማንኛውም ጊዜ መጠየቅ ይችላሉ፡፡ </w:t>
      </w:r>
    </w:p>
    <w:p w:rsidR="00242BEC" w:rsidRDefault="00242BEC" w:rsidP="00242BEC">
      <w:pPr>
        <w:ind w:left="1440"/>
        <w:jc w:val="both"/>
        <w:rPr>
          <w:rFonts w:ascii="Power Geez Unicode1" w:hAnsi="Power Geez Unicode1"/>
          <w:sz w:val="24"/>
          <w:szCs w:val="24"/>
        </w:rPr>
      </w:pPr>
      <w:r>
        <w:rPr>
          <w:rFonts w:ascii="Power Geez Unicode1" w:hAnsi="Power Geez Unicode1"/>
          <w:sz w:val="24"/>
          <w:szCs w:val="24"/>
        </w:rPr>
        <w:t xml:space="preserve">ዶ/ር ማሀሙድ ሸሪፍ /ዋና ተመራማሪ/ </w:t>
      </w:r>
    </w:p>
    <w:p w:rsidR="00242BEC" w:rsidRDefault="00242BEC" w:rsidP="00242BEC">
      <w:pPr>
        <w:ind w:left="1440"/>
        <w:jc w:val="both"/>
        <w:rPr>
          <w:rFonts w:ascii="Power Geez Unicode1" w:hAnsi="Power Geez Unicode1"/>
          <w:sz w:val="24"/>
          <w:szCs w:val="24"/>
        </w:rPr>
      </w:pPr>
      <w:r>
        <w:rPr>
          <w:rFonts w:ascii="Power Geez Unicode1" w:hAnsi="Power Geez Unicode1"/>
          <w:sz w:val="24"/>
          <w:szCs w:val="24"/>
        </w:rPr>
        <w:t>ስልክ፡- +251-9111618768</w:t>
      </w:r>
    </w:p>
    <w:p w:rsidR="00242BEC" w:rsidRDefault="00242BEC" w:rsidP="00242BEC">
      <w:pPr>
        <w:ind w:left="1440"/>
        <w:jc w:val="both"/>
        <w:rPr>
          <w:rFonts w:ascii="Power Geez Unicode1" w:hAnsi="Power Geez Unicode1"/>
          <w:sz w:val="24"/>
          <w:szCs w:val="24"/>
        </w:rPr>
      </w:pPr>
      <w:r>
        <w:rPr>
          <w:rFonts w:ascii="Power Geez Unicode1" w:hAnsi="Power Geez Unicode1"/>
          <w:sz w:val="24"/>
          <w:szCs w:val="24"/>
        </w:rPr>
        <w:t xml:space="preserve">ኢ.ሜል፡ </w:t>
      </w:r>
      <w:hyperlink r:id="rId13" w:history="1">
        <w:r w:rsidRPr="00523C53">
          <w:rPr>
            <w:rStyle w:val="Hyperlink"/>
            <w:rFonts w:ascii="Power Geez Unicode1" w:hAnsi="Power Geez Unicode1"/>
            <w:sz w:val="24"/>
            <w:szCs w:val="24"/>
          </w:rPr>
          <w:t>mohammode.sherif@gmail.com</w:t>
        </w:r>
      </w:hyperlink>
      <w:r>
        <w:rPr>
          <w:rFonts w:ascii="Power Geez Unicode1" w:hAnsi="Power Geez Unicode1"/>
          <w:sz w:val="24"/>
          <w:szCs w:val="24"/>
        </w:rPr>
        <w:t xml:space="preserve"> </w:t>
      </w:r>
    </w:p>
    <w:p w:rsidR="00242BEC" w:rsidRDefault="00242BEC" w:rsidP="00242BEC">
      <w:pPr>
        <w:ind w:left="1440"/>
        <w:jc w:val="both"/>
        <w:rPr>
          <w:rFonts w:ascii="Power Geez Unicode1" w:hAnsi="Power Geez Unicode1"/>
          <w:sz w:val="24"/>
          <w:szCs w:val="24"/>
        </w:rPr>
      </w:pPr>
      <w:r>
        <w:rPr>
          <w:rFonts w:ascii="Power Geez Unicode1" w:hAnsi="Power Geez Unicode1"/>
          <w:sz w:val="24"/>
          <w:szCs w:val="24"/>
        </w:rPr>
        <w:t xml:space="preserve">ዶ/ር አያለው ማርዬ /አድቫይዘር/ </w:t>
      </w:r>
    </w:p>
    <w:p w:rsidR="00242BEC" w:rsidRDefault="00242BEC" w:rsidP="00242BEC">
      <w:pPr>
        <w:ind w:left="1440"/>
        <w:jc w:val="both"/>
        <w:rPr>
          <w:rFonts w:ascii="Power Geez Unicode1" w:hAnsi="Power Geez Unicode1"/>
          <w:sz w:val="24"/>
          <w:szCs w:val="24"/>
        </w:rPr>
      </w:pPr>
      <w:r>
        <w:rPr>
          <w:rFonts w:ascii="Power Geez Unicode1" w:hAnsi="Power Geez Unicode1"/>
          <w:sz w:val="24"/>
          <w:szCs w:val="24"/>
        </w:rPr>
        <w:t xml:space="preserve">ስልክ፡- </w:t>
      </w:r>
      <w:r w:rsidR="006C282D">
        <w:rPr>
          <w:rFonts w:ascii="Power Geez Unicode1" w:hAnsi="Power Geez Unicode1"/>
          <w:sz w:val="24"/>
          <w:szCs w:val="24"/>
        </w:rPr>
        <w:t>+251922580625</w:t>
      </w:r>
    </w:p>
    <w:p w:rsidR="00242BEC" w:rsidRPr="00310A3F" w:rsidRDefault="00242BEC" w:rsidP="00242BEC">
      <w:pPr>
        <w:spacing w:line="360" w:lineRule="auto"/>
        <w:jc w:val="both"/>
        <w:rPr>
          <w:rFonts w:ascii="Times New Roman" w:hAnsi="Times New Roman" w:cs="Times New Roman"/>
          <w:sz w:val="24"/>
          <w:szCs w:val="24"/>
        </w:rPr>
      </w:pPr>
      <w:r w:rsidRPr="00310A3F">
        <w:rPr>
          <w:rFonts w:ascii="Times New Roman" w:hAnsi="Times New Roman" w:cs="Times New Roman"/>
          <w:sz w:val="24"/>
          <w:szCs w:val="24"/>
        </w:rPr>
        <w:t xml:space="preserve">Informed consent: I hereby confirm that I understand the contents of this document and the nature of the research project, and I consent to participating voluntarily in the research project. I understand that I am at autonomy to withdraw from the project at any time. </w:t>
      </w:r>
    </w:p>
    <w:p w:rsidR="00242BEC" w:rsidRPr="00310A3F" w:rsidRDefault="00242BEC" w:rsidP="00242BEC">
      <w:pPr>
        <w:spacing w:line="360" w:lineRule="auto"/>
        <w:jc w:val="both"/>
        <w:rPr>
          <w:rFonts w:ascii="Times New Roman" w:hAnsi="Times New Roman" w:cs="Times New Roman"/>
          <w:sz w:val="24"/>
          <w:szCs w:val="24"/>
        </w:rPr>
      </w:pPr>
      <w:r w:rsidRPr="00310A3F">
        <w:rPr>
          <w:rFonts w:ascii="Times New Roman" w:hAnsi="Times New Roman" w:cs="Times New Roman"/>
          <w:sz w:val="24"/>
          <w:szCs w:val="24"/>
        </w:rPr>
        <w:t xml:space="preserve">Signature of participants _____________ </w:t>
      </w:r>
      <w:r w:rsidRPr="00310A3F">
        <w:rPr>
          <w:rFonts w:ascii="Times New Roman" w:hAnsi="Times New Roman" w:cs="Times New Roman"/>
          <w:sz w:val="24"/>
          <w:szCs w:val="24"/>
        </w:rPr>
        <w:tab/>
        <w:t xml:space="preserve">date _____________ </w:t>
      </w:r>
    </w:p>
    <w:p w:rsidR="00242BEC" w:rsidRPr="00310A3F" w:rsidRDefault="00242BEC" w:rsidP="00242BEC">
      <w:pPr>
        <w:spacing w:line="360" w:lineRule="auto"/>
        <w:jc w:val="both"/>
        <w:rPr>
          <w:rFonts w:ascii="Times New Roman" w:hAnsi="Times New Roman" w:cs="Times New Roman"/>
          <w:sz w:val="24"/>
          <w:szCs w:val="24"/>
        </w:rPr>
      </w:pPr>
      <w:r w:rsidRPr="00310A3F">
        <w:rPr>
          <w:rFonts w:ascii="Times New Roman" w:hAnsi="Times New Roman" w:cs="Times New Roman"/>
          <w:sz w:val="24"/>
          <w:szCs w:val="24"/>
        </w:rPr>
        <w:t xml:space="preserve">Name and signature of data collector __________ date _____________ </w:t>
      </w:r>
    </w:p>
    <w:p w:rsidR="00242BEC" w:rsidRDefault="00242BEC" w:rsidP="00242BEC">
      <w:pPr>
        <w:spacing w:line="360" w:lineRule="auto"/>
        <w:jc w:val="both"/>
        <w:rPr>
          <w:rFonts w:ascii="Power Geez Unicode1" w:hAnsi="Power Geez Unicode1"/>
          <w:sz w:val="24"/>
          <w:szCs w:val="24"/>
        </w:rPr>
      </w:pPr>
    </w:p>
    <w:p w:rsidR="00CC268E" w:rsidRDefault="00CC268E" w:rsidP="00CC268E">
      <w:pPr>
        <w:autoSpaceDE w:val="0"/>
        <w:autoSpaceDN w:val="0"/>
        <w:adjustRightInd w:val="0"/>
        <w:spacing w:after="0" w:line="360" w:lineRule="auto"/>
        <w:rPr>
          <w:rFonts w:ascii="Times New Roman" w:hAnsi="Times New Roman" w:cs="Times New Roman"/>
          <w:sz w:val="24"/>
          <w:szCs w:val="24"/>
        </w:rPr>
      </w:pPr>
    </w:p>
    <w:p w:rsidR="001211AA" w:rsidRPr="00532667" w:rsidRDefault="001211AA" w:rsidP="001211AA">
      <w:pPr>
        <w:spacing w:line="240" w:lineRule="auto"/>
        <w:rPr>
          <w:rFonts w:cs="Times New Roman"/>
          <w:b/>
          <w:sz w:val="24"/>
          <w:szCs w:val="24"/>
        </w:rPr>
      </w:pPr>
    </w:p>
    <w:p w:rsidR="001211AA" w:rsidRPr="00532667" w:rsidRDefault="001211AA" w:rsidP="001211AA">
      <w:pPr>
        <w:spacing w:line="240" w:lineRule="auto"/>
        <w:rPr>
          <w:rFonts w:cs="Times New Roman"/>
          <w:sz w:val="24"/>
          <w:szCs w:val="24"/>
        </w:rPr>
      </w:pPr>
    </w:p>
    <w:p w:rsidR="00570671" w:rsidRPr="00532667" w:rsidRDefault="00570671" w:rsidP="001211AA">
      <w:pPr>
        <w:spacing w:line="240" w:lineRule="auto"/>
        <w:rPr>
          <w:rFonts w:cs="Times New Roman"/>
          <w:sz w:val="24"/>
          <w:szCs w:val="24"/>
        </w:rPr>
      </w:pPr>
    </w:p>
    <w:p w:rsidR="00570671" w:rsidRPr="00532667" w:rsidRDefault="00570671" w:rsidP="001211AA">
      <w:pPr>
        <w:spacing w:line="240" w:lineRule="auto"/>
        <w:rPr>
          <w:rFonts w:cs="Times New Roman"/>
          <w:b/>
          <w:sz w:val="24"/>
          <w:szCs w:val="24"/>
        </w:rPr>
      </w:pPr>
    </w:p>
    <w:p w:rsidR="000E364F" w:rsidRPr="00532667" w:rsidRDefault="000E364F" w:rsidP="001211AA">
      <w:pPr>
        <w:spacing w:line="240" w:lineRule="auto"/>
        <w:rPr>
          <w:rFonts w:cs="Times New Roman"/>
          <w:b/>
          <w:sz w:val="24"/>
          <w:szCs w:val="24"/>
        </w:rPr>
      </w:pPr>
    </w:p>
    <w:p w:rsidR="000A2E91" w:rsidRPr="00D71887" w:rsidRDefault="000A2E91" w:rsidP="000A2E91">
      <w:pPr>
        <w:autoSpaceDE w:val="0"/>
        <w:autoSpaceDN w:val="0"/>
        <w:adjustRightInd w:val="0"/>
        <w:spacing w:after="0" w:line="240" w:lineRule="auto"/>
        <w:rPr>
          <w:rFonts w:ascii="Calibri" w:hAnsi="Calibri" w:cs="Calibri"/>
          <w:color w:val="FF0000"/>
        </w:rPr>
      </w:pPr>
    </w:p>
    <w:p w:rsidR="000A2E91" w:rsidRPr="00D71887" w:rsidRDefault="000A2E91" w:rsidP="000A2E91">
      <w:pPr>
        <w:rPr>
          <w:color w:val="FF0000"/>
        </w:rPr>
      </w:pPr>
    </w:p>
    <w:p w:rsidR="0061235B" w:rsidRPr="00532667" w:rsidRDefault="0061235B" w:rsidP="0061235B"/>
    <w:p w:rsidR="00FB2F47" w:rsidRPr="00532667" w:rsidRDefault="00FB2F47" w:rsidP="0061235B"/>
    <w:p w:rsidR="00FB2F47" w:rsidRPr="00532667" w:rsidRDefault="00FB2F47" w:rsidP="0061235B"/>
    <w:p w:rsidR="00FB2F47" w:rsidRDefault="00FB2F47" w:rsidP="0061235B"/>
    <w:p w:rsidR="00F54216" w:rsidRDefault="00F54216" w:rsidP="0061235B"/>
    <w:p w:rsidR="00F54216" w:rsidRDefault="00F54216" w:rsidP="0061235B"/>
    <w:p w:rsidR="00F54216" w:rsidRDefault="00F54216" w:rsidP="0061235B"/>
    <w:p w:rsidR="00F54216" w:rsidRDefault="00F54216" w:rsidP="0061235B"/>
    <w:p w:rsidR="00F54216" w:rsidRDefault="00F54216" w:rsidP="0061235B"/>
    <w:p w:rsidR="00F54216" w:rsidRDefault="00F54216" w:rsidP="0061235B"/>
    <w:p w:rsidR="00F54216" w:rsidRPr="00532667" w:rsidRDefault="00F54216" w:rsidP="0061235B"/>
    <w:p w:rsidR="00CC268E" w:rsidRPr="00835588" w:rsidRDefault="00F50F34" w:rsidP="00252DFE">
      <w:pPr>
        <w:pStyle w:val="Heading1"/>
        <w:jc w:val="center"/>
        <w:rPr>
          <w:rFonts w:ascii="Times New Roman" w:eastAsia="Calibri" w:hAnsi="Times New Roman" w:cs="Times New Roman"/>
          <w:color w:val="auto"/>
          <w:szCs w:val="24"/>
        </w:rPr>
      </w:pPr>
      <w:bookmarkStart w:id="401" w:name="_Toc508479595"/>
      <w:r w:rsidRPr="00835588">
        <w:rPr>
          <w:rFonts w:ascii="Times New Roman" w:eastAsia="Calibri" w:hAnsi="Times New Roman" w:cs="Times New Roman"/>
          <w:color w:val="auto"/>
          <w:szCs w:val="24"/>
        </w:rPr>
        <w:t>ANNEX 3</w:t>
      </w:r>
      <w:r w:rsidR="00F54216" w:rsidRPr="00835588">
        <w:rPr>
          <w:rFonts w:ascii="Times New Roman" w:eastAsia="Calibri" w:hAnsi="Times New Roman" w:cs="Times New Roman"/>
          <w:color w:val="auto"/>
          <w:szCs w:val="24"/>
        </w:rPr>
        <w:t xml:space="preserve">: </w:t>
      </w:r>
      <w:r w:rsidR="00CC268E" w:rsidRPr="00835588">
        <w:rPr>
          <w:rFonts w:ascii="Times New Roman" w:eastAsia="Calibri" w:hAnsi="Times New Roman" w:cs="Times New Roman"/>
          <w:color w:val="auto"/>
          <w:szCs w:val="24"/>
        </w:rPr>
        <w:t>QUESTIONNAIRE</w:t>
      </w:r>
      <w:bookmarkEnd w:id="401"/>
    </w:p>
    <w:p w:rsidR="00CC268E" w:rsidRPr="004B768D" w:rsidRDefault="00CC268E" w:rsidP="00CC268E">
      <w:pPr>
        <w:spacing w:line="360" w:lineRule="auto"/>
        <w:rPr>
          <w:rFonts w:ascii="Times New Roman" w:hAnsi="Times New Roman" w:cs="Times New Roman"/>
          <w:sz w:val="24"/>
          <w:szCs w:val="24"/>
        </w:rPr>
      </w:pPr>
      <w:r w:rsidRPr="004B768D">
        <w:rPr>
          <w:rFonts w:ascii="Times New Roman" w:hAnsi="Times New Roman" w:cs="Times New Roman"/>
          <w:sz w:val="24"/>
          <w:szCs w:val="24"/>
        </w:rPr>
        <w:t xml:space="preserve">Card no…………………………………………………………………………………………. </w:t>
      </w:r>
    </w:p>
    <w:p w:rsidR="00CC268E" w:rsidRPr="004B768D" w:rsidRDefault="00CC268E" w:rsidP="00CC268E">
      <w:pPr>
        <w:spacing w:line="360" w:lineRule="auto"/>
        <w:rPr>
          <w:rFonts w:ascii="Times New Roman" w:hAnsi="Times New Roman" w:cs="Times New Roman"/>
          <w:sz w:val="24"/>
          <w:szCs w:val="24"/>
        </w:rPr>
      </w:pPr>
      <w:r w:rsidRPr="004B768D">
        <w:rPr>
          <w:rFonts w:ascii="Times New Roman" w:hAnsi="Times New Roman" w:cs="Times New Roman"/>
          <w:sz w:val="24"/>
          <w:szCs w:val="24"/>
        </w:rPr>
        <w:t xml:space="preserve">STUDY No...……………………………………………………………………………………. </w:t>
      </w:r>
    </w:p>
    <w:p w:rsidR="00CC268E" w:rsidRPr="004B768D" w:rsidRDefault="00CC268E" w:rsidP="00CC268E">
      <w:pPr>
        <w:spacing w:line="360" w:lineRule="auto"/>
        <w:rPr>
          <w:rFonts w:ascii="Times New Roman" w:hAnsi="Times New Roman" w:cs="Times New Roman"/>
          <w:sz w:val="24"/>
          <w:szCs w:val="24"/>
        </w:rPr>
      </w:pPr>
      <w:r w:rsidRPr="004B768D">
        <w:rPr>
          <w:rFonts w:ascii="Times New Roman" w:hAnsi="Times New Roman" w:cs="Times New Roman"/>
          <w:sz w:val="24"/>
          <w:szCs w:val="24"/>
        </w:rPr>
        <w:t>Prevalence of Anemia Among Women Attending Ante Natal Care at stpaul</w:t>
      </w:r>
    </w:p>
    <w:p w:rsidR="00CC268E" w:rsidRPr="004B768D" w:rsidRDefault="00CC268E" w:rsidP="00CC268E">
      <w:pPr>
        <w:spacing w:line="360" w:lineRule="auto"/>
        <w:rPr>
          <w:rFonts w:ascii="Times New Roman" w:hAnsi="Times New Roman" w:cs="Times New Roman"/>
          <w:sz w:val="24"/>
          <w:szCs w:val="24"/>
        </w:rPr>
      </w:pPr>
      <w:r w:rsidRPr="004B768D">
        <w:rPr>
          <w:rFonts w:ascii="Times New Roman" w:hAnsi="Times New Roman" w:cs="Times New Roman"/>
          <w:sz w:val="24"/>
          <w:szCs w:val="24"/>
        </w:rPr>
        <w:t>Part 1.socio demographic and economic characteristics of the respondent.</w:t>
      </w:r>
    </w:p>
    <w:p w:rsidR="00CC268E" w:rsidRPr="00F54216" w:rsidRDefault="00CC268E" w:rsidP="00FB42DE">
      <w:pPr>
        <w:pStyle w:val="ListParagraph"/>
        <w:numPr>
          <w:ilvl w:val="0"/>
          <w:numId w:val="35"/>
        </w:numPr>
        <w:spacing w:line="360" w:lineRule="auto"/>
        <w:rPr>
          <w:rFonts w:ascii="Times New Roman" w:hAnsi="Times New Roman" w:cs="Times New Roman"/>
          <w:sz w:val="24"/>
          <w:szCs w:val="24"/>
        </w:rPr>
      </w:pPr>
      <w:r w:rsidRPr="00F54216">
        <w:rPr>
          <w:rFonts w:ascii="Times New Roman" w:hAnsi="Times New Roman" w:cs="Times New Roman"/>
          <w:sz w:val="24"/>
          <w:szCs w:val="24"/>
        </w:rPr>
        <w:t xml:space="preserve">Code No________, Age___________  </w:t>
      </w:r>
    </w:p>
    <w:p w:rsidR="00CC268E" w:rsidRPr="00F54216" w:rsidRDefault="00CC268E" w:rsidP="00FB42DE">
      <w:pPr>
        <w:pStyle w:val="ListParagraph"/>
        <w:numPr>
          <w:ilvl w:val="0"/>
          <w:numId w:val="35"/>
        </w:numPr>
        <w:spacing w:line="360" w:lineRule="auto"/>
        <w:rPr>
          <w:rFonts w:ascii="Times New Roman" w:hAnsi="Times New Roman" w:cs="Times New Roman"/>
          <w:sz w:val="24"/>
          <w:szCs w:val="24"/>
        </w:rPr>
      </w:pPr>
      <w:r w:rsidRPr="00F54216">
        <w:rPr>
          <w:rFonts w:ascii="Times New Roman" w:hAnsi="Times New Roman" w:cs="Times New Roman"/>
          <w:sz w:val="24"/>
          <w:szCs w:val="24"/>
        </w:rPr>
        <w:t xml:space="preserve">Address : Region ____ Zone______ Woreda ____ Kebele ____ </w:t>
      </w:r>
    </w:p>
    <w:p w:rsidR="00CC268E" w:rsidRPr="00F54216" w:rsidRDefault="00CC268E" w:rsidP="00FB42DE">
      <w:pPr>
        <w:pStyle w:val="ListParagraph"/>
        <w:numPr>
          <w:ilvl w:val="0"/>
          <w:numId w:val="35"/>
        </w:numPr>
        <w:spacing w:line="360" w:lineRule="auto"/>
        <w:rPr>
          <w:rFonts w:ascii="Times New Roman" w:hAnsi="Times New Roman" w:cs="Times New Roman"/>
          <w:sz w:val="24"/>
          <w:szCs w:val="24"/>
        </w:rPr>
      </w:pPr>
      <w:r w:rsidRPr="00F54216">
        <w:rPr>
          <w:rFonts w:ascii="Times New Roman" w:hAnsi="Times New Roman" w:cs="Times New Roman"/>
          <w:sz w:val="24"/>
          <w:szCs w:val="24"/>
        </w:rPr>
        <w:t xml:space="preserve">Occupation   </w:t>
      </w:r>
    </w:p>
    <w:p w:rsidR="00CC268E" w:rsidRPr="004B768D" w:rsidRDefault="00CC268E" w:rsidP="00FB42DE">
      <w:pPr>
        <w:numPr>
          <w:ilvl w:val="0"/>
          <w:numId w:val="4"/>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Government </w:t>
      </w:r>
    </w:p>
    <w:p w:rsidR="00CC268E" w:rsidRPr="004B768D" w:rsidRDefault="00CC268E" w:rsidP="00FB42DE">
      <w:pPr>
        <w:numPr>
          <w:ilvl w:val="0"/>
          <w:numId w:val="4"/>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Employee  </w:t>
      </w:r>
    </w:p>
    <w:p w:rsidR="00CC268E" w:rsidRPr="004B768D" w:rsidRDefault="00CC268E" w:rsidP="00FB42DE">
      <w:pPr>
        <w:numPr>
          <w:ilvl w:val="0"/>
          <w:numId w:val="4"/>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Merchant </w:t>
      </w:r>
    </w:p>
    <w:p w:rsidR="00CC268E" w:rsidRPr="004B768D" w:rsidRDefault="00CC268E" w:rsidP="00FB42DE">
      <w:pPr>
        <w:numPr>
          <w:ilvl w:val="0"/>
          <w:numId w:val="4"/>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Maid </w:t>
      </w:r>
    </w:p>
    <w:p w:rsidR="00CC268E" w:rsidRPr="004B768D" w:rsidRDefault="00CC268E" w:rsidP="00FB42DE">
      <w:pPr>
        <w:numPr>
          <w:ilvl w:val="0"/>
          <w:numId w:val="4"/>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Student  </w:t>
      </w:r>
    </w:p>
    <w:p w:rsidR="00CC268E" w:rsidRPr="004B768D" w:rsidRDefault="00CC268E" w:rsidP="00FB42DE">
      <w:pPr>
        <w:numPr>
          <w:ilvl w:val="0"/>
          <w:numId w:val="4"/>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House wife</w:t>
      </w:r>
    </w:p>
    <w:p w:rsidR="00CC268E" w:rsidRPr="004B768D" w:rsidRDefault="00CC268E" w:rsidP="00FB42DE">
      <w:pPr>
        <w:pStyle w:val="ListParagraph"/>
        <w:numPr>
          <w:ilvl w:val="0"/>
          <w:numId w:val="35"/>
        </w:numPr>
        <w:spacing w:line="360" w:lineRule="auto"/>
        <w:rPr>
          <w:rFonts w:ascii="Times New Roman" w:hAnsi="Times New Roman" w:cs="Times New Roman"/>
          <w:sz w:val="24"/>
          <w:szCs w:val="24"/>
        </w:rPr>
      </w:pPr>
      <w:r w:rsidRPr="004B768D">
        <w:rPr>
          <w:rFonts w:ascii="Times New Roman" w:hAnsi="Times New Roman" w:cs="Times New Roman"/>
          <w:sz w:val="24"/>
          <w:szCs w:val="24"/>
        </w:rPr>
        <w:t>Ethinicity</w:t>
      </w:r>
    </w:p>
    <w:p w:rsidR="00CC268E" w:rsidRPr="004B768D" w:rsidRDefault="00CC268E" w:rsidP="00FB42DE">
      <w:pPr>
        <w:numPr>
          <w:ilvl w:val="0"/>
          <w:numId w:val="3"/>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OROMO</w:t>
      </w:r>
    </w:p>
    <w:p w:rsidR="00CC268E" w:rsidRPr="004B768D" w:rsidRDefault="00CC268E" w:rsidP="00FB42DE">
      <w:pPr>
        <w:numPr>
          <w:ilvl w:val="0"/>
          <w:numId w:val="3"/>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AMHARA</w:t>
      </w:r>
    </w:p>
    <w:p w:rsidR="00CC268E" w:rsidRPr="004B768D" w:rsidRDefault="00CC268E" w:rsidP="00FB42DE">
      <w:pPr>
        <w:numPr>
          <w:ilvl w:val="0"/>
          <w:numId w:val="3"/>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SNNPR</w:t>
      </w:r>
    </w:p>
    <w:p w:rsidR="00CC268E" w:rsidRPr="004B768D" w:rsidRDefault="00CC268E" w:rsidP="00FB42DE">
      <w:pPr>
        <w:numPr>
          <w:ilvl w:val="0"/>
          <w:numId w:val="3"/>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TIGRE</w:t>
      </w:r>
    </w:p>
    <w:p w:rsidR="00CC268E" w:rsidRPr="004B768D" w:rsidRDefault="00CC268E" w:rsidP="00FB42DE">
      <w:pPr>
        <w:numPr>
          <w:ilvl w:val="0"/>
          <w:numId w:val="3"/>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OTHER</w:t>
      </w:r>
    </w:p>
    <w:p w:rsidR="00CC268E" w:rsidRPr="004B768D" w:rsidRDefault="00CC268E" w:rsidP="00FB42DE">
      <w:pPr>
        <w:pStyle w:val="ListParagraph"/>
        <w:numPr>
          <w:ilvl w:val="0"/>
          <w:numId w:val="35"/>
        </w:numPr>
        <w:spacing w:line="360" w:lineRule="auto"/>
        <w:rPr>
          <w:rFonts w:ascii="Times New Roman" w:hAnsi="Times New Roman" w:cs="Times New Roman"/>
          <w:sz w:val="24"/>
          <w:szCs w:val="24"/>
        </w:rPr>
      </w:pPr>
      <w:r w:rsidRPr="004B768D">
        <w:rPr>
          <w:rFonts w:ascii="Times New Roman" w:hAnsi="Times New Roman" w:cs="Times New Roman"/>
          <w:sz w:val="24"/>
          <w:szCs w:val="24"/>
        </w:rPr>
        <w:t xml:space="preserve">Educational </w:t>
      </w:r>
      <w:r w:rsidR="0075112C">
        <w:rPr>
          <w:rFonts w:ascii="Times New Roman" w:hAnsi="Times New Roman" w:cs="Times New Roman"/>
          <w:sz w:val="24"/>
          <w:szCs w:val="24"/>
        </w:rPr>
        <w:t>L</w:t>
      </w:r>
      <w:r w:rsidRPr="004B768D">
        <w:rPr>
          <w:rFonts w:ascii="Times New Roman" w:hAnsi="Times New Roman" w:cs="Times New Roman"/>
          <w:sz w:val="24"/>
          <w:szCs w:val="24"/>
        </w:rPr>
        <w:t xml:space="preserve">evel   </w:t>
      </w:r>
    </w:p>
    <w:p w:rsidR="00CC268E" w:rsidRPr="004B768D" w:rsidRDefault="00CC268E" w:rsidP="00FB42DE">
      <w:pPr>
        <w:numPr>
          <w:ilvl w:val="0"/>
          <w:numId w:val="5"/>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Illiterate </w:t>
      </w:r>
    </w:p>
    <w:p w:rsidR="00CC268E" w:rsidRPr="004B768D" w:rsidRDefault="00CC268E" w:rsidP="00FB42DE">
      <w:pPr>
        <w:numPr>
          <w:ilvl w:val="0"/>
          <w:numId w:val="5"/>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Elementary School   </w:t>
      </w:r>
    </w:p>
    <w:p w:rsidR="00CC268E" w:rsidRPr="004B768D" w:rsidRDefault="00CC268E" w:rsidP="00FB42DE">
      <w:pPr>
        <w:numPr>
          <w:ilvl w:val="0"/>
          <w:numId w:val="5"/>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Secondary school </w:t>
      </w:r>
    </w:p>
    <w:p w:rsidR="00CC268E" w:rsidRDefault="00CC268E" w:rsidP="00FB42DE">
      <w:pPr>
        <w:numPr>
          <w:ilvl w:val="0"/>
          <w:numId w:val="5"/>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Higher level </w:t>
      </w:r>
    </w:p>
    <w:p w:rsidR="0075112C" w:rsidRPr="004B768D" w:rsidRDefault="0075112C" w:rsidP="006C282D">
      <w:pPr>
        <w:spacing w:line="360" w:lineRule="auto"/>
        <w:ind w:left="720"/>
        <w:contextualSpacing/>
        <w:rPr>
          <w:rFonts w:ascii="Times New Roman" w:hAnsi="Times New Roman" w:cs="Times New Roman"/>
          <w:sz w:val="24"/>
          <w:szCs w:val="24"/>
        </w:rPr>
      </w:pPr>
    </w:p>
    <w:p w:rsidR="00CC268E" w:rsidRPr="0075112C" w:rsidRDefault="00CC268E" w:rsidP="00FB42DE">
      <w:pPr>
        <w:pStyle w:val="ListParagraph"/>
        <w:numPr>
          <w:ilvl w:val="0"/>
          <w:numId w:val="35"/>
        </w:numPr>
        <w:spacing w:line="360" w:lineRule="auto"/>
        <w:rPr>
          <w:rFonts w:ascii="Times New Roman" w:hAnsi="Times New Roman" w:cs="Times New Roman"/>
          <w:sz w:val="24"/>
          <w:szCs w:val="24"/>
        </w:rPr>
      </w:pPr>
      <w:r w:rsidRPr="004B768D">
        <w:rPr>
          <w:rFonts w:ascii="Times New Roman" w:hAnsi="Times New Roman" w:cs="Times New Roman"/>
          <w:sz w:val="24"/>
          <w:szCs w:val="24"/>
        </w:rPr>
        <w:t xml:space="preserve">What is your monthly income (in average) in birr?  </w:t>
      </w:r>
    </w:p>
    <w:p w:rsidR="00CC268E" w:rsidRPr="004B768D" w:rsidRDefault="00CC268E" w:rsidP="00FB42DE">
      <w:pPr>
        <w:numPr>
          <w:ilvl w:val="0"/>
          <w:numId w:val="6"/>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Below 500</w:t>
      </w:r>
    </w:p>
    <w:p w:rsidR="00CC268E" w:rsidRPr="004B768D" w:rsidRDefault="00CC268E" w:rsidP="00FB42DE">
      <w:pPr>
        <w:numPr>
          <w:ilvl w:val="0"/>
          <w:numId w:val="6"/>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500  -1000</w:t>
      </w:r>
    </w:p>
    <w:p w:rsidR="00CC268E" w:rsidRPr="004B768D" w:rsidRDefault="00CC268E" w:rsidP="00FB42DE">
      <w:pPr>
        <w:numPr>
          <w:ilvl w:val="0"/>
          <w:numId w:val="6"/>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1001 -2000 </w:t>
      </w:r>
    </w:p>
    <w:p w:rsidR="00CC268E" w:rsidRPr="00B70039" w:rsidRDefault="00CC268E" w:rsidP="00FB42DE">
      <w:pPr>
        <w:numPr>
          <w:ilvl w:val="0"/>
          <w:numId w:val="6"/>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Above 2000</w:t>
      </w:r>
    </w:p>
    <w:p w:rsidR="00CC268E" w:rsidRPr="004B768D" w:rsidRDefault="00CC268E" w:rsidP="00FB42DE">
      <w:pPr>
        <w:pStyle w:val="ListParagraph"/>
        <w:numPr>
          <w:ilvl w:val="0"/>
          <w:numId w:val="35"/>
        </w:numPr>
        <w:spacing w:line="360" w:lineRule="auto"/>
        <w:rPr>
          <w:rFonts w:ascii="Times New Roman" w:hAnsi="Times New Roman" w:cs="Times New Roman"/>
          <w:sz w:val="24"/>
          <w:szCs w:val="24"/>
        </w:rPr>
      </w:pPr>
      <w:r w:rsidRPr="004B768D">
        <w:rPr>
          <w:rFonts w:ascii="Times New Roman" w:hAnsi="Times New Roman" w:cs="Times New Roman"/>
          <w:sz w:val="24"/>
          <w:szCs w:val="24"/>
        </w:rPr>
        <w:t>Marital status</w:t>
      </w:r>
    </w:p>
    <w:p w:rsidR="00CC268E" w:rsidRPr="004B768D" w:rsidRDefault="00CC268E" w:rsidP="00FB42DE">
      <w:pPr>
        <w:numPr>
          <w:ilvl w:val="0"/>
          <w:numId w:val="7"/>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Married</w:t>
      </w:r>
    </w:p>
    <w:p w:rsidR="00CC268E" w:rsidRPr="004B768D" w:rsidRDefault="00CC268E" w:rsidP="00FB42DE">
      <w:pPr>
        <w:numPr>
          <w:ilvl w:val="0"/>
          <w:numId w:val="7"/>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Divorced</w:t>
      </w:r>
    </w:p>
    <w:p w:rsidR="00CC268E" w:rsidRPr="004B768D" w:rsidRDefault="00CC268E" w:rsidP="00FB42DE">
      <w:pPr>
        <w:numPr>
          <w:ilvl w:val="0"/>
          <w:numId w:val="7"/>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Widowed</w:t>
      </w:r>
    </w:p>
    <w:p w:rsidR="00CC268E" w:rsidRPr="004B768D" w:rsidRDefault="00CC268E" w:rsidP="00FB42DE">
      <w:pPr>
        <w:numPr>
          <w:ilvl w:val="0"/>
          <w:numId w:val="7"/>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Single</w:t>
      </w:r>
    </w:p>
    <w:p w:rsidR="00CC268E" w:rsidRPr="004B768D" w:rsidRDefault="00CC268E" w:rsidP="00FB42DE">
      <w:pPr>
        <w:pStyle w:val="ListParagraph"/>
        <w:numPr>
          <w:ilvl w:val="0"/>
          <w:numId w:val="35"/>
        </w:numPr>
        <w:spacing w:line="360" w:lineRule="auto"/>
        <w:rPr>
          <w:rFonts w:ascii="Times New Roman" w:hAnsi="Times New Roman" w:cs="Times New Roman"/>
          <w:sz w:val="24"/>
          <w:szCs w:val="24"/>
        </w:rPr>
      </w:pPr>
      <w:r w:rsidRPr="004B768D">
        <w:rPr>
          <w:rFonts w:ascii="Times New Roman" w:hAnsi="Times New Roman" w:cs="Times New Roman"/>
          <w:sz w:val="24"/>
          <w:szCs w:val="24"/>
        </w:rPr>
        <w:t>Histroy Of Use Of Any Form Of Modern Contraception</w:t>
      </w:r>
    </w:p>
    <w:p w:rsidR="00CC268E" w:rsidRPr="004B768D" w:rsidRDefault="00CC268E" w:rsidP="00FB42DE">
      <w:pPr>
        <w:numPr>
          <w:ilvl w:val="0"/>
          <w:numId w:val="8"/>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YES</w:t>
      </w:r>
    </w:p>
    <w:p w:rsidR="00CC268E" w:rsidRPr="004B768D" w:rsidRDefault="00CC268E" w:rsidP="00FB42DE">
      <w:pPr>
        <w:numPr>
          <w:ilvl w:val="0"/>
          <w:numId w:val="8"/>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NO</w:t>
      </w:r>
    </w:p>
    <w:p w:rsidR="00CC268E" w:rsidRPr="004B768D" w:rsidRDefault="00CC268E" w:rsidP="00FB42DE">
      <w:pPr>
        <w:pStyle w:val="ListParagraph"/>
        <w:numPr>
          <w:ilvl w:val="0"/>
          <w:numId w:val="35"/>
        </w:numPr>
        <w:spacing w:line="360" w:lineRule="auto"/>
        <w:rPr>
          <w:rFonts w:ascii="Times New Roman" w:hAnsi="Times New Roman" w:cs="Times New Roman"/>
          <w:sz w:val="24"/>
          <w:szCs w:val="24"/>
        </w:rPr>
      </w:pPr>
      <w:r w:rsidRPr="004B768D">
        <w:rPr>
          <w:rFonts w:ascii="Times New Roman" w:hAnsi="Times New Roman" w:cs="Times New Roman"/>
          <w:sz w:val="24"/>
          <w:szCs w:val="24"/>
        </w:rPr>
        <w:t>Frequncy of taking fruit meal</w:t>
      </w:r>
    </w:p>
    <w:p w:rsidR="00CC268E" w:rsidRPr="004B768D" w:rsidRDefault="00CC268E" w:rsidP="00FB42DE">
      <w:pPr>
        <w:numPr>
          <w:ilvl w:val="0"/>
          <w:numId w:val="9"/>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Daily</w:t>
      </w:r>
    </w:p>
    <w:p w:rsidR="00CC268E" w:rsidRPr="004B768D" w:rsidRDefault="00CC268E" w:rsidP="00FB42DE">
      <w:pPr>
        <w:numPr>
          <w:ilvl w:val="0"/>
          <w:numId w:val="9"/>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Three times per week</w:t>
      </w:r>
    </w:p>
    <w:p w:rsidR="00CC268E" w:rsidRPr="004B768D" w:rsidRDefault="00CC268E" w:rsidP="00FB42DE">
      <w:pPr>
        <w:numPr>
          <w:ilvl w:val="0"/>
          <w:numId w:val="9"/>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Once in amonth</w:t>
      </w:r>
    </w:p>
    <w:p w:rsidR="00CC268E" w:rsidRPr="004B768D" w:rsidRDefault="00CC268E" w:rsidP="00FB42DE">
      <w:pPr>
        <w:numPr>
          <w:ilvl w:val="0"/>
          <w:numId w:val="9"/>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Rarely</w:t>
      </w:r>
    </w:p>
    <w:p w:rsidR="00CC268E" w:rsidRPr="004B768D" w:rsidRDefault="00CC268E" w:rsidP="00FB42DE">
      <w:pPr>
        <w:numPr>
          <w:ilvl w:val="0"/>
          <w:numId w:val="9"/>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Never</w:t>
      </w:r>
    </w:p>
    <w:p w:rsidR="00CC268E" w:rsidRPr="004B768D" w:rsidRDefault="00CC268E" w:rsidP="00FB42DE">
      <w:pPr>
        <w:pStyle w:val="ListParagraph"/>
        <w:numPr>
          <w:ilvl w:val="0"/>
          <w:numId w:val="35"/>
        </w:numPr>
        <w:spacing w:line="360" w:lineRule="auto"/>
        <w:rPr>
          <w:rFonts w:ascii="Times New Roman" w:hAnsi="Times New Roman" w:cs="Times New Roman"/>
          <w:sz w:val="24"/>
          <w:szCs w:val="24"/>
        </w:rPr>
      </w:pPr>
      <w:r w:rsidRPr="004B768D">
        <w:rPr>
          <w:rFonts w:ascii="Times New Roman" w:hAnsi="Times New Roman" w:cs="Times New Roman"/>
          <w:sz w:val="24"/>
          <w:szCs w:val="24"/>
        </w:rPr>
        <w:t>Frequency of taking animal products</w:t>
      </w:r>
    </w:p>
    <w:p w:rsidR="00CC268E" w:rsidRPr="004B768D" w:rsidRDefault="00CC268E" w:rsidP="00FB42DE">
      <w:pPr>
        <w:numPr>
          <w:ilvl w:val="0"/>
          <w:numId w:val="10"/>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Daily</w:t>
      </w:r>
    </w:p>
    <w:p w:rsidR="00CC268E" w:rsidRPr="004B768D" w:rsidRDefault="00CC268E" w:rsidP="00FB42DE">
      <w:pPr>
        <w:numPr>
          <w:ilvl w:val="0"/>
          <w:numId w:val="10"/>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Three times per week</w:t>
      </w:r>
    </w:p>
    <w:p w:rsidR="00CC268E" w:rsidRPr="004B768D" w:rsidRDefault="00CC268E" w:rsidP="00FB42DE">
      <w:pPr>
        <w:numPr>
          <w:ilvl w:val="0"/>
          <w:numId w:val="10"/>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Once in a month</w:t>
      </w:r>
    </w:p>
    <w:p w:rsidR="00CC268E" w:rsidRPr="004B768D" w:rsidRDefault="00CC268E" w:rsidP="00FB42DE">
      <w:pPr>
        <w:numPr>
          <w:ilvl w:val="0"/>
          <w:numId w:val="10"/>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Rarely</w:t>
      </w:r>
    </w:p>
    <w:p w:rsidR="00CC268E" w:rsidRDefault="00CC268E" w:rsidP="00FB42DE">
      <w:pPr>
        <w:numPr>
          <w:ilvl w:val="0"/>
          <w:numId w:val="10"/>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Never</w:t>
      </w:r>
    </w:p>
    <w:p w:rsidR="00C945FF" w:rsidRPr="004B768D" w:rsidRDefault="00C945FF" w:rsidP="00C945FF">
      <w:pPr>
        <w:spacing w:line="360" w:lineRule="auto"/>
        <w:contextualSpacing/>
        <w:rPr>
          <w:rFonts w:ascii="Times New Roman" w:hAnsi="Times New Roman" w:cs="Times New Roman"/>
          <w:sz w:val="24"/>
          <w:szCs w:val="24"/>
        </w:rPr>
      </w:pPr>
    </w:p>
    <w:p w:rsidR="00CC268E" w:rsidRPr="004B768D" w:rsidRDefault="00CC268E" w:rsidP="00FB42DE">
      <w:pPr>
        <w:pStyle w:val="ListParagraph"/>
        <w:numPr>
          <w:ilvl w:val="0"/>
          <w:numId w:val="35"/>
        </w:numPr>
        <w:spacing w:line="360" w:lineRule="auto"/>
        <w:rPr>
          <w:rFonts w:ascii="Times New Roman" w:hAnsi="Times New Roman" w:cs="Times New Roman"/>
          <w:sz w:val="24"/>
          <w:szCs w:val="24"/>
        </w:rPr>
      </w:pPr>
      <w:r w:rsidRPr="004B768D">
        <w:rPr>
          <w:rFonts w:ascii="Times New Roman" w:hAnsi="Times New Roman" w:cs="Times New Roman"/>
          <w:sz w:val="24"/>
          <w:szCs w:val="24"/>
        </w:rPr>
        <w:t>Do you have any diagnosed attack of malaria in the past one year?</w:t>
      </w:r>
    </w:p>
    <w:p w:rsidR="00CC268E" w:rsidRPr="004B768D" w:rsidRDefault="00CC268E" w:rsidP="00FB42DE">
      <w:pPr>
        <w:numPr>
          <w:ilvl w:val="0"/>
          <w:numId w:val="11"/>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Yes</w:t>
      </w:r>
    </w:p>
    <w:p w:rsidR="00CC268E" w:rsidRDefault="00CC268E" w:rsidP="00FB42DE">
      <w:pPr>
        <w:numPr>
          <w:ilvl w:val="0"/>
          <w:numId w:val="11"/>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No</w:t>
      </w:r>
    </w:p>
    <w:p w:rsidR="00C945FF" w:rsidRPr="00C945FF" w:rsidRDefault="00C945FF" w:rsidP="00C945FF">
      <w:pPr>
        <w:spacing w:line="360" w:lineRule="auto"/>
        <w:ind w:left="720"/>
        <w:contextualSpacing/>
        <w:rPr>
          <w:rFonts w:ascii="Times New Roman" w:hAnsi="Times New Roman" w:cs="Times New Roman"/>
          <w:sz w:val="24"/>
          <w:szCs w:val="24"/>
        </w:rPr>
      </w:pPr>
    </w:p>
    <w:p w:rsidR="00CC268E" w:rsidRPr="004B768D" w:rsidRDefault="00CC268E" w:rsidP="00CC268E">
      <w:pPr>
        <w:spacing w:line="360" w:lineRule="auto"/>
        <w:rPr>
          <w:rFonts w:ascii="Times New Roman" w:hAnsi="Times New Roman" w:cs="Times New Roman"/>
          <w:sz w:val="24"/>
          <w:szCs w:val="24"/>
        </w:rPr>
      </w:pPr>
      <w:r w:rsidRPr="004B768D">
        <w:rPr>
          <w:rFonts w:ascii="Times New Roman" w:hAnsi="Times New Roman" w:cs="Times New Roman"/>
          <w:sz w:val="24"/>
          <w:szCs w:val="24"/>
        </w:rPr>
        <w:t xml:space="preserve">Part 2.knowledge and associated factors of anemia. </w:t>
      </w:r>
    </w:p>
    <w:p w:rsidR="00CC268E" w:rsidRPr="004B768D" w:rsidRDefault="00CC268E" w:rsidP="00FB42DE">
      <w:pPr>
        <w:pStyle w:val="ListParagraph"/>
        <w:numPr>
          <w:ilvl w:val="0"/>
          <w:numId w:val="35"/>
        </w:numPr>
        <w:spacing w:line="360" w:lineRule="auto"/>
        <w:rPr>
          <w:rFonts w:ascii="Times New Roman" w:hAnsi="Times New Roman" w:cs="Times New Roman"/>
          <w:sz w:val="24"/>
          <w:szCs w:val="24"/>
        </w:rPr>
      </w:pPr>
      <w:r w:rsidRPr="004B768D">
        <w:rPr>
          <w:rFonts w:ascii="Times New Roman" w:hAnsi="Times New Roman" w:cs="Times New Roman"/>
          <w:sz w:val="24"/>
          <w:szCs w:val="24"/>
        </w:rPr>
        <w:t xml:space="preserve">Is this your first pregnancy? </w:t>
      </w:r>
    </w:p>
    <w:p w:rsidR="00CC268E" w:rsidRPr="004B768D" w:rsidRDefault="00CC268E" w:rsidP="00FB42DE">
      <w:pPr>
        <w:numPr>
          <w:ilvl w:val="0"/>
          <w:numId w:val="12"/>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Yes </w:t>
      </w:r>
    </w:p>
    <w:p w:rsidR="00CC268E" w:rsidRPr="0021424B" w:rsidRDefault="00CC268E" w:rsidP="00FB42DE">
      <w:pPr>
        <w:numPr>
          <w:ilvl w:val="0"/>
          <w:numId w:val="12"/>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No </w:t>
      </w:r>
    </w:p>
    <w:p w:rsidR="00CC268E" w:rsidRPr="004B768D" w:rsidRDefault="00CC268E" w:rsidP="00FB42DE">
      <w:pPr>
        <w:pStyle w:val="ListParagraph"/>
        <w:numPr>
          <w:ilvl w:val="0"/>
          <w:numId w:val="35"/>
        </w:numPr>
        <w:spacing w:line="360" w:lineRule="auto"/>
        <w:rPr>
          <w:rFonts w:ascii="Times New Roman" w:hAnsi="Times New Roman" w:cs="Times New Roman"/>
          <w:sz w:val="24"/>
          <w:szCs w:val="24"/>
        </w:rPr>
      </w:pPr>
      <w:r w:rsidRPr="004B768D">
        <w:rPr>
          <w:rFonts w:ascii="Times New Roman" w:hAnsi="Times New Roman" w:cs="Times New Roman"/>
          <w:sz w:val="24"/>
          <w:szCs w:val="24"/>
        </w:rPr>
        <w:t>Trimester  of the pregnancy</w:t>
      </w:r>
    </w:p>
    <w:p w:rsidR="00CC268E" w:rsidRPr="004B768D" w:rsidRDefault="00CC268E" w:rsidP="00FB42DE">
      <w:pPr>
        <w:numPr>
          <w:ilvl w:val="0"/>
          <w:numId w:val="13"/>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First</w:t>
      </w:r>
    </w:p>
    <w:p w:rsidR="00CC268E" w:rsidRPr="004B768D" w:rsidRDefault="00CC268E" w:rsidP="00FB42DE">
      <w:pPr>
        <w:numPr>
          <w:ilvl w:val="0"/>
          <w:numId w:val="13"/>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Second</w:t>
      </w:r>
    </w:p>
    <w:p w:rsidR="00CC268E" w:rsidRPr="004B768D" w:rsidRDefault="00CC268E" w:rsidP="00FB42DE">
      <w:pPr>
        <w:numPr>
          <w:ilvl w:val="0"/>
          <w:numId w:val="13"/>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third</w:t>
      </w:r>
    </w:p>
    <w:p w:rsidR="00CC268E" w:rsidRPr="00F317A8" w:rsidRDefault="00CC268E" w:rsidP="00FB42DE">
      <w:pPr>
        <w:pStyle w:val="ListParagraph"/>
        <w:numPr>
          <w:ilvl w:val="0"/>
          <w:numId w:val="35"/>
        </w:numPr>
        <w:spacing w:line="360" w:lineRule="auto"/>
        <w:rPr>
          <w:rFonts w:ascii="Times New Roman" w:hAnsi="Times New Roman" w:cs="Times New Roman"/>
          <w:sz w:val="24"/>
          <w:szCs w:val="24"/>
        </w:rPr>
      </w:pPr>
      <w:r w:rsidRPr="004B768D">
        <w:rPr>
          <w:rFonts w:ascii="Times New Roman" w:hAnsi="Times New Roman" w:cs="Times New Roman"/>
          <w:sz w:val="24"/>
          <w:szCs w:val="24"/>
        </w:rPr>
        <w:t xml:space="preserve">If no to No 7, how many times have you been pregnant?  </w:t>
      </w:r>
    </w:p>
    <w:p w:rsidR="00CC268E" w:rsidRPr="004B768D" w:rsidRDefault="00CC268E" w:rsidP="00FB42DE">
      <w:pPr>
        <w:numPr>
          <w:ilvl w:val="0"/>
          <w:numId w:val="14"/>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1 </w:t>
      </w:r>
    </w:p>
    <w:p w:rsidR="00CC268E" w:rsidRPr="004B768D" w:rsidRDefault="00CC268E" w:rsidP="00FB42DE">
      <w:pPr>
        <w:numPr>
          <w:ilvl w:val="0"/>
          <w:numId w:val="14"/>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2 </w:t>
      </w:r>
    </w:p>
    <w:p w:rsidR="00CC268E" w:rsidRPr="004B768D" w:rsidRDefault="00CC268E" w:rsidP="00FB42DE">
      <w:pPr>
        <w:numPr>
          <w:ilvl w:val="0"/>
          <w:numId w:val="14"/>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3 </w:t>
      </w:r>
    </w:p>
    <w:p w:rsidR="00CC268E" w:rsidRPr="004B768D" w:rsidRDefault="00CC268E" w:rsidP="00FB42DE">
      <w:pPr>
        <w:numPr>
          <w:ilvl w:val="0"/>
          <w:numId w:val="14"/>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4 </w:t>
      </w:r>
    </w:p>
    <w:p w:rsidR="00CC268E" w:rsidRPr="004B768D" w:rsidRDefault="00CC268E" w:rsidP="00FB42DE">
      <w:pPr>
        <w:numPr>
          <w:ilvl w:val="0"/>
          <w:numId w:val="14"/>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Above 5 specifically</w:t>
      </w:r>
    </w:p>
    <w:p w:rsidR="00CC268E" w:rsidRPr="004B768D" w:rsidRDefault="00CC268E" w:rsidP="00FB42DE">
      <w:pPr>
        <w:pStyle w:val="ListParagraph"/>
        <w:numPr>
          <w:ilvl w:val="0"/>
          <w:numId w:val="35"/>
        </w:numPr>
        <w:spacing w:line="360" w:lineRule="auto"/>
        <w:rPr>
          <w:rFonts w:ascii="Times New Roman" w:hAnsi="Times New Roman" w:cs="Times New Roman"/>
          <w:sz w:val="24"/>
          <w:szCs w:val="24"/>
        </w:rPr>
      </w:pPr>
      <w:r w:rsidRPr="004B768D">
        <w:rPr>
          <w:rFonts w:ascii="Times New Roman" w:hAnsi="Times New Roman" w:cs="Times New Roman"/>
          <w:sz w:val="24"/>
          <w:szCs w:val="24"/>
        </w:rPr>
        <w:t xml:space="preserve">What is the duration of time you waited between pregnancies?  </w:t>
      </w:r>
    </w:p>
    <w:p w:rsidR="00CC268E" w:rsidRPr="004B768D" w:rsidRDefault="00CC268E" w:rsidP="00FB42DE">
      <w:pPr>
        <w:numPr>
          <w:ilvl w:val="0"/>
          <w:numId w:val="15"/>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Less than two years </w:t>
      </w:r>
    </w:p>
    <w:p w:rsidR="00CC268E" w:rsidRPr="00B22F6C" w:rsidRDefault="00CC268E" w:rsidP="00FB42DE">
      <w:pPr>
        <w:numPr>
          <w:ilvl w:val="0"/>
          <w:numId w:val="15"/>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Greater than two years.  </w:t>
      </w:r>
    </w:p>
    <w:p w:rsidR="00CC268E" w:rsidRPr="004B768D" w:rsidRDefault="00CC268E" w:rsidP="00FB42DE">
      <w:pPr>
        <w:pStyle w:val="ListParagraph"/>
        <w:numPr>
          <w:ilvl w:val="0"/>
          <w:numId w:val="35"/>
        </w:numPr>
        <w:spacing w:line="360" w:lineRule="auto"/>
        <w:rPr>
          <w:rFonts w:ascii="Times New Roman" w:hAnsi="Times New Roman" w:cs="Times New Roman"/>
          <w:sz w:val="24"/>
          <w:szCs w:val="24"/>
        </w:rPr>
      </w:pPr>
      <w:r w:rsidRPr="004B768D">
        <w:rPr>
          <w:rFonts w:ascii="Times New Roman" w:hAnsi="Times New Roman" w:cs="Times New Roman"/>
          <w:sz w:val="24"/>
          <w:szCs w:val="24"/>
        </w:rPr>
        <w:t xml:space="preserve">15. HIV STATUS?  </w:t>
      </w:r>
    </w:p>
    <w:p w:rsidR="00CC268E" w:rsidRPr="00FA3D0F" w:rsidRDefault="00CC268E" w:rsidP="00FB42DE">
      <w:pPr>
        <w:numPr>
          <w:ilvl w:val="0"/>
          <w:numId w:val="16"/>
        </w:numPr>
        <w:spacing w:line="360" w:lineRule="auto"/>
        <w:contextualSpacing/>
        <w:rPr>
          <w:rFonts w:ascii="Times New Roman" w:hAnsi="Times New Roman" w:cs="Times New Roman"/>
          <w:sz w:val="24"/>
          <w:szCs w:val="24"/>
        </w:rPr>
      </w:pPr>
      <w:r w:rsidRPr="00FA3D0F">
        <w:rPr>
          <w:rFonts w:ascii="Times New Roman" w:hAnsi="Times New Roman" w:cs="Times New Roman"/>
          <w:sz w:val="24"/>
          <w:szCs w:val="24"/>
        </w:rPr>
        <w:t>Negative</w:t>
      </w:r>
    </w:p>
    <w:p w:rsidR="00CC268E" w:rsidRPr="00FA3D0F" w:rsidRDefault="00FA3D0F" w:rsidP="00FB42DE">
      <w:pPr>
        <w:numPr>
          <w:ilvl w:val="0"/>
          <w:numId w:val="16"/>
        </w:numPr>
        <w:spacing w:line="360" w:lineRule="auto"/>
        <w:contextualSpacing/>
        <w:rPr>
          <w:rFonts w:ascii="Times New Roman" w:hAnsi="Times New Roman" w:cs="Times New Roman"/>
          <w:sz w:val="24"/>
          <w:szCs w:val="24"/>
        </w:rPr>
      </w:pPr>
      <w:r w:rsidRPr="00FA3D0F">
        <w:rPr>
          <w:rFonts w:ascii="Times New Roman" w:hAnsi="Times New Roman" w:cs="Times New Roman"/>
          <w:sz w:val="24"/>
          <w:szCs w:val="24"/>
        </w:rPr>
        <w:t>Positive</w:t>
      </w:r>
    </w:p>
    <w:p w:rsidR="00CC268E" w:rsidRPr="00FA3D0F" w:rsidRDefault="00CC268E" w:rsidP="00FB42DE">
      <w:pPr>
        <w:numPr>
          <w:ilvl w:val="0"/>
          <w:numId w:val="16"/>
        </w:numPr>
        <w:spacing w:line="360" w:lineRule="auto"/>
        <w:contextualSpacing/>
        <w:rPr>
          <w:rFonts w:ascii="Times New Roman" w:hAnsi="Times New Roman" w:cs="Times New Roman"/>
          <w:sz w:val="24"/>
          <w:szCs w:val="24"/>
        </w:rPr>
      </w:pPr>
      <w:r w:rsidRPr="00FA3D0F">
        <w:rPr>
          <w:rFonts w:ascii="Times New Roman" w:hAnsi="Times New Roman" w:cs="Times New Roman"/>
          <w:sz w:val="24"/>
          <w:szCs w:val="24"/>
        </w:rPr>
        <w:t>Not screened</w:t>
      </w:r>
    </w:p>
    <w:p w:rsidR="00CC268E" w:rsidRPr="004B768D" w:rsidRDefault="00CC268E" w:rsidP="00CC268E">
      <w:pPr>
        <w:spacing w:line="360" w:lineRule="auto"/>
        <w:rPr>
          <w:rFonts w:ascii="Times New Roman" w:hAnsi="Times New Roman" w:cs="Times New Roman"/>
          <w:sz w:val="24"/>
          <w:szCs w:val="24"/>
        </w:rPr>
      </w:pPr>
    </w:p>
    <w:p w:rsidR="00CC268E" w:rsidRPr="004B768D" w:rsidRDefault="00CC268E" w:rsidP="00FB42DE">
      <w:pPr>
        <w:pStyle w:val="ListParagraph"/>
        <w:numPr>
          <w:ilvl w:val="0"/>
          <w:numId w:val="35"/>
        </w:numPr>
        <w:spacing w:line="360" w:lineRule="auto"/>
        <w:rPr>
          <w:rFonts w:ascii="Times New Roman" w:hAnsi="Times New Roman" w:cs="Times New Roman"/>
          <w:sz w:val="24"/>
          <w:szCs w:val="24"/>
        </w:rPr>
      </w:pPr>
      <w:r w:rsidRPr="004B768D">
        <w:rPr>
          <w:rFonts w:ascii="Times New Roman" w:hAnsi="Times New Roman" w:cs="Times New Roman"/>
          <w:sz w:val="24"/>
          <w:szCs w:val="24"/>
        </w:rPr>
        <w:t xml:space="preserve">Do you know about anemia?  </w:t>
      </w:r>
    </w:p>
    <w:p w:rsidR="00CC268E" w:rsidRPr="004B768D" w:rsidRDefault="00CC268E" w:rsidP="00FB42DE">
      <w:pPr>
        <w:numPr>
          <w:ilvl w:val="0"/>
          <w:numId w:val="17"/>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Yes </w:t>
      </w:r>
    </w:p>
    <w:p w:rsidR="00CC268E" w:rsidRPr="004B768D" w:rsidRDefault="00CC268E" w:rsidP="00FB42DE">
      <w:pPr>
        <w:numPr>
          <w:ilvl w:val="0"/>
          <w:numId w:val="17"/>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No </w:t>
      </w:r>
    </w:p>
    <w:p w:rsidR="00CC268E" w:rsidRPr="004B768D" w:rsidRDefault="00CC268E" w:rsidP="00FB42DE">
      <w:pPr>
        <w:pStyle w:val="ListParagraph"/>
        <w:numPr>
          <w:ilvl w:val="0"/>
          <w:numId w:val="35"/>
        </w:numPr>
        <w:spacing w:line="360" w:lineRule="auto"/>
        <w:rPr>
          <w:rFonts w:ascii="Times New Roman" w:hAnsi="Times New Roman" w:cs="Times New Roman"/>
          <w:sz w:val="24"/>
          <w:szCs w:val="24"/>
        </w:rPr>
      </w:pPr>
      <w:r w:rsidRPr="004B768D">
        <w:rPr>
          <w:rFonts w:ascii="Times New Roman" w:hAnsi="Times New Roman" w:cs="Times New Roman"/>
          <w:sz w:val="24"/>
          <w:szCs w:val="24"/>
        </w:rPr>
        <w:t xml:space="preserve">Do you take supplements during your pregnancies?  </w:t>
      </w:r>
    </w:p>
    <w:p w:rsidR="00CC268E" w:rsidRPr="004B768D" w:rsidRDefault="00CC268E" w:rsidP="00FB42DE">
      <w:pPr>
        <w:numPr>
          <w:ilvl w:val="0"/>
          <w:numId w:val="18"/>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Yes </w:t>
      </w:r>
    </w:p>
    <w:p w:rsidR="00CC268E" w:rsidRPr="004B768D" w:rsidRDefault="00CC268E" w:rsidP="00FB42DE">
      <w:pPr>
        <w:numPr>
          <w:ilvl w:val="0"/>
          <w:numId w:val="18"/>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 xml:space="preserve">No </w:t>
      </w:r>
    </w:p>
    <w:p w:rsidR="00CC268E" w:rsidRPr="00D56227" w:rsidRDefault="00CC268E" w:rsidP="00CC268E">
      <w:pPr>
        <w:spacing w:line="360" w:lineRule="auto"/>
        <w:rPr>
          <w:rFonts w:ascii="Times New Roman" w:hAnsi="Times New Roman" w:cs="Times New Roman"/>
          <w:b/>
          <w:sz w:val="28"/>
          <w:szCs w:val="24"/>
        </w:rPr>
      </w:pPr>
      <w:r w:rsidRPr="00D56227">
        <w:rPr>
          <w:rFonts w:ascii="Times New Roman" w:hAnsi="Times New Roman" w:cs="Times New Roman"/>
          <w:b/>
          <w:sz w:val="28"/>
          <w:szCs w:val="24"/>
        </w:rPr>
        <w:t>Part 3</w:t>
      </w:r>
      <w:r w:rsidR="00AD79F2">
        <w:rPr>
          <w:rFonts w:ascii="Times New Roman" w:hAnsi="Times New Roman" w:cs="Times New Roman"/>
          <w:b/>
          <w:sz w:val="28"/>
          <w:szCs w:val="24"/>
        </w:rPr>
        <w:t xml:space="preserve">. Laboratory Test </w:t>
      </w:r>
    </w:p>
    <w:p w:rsidR="00CC268E" w:rsidRPr="004B768D" w:rsidRDefault="00CC268E" w:rsidP="00FB42DE">
      <w:pPr>
        <w:pStyle w:val="ListParagraph"/>
        <w:numPr>
          <w:ilvl w:val="0"/>
          <w:numId w:val="35"/>
        </w:numPr>
        <w:spacing w:line="360" w:lineRule="auto"/>
        <w:rPr>
          <w:rFonts w:ascii="Times New Roman" w:hAnsi="Times New Roman" w:cs="Times New Roman"/>
          <w:sz w:val="24"/>
          <w:szCs w:val="24"/>
        </w:rPr>
      </w:pPr>
      <w:r w:rsidRPr="004B768D">
        <w:rPr>
          <w:rFonts w:ascii="Times New Roman" w:hAnsi="Times New Roman" w:cs="Times New Roman"/>
          <w:sz w:val="24"/>
          <w:szCs w:val="24"/>
        </w:rPr>
        <w:t xml:space="preserve"> </w:t>
      </w:r>
    </w:p>
    <w:p w:rsidR="00CC268E" w:rsidRPr="004B768D" w:rsidRDefault="00CC268E" w:rsidP="00FB42DE">
      <w:pPr>
        <w:numPr>
          <w:ilvl w:val="0"/>
          <w:numId w:val="19"/>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HGB</w:t>
      </w:r>
    </w:p>
    <w:p w:rsidR="00CC268E" w:rsidRPr="004B768D" w:rsidRDefault="00CC268E" w:rsidP="00FB42DE">
      <w:pPr>
        <w:numPr>
          <w:ilvl w:val="0"/>
          <w:numId w:val="19"/>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WBC COUNT</w:t>
      </w:r>
    </w:p>
    <w:p w:rsidR="00CC268E" w:rsidRPr="004B768D" w:rsidRDefault="00CC268E" w:rsidP="00FB42DE">
      <w:pPr>
        <w:numPr>
          <w:ilvl w:val="0"/>
          <w:numId w:val="19"/>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BLOOD  GROUP  AND RH</w:t>
      </w:r>
    </w:p>
    <w:p w:rsidR="00CC268E" w:rsidRPr="004B768D" w:rsidRDefault="00CC268E" w:rsidP="00FB42DE">
      <w:pPr>
        <w:numPr>
          <w:ilvl w:val="0"/>
          <w:numId w:val="19"/>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MCV</w:t>
      </w:r>
    </w:p>
    <w:p w:rsidR="00CC268E" w:rsidRPr="004B768D" w:rsidRDefault="00CC268E" w:rsidP="00FB42DE">
      <w:pPr>
        <w:numPr>
          <w:ilvl w:val="0"/>
          <w:numId w:val="19"/>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MCH</w:t>
      </w:r>
    </w:p>
    <w:p w:rsidR="00CC268E" w:rsidRPr="004B768D" w:rsidRDefault="00CC268E" w:rsidP="00FB42DE">
      <w:pPr>
        <w:numPr>
          <w:ilvl w:val="0"/>
          <w:numId w:val="19"/>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RBC COUNT</w:t>
      </w:r>
    </w:p>
    <w:p w:rsidR="00CC268E" w:rsidRPr="004B768D" w:rsidRDefault="00CC268E" w:rsidP="00FB42DE">
      <w:pPr>
        <w:numPr>
          <w:ilvl w:val="0"/>
          <w:numId w:val="19"/>
        </w:numPr>
        <w:spacing w:line="360" w:lineRule="auto"/>
        <w:contextualSpacing/>
        <w:rPr>
          <w:rFonts w:ascii="Times New Roman" w:hAnsi="Times New Roman" w:cs="Times New Roman"/>
          <w:sz w:val="24"/>
          <w:szCs w:val="24"/>
        </w:rPr>
      </w:pPr>
      <w:r w:rsidRPr="004B768D">
        <w:rPr>
          <w:rFonts w:ascii="Times New Roman" w:hAnsi="Times New Roman" w:cs="Times New Roman"/>
          <w:sz w:val="24"/>
          <w:szCs w:val="24"/>
        </w:rPr>
        <w:t>PLT</w:t>
      </w:r>
    </w:p>
    <w:p w:rsidR="00242BEC" w:rsidRDefault="00242BEC" w:rsidP="00242BEC">
      <w:pPr>
        <w:spacing w:line="360" w:lineRule="auto"/>
        <w:jc w:val="both"/>
        <w:rPr>
          <w:rFonts w:ascii="Power Geez Unicode1" w:hAnsi="Power Geez Unicode1"/>
          <w:b/>
          <w:sz w:val="28"/>
          <w:szCs w:val="24"/>
        </w:rPr>
      </w:pPr>
    </w:p>
    <w:p w:rsidR="00242BEC" w:rsidRDefault="00242BEC" w:rsidP="00242BEC">
      <w:pPr>
        <w:spacing w:line="360" w:lineRule="auto"/>
        <w:jc w:val="both"/>
        <w:rPr>
          <w:rFonts w:ascii="Power Geez Unicode1" w:hAnsi="Power Geez Unicode1"/>
          <w:b/>
          <w:sz w:val="28"/>
          <w:szCs w:val="24"/>
        </w:rPr>
      </w:pPr>
    </w:p>
    <w:p w:rsidR="00242BEC" w:rsidRDefault="00242BEC" w:rsidP="00242BEC">
      <w:pPr>
        <w:spacing w:line="360" w:lineRule="auto"/>
        <w:jc w:val="both"/>
        <w:rPr>
          <w:rFonts w:ascii="Power Geez Unicode1" w:hAnsi="Power Geez Unicode1"/>
          <w:b/>
          <w:sz w:val="28"/>
          <w:szCs w:val="24"/>
        </w:rPr>
      </w:pPr>
    </w:p>
    <w:p w:rsidR="00242BEC" w:rsidRDefault="00242BEC" w:rsidP="00242BEC">
      <w:pPr>
        <w:spacing w:line="360" w:lineRule="auto"/>
        <w:jc w:val="both"/>
        <w:rPr>
          <w:rFonts w:ascii="Power Geez Unicode1" w:hAnsi="Power Geez Unicode1"/>
          <w:b/>
          <w:sz w:val="28"/>
          <w:szCs w:val="24"/>
        </w:rPr>
      </w:pPr>
    </w:p>
    <w:p w:rsidR="00242BEC" w:rsidRDefault="00242BEC" w:rsidP="00242BEC">
      <w:pPr>
        <w:spacing w:line="360" w:lineRule="auto"/>
        <w:jc w:val="both"/>
        <w:rPr>
          <w:rFonts w:ascii="Power Geez Unicode1" w:hAnsi="Power Geez Unicode1"/>
          <w:b/>
          <w:sz w:val="28"/>
          <w:szCs w:val="24"/>
        </w:rPr>
      </w:pPr>
    </w:p>
    <w:p w:rsidR="00242BEC" w:rsidRDefault="00242BEC" w:rsidP="00242BEC">
      <w:pPr>
        <w:spacing w:line="360" w:lineRule="auto"/>
        <w:jc w:val="both"/>
        <w:rPr>
          <w:rFonts w:ascii="Power Geez Unicode1" w:hAnsi="Power Geez Unicode1"/>
          <w:b/>
          <w:sz w:val="28"/>
          <w:szCs w:val="24"/>
        </w:rPr>
      </w:pPr>
    </w:p>
    <w:p w:rsidR="00242BEC" w:rsidRDefault="00242BEC" w:rsidP="00242BEC">
      <w:pPr>
        <w:spacing w:line="360" w:lineRule="auto"/>
        <w:jc w:val="both"/>
        <w:rPr>
          <w:rFonts w:ascii="Power Geez Unicode1" w:hAnsi="Power Geez Unicode1"/>
          <w:b/>
          <w:sz w:val="28"/>
          <w:szCs w:val="24"/>
        </w:rPr>
      </w:pPr>
    </w:p>
    <w:p w:rsidR="00242BEC" w:rsidRDefault="00242BEC" w:rsidP="00242BEC">
      <w:pPr>
        <w:spacing w:line="360" w:lineRule="auto"/>
        <w:jc w:val="both"/>
        <w:rPr>
          <w:rFonts w:ascii="Power Geez Unicode1" w:hAnsi="Power Geez Unicode1"/>
          <w:b/>
          <w:sz w:val="28"/>
          <w:szCs w:val="24"/>
        </w:rPr>
      </w:pPr>
    </w:p>
    <w:p w:rsidR="00F50F34" w:rsidRPr="00252DFE" w:rsidRDefault="00F50F34" w:rsidP="00252DFE">
      <w:pPr>
        <w:pStyle w:val="Heading1"/>
        <w:jc w:val="center"/>
        <w:rPr>
          <w:rFonts w:cstheme="majorHAnsi"/>
          <w:color w:val="auto"/>
          <w:szCs w:val="24"/>
        </w:rPr>
      </w:pPr>
      <w:bookmarkStart w:id="402" w:name="_Toc508479596"/>
      <w:r w:rsidRPr="00252DFE">
        <w:rPr>
          <w:rFonts w:cstheme="majorHAnsi"/>
          <w:color w:val="auto"/>
          <w:szCs w:val="24"/>
        </w:rPr>
        <w:t>ANNEX 4</w:t>
      </w:r>
      <w:r w:rsidR="001E7FCB" w:rsidRPr="00252DFE">
        <w:rPr>
          <w:rFonts w:cstheme="majorHAnsi"/>
          <w:color w:val="auto"/>
          <w:szCs w:val="24"/>
        </w:rPr>
        <w:t xml:space="preserve">: </w:t>
      </w:r>
      <w:r w:rsidRPr="00252DFE">
        <w:rPr>
          <w:rFonts w:cstheme="majorHAnsi"/>
          <w:color w:val="auto"/>
          <w:szCs w:val="24"/>
        </w:rPr>
        <w:t>AMHARIC VERSION OF QUESIONER</w:t>
      </w:r>
      <w:bookmarkEnd w:id="402"/>
    </w:p>
    <w:p w:rsidR="00242BEC" w:rsidRPr="00BB1FEE" w:rsidRDefault="00242BEC" w:rsidP="001E7FCB">
      <w:pPr>
        <w:spacing w:line="360" w:lineRule="auto"/>
        <w:jc w:val="center"/>
        <w:rPr>
          <w:rFonts w:ascii="Power Geez Unicode1" w:hAnsi="Power Geez Unicode1"/>
          <w:b/>
          <w:sz w:val="28"/>
          <w:szCs w:val="24"/>
        </w:rPr>
      </w:pPr>
      <w:r w:rsidRPr="00BB1FEE">
        <w:rPr>
          <w:rFonts w:ascii="Power Geez Unicode1" w:hAnsi="Power Geez Unicode1"/>
          <w:b/>
          <w:sz w:val="28"/>
          <w:szCs w:val="24"/>
        </w:rPr>
        <w:t>ማህበራዊ እና ሰነህዝባዊ ሁኔታዎች</w:t>
      </w:r>
    </w:p>
    <w:tbl>
      <w:tblPr>
        <w:tblStyle w:val="TableGrid"/>
        <w:tblW w:w="0" w:type="auto"/>
        <w:tblLook w:val="04A0" w:firstRow="1" w:lastRow="0" w:firstColumn="1" w:lastColumn="0" w:noHBand="0" w:noVBand="1"/>
      </w:tblPr>
      <w:tblGrid>
        <w:gridCol w:w="777"/>
        <w:gridCol w:w="3240"/>
        <w:gridCol w:w="4231"/>
      </w:tblGrid>
      <w:tr w:rsidR="00242BEC" w:rsidRPr="00BB1FEE" w:rsidTr="00471C91">
        <w:tc>
          <w:tcPr>
            <w:tcW w:w="647" w:type="dxa"/>
          </w:tcPr>
          <w:p w:rsidR="00242BEC" w:rsidRPr="00BB1FEE" w:rsidRDefault="00242BEC" w:rsidP="009610DA">
            <w:pPr>
              <w:spacing w:line="276" w:lineRule="auto"/>
              <w:jc w:val="both"/>
              <w:rPr>
                <w:rFonts w:ascii="Power Geez Unicode1" w:hAnsi="Power Geez Unicode1"/>
                <w:b/>
                <w:sz w:val="26"/>
                <w:szCs w:val="24"/>
              </w:rPr>
            </w:pPr>
            <w:r w:rsidRPr="00BB1FEE">
              <w:rPr>
                <w:rFonts w:ascii="Power Geez Unicode1" w:hAnsi="Power Geez Unicode1"/>
                <w:b/>
                <w:sz w:val="26"/>
                <w:szCs w:val="24"/>
              </w:rPr>
              <w:t xml:space="preserve">ተ.ቁ </w:t>
            </w:r>
          </w:p>
        </w:tc>
        <w:tc>
          <w:tcPr>
            <w:tcW w:w="3240" w:type="dxa"/>
          </w:tcPr>
          <w:p w:rsidR="00242BEC" w:rsidRPr="00BB1FEE" w:rsidRDefault="00242BEC" w:rsidP="009610DA">
            <w:pPr>
              <w:spacing w:line="276" w:lineRule="auto"/>
              <w:jc w:val="both"/>
              <w:rPr>
                <w:rFonts w:ascii="Power Geez Unicode1" w:hAnsi="Power Geez Unicode1"/>
                <w:b/>
                <w:sz w:val="26"/>
                <w:szCs w:val="24"/>
              </w:rPr>
            </w:pPr>
            <w:r w:rsidRPr="00BB1FEE">
              <w:rPr>
                <w:rFonts w:ascii="Power Geez Unicode1" w:hAnsi="Power Geez Unicode1"/>
                <w:b/>
                <w:sz w:val="26"/>
                <w:szCs w:val="24"/>
              </w:rPr>
              <w:t xml:space="preserve">ጥያቄ </w:t>
            </w:r>
          </w:p>
        </w:tc>
        <w:tc>
          <w:tcPr>
            <w:tcW w:w="4231" w:type="dxa"/>
          </w:tcPr>
          <w:p w:rsidR="00242BEC" w:rsidRPr="00BB1FEE" w:rsidRDefault="00242BEC" w:rsidP="009610DA">
            <w:pPr>
              <w:spacing w:line="276" w:lineRule="auto"/>
              <w:jc w:val="both"/>
              <w:rPr>
                <w:rFonts w:ascii="Power Geez Unicode1" w:hAnsi="Power Geez Unicode1"/>
                <w:b/>
                <w:sz w:val="26"/>
                <w:szCs w:val="24"/>
              </w:rPr>
            </w:pPr>
            <w:r w:rsidRPr="00BB1FEE">
              <w:rPr>
                <w:rFonts w:ascii="Power Geez Unicode1" w:hAnsi="Power Geez Unicode1"/>
                <w:b/>
                <w:sz w:val="26"/>
                <w:szCs w:val="24"/>
              </w:rPr>
              <w:t xml:space="preserve">ምድብ </w:t>
            </w:r>
          </w:p>
        </w:tc>
      </w:tr>
      <w:tr w:rsidR="00242BEC" w:rsidTr="00471C91">
        <w:tc>
          <w:tcPr>
            <w:tcW w:w="647"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1</w:t>
            </w:r>
          </w:p>
        </w:tc>
        <w:tc>
          <w:tcPr>
            <w:tcW w:w="3240"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እድሜዎ ስንት ነው </w:t>
            </w:r>
          </w:p>
        </w:tc>
        <w:tc>
          <w:tcPr>
            <w:tcW w:w="4231" w:type="dxa"/>
          </w:tcPr>
          <w:p w:rsidR="00242BEC" w:rsidRDefault="00242BEC" w:rsidP="009610DA">
            <w:pPr>
              <w:spacing w:line="276" w:lineRule="auto"/>
              <w:jc w:val="both"/>
              <w:rPr>
                <w:rFonts w:ascii="Power Geez Unicode1" w:hAnsi="Power Geez Unicode1"/>
                <w:sz w:val="24"/>
                <w:szCs w:val="24"/>
              </w:rPr>
            </w:pPr>
          </w:p>
        </w:tc>
      </w:tr>
      <w:tr w:rsidR="00242BEC" w:rsidTr="00471C91">
        <w:tc>
          <w:tcPr>
            <w:tcW w:w="647"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2</w:t>
            </w:r>
          </w:p>
        </w:tc>
        <w:tc>
          <w:tcPr>
            <w:tcW w:w="3240"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የመኖሪያ ቦታ </w:t>
            </w:r>
          </w:p>
        </w:tc>
        <w:tc>
          <w:tcPr>
            <w:tcW w:w="4231" w:type="dxa"/>
          </w:tcPr>
          <w:p w:rsidR="00242BEC" w:rsidRDefault="00242BEC" w:rsidP="009610DA">
            <w:pPr>
              <w:spacing w:line="276" w:lineRule="auto"/>
              <w:jc w:val="both"/>
              <w:rPr>
                <w:rFonts w:ascii="Power Geez Unicode1" w:hAnsi="Power Geez Unicode1"/>
                <w:sz w:val="24"/>
                <w:szCs w:val="24"/>
              </w:rPr>
            </w:pPr>
          </w:p>
        </w:tc>
      </w:tr>
      <w:tr w:rsidR="00242BEC" w:rsidTr="00471C91">
        <w:tc>
          <w:tcPr>
            <w:tcW w:w="647"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3</w:t>
            </w:r>
          </w:p>
        </w:tc>
        <w:tc>
          <w:tcPr>
            <w:tcW w:w="3240"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የሥራ ሁኔታ </w:t>
            </w:r>
          </w:p>
        </w:tc>
        <w:tc>
          <w:tcPr>
            <w:tcW w:w="4231" w:type="dxa"/>
          </w:tcPr>
          <w:p w:rsidR="00A737D7"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ተቀጣሪ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የመንግስት ሰራተኛ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ነጋዴ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የቀን ሰራተኛ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የቤት እመቤት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ተማሪ </w:t>
            </w:r>
          </w:p>
        </w:tc>
      </w:tr>
      <w:tr w:rsidR="00242BEC" w:rsidTr="00471C91">
        <w:tc>
          <w:tcPr>
            <w:tcW w:w="647"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4</w:t>
            </w:r>
          </w:p>
        </w:tc>
        <w:tc>
          <w:tcPr>
            <w:tcW w:w="3240"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ብሄር </w:t>
            </w:r>
          </w:p>
        </w:tc>
        <w:tc>
          <w:tcPr>
            <w:tcW w:w="4231"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ኦሮሞ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አማራ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የደበቡብ ሪፐ/በፕ ብሄራዊ ክልል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ትግሬ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ሌላ </w:t>
            </w:r>
          </w:p>
        </w:tc>
      </w:tr>
      <w:tr w:rsidR="00242BEC" w:rsidTr="00471C91">
        <w:tc>
          <w:tcPr>
            <w:tcW w:w="647"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5</w:t>
            </w:r>
          </w:p>
        </w:tc>
        <w:tc>
          <w:tcPr>
            <w:tcW w:w="3240"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የትምህርት ደረጃ </w:t>
            </w:r>
          </w:p>
        </w:tc>
        <w:tc>
          <w:tcPr>
            <w:tcW w:w="4231"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ምንም ትምህርት የሌለበት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አንደኛ ደረጃ (1-8)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ሁለተኛ ደረጃ (9-12)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ከሁለተኛ ደረጃ በላይ </w:t>
            </w:r>
          </w:p>
        </w:tc>
      </w:tr>
      <w:tr w:rsidR="00242BEC" w:rsidTr="00471C91">
        <w:tc>
          <w:tcPr>
            <w:tcW w:w="647"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6</w:t>
            </w:r>
          </w:p>
        </w:tc>
        <w:tc>
          <w:tcPr>
            <w:tcW w:w="3240"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የቤተሰብ ገቢ </w:t>
            </w:r>
          </w:p>
        </w:tc>
        <w:tc>
          <w:tcPr>
            <w:tcW w:w="4231"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ከአምስት መቶ በታች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አምስት መቶ እስከ አንድ ሺህ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ከአንድ ሺህ በላይ ከሁለት ሺህ በታች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ከሁለት ሺህ በላይ </w:t>
            </w:r>
          </w:p>
        </w:tc>
      </w:tr>
      <w:tr w:rsidR="00242BEC" w:rsidTr="00471C91">
        <w:tc>
          <w:tcPr>
            <w:tcW w:w="647"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7</w:t>
            </w:r>
          </w:p>
        </w:tc>
        <w:tc>
          <w:tcPr>
            <w:tcW w:w="3240"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የትዳር ሁኔታ </w:t>
            </w:r>
          </w:p>
        </w:tc>
        <w:tc>
          <w:tcPr>
            <w:tcW w:w="4231" w:type="dxa"/>
          </w:tcPr>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አግብተዋል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አላገቡም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 xml:space="preserve">ፈተዋል </w:t>
            </w:r>
          </w:p>
          <w:p w:rsidR="00242BEC" w:rsidRDefault="00242BEC" w:rsidP="009610DA">
            <w:pPr>
              <w:spacing w:line="276" w:lineRule="auto"/>
              <w:jc w:val="both"/>
              <w:rPr>
                <w:rFonts w:ascii="Power Geez Unicode1" w:hAnsi="Power Geez Unicode1"/>
                <w:sz w:val="24"/>
                <w:szCs w:val="24"/>
              </w:rPr>
            </w:pPr>
            <w:r>
              <w:rPr>
                <w:rFonts w:ascii="Power Geez Unicode1" w:hAnsi="Power Geez Unicode1"/>
                <w:sz w:val="24"/>
                <w:szCs w:val="24"/>
              </w:rPr>
              <w:t>ሌላ ፣ ሞቷል</w:t>
            </w:r>
          </w:p>
        </w:tc>
      </w:tr>
    </w:tbl>
    <w:p w:rsidR="00242BEC" w:rsidRDefault="00242BEC" w:rsidP="00242BEC">
      <w:pPr>
        <w:spacing w:line="360" w:lineRule="auto"/>
        <w:jc w:val="both"/>
        <w:rPr>
          <w:rFonts w:ascii="Power Geez Unicode1" w:hAnsi="Power Geez Unicode1"/>
          <w:sz w:val="24"/>
          <w:szCs w:val="24"/>
        </w:rPr>
      </w:pPr>
    </w:p>
    <w:p w:rsidR="00242BEC" w:rsidRDefault="00242BEC" w:rsidP="00242BEC">
      <w:pPr>
        <w:spacing w:line="360" w:lineRule="auto"/>
        <w:jc w:val="both"/>
        <w:rPr>
          <w:rFonts w:ascii="Power Geez Unicode1" w:hAnsi="Power Geez Unicode1"/>
          <w:sz w:val="24"/>
          <w:szCs w:val="24"/>
        </w:rPr>
      </w:pPr>
    </w:p>
    <w:p w:rsidR="009610DA" w:rsidRDefault="009610DA" w:rsidP="00242BEC">
      <w:pPr>
        <w:spacing w:line="360" w:lineRule="auto"/>
        <w:jc w:val="both"/>
        <w:rPr>
          <w:rFonts w:ascii="Power Geez Unicode1" w:hAnsi="Power Geez Unicode1"/>
          <w:sz w:val="24"/>
          <w:szCs w:val="24"/>
        </w:rPr>
      </w:pPr>
    </w:p>
    <w:p w:rsidR="009610DA" w:rsidRDefault="009610DA" w:rsidP="00242BEC">
      <w:pPr>
        <w:spacing w:line="360" w:lineRule="auto"/>
        <w:jc w:val="both"/>
        <w:rPr>
          <w:rFonts w:ascii="Power Geez Unicode1" w:hAnsi="Power Geez Unicode1"/>
          <w:sz w:val="24"/>
          <w:szCs w:val="24"/>
        </w:rPr>
      </w:pPr>
    </w:p>
    <w:p w:rsidR="009610DA" w:rsidRDefault="009610DA" w:rsidP="00242BEC">
      <w:pPr>
        <w:spacing w:line="360" w:lineRule="auto"/>
        <w:jc w:val="both"/>
        <w:rPr>
          <w:rFonts w:ascii="Power Geez Unicode1" w:hAnsi="Power Geez Unicode1"/>
          <w:sz w:val="24"/>
          <w:szCs w:val="24"/>
        </w:rPr>
      </w:pPr>
    </w:p>
    <w:p w:rsidR="00252DFE" w:rsidRDefault="00252DFE" w:rsidP="00242BEC">
      <w:pPr>
        <w:spacing w:line="360" w:lineRule="auto"/>
        <w:jc w:val="both"/>
        <w:rPr>
          <w:rFonts w:ascii="Power Geez Unicode1" w:hAnsi="Power Geez Unicode1"/>
          <w:sz w:val="24"/>
          <w:szCs w:val="24"/>
        </w:rPr>
      </w:pPr>
    </w:p>
    <w:p w:rsidR="00242BEC" w:rsidRPr="00BB1FEE" w:rsidRDefault="00242BEC" w:rsidP="00242BEC">
      <w:pPr>
        <w:spacing w:line="360" w:lineRule="auto"/>
        <w:jc w:val="both"/>
        <w:rPr>
          <w:rFonts w:ascii="Power Geez Unicode1" w:hAnsi="Power Geez Unicode1"/>
          <w:b/>
          <w:sz w:val="28"/>
          <w:szCs w:val="24"/>
        </w:rPr>
      </w:pPr>
      <w:r w:rsidRPr="00BB1FEE">
        <w:rPr>
          <w:rFonts w:ascii="Power Geez Unicode1" w:hAnsi="Power Geez Unicode1"/>
          <w:b/>
          <w:sz w:val="28"/>
          <w:szCs w:val="24"/>
        </w:rPr>
        <w:t xml:space="preserve">የስነተዋልዶ እና የምግብ አወሳሰድ ሁኔታዎች </w:t>
      </w:r>
    </w:p>
    <w:p w:rsidR="00242BEC" w:rsidRDefault="00242BEC" w:rsidP="00FB42DE">
      <w:pPr>
        <w:pStyle w:val="ListParagraph"/>
        <w:numPr>
          <w:ilvl w:val="0"/>
          <w:numId w:val="21"/>
        </w:numPr>
        <w:spacing w:line="360" w:lineRule="auto"/>
        <w:jc w:val="both"/>
        <w:rPr>
          <w:rFonts w:ascii="Power Geez Unicode1" w:hAnsi="Power Geez Unicode1"/>
          <w:sz w:val="24"/>
          <w:szCs w:val="24"/>
        </w:rPr>
      </w:pPr>
      <w:r w:rsidRPr="005476F3">
        <w:rPr>
          <w:rFonts w:ascii="Power Geez Unicode1" w:hAnsi="Power Geez Unicode1" w:cs="Nyala"/>
          <w:sz w:val="24"/>
          <w:szCs w:val="24"/>
        </w:rPr>
        <w:t>ዘመናዊ</w:t>
      </w:r>
      <w:r w:rsidRPr="005476F3">
        <w:rPr>
          <w:rFonts w:ascii="Power Geez Unicode1" w:hAnsi="Power Geez Unicode1"/>
          <w:sz w:val="24"/>
          <w:szCs w:val="24"/>
        </w:rPr>
        <w:t xml:space="preserve"> የእርግዝና መከላከያ ተጠቅመው ያውቃሉ</w:t>
      </w:r>
    </w:p>
    <w:p w:rsidR="00242BEC" w:rsidRDefault="00242BEC" w:rsidP="00FB42DE">
      <w:pPr>
        <w:pStyle w:val="ListParagraph"/>
        <w:numPr>
          <w:ilvl w:val="0"/>
          <w:numId w:val="22"/>
        </w:numPr>
        <w:spacing w:line="360" w:lineRule="auto"/>
        <w:jc w:val="both"/>
        <w:rPr>
          <w:rFonts w:ascii="Power Geez Unicode1" w:hAnsi="Power Geez Unicode1"/>
          <w:sz w:val="24"/>
          <w:szCs w:val="24"/>
        </w:rPr>
      </w:pPr>
      <w:r>
        <w:rPr>
          <w:rFonts w:ascii="Power Geez Unicode1" w:hAnsi="Power Geez Unicode1"/>
          <w:sz w:val="24"/>
          <w:szCs w:val="24"/>
        </w:rPr>
        <w:t xml:space="preserve">አዎ </w:t>
      </w:r>
    </w:p>
    <w:p w:rsidR="00242BEC" w:rsidRDefault="00242BEC" w:rsidP="00FB42DE">
      <w:pPr>
        <w:pStyle w:val="ListParagraph"/>
        <w:numPr>
          <w:ilvl w:val="0"/>
          <w:numId w:val="22"/>
        </w:numPr>
        <w:spacing w:line="360" w:lineRule="auto"/>
        <w:jc w:val="both"/>
        <w:rPr>
          <w:rFonts w:ascii="Power Geez Unicode1" w:hAnsi="Power Geez Unicode1"/>
          <w:sz w:val="24"/>
          <w:szCs w:val="24"/>
        </w:rPr>
      </w:pPr>
      <w:r>
        <w:rPr>
          <w:rFonts w:ascii="Power Geez Unicode1" w:hAnsi="Power Geez Unicode1"/>
          <w:sz w:val="24"/>
          <w:szCs w:val="24"/>
        </w:rPr>
        <w:t xml:space="preserve">ተጠቅሜ አላውቅም </w:t>
      </w:r>
    </w:p>
    <w:p w:rsidR="00242BEC" w:rsidRDefault="00242BEC" w:rsidP="00FB42DE">
      <w:pPr>
        <w:pStyle w:val="ListParagraph"/>
        <w:numPr>
          <w:ilvl w:val="0"/>
          <w:numId w:val="21"/>
        </w:numPr>
        <w:spacing w:line="360" w:lineRule="auto"/>
        <w:jc w:val="both"/>
        <w:rPr>
          <w:rFonts w:ascii="Power Geez Unicode1" w:hAnsi="Power Geez Unicode1"/>
          <w:sz w:val="24"/>
          <w:szCs w:val="24"/>
        </w:rPr>
      </w:pPr>
      <w:r>
        <w:rPr>
          <w:rFonts w:ascii="Power Geez Unicode1" w:hAnsi="Power Geez Unicode1"/>
          <w:sz w:val="24"/>
          <w:szCs w:val="24"/>
        </w:rPr>
        <w:t xml:space="preserve">ፍራፍሬ የመጠቀም ልምድ </w:t>
      </w:r>
    </w:p>
    <w:p w:rsidR="00242BEC" w:rsidRDefault="00242BEC" w:rsidP="00FB42DE">
      <w:pPr>
        <w:pStyle w:val="ListParagraph"/>
        <w:numPr>
          <w:ilvl w:val="0"/>
          <w:numId w:val="23"/>
        </w:numPr>
        <w:spacing w:line="360" w:lineRule="auto"/>
        <w:jc w:val="both"/>
        <w:rPr>
          <w:rFonts w:ascii="Power Geez Unicode1" w:hAnsi="Power Geez Unicode1"/>
          <w:sz w:val="24"/>
          <w:szCs w:val="24"/>
        </w:rPr>
      </w:pPr>
      <w:r>
        <w:rPr>
          <w:rFonts w:ascii="Power Geez Unicode1" w:hAnsi="Power Geez Unicode1"/>
          <w:sz w:val="24"/>
          <w:szCs w:val="24"/>
        </w:rPr>
        <w:t xml:space="preserve">በየቀኑ </w:t>
      </w:r>
    </w:p>
    <w:p w:rsidR="00242BEC" w:rsidRDefault="00242BEC" w:rsidP="00FB42DE">
      <w:pPr>
        <w:pStyle w:val="ListParagraph"/>
        <w:numPr>
          <w:ilvl w:val="0"/>
          <w:numId w:val="23"/>
        </w:numPr>
        <w:spacing w:line="360" w:lineRule="auto"/>
        <w:jc w:val="both"/>
        <w:rPr>
          <w:rFonts w:ascii="Power Geez Unicode1" w:hAnsi="Power Geez Unicode1"/>
          <w:sz w:val="24"/>
          <w:szCs w:val="24"/>
        </w:rPr>
      </w:pPr>
      <w:r>
        <w:rPr>
          <w:rFonts w:ascii="Power Geez Unicode1" w:hAnsi="Power Geez Unicode1"/>
          <w:sz w:val="24"/>
          <w:szCs w:val="24"/>
        </w:rPr>
        <w:t xml:space="preserve">በሳምንት ሶስት ጊዜ </w:t>
      </w:r>
    </w:p>
    <w:p w:rsidR="00242BEC" w:rsidRDefault="00242BEC" w:rsidP="00FB42DE">
      <w:pPr>
        <w:pStyle w:val="ListParagraph"/>
        <w:numPr>
          <w:ilvl w:val="0"/>
          <w:numId w:val="23"/>
        </w:numPr>
        <w:spacing w:line="360" w:lineRule="auto"/>
        <w:jc w:val="both"/>
        <w:rPr>
          <w:rFonts w:ascii="Power Geez Unicode1" w:hAnsi="Power Geez Unicode1"/>
          <w:sz w:val="24"/>
          <w:szCs w:val="24"/>
        </w:rPr>
      </w:pPr>
      <w:r>
        <w:rPr>
          <w:rFonts w:ascii="Power Geez Unicode1" w:hAnsi="Power Geez Unicode1"/>
          <w:sz w:val="24"/>
          <w:szCs w:val="24"/>
        </w:rPr>
        <w:t xml:space="preserve">በወር አንድ ጊዜ </w:t>
      </w:r>
    </w:p>
    <w:p w:rsidR="00242BEC" w:rsidRDefault="00242BEC" w:rsidP="00FB42DE">
      <w:pPr>
        <w:pStyle w:val="ListParagraph"/>
        <w:numPr>
          <w:ilvl w:val="0"/>
          <w:numId w:val="23"/>
        </w:numPr>
        <w:spacing w:line="360" w:lineRule="auto"/>
        <w:jc w:val="both"/>
        <w:rPr>
          <w:rFonts w:ascii="Power Geez Unicode1" w:hAnsi="Power Geez Unicode1"/>
          <w:sz w:val="24"/>
          <w:szCs w:val="24"/>
        </w:rPr>
      </w:pPr>
      <w:r>
        <w:rPr>
          <w:rFonts w:ascii="Power Geez Unicode1" w:hAnsi="Power Geez Unicode1"/>
          <w:sz w:val="24"/>
          <w:szCs w:val="24"/>
        </w:rPr>
        <w:t xml:space="preserve">አንድ አንዴ </w:t>
      </w:r>
    </w:p>
    <w:p w:rsidR="00242BEC" w:rsidRDefault="00242BEC" w:rsidP="00FB42DE">
      <w:pPr>
        <w:pStyle w:val="ListParagraph"/>
        <w:numPr>
          <w:ilvl w:val="0"/>
          <w:numId w:val="23"/>
        </w:numPr>
        <w:spacing w:line="360" w:lineRule="auto"/>
        <w:jc w:val="both"/>
        <w:rPr>
          <w:rFonts w:ascii="Power Geez Unicode1" w:hAnsi="Power Geez Unicode1"/>
          <w:sz w:val="24"/>
          <w:szCs w:val="24"/>
        </w:rPr>
      </w:pPr>
      <w:r>
        <w:rPr>
          <w:rFonts w:ascii="Power Geez Unicode1" w:hAnsi="Power Geez Unicode1"/>
          <w:sz w:val="24"/>
          <w:szCs w:val="24"/>
        </w:rPr>
        <w:t>በጭራሽ</w:t>
      </w:r>
    </w:p>
    <w:p w:rsidR="00242BEC" w:rsidRDefault="00242BEC" w:rsidP="00FB42DE">
      <w:pPr>
        <w:pStyle w:val="ListParagraph"/>
        <w:numPr>
          <w:ilvl w:val="0"/>
          <w:numId w:val="21"/>
        </w:numPr>
        <w:spacing w:line="360" w:lineRule="auto"/>
        <w:jc w:val="both"/>
        <w:rPr>
          <w:rFonts w:ascii="Power Geez Unicode1" w:hAnsi="Power Geez Unicode1"/>
          <w:sz w:val="24"/>
          <w:szCs w:val="24"/>
        </w:rPr>
      </w:pPr>
      <w:r>
        <w:rPr>
          <w:rFonts w:ascii="Power Geez Unicode1" w:hAnsi="Power Geez Unicode1"/>
          <w:sz w:val="24"/>
          <w:szCs w:val="24"/>
        </w:rPr>
        <w:t xml:space="preserve">የእንስሳት ተዋጽኦ የመጠቀም ልምድ </w:t>
      </w:r>
    </w:p>
    <w:p w:rsidR="00242BEC" w:rsidRDefault="00242BEC" w:rsidP="00FB42DE">
      <w:pPr>
        <w:pStyle w:val="ListParagraph"/>
        <w:numPr>
          <w:ilvl w:val="0"/>
          <w:numId w:val="24"/>
        </w:numPr>
        <w:spacing w:line="360" w:lineRule="auto"/>
        <w:jc w:val="both"/>
        <w:rPr>
          <w:rFonts w:ascii="Power Geez Unicode1" w:hAnsi="Power Geez Unicode1"/>
          <w:sz w:val="24"/>
          <w:szCs w:val="24"/>
        </w:rPr>
      </w:pPr>
      <w:r>
        <w:rPr>
          <w:rFonts w:ascii="Power Geez Unicode1" w:hAnsi="Power Geez Unicode1"/>
          <w:sz w:val="24"/>
          <w:szCs w:val="24"/>
        </w:rPr>
        <w:t xml:space="preserve">በየቀኑ </w:t>
      </w:r>
    </w:p>
    <w:p w:rsidR="00242BEC" w:rsidRDefault="00242BEC" w:rsidP="00FB42DE">
      <w:pPr>
        <w:pStyle w:val="ListParagraph"/>
        <w:numPr>
          <w:ilvl w:val="0"/>
          <w:numId w:val="24"/>
        </w:numPr>
        <w:spacing w:line="360" w:lineRule="auto"/>
        <w:jc w:val="both"/>
        <w:rPr>
          <w:rFonts w:ascii="Power Geez Unicode1" w:hAnsi="Power Geez Unicode1"/>
          <w:sz w:val="24"/>
          <w:szCs w:val="24"/>
        </w:rPr>
      </w:pPr>
      <w:r>
        <w:rPr>
          <w:rFonts w:ascii="Power Geez Unicode1" w:hAnsi="Power Geez Unicode1"/>
          <w:sz w:val="24"/>
          <w:szCs w:val="24"/>
        </w:rPr>
        <w:t xml:space="preserve">በሳምንት ሶስት ጊዜ </w:t>
      </w:r>
    </w:p>
    <w:p w:rsidR="00242BEC" w:rsidRDefault="00242BEC" w:rsidP="00FB42DE">
      <w:pPr>
        <w:pStyle w:val="ListParagraph"/>
        <w:numPr>
          <w:ilvl w:val="0"/>
          <w:numId w:val="24"/>
        </w:numPr>
        <w:spacing w:line="360" w:lineRule="auto"/>
        <w:jc w:val="both"/>
        <w:rPr>
          <w:rFonts w:ascii="Power Geez Unicode1" w:hAnsi="Power Geez Unicode1"/>
          <w:sz w:val="24"/>
          <w:szCs w:val="24"/>
        </w:rPr>
      </w:pPr>
      <w:r>
        <w:rPr>
          <w:rFonts w:ascii="Power Geez Unicode1" w:hAnsi="Power Geez Unicode1"/>
          <w:sz w:val="24"/>
          <w:szCs w:val="24"/>
        </w:rPr>
        <w:t xml:space="preserve">በወር አንድ ጊዜ </w:t>
      </w:r>
    </w:p>
    <w:p w:rsidR="00242BEC" w:rsidRDefault="00242BEC" w:rsidP="00FB42DE">
      <w:pPr>
        <w:pStyle w:val="ListParagraph"/>
        <w:numPr>
          <w:ilvl w:val="0"/>
          <w:numId w:val="24"/>
        </w:numPr>
        <w:spacing w:line="360" w:lineRule="auto"/>
        <w:jc w:val="both"/>
        <w:rPr>
          <w:rFonts w:ascii="Power Geez Unicode1" w:hAnsi="Power Geez Unicode1"/>
          <w:sz w:val="24"/>
          <w:szCs w:val="24"/>
        </w:rPr>
      </w:pPr>
      <w:r>
        <w:rPr>
          <w:rFonts w:ascii="Power Geez Unicode1" w:hAnsi="Power Geez Unicode1"/>
          <w:sz w:val="24"/>
          <w:szCs w:val="24"/>
        </w:rPr>
        <w:t xml:space="preserve">አንድ አንዴ </w:t>
      </w:r>
    </w:p>
    <w:p w:rsidR="00242BEC" w:rsidRDefault="00242BEC" w:rsidP="00FB42DE">
      <w:pPr>
        <w:pStyle w:val="ListParagraph"/>
        <w:numPr>
          <w:ilvl w:val="0"/>
          <w:numId w:val="24"/>
        </w:numPr>
        <w:spacing w:line="360" w:lineRule="auto"/>
        <w:jc w:val="both"/>
        <w:rPr>
          <w:rFonts w:ascii="Power Geez Unicode1" w:hAnsi="Power Geez Unicode1"/>
          <w:sz w:val="24"/>
          <w:szCs w:val="24"/>
        </w:rPr>
      </w:pPr>
      <w:r>
        <w:rPr>
          <w:rFonts w:ascii="Power Geez Unicode1" w:hAnsi="Power Geez Unicode1"/>
          <w:sz w:val="24"/>
          <w:szCs w:val="24"/>
        </w:rPr>
        <w:t>በጭራሽ</w:t>
      </w:r>
    </w:p>
    <w:p w:rsidR="00242BEC" w:rsidRDefault="00242BEC" w:rsidP="00FB42DE">
      <w:pPr>
        <w:pStyle w:val="ListParagraph"/>
        <w:numPr>
          <w:ilvl w:val="0"/>
          <w:numId w:val="21"/>
        </w:numPr>
        <w:spacing w:line="360" w:lineRule="auto"/>
        <w:jc w:val="both"/>
        <w:rPr>
          <w:rFonts w:ascii="Power Geez Unicode1" w:hAnsi="Power Geez Unicode1"/>
          <w:sz w:val="24"/>
          <w:szCs w:val="24"/>
        </w:rPr>
      </w:pPr>
      <w:r>
        <w:rPr>
          <w:rFonts w:ascii="Power Geez Unicode1" w:hAnsi="Power Geez Unicode1"/>
          <w:sz w:val="24"/>
          <w:szCs w:val="24"/>
        </w:rPr>
        <w:t xml:space="preserve">ባለፈው አንድ አመት የወባ በሽታ ይዘዎታል? </w:t>
      </w:r>
    </w:p>
    <w:p w:rsidR="00242BEC" w:rsidRDefault="00242BEC" w:rsidP="00FB42DE">
      <w:pPr>
        <w:pStyle w:val="ListParagraph"/>
        <w:numPr>
          <w:ilvl w:val="0"/>
          <w:numId w:val="25"/>
        </w:numPr>
        <w:spacing w:line="360" w:lineRule="auto"/>
        <w:jc w:val="both"/>
        <w:rPr>
          <w:rFonts w:ascii="Power Geez Unicode1" w:hAnsi="Power Geez Unicode1"/>
          <w:sz w:val="24"/>
          <w:szCs w:val="24"/>
        </w:rPr>
      </w:pPr>
      <w:r>
        <w:rPr>
          <w:rFonts w:ascii="Power Geez Unicode1" w:hAnsi="Power Geez Unicode1"/>
          <w:sz w:val="24"/>
          <w:szCs w:val="24"/>
        </w:rPr>
        <w:t xml:space="preserve">አዎ </w:t>
      </w:r>
    </w:p>
    <w:p w:rsidR="00242BEC" w:rsidRDefault="00242BEC" w:rsidP="00FB42DE">
      <w:pPr>
        <w:pStyle w:val="ListParagraph"/>
        <w:numPr>
          <w:ilvl w:val="0"/>
          <w:numId w:val="25"/>
        </w:numPr>
        <w:spacing w:line="360" w:lineRule="auto"/>
        <w:jc w:val="both"/>
        <w:rPr>
          <w:rFonts w:ascii="Power Geez Unicode1" w:hAnsi="Power Geez Unicode1"/>
          <w:sz w:val="24"/>
          <w:szCs w:val="24"/>
        </w:rPr>
      </w:pPr>
      <w:r>
        <w:rPr>
          <w:rFonts w:ascii="Power Geez Unicode1" w:hAnsi="Power Geez Unicode1"/>
          <w:sz w:val="24"/>
          <w:szCs w:val="24"/>
        </w:rPr>
        <w:t xml:space="preserve">አልያዘኝም </w:t>
      </w:r>
    </w:p>
    <w:p w:rsidR="00242BEC" w:rsidRDefault="00242BEC" w:rsidP="00FB42DE">
      <w:pPr>
        <w:pStyle w:val="ListParagraph"/>
        <w:numPr>
          <w:ilvl w:val="0"/>
          <w:numId w:val="21"/>
        </w:numPr>
        <w:spacing w:line="360" w:lineRule="auto"/>
        <w:jc w:val="both"/>
        <w:rPr>
          <w:rFonts w:ascii="Power Geez Unicode1" w:hAnsi="Power Geez Unicode1"/>
          <w:sz w:val="24"/>
          <w:szCs w:val="24"/>
        </w:rPr>
      </w:pPr>
      <w:r>
        <w:rPr>
          <w:rFonts w:ascii="Power Geez Unicode1" w:hAnsi="Power Geez Unicode1"/>
          <w:sz w:val="24"/>
          <w:szCs w:val="24"/>
        </w:rPr>
        <w:t>የመጀመሪያ እርግዝና ነው?</w:t>
      </w:r>
    </w:p>
    <w:p w:rsidR="00242BEC" w:rsidRDefault="00242BEC" w:rsidP="00FB42DE">
      <w:pPr>
        <w:pStyle w:val="ListParagraph"/>
        <w:numPr>
          <w:ilvl w:val="0"/>
          <w:numId w:val="26"/>
        </w:numPr>
        <w:spacing w:line="360" w:lineRule="auto"/>
        <w:jc w:val="both"/>
        <w:rPr>
          <w:rFonts w:ascii="Power Geez Unicode1" w:hAnsi="Power Geez Unicode1"/>
          <w:sz w:val="24"/>
          <w:szCs w:val="24"/>
        </w:rPr>
      </w:pPr>
      <w:r>
        <w:rPr>
          <w:rFonts w:ascii="Power Geez Unicode1" w:hAnsi="Power Geez Unicode1"/>
          <w:sz w:val="24"/>
          <w:szCs w:val="24"/>
        </w:rPr>
        <w:t xml:space="preserve">አዎ </w:t>
      </w:r>
    </w:p>
    <w:p w:rsidR="00242BEC" w:rsidRDefault="00242BEC" w:rsidP="00FB42DE">
      <w:pPr>
        <w:pStyle w:val="ListParagraph"/>
        <w:numPr>
          <w:ilvl w:val="0"/>
          <w:numId w:val="26"/>
        </w:numPr>
        <w:spacing w:line="360" w:lineRule="auto"/>
        <w:jc w:val="both"/>
        <w:rPr>
          <w:rFonts w:ascii="Power Geez Unicode1" w:hAnsi="Power Geez Unicode1"/>
          <w:sz w:val="24"/>
          <w:szCs w:val="24"/>
        </w:rPr>
      </w:pPr>
      <w:r>
        <w:rPr>
          <w:rFonts w:ascii="Power Geez Unicode1" w:hAnsi="Power Geez Unicode1"/>
          <w:sz w:val="24"/>
          <w:szCs w:val="24"/>
        </w:rPr>
        <w:t xml:space="preserve">አይደለም </w:t>
      </w:r>
    </w:p>
    <w:p w:rsidR="00242BEC" w:rsidRDefault="00242BEC" w:rsidP="00FB42DE">
      <w:pPr>
        <w:pStyle w:val="ListParagraph"/>
        <w:numPr>
          <w:ilvl w:val="0"/>
          <w:numId w:val="21"/>
        </w:numPr>
        <w:spacing w:line="360" w:lineRule="auto"/>
        <w:jc w:val="both"/>
        <w:rPr>
          <w:rFonts w:ascii="Power Geez Unicode1" w:hAnsi="Power Geez Unicode1"/>
          <w:sz w:val="24"/>
          <w:szCs w:val="24"/>
        </w:rPr>
      </w:pPr>
      <w:r>
        <w:rPr>
          <w:rFonts w:ascii="Power Geez Unicode1" w:hAnsi="Power Geez Unicode1"/>
          <w:sz w:val="24"/>
          <w:szCs w:val="24"/>
        </w:rPr>
        <w:t xml:space="preserve">የእርግዝናው ሲሶ </w:t>
      </w:r>
    </w:p>
    <w:p w:rsidR="00242BEC" w:rsidRDefault="00242BEC" w:rsidP="00FB42DE">
      <w:pPr>
        <w:pStyle w:val="ListParagraph"/>
        <w:numPr>
          <w:ilvl w:val="0"/>
          <w:numId w:val="27"/>
        </w:numPr>
        <w:spacing w:line="360" w:lineRule="auto"/>
        <w:jc w:val="both"/>
        <w:rPr>
          <w:rFonts w:ascii="Power Geez Unicode1" w:hAnsi="Power Geez Unicode1"/>
          <w:sz w:val="24"/>
          <w:szCs w:val="24"/>
        </w:rPr>
      </w:pPr>
      <w:r>
        <w:rPr>
          <w:rFonts w:ascii="Power Geez Unicode1" w:hAnsi="Power Geez Unicode1"/>
          <w:sz w:val="24"/>
          <w:szCs w:val="24"/>
        </w:rPr>
        <w:t xml:space="preserve">የመጀመሪያዎ ሲሶ </w:t>
      </w:r>
    </w:p>
    <w:p w:rsidR="00242BEC" w:rsidRDefault="00242BEC" w:rsidP="00FB42DE">
      <w:pPr>
        <w:pStyle w:val="ListParagraph"/>
        <w:numPr>
          <w:ilvl w:val="0"/>
          <w:numId w:val="27"/>
        </w:numPr>
        <w:spacing w:line="360" w:lineRule="auto"/>
        <w:jc w:val="both"/>
        <w:rPr>
          <w:rFonts w:ascii="Power Geez Unicode1" w:hAnsi="Power Geez Unicode1"/>
          <w:sz w:val="24"/>
          <w:szCs w:val="24"/>
        </w:rPr>
      </w:pPr>
      <w:r>
        <w:rPr>
          <w:rFonts w:ascii="Power Geez Unicode1" w:hAnsi="Power Geez Unicode1"/>
          <w:sz w:val="24"/>
          <w:szCs w:val="24"/>
        </w:rPr>
        <w:t xml:space="preserve">ሁለተኛው ሲሶ </w:t>
      </w:r>
    </w:p>
    <w:p w:rsidR="00242BEC" w:rsidRDefault="00242BEC" w:rsidP="00FB42DE">
      <w:pPr>
        <w:pStyle w:val="ListParagraph"/>
        <w:numPr>
          <w:ilvl w:val="0"/>
          <w:numId w:val="27"/>
        </w:numPr>
        <w:spacing w:line="360" w:lineRule="auto"/>
        <w:jc w:val="both"/>
        <w:rPr>
          <w:rFonts w:ascii="Power Geez Unicode1" w:hAnsi="Power Geez Unicode1"/>
          <w:sz w:val="24"/>
          <w:szCs w:val="24"/>
        </w:rPr>
      </w:pPr>
      <w:r>
        <w:rPr>
          <w:rFonts w:ascii="Power Geez Unicode1" w:hAnsi="Power Geez Unicode1"/>
          <w:sz w:val="24"/>
          <w:szCs w:val="24"/>
        </w:rPr>
        <w:t xml:space="preserve">ሶስተኛው ሲሶ </w:t>
      </w:r>
    </w:p>
    <w:p w:rsidR="00242BEC" w:rsidRDefault="00242BEC" w:rsidP="00FB42DE">
      <w:pPr>
        <w:pStyle w:val="ListParagraph"/>
        <w:numPr>
          <w:ilvl w:val="0"/>
          <w:numId w:val="21"/>
        </w:numPr>
        <w:spacing w:line="360" w:lineRule="auto"/>
        <w:jc w:val="both"/>
        <w:rPr>
          <w:rFonts w:ascii="Power Geez Unicode1" w:hAnsi="Power Geez Unicode1"/>
          <w:sz w:val="24"/>
          <w:szCs w:val="24"/>
        </w:rPr>
      </w:pPr>
      <w:r>
        <w:rPr>
          <w:rFonts w:ascii="Power Geez Unicode1" w:hAnsi="Power Geez Unicode1"/>
          <w:sz w:val="24"/>
          <w:szCs w:val="24"/>
        </w:rPr>
        <w:t xml:space="preserve">ከዚህ በፊት ስንት ጊዜ ነፍሰጡር ሆነዋል? </w:t>
      </w:r>
    </w:p>
    <w:p w:rsidR="00242BEC" w:rsidRDefault="00242BEC" w:rsidP="00FB42DE">
      <w:pPr>
        <w:pStyle w:val="ListParagraph"/>
        <w:numPr>
          <w:ilvl w:val="0"/>
          <w:numId w:val="28"/>
        </w:numPr>
        <w:spacing w:line="360" w:lineRule="auto"/>
        <w:jc w:val="both"/>
        <w:rPr>
          <w:rFonts w:ascii="Power Geez Unicode1" w:hAnsi="Power Geez Unicode1"/>
          <w:sz w:val="24"/>
          <w:szCs w:val="24"/>
        </w:rPr>
      </w:pPr>
      <w:r>
        <w:rPr>
          <w:rFonts w:ascii="Power Geez Unicode1" w:hAnsi="Power Geez Unicode1"/>
          <w:sz w:val="24"/>
          <w:szCs w:val="24"/>
        </w:rPr>
        <w:t xml:space="preserve">የመጀመሪያ </w:t>
      </w:r>
    </w:p>
    <w:p w:rsidR="00242BEC" w:rsidRDefault="00242BEC" w:rsidP="00FB42DE">
      <w:pPr>
        <w:pStyle w:val="ListParagraph"/>
        <w:numPr>
          <w:ilvl w:val="0"/>
          <w:numId w:val="28"/>
        </w:numPr>
        <w:spacing w:line="360" w:lineRule="auto"/>
        <w:jc w:val="both"/>
        <w:rPr>
          <w:rFonts w:ascii="Power Geez Unicode1" w:hAnsi="Power Geez Unicode1"/>
          <w:sz w:val="24"/>
          <w:szCs w:val="24"/>
        </w:rPr>
      </w:pPr>
      <w:r>
        <w:rPr>
          <w:rFonts w:ascii="Power Geez Unicode1" w:hAnsi="Power Geez Unicode1"/>
          <w:sz w:val="24"/>
          <w:szCs w:val="24"/>
        </w:rPr>
        <w:t xml:space="preserve">ከአንድ እስከ አራት </w:t>
      </w:r>
    </w:p>
    <w:p w:rsidR="00242BEC" w:rsidRDefault="00242BEC" w:rsidP="00FB42DE">
      <w:pPr>
        <w:pStyle w:val="ListParagraph"/>
        <w:numPr>
          <w:ilvl w:val="0"/>
          <w:numId w:val="28"/>
        </w:numPr>
        <w:spacing w:line="360" w:lineRule="auto"/>
        <w:jc w:val="both"/>
        <w:rPr>
          <w:rFonts w:ascii="Power Geez Unicode1" w:hAnsi="Power Geez Unicode1"/>
          <w:sz w:val="24"/>
          <w:szCs w:val="24"/>
        </w:rPr>
      </w:pPr>
      <w:r>
        <w:rPr>
          <w:rFonts w:ascii="Power Geez Unicode1" w:hAnsi="Power Geez Unicode1"/>
          <w:sz w:val="24"/>
          <w:szCs w:val="24"/>
        </w:rPr>
        <w:t>አምስት እና በላይ</w:t>
      </w:r>
    </w:p>
    <w:p w:rsidR="00242BEC" w:rsidRDefault="00242BEC" w:rsidP="00FB42DE">
      <w:pPr>
        <w:pStyle w:val="ListParagraph"/>
        <w:numPr>
          <w:ilvl w:val="0"/>
          <w:numId w:val="21"/>
        </w:numPr>
        <w:spacing w:line="360" w:lineRule="auto"/>
        <w:jc w:val="both"/>
        <w:rPr>
          <w:rFonts w:ascii="Power Geez Unicode1" w:hAnsi="Power Geez Unicode1"/>
          <w:sz w:val="24"/>
          <w:szCs w:val="24"/>
        </w:rPr>
      </w:pPr>
      <w:r>
        <w:rPr>
          <w:rFonts w:ascii="Power Geez Unicode1" w:hAnsi="Power Geez Unicode1"/>
          <w:sz w:val="24"/>
          <w:szCs w:val="24"/>
        </w:rPr>
        <w:t xml:space="preserve">በእርግዝና መካከል የለው ግዜ </w:t>
      </w:r>
    </w:p>
    <w:p w:rsidR="00242BEC" w:rsidRDefault="00242BEC" w:rsidP="00FB42DE">
      <w:pPr>
        <w:pStyle w:val="ListParagraph"/>
        <w:numPr>
          <w:ilvl w:val="0"/>
          <w:numId w:val="29"/>
        </w:numPr>
        <w:spacing w:line="360" w:lineRule="auto"/>
        <w:jc w:val="both"/>
        <w:rPr>
          <w:rFonts w:ascii="Power Geez Unicode1" w:hAnsi="Power Geez Unicode1"/>
          <w:sz w:val="24"/>
          <w:szCs w:val="24"/>
        </w:rPr>
      </w:pPr>
      <w:r>
        <w:rPr>
          <w:rFonts w:ascii="Power Geez Unicode1" w:hAnsi="Power Geez Unicode1"/>
          <w:sz w:val="24"/>
          <w:szCs w:val="24"/>
        </w:rPr>
        <w:t xml:space="preserve">ከአንድ አመት በታች </w:t>
      </w:r>
    </w:p>
    <w:p w:rsidR="00242BEC" w:rsidRDefault="00242BEC" w:rsidP="00FB42DE">
      <w:pPr>
        <w:pStyle w:val="ListParagraph"/>
        <w:numPr>
          <w:ilvl w:val="0"/>
          <w:numId w:val="29"/>
        </w:numPr>
        <w:spacing w:line="360" w:lineRule="auto"/>
        <w:jc w:val="both"/>
        <w:rPr>
          <w:rFonts w:ascii="Power Geez Unicode1" w:hAnsi="Power Geez Unicode1"/>
          <w:sz w:val="24"/>
          <w:szCs w:val="24"/>
        </w:rPr>
      </w:pPr>
      <w:r>
        <w:rPr>
          <w:rFonts w:ascii="Power Geez Unicode1" w:hAnsi="Power Geez Unicode1"/>
          <w:sz w:val="24"/>
          <w:szCs w:val="24"/>
        </w:rPr>
        <w:t xml:space="preserve">ከአንድ አመት በላይ </w:t>
      </w:r>
    </w:p>
    <w:p w:rsidR="00242BEC" w:rsidRDefault="00242BEC" w:rsidP="00FB42DE">
      <w:pPr>
        <w:pStyle w:val="ListParagraph"/>
        <w:numPr>
          <w:ilvl w:val="0"/>
          <w:numId w:val="21"/>
        </w:numPr>
        <w:spacing w:line="360" w:lineRule="auto"/>
        <w:jc w:val="both"/>
        <w:rPr>
          <w:rFonts w:ascii="Power Geez Unicode1" w:hAnsi="Power Geez Unicode1"/>
          <w:sz w:val="24"/>
          <w:szCs w:val="24"/>
        </w:rPr>
      </w:pPr>
      <w:r>
        <w:rPr>
          <w:rFonts w:ascii="Power Geez Unicode1" w:hAnsi="Power Geez Unicode1"/>
          <w:sz w:val="24"/>
          <w:szCs w:val="24"/>
        </w:rPr>
        <w:t xml:space="preserve">የኤች አይቪ ምርመራ </w:t>
      </w:r>
    </w:p>
    <w:p w:rsidR="00242BEC" w:rsidRDefault="00242BEC" w:rsidP="00FB42DE">
      <w:pPr>
        <w:pStyle w:val="ListParagraph"/>
        <w:numPr>
          <w:ilvl w:val="0"/>
          <w:numId w:val="30"/>
        </w:numPr>
        <w:spacing w:line="360" w:lineRule="auto"/>
        <w:jc w:val="both"/>
        <w:rPr>
          <w:rFonts w:ascii="Power Geez Unicode1" w:hAnsi="Power Geez Unicode1"/>
          <w:sz w:val="24"/>
          <w:szCs w:val="24"/>
        </w:rPr>
      </w:pPr>
      <w:r>
        <w:rPr>
          <w:rFonts w:ascii="Power Geez Unicode1" w:hAnsi="Power Geez Unicode1"/>
          <w:sz w:val="24"/>
          <w:szCs w:val="24"/>
        </w:rPr>
        <w:t xml:space="preserve">መፃ </w:t>
      </w:r>
    </w:p>
    <w:p w:rsidR="00242BEC" w:rsidRDefault="00242BEC" w:rsidP="00FB42DE">
      <w:pPr>
        <w:pStyle w:val="ListParagraph"/>
        <w:numPr>
          <w:ilvl w:val="0"/>
          <w:numId w:val="30"/>
        </w:numPr>
        <w:spacing w:line="360" w:lineRule="auto"/>
        <w:jc w:val="both"/>
        <w:rPr>
          <w:rFonts w:ascii="Power Geez Unicode1" w:hAnsi="Power Geez Unicode1"/>
          <w:sz w:val="24"/>
          <w:szCs w:val="24"/>
        </w:rPr>
      </w:pPr>
      <w:r>
        <w:rPr>
          <w:rFonts w:ascii="Power Geez Unicode1" w:hAnsi="Power Geez Unicode1"/>
          <w:sz w:val="24"/>
          <w:szCs w:val="24"/>
        </w:rPr>
        <w:t>ፖሰቲቭ</w:t>
      </w:r>
    </w:p>
    <w:p w:rsidR="00242BEC" w:rsidRDefault="00242BEC" w:rsidP="00FB42DE">
      <w:pPr>
        <w:pStyle w:val="ListParagraph"/>
        <w:numPr>
          <w:ilvl w:val="0"/>
          <w:numId w:val="30"/>
        </w:numPr>
        <w:spacing w:line="360" w:lineRule="auto"/>
        <w:jc w:val="both"/>
        <w:rPr>
          <w:rFonts w:ascii="Power Geez Unicode1" w:hAnsi="Power Geez Unicode1"/>
          <w:sz w:val="24"/>
          <w:szCs w:val="24"/>
        </w:rPr>
      </w:pPr>
      <w:r>
        <w:rPr>
          <w:rFonts w:ascii="Power Geez Unicode1" w:hAnsi="Power Geez Unicode1"/>
          <w:sz w:val="24"/>
          <w:szCs w:val="24"/>
        </w:rPr>
        <w:t xml:space="preserve">አልተመረመሩም </w:t>
      </w:r>
    </w:p>
    <w:p w:rsidR="00242BEC" w:rsidRDefault="00242BEC" w:rsidP="00FB42DE">
      <w:pPr>
        <w:pStyle w:val="ListParagraph"/>
        <w:numPr>
          <w:ilvl w:val="0"/>
          <w:numId w:val="21"/>
        </w:numPr>
        <w:spacing w:line="360" w:lineRule="auto"/>
        <w:jc w:val="both"/>
        <w:rPr>
          <w:rFonts w:ascii="Power Geez Unicode1" w:hAnsi="Power Geez Unicode1"/>
          <w:sz w:val="24"/>
          <w:szCs w:val="24"/>
        </w:rPr>
      </w:pPr>
      <w:r>
        <w:rPr>
          <w:rFonts w:ascii="Power Geez Unicode1" w:hAnsi="Power Geez Unicode1"/>
          <w:sz w:val="24"/>
          <w:szCs w:val="24"/>
        </w:rPr>
        <w:t xml:space="preserve">በእርግዝና ግዜ የአይረን አንክብል ወስደዋል </w:t>
      </w:r>
    </w:p>
    <w:p w:rsidR="00242BEC" w:rsidRDefault="00242BEC" w:rsidP="00FB42DE">
      <w:pPr>
        <w:pStyle w:val="ListParagraph"/>
        <w:numPr>
          <w:ilvl w:val="0"/>
          <w:numId w:val="31"/>
        </w:numPr>
        <w:spacing w:line="360" w:lineRule="auto"/>
        <w:jc w:val="both"/>
        <w:rPr>
          <w:rFonts w:ascii="Power Geez Unicode1" w:hAnsi="Power Geez Unicode1"/>
          <w:sz w:val="24"/>
          <w:szCs w:val="24"/>
        </w:rPr>
      </w:pPr>
      <w:r>
        <w:rPr>
          <w:rFonts w:ascii="Power Geez Unicode1" w:hAnsi="Power Geez Unicode1"/>
          <w:sz w:val="24"/>
          <w:szCs w:val="24"/>
        </w:rPr>
        <w:t xml:space="preserve">አዎ </w:t>
      </w:r>
    </w:p>
    <w:p w:rsidR="00242BEC" w:rsidRDefault="00242BEC" w:rsidP="00FB42DE">
      <w:pPr>
        <w:pStyle w:val="ListParagraph"/>
        <w:numPr>
          <w:ilvl w:val="0"/>
          <w:numId w:val="31"/>
        </w:numPr>
        <w:spacing w:line="360" w:lineRule="auto"/>
        <w:jc w:val="both"/>
        <w:rPr>
          <w:rFonts w:ascii="Power Geez Unicode1" w:hAnsi="Power Geez Unicode1"/>
          <w:sz w:val="24"/>
          <w:szCs w:val="24"/>
        </w:rPr>
      </w:pPr>
      <w:r>
        <w:rPr>
          <w:rFonts w:ascii="Power Geez Unicode1" w:hAnsi="Power Geez Unicode1"/>
          <w:sz w:val="24"/>
          <w:szCs w:val="24"/>
        </w:rPr>
        <w:t xml:space="preserve">አልወሰድኩም </w:t>
      </w:r>
    </w:p>
    <w:p w:rsidR="00242BEC" w:rsidRDefault="00242BEC" w:rsidP="00FB42DE">
      <w:pPr>
        <w:pStyle w:val="ListParagraph"/>
        <w:numPr>
          <w:ilvl w:val="0"/>
          <w:numId w:val="21"/>
        </w:numPr>
        <w:spacing w:line="360" w:lineRule="auto"/>
        <w:jc w:val="both"/>
        <w:rPr>
          <w:rFonts w:ascii="Power Geez Unicode1" w:hAnsi="Power Geez Unicode1"/>
          <w:sz w:val="24"/>
          <w:szCs w:val="24"/>
        </w:rPr>
      </w:pPr>
      <w:r>
        <w:rPr>
          <w:rFonts w:ascii="Power Geez Unicode1" w:hAnsi="Power Geez Unicode1"/>
          <w:sz w:val="24"/>
          <w:szCs w:val="24"/>
        </w:rPr>
        <w:t xml:space="preserve">የላብራቶሪ ምርመራ </w:t>
      </w:r>
    </w:p>
    <w:p w:rsidR="00242BEC" w:rsidRPr="009F68BB" w:rsidRDefault="00242BEC" w:rsidP="00FB42DE">
      <w:pPr>
        <w:pStyle w:val="ListParagraph"/>
        <w:numPr>
          <w:ilvl w:val="0"/>
          <w:numId w:val="32"/>
        </w:numPr>
        <w:spacing w:line="360" w:lineRule="auto"/>
        <w:jc w:val="both"/>
        <w:rPr>
          <w:rFonts w:ascii="Power Geez Unicode1" w:hAnsi="Power Geez Unicode1"/>
          <w:sz w:val="24"/>
          <w:szCs w:val="24"/>
        </w:rPr>
      </w:pPr>
      <w:r>
        <w:rPr>
          <w:rFonts w:ascii="Power Geez Unicode1" w:hAnsi="Power Geez Unicode1"/>
          <w:sz w:val="24"/>
          <w:szCs w:val="24"/>
        </w:rPr>
        <w:t xml:space="preserve">የደም ልኬት </w:t>
      </w:r>
    </w:p>
    <w:p w:rsidR="00242BEC" w:rsidRDefault="00242BEC" w:rsidP="00242BEC">
      <w:pPr>
        <w:spacing w:line="360" w:lineRule="auto"/>
        <w:jc w:val="both"/>
        <w:rPr>
          <w:rFonts w:ascii="Power Geez Unicode1" w:hAnsi="Power Geez Unicode1"/>
          <w:sz w:val="24"/>
          <w:szCs w:val="24"/>
        </w:rPr>
      </w:pPr>
    </w:p>
    <w:p w:rsidR="00242BEC" w:rsidRPr="009610DA" w:rsidRDefault="00242BEC" w:rsidP="00252DFE">
      <w:pPr>
        <w:pStyle w:val="Heading1"/>
        <w:jc w:val="center"/>
        <w:rPr>
          <w:rFonts w:ascii="Times New Roman" w:hAnsi="Times New Roman" w:cs="Times New Roman"/>
          <w:bCs w:val="0"/>
          <w:iCs/>
          <w:color w:val="000000" w:themeColor="text1"/>
          <w:szCs w:val="24"/>
        </w:rPr>
      </w:pPr>
      <w:bookmarkStart w:id="403" w:name="_Toc508479597"/>
      <w:r w:rsidRPr="009610DA">
        <w:rPr>
          <w:rFonts w:ascii="Times New Roman" w:hAnsi="Times New Roman" w:cs="Times New Roman"/>
          <w:bCs w:val="0"/>
          <w:iCs/>
          <w:color w:val="000000" w:themeColor="text1"/>
          <w:szCs w:val="24"/>
        </w:rPr>
        <w:t>Reference</w:t>
      </w:r>
      <w:bookmarkEnd w:id="403"/>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color w:val="000000" w:themeColor="text1"/>
          <w:sz w:val="24"/>
          <w:szCs w:val="24"/>
        </w:rPr>
      </w:pPr>
      <w:bookmarkStart w:id="404" w:name="_Toc508479194"/>
      <w:bookmarkStart w:id="405" w:name="_Toc508479598"/>
      <w:r w:rsidRPr="00444515">
        <w:rPr>
          <w:rFonts w:ascii="Times New Roman" w:eastAsiaTheme="majorEastAsia" w:hAnsi="Times New Roman" w:cs="Times New Roman"/>
          <w:color w:val="000000" w:themeColor="text1"/>
          <w:sz w:val="24"/>
          <w:szCs w:val="24"/>
        </w:rPr>
        <w:t>Centers for Disease Control and Prevention. Recommendations to prevent and control iron deficiency in the United States.  Morb Mortal Wkly Rep 1998; 47(RR-3): 1-36.</w:t>
      </w:r>
      <w:bookmarkEnd w:id="404"/>
      <w:bookmarkEnd w:id="405"/>
      <w:r w:rsidRPr="00444515">
        <w:rPr>
          <w:rFonts w:ascii="Times New Roman" w:eastAsiaTheme="majorEastAsia" w:hAnsi="Times New Roman" w:cs="Times New Roman"/>
          <w:color w:val="000000" w:themeColor="text1"/>
          <w:sz w:val="24"/>
          <w:szCs w:val="24"/>
        </w:rPr>
        <w:t xml:space="preserve"> </w:t>
      </w:r>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color w:val="000000" w:themeColor="text1"/>
          <w:sz w:val="24"/>
          <w:szCs w:val="24"/>
        </w:rPr>
      </w:pPr>
      <w:bookmarkStart w:id="406" w:name="_Toc508479195"/>
      <w:bookmarkStart w:id="407" w:name="_Toc508479599"/>
      <w:r w:rsidRPr="00444515">
        <w:rPr>
          <w:rFonts w:ascii="Times New Roman" w:eastAsiaTheme="majorEastAsia" w:hAnsi="Times New Roman" w:cs="Times New Roman"/>
          <w:color w:val="000000" w:themeColor="text1"/>
          <w:sz w:val="24"/>
          <w:szCs w:val="24"/>
        </w:rPr>
        <w:t>World Health Organization. The prevalence of anaemia in women: a tabulation of available information, 2nd Ed., Geneva: WHO 1992.</w:t>
      </w:r>
      <w:bookmarkEnd w:id="406"/>
      <w:bookmarkEnd w:id="407"/>
      <w:r w:rsidRPr="00444515">
        <w:rPr>
          <w:rFonts w:ascii="Times New Roman" w:eastAsiaTheme="majorEastAsia" w:hAnsi="Times New Roman" w:cs="Times New Roman"/>
          <w:color w:val="000000" w:themeColor="text1"/>
          <w:sz w:val="24"/>
          <w:szCs w:val="24"/>
        </w:rPr>
        <w:t xml:space="preserve"> </w:t>
      </w:r>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color w:val="000000" w:themeColor="text1"/>
          <w:sz w:val="24"/>
          <w:szCs w:val="24"/>
        </w:rPr>
      </w:pPr>
      <w:bookmarkStart w:id="408" w:name="_Toc508479196"/>
      <w:bookmarkStart w:id="409" w:name="_Toc508479600"/>
      <w:r w:rsidRPr="00444515">
        <w:rPr>
          <w:rFonts w:ascii="Times New Roman" w:eastAsiaTheme="majorEastAsia" w:hAnsi="Times New Roman" w:cs="Times New Roman"/>
          <w:color w:val="000000" w:themeColor="text1"/>
          <w:sz w:val="24"/>
          <w:szCs w:val="24"/>
        </w:rPr>
        <w:t>Marchant T, Armstrong S, Edgar T et al. Anaemia during pregnancy in southern Tanzania. Annals trop med parasit 2002; 96: 477-8.</w:t>
      </w:r>
      <w:bookmarkEnd w:id="408"/>
      <w:bookmarkEnd w:id="409"/>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color w:val="000000" w:themeColor="text1"/>
          <w:sz w:val="24"/>
          <w:szCs w:val="24"/>
        </w:rPr>
      </w:pPr>
      <w:bookmarkStart w:id="410" w:name="_Toc508479197"/>
      <w:bookmarkStart w:id="411" w:name="_Toc508479601"/>
      <w:r w:rsidRPr="00444515">
        <w:rPr>
          <w:rFonts w:ascii="Times New Roman" w:eastAsiaTheme="majorEastAsia" w:hAnsi="Times New Roman" w:cs="Times New Roman"/>
          <w:color w:val="000000" w:themeColor="text1"/>
          <w:sz w:val="24"/>
          <w:szCs w:val="24"/>
        </w:rPr>
        <w:t>Dreyfuss ML, Stoltzfus RJ, Shrestha JB et al. Hookworms, Malaria and Vitamin A Deficiency contribute to anemia and iron deficiency among pregnant women in the plains of Nepal. J Nutr 2000; 130: 2527-36</w:t>
      </w:r>
      <w:bookmarkEnd w:id="410"/>
      <w:bookmarkEnd w:id="411"/>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color w:val="000000" w:themeColor="text1"/>
          <w:sz w:val="24"/>
          <w:szCs w:val="24"/>
        </w:rPr>
      </w:pPr>
      <w:bookmarkStart w:id="412" w:name="_Toc508479198"/>
      <w:bookmarkStart w:id="413" w:name="_Toc508479602"/>
      <w:r w:rsidRPr="00444515">
        <w:rPr>
          <w:rFonts w:ascii="Times New Roman" w:eastAsiaTheme="majorEastAsia" w:hAnsi="Times New Roman" w:cs="Times New Roman"/>
          <w:color w:val="000000" w:themeColor="text1"/>
          <w:sz w:val="24"/>
          <w:szCs w:val="24"/>
        </w:rPr>
        <w:t>Mlean E, Conges M, Egli I, Wojdyla D, Debendit B. Worldwide prevalence of anemia: WHO vitamin and mineral nutrition information system:1993 -2005: Public Health Nutr.</w:t>
      </w:r>
      <w:bookmarkEnd w:id="412"/>
      <w:bookmarkEnd w:id="413"/>
      <w:r w:rsidRPr="00444515">
        <w:rPr>
          <w:rFonts w:ascii="Times New Roman" w:eastAsiaTheme="majorEastAsia" w:hAnsi="Times New Roman" w:cs="Times New Roman"/>
          <w:color w:val="000000" w:themeColor="text1"/>
          <w:sz w:val="24"/>
          <w:szCs w:val="24"/>
        </w:rPr>
        <w:t xml:space="preserve">  </w:t>
      </w:r>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color w:val="000000" w:themeColor="text1"/>
          <w:sz w:val="24"/>
          <w:szCs w:val="24"/>
        </w:rPr>
      </w:pPr>
      <w:bookmarkStart w:id="414" w:name="_Toc508479199"/>
      <w:bookmarkStart w:id="415" w:name="_Toc508479603"/>
      <w:r w:rsidRPr="00444515">
        <w:rPr>
          <w:rFonts w:ascii="Times New Roman" w:eastAsiaTheme="majorEastAsia" w:hAnsi="Times New Roman" w:cs="Times New Roman"/>
          <w:color w:val="000000" w:themeColor="text1"/>
          <w:sz w:val="24"/>
          <w:szCs w:val="24"/>
        </w:rPr>
        <w:t>Allen LH, anemia an iron deficiency effects on pregnancy outcome. Am. J.Clini.Nutr.2000; 71:1285.</w:t>
      </w:r>
      <w:bookmarkEnd w:id="414"/>
      <w:bookmarkEnd w:id="415"/>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color w:val="000000" w:themeColor="text1"/>
          <w:sz w:val="24"/>
          <w:szCs w:val="24"/>
        </w:rPr>
      </w:pPr>
      <w:bookmarkStart w:id="416" w:name="_Toc508479200"/>
      <w:bookmarkStart w:id="417" w:name="_Toc508479604"/>
      <w:r w:rsidRPr="00444515">
        <w:rPr>
          <w:rFonts w:ascii="Times New Roman" w:eastAsiaTheme="majorEastAsia" w:hAnsi="Times New Roman" w:cs="Times New Roman"/>
          <w:color w:val="000000" w:themeColor="text1"/>
          <w:sz w:val="24"/>
          <w:szCs w:val="24"/>
        </w:rPr>
        <w:t>Demayer EM: Tegman A. prevalence of anemia in the world. World Health Organization Qlty 1998; 38:302 – 16.</w:t>
      </w:r>
      <w:bookmarkEnd w:id="416"/>
      <w:bookmarkEnd w:id="417"/>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color w:val="000000" w:themeColor="text1"/>
          <w:sz w:val="24"/>
          <w:szCs w:val="24"/>
        </w:rPr>
      </w:pPr>
      <w:bookmarkStart w:id="418" w:name="_Toc508479201"/>
      <w:bookmarkStart w:id="419" w:name="_Toc508479605"/>
      <w:r w:rsidRPr="00444515">
        <w:rPr>
          <w:rFonts w:ascii="Times New Roman" w:eastAsiaTheme="majorEastAsia" w:hAnsi="Times New Roman" w:cs="Times New Roman"/>
          <w:color w:val="000000" w:themeColor="text1"/>
          <w:sz w:val="24"/>
          <w:szCs w:val="24"/>
        </w:rPr>
        <w:t>Nbuke RB, letsky EA: Etiology of anemia in pregnancy in south Malawi.Am.J.Clini.Nutr.2000; 72:247 – 256</w:t>
      </w:r>
      <w:bookmarkEnd w:id="418"/>
      <w:bookmarkEnd w:id="419"/>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color w:val="000000" w:themeColor="text1"/>
          <w:sz w:val="24"/>
          <w:szCs w:val="24"/>
        </w:rPr>
      </w:pPr>
      <w:bookmarkStart w:id="420" w:name="_Toc508479202"/>
      <w:bookmarkStart w:id="421" w:name="_Toc508479606"/>
      <w:r w:rsidRPr="00444515">
        <w:rPr>
          <w:rFonts w:ascii="Times New Roman" w:eastAsiaTheme="majorEastAsia" w:hAnsi="Times New Roman" w:cs="Times New Roman"/>
          <w:color w:val="000000" w:themeColor="text1"/>
          <w:sz w:val="24"/>
          <w:szCs w:val="24"/>
        </w:rPr>
        <w:t>World Health Organization. The prevalence of anemia in women: a tabulation of available information. Geneva Switzerland: WHO: 1992; WHO/NCH/MSM/ 92-2.</w:t>
      </w:r>
      <w:bookmarkEnd w:id="420"/>
      <w:bookmarkEnd w:id="421"/>
      <w:r w:rsidRPr="00444515">
        <w:rPr>
          <w:rFonts w:ascii="Times New Roman" w:eastAsiaTheme="majorEastAsia" w:hAnsi="Times New Roman" w:cs="Times New Roman"/>
          <w:color w:val="000000" w:themeColor="text1"/>
          <w:sz w:val="24"/>
          <w:szCs w:val="24"/>
        </w:rPr>
        <w:t xml:space="preserve">  </w:t>
      </w:r>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color w:val="000000" w:themeColor="text1"/>
          <w:sz w:val="24"/>
          <w:szCs w:val="24"/>
        </w:rPr>
      </w:pPr>
      <w:bookmarkStart w:id="422" w:name="_Toc508479203"/>
      <w:bookmarkStart w:id="423" w:name="_Toc508479607"/>
      <w:r w:rsidRPr="00444515">
        <w:rPr>
          <w:rFonts w:ascii="Times New Roman" w:eastAsiaTheme="majorEastAsia" w:hAnsi="Times New Roman" w:cs="Times New Roman"/>
          <w:color w:val="000000" w:themeColor="text1"/>
          <w:sz w:val="24"/>
          <w:szCs w:val="24"/>
        </w:rPr>
        <w:t>Barbin et al. consequence of maternal Anemia on outcome of pregnancy in malaria endemic areas in Papua New Guinea. Am.Trop.medparasitol 1990; 84 : 11-24.</w:t>
      </w:r>
      <w:bookmarkEnd w:id="422"/>
      <w:bookmarkEnd w:id="423"/>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color w:val="000000" w:themeColor="text1"/>
          <w:sz w:val="24"/>
          <w:szCs w:val="24"/>
        </w:rPr>
      </w:pPr>
      <w:bookmarkStart w:id="424" w:name="_Toc508479204"/>
      <w:bookmarkStart w:id="425" w:name="_Toc508479608"/>
      <w:r w:rsidRPr="00444515">
        <w:rPr>
          <w:rFonts w:ascii="Times New Roman" w:eastAsiaTheme="majorEastAsia" w:hAnsi="Times New Roman" w:cs="Times New Roman"/>
          <w:color w:val="000000" w:themeColor="text1"/>
          <w:sz w:val="24"/>
          <w:szCs w:val="24"/>
        </w:rPr>
        <w:t>Stoltsfus R.J. Iron deficiency: global reference and consequences Food.Nutr. Bull.2003; 24(4):99-103.</w:t>
      </w:r>
      <w:bookmarkEnd w:id="424"/>
      <w:bookmarkEnd w:id="425"/>
      <w:r w:rsidRPr="00444515">
        <w:rPr>
          <w:rFonts w:ascii="Times New Roman" w:eastAsiaTheme="majorEastAsia" w:hAnsi="Times New Roman" w:cs="Times New Roman"/>
          <w:color w:val="000000" w:themeColor="text1"/>
          <w:sz w:val="24"/>
          <w:szCs w:val="24"/>
        </w:rPr>
        <w:t xml:space="preserve">  </w:t>
      </w:r>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color w:val="000000" w:themeColor="text1"/>
          <w:sz w:val="24"/>
          <w:szCs w:val="24"/>
        </w:rPr>
      </w:pPr>
      <w:bookmarkStart w:id="426" w:name="_Toc508479205"/>
      <w:bookmarkStart w:id="427" w:name="_Toc508479609"/>
      <w:r w:rsidRPr="00444515">
        <w:rPr>
          <w:rFonts w:ascii="Times New Roman" w:eastAsiaTheme="majorEastAsia" w:hAnsi="Times New Roman" w:cs="Times New Roman"/>
          <w:color w:val="000000" w:themeColor="text1"/>
          <w:sz w:val="24"/>
          <w:szCs w:val="24"/>
        </w:rPr>
        <w:t>Untro J, Cross R, Schultire W, Sidiaoetama D.The association between BMI and hemoglobin and work productivity among Indonesian female factors workers. Eureapian.J.Clini.Nutr.1998; 52: 131-133.</w:t>
      </w:r>
      <w:bookmarkEnd w:id="426"/>
      <w:bookmarkEnd w:id="427"/>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color w:val="000000" w:themeColor="text1"/>
          <w:sz w:val="24"/>
          <w:szCs w:val="24"/>
        </w:rPr>
      </w:pPr>
      <w:bookmarkStart w:id="428" w:name="_Toc508479206"/>
      <w:bookmarkStart w:id="429" w:name="_Toc508479610"/>
      <w:r w:rsidRPr="00444515">
        <w:rPr>
          <w:rFonts w:ascii="Times New Roman" w:eastAsiaTheme="majorEastAsia" w:hAnsi="Times New Roman" w:cs="Times New Roman"/>
          <w:color w:val="000000" w:themeColor="text1"/>
          <w:sz w:val="24"/>
          <w:szCs w:val="24"/>
        </w:rPr>
        <w:t>RavishankarSuryanarayana Prevalence of anemia among pregnant women in rural population of KolardistrictAugust 7, 2015http://www.ijmsph.com/</w:t>
      </w:r>
      <w:bookmarkEnd w:id="428"/>
      <w:bookmarkEnd w:id="429"/>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color w:val="000000" w:themeColor="text1"/>
          <w:sz w:val="24"/>
          <w:szCs w:val="24"/>
        </w:rPr>
      </w:pPr>
      <w:bookmarkStart w:id="430" w:name="_Toc508479207"/>
      <w:bookmarkStart w:id="431" w:name="_Toc508479611"/>
      <w:r w:rsidRPr="00444515">
        <w:rPr>
          <w:rFonts w:ascii="Times New Roman" w:eastAsiaTheme="majorEastAsia" w:hAnsi="Times New Roman" w:cs="Times New Roman"/>
          <w:color w:val="000000" w:themeColor="text1"/>
          <w:sz w:val="24"/>
          <w:szCs w:val="24"/>
        </w:rPr>
        <w:t xml:space="preserve">JamaiyahHaniff, Anita Das 2005, Anemia in pregnancy in Malaysia: a cross-sectional  survey HTPP </w:t>
      </w:r>
      <w:hyperlink r:id="rId14" w:history="1">
        <w:r w:rsidRPr="00444515">
          <w:rPr>
            <w:rFonts w:ascii="Times New Roman" w:eastAsiaTheme="majorEastAsia" w:hAnsi="Times New Roman" w:cs="Times New Roman"/>
            <w:color w:val="000000" w:themeColor="text1"/>
            <w:sz w:val="24"/>
            <w:szCs w:val="24"/>
            <w:u w:val="single"/>
          </w:rPr>
          <w:t>jamaiyah@crc.gov.my</w:t>
        </w:r>
        <w:bookmarkEnd w:id="430"/>
        <w:bookmarkEnd w:id="431"/>
      </w:hyperlink>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32" w:name="_Toc508479208"/>
      <w:bookmarkStart w:id="433" w:name="_Toc508479612"/>
      <w:r w:rsidRPr="00444515">
        <w:rPr>
          <w:rFonts w:ascii="Times New Roman" w:eastAsiaTheme="majorEastAsia" w:hAnsi="Times New Roman" w:cs="Times New Roman"/>
          <w:iCs/>
          <w:color w:val="000000" w:themeColor="text1"/>
          <w:sz w:val="24"/>
          <w:szCs w:val="24"/>
        </w:rPr>
        <w:t xml:space="preserve">Uditha. Noronha prevalence of anaemia among pregnant women attending ante-natal care units of selected hospitals </w:t>
      </w:r>
      <w:r w:rsidRPr="00444515">
        <w:rPr>
          <w:rFonts w:ascii="Times New Roman" w:eastAsiaTheme="majorEastAsia" w:hAnsi="Times New Roman" w:cs="Times New Roman"/>
          <w:color w:val="000000" w:themeColor="text1"/>
          <w:sz w:val="24"/>
          <w:szCs w:val="24"/>
        </w:rPr>
        <w:t>(http://www.rchindia.org/rep/kar/kodagu).</w:t>
      </w:r>
      <w:bookmarkEnd w:id="432"/>
      <w:bookmarkEnd w:id="433"/>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color w:val="000000" w:themeColor="text1"/>
          <w:sz w:val="24"/>
          <w:szCs w:val="24"/>
        </w:rPr>
      </w:pPr>
      <w:bookmarkStart w:id="434" w:name="_Toc508479209"/>
      <w:bookmarkStart w:id="435" w:name="_Toc508479613"/>
      <w:r w:rsidRPr="00444515">
        <w:rPr>
          <w:rFonts w:ascii="Times New Roman" w:eastAsiaTheme="majorEastAsia" w:hAnsi="Times New Roman" w:cs="Times New Roman"/>
          <w:color w:val="000000" w:themeColor="text1"/>
          <w:sz w:val="24"/>
          <w:szCs w:val="24"/>
        </w:rPr>
        <w:t>Rajamouli J1, Pambi3PREVALENCE OF ANEMIA INPREGNANCY2015 http://www.ijcmr.cominternational/</w:t>
      </w:r>
      <w:bookmarkEnd w:id="434"/>
      <w:bookmarkEnd w:id="435"/>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color w:val="000000" w:themeColor="text1"/>
          <w:sz w:val="24"/>
          <w:szCs w:val="24"/>
        </w:rPr>
      </w:pPr>
      <w:bookmarkStart w:id="436" w:name="_Toc508479210"/>
      <w:bookmarkStart w:id="437" w:name="_Toc508479614"/>
      <w:r w:rsidRPr="00444515">
        <w:rPr>
          <w:rFonts w:ascii="Times New Roman" w:eastAsiaTheme="majorEastAsia" w:hAnsi="Times New Roman" w:cs="Times New Roman"/>
          <w:iCs/>
          <w:color w:val="000000" w:themeColor="text1"/>
          <w:sz w:val="24"/>
          <w:szCs w:val="24"/>
        </w:rPr>
        <w:t>Kim Lam Soh1*, Eusni</w:t>
      </w:r>
      <w:r w:rsidR="003A4C68">
        <w:rPr>
          <w:rFonts w:ascii="Times New Roman" w:eastAsiaTheme="majorEastAsia" w:hAnsi="Times New Roman" w:cs="Times New Roman"/>
          <w:iCs/>
          <w:color w:val="000000" w:themeColor="text1"/>
          <w:sz w:val="24"/>
          <w:szCs w:val="24"/>
        </w:rPr>
        <w:t xml:space="preserve"> </w:t>
      </w:r>
      <w:r w:rsidRPr="00444515">
        <w:rPr>
          <w:rFonts w:ascii="Times New Roman" w:eastAsiaTheme="majorEastAsia" w:hAnsi="Times New Roman" w:cs="Times New Roman"/>
          <w:iCs/>
          <w:color w:val="000000" w:themeColor="text1"/>
          <w:sz w:val="24"/>
          <w:szCs w:val="24"/>
        </w:rPr>
        <w:t>Rahayu</w:t>
      </w:r>
      <w:r w:rsidR="003A4C68">
        <w:rPr>
          <w:rFonts w:ascii="Times New Roman" w:eastAsiaTheme="majorEastAsia" w:hAnsi="Times New Roman" w:cs="Times New Roman"/>
          <w:iCs/>
          <w:color w:val="000000" w:themeColor="text1"/>
          <w:sz w:val="24"/>
          <w:szCs w:val="24"/>
        </w:rPr>
        <w:t xml:space="preserve"> </w:t>
      </w:r>
      <w:r w:rsidRPr="00444515">
        <w:rPr>
          <w:rFonts w:ascii="Times New Roman" w:eastAsiaTheme="majorEastAsia" w:hAnsi="Times New Roman" w:cs="Times New Roman"/>
          <w:iCs/>
          <w:color w:val="000000" w:themeColor="text1"/>
          <w:sz w:val="24"/>
          <w:szCs w:val="24"/>
        </w:rPr>
        <w:t>Mohd HG levels of antenatal mothers and their association with various socio-economic characteristics</w:t>
      </w:r>
      <w:r w:rsidRPr="00444515">
        <w:rPr>
          <w:rFonts w:ascii="Times New Roman" w:eastAsiaTheme="majorEastAsia" w:hAnsi="Times New Roman" w:cs="Times New Roman"/>
          <w:color w:val="000000" w:themeColor="text1"/>
          <w:sz w:val="24"/>
          <w:szCs w:val="24"/>
        </w:rPr>
        <w:t xml:space="preserve"> 2014http://dx.doi.org/10.4236/jbm.</w:t>
      </w:r>
      <w:bookmarkEnd w:id="436"/>
      <w:bookmarkEnd w:id="437"/>
      <w:r w:rsidRPr="00444515">
        <w:rPr>
          <w:rFonts w:ascii="Times New Roman" w:eastAsiaTheme="majorEastAsia" w:hAnsi="Times New Roman" w:cs="Times New Roman"/>
          <w:color w:val="000000" w:themeColor="text1"/>
          <w:sz w:val="24"/>
          <w:szCs w:val="24"/>
        </w:rPr>
        <w:t xml:space="preserve"> </w:t>
      </w:r>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38" w:name="_Toc508479211"/>
      <w:bookmarkStart w:id="439" w:name="_Toc508479615"/>
      <w:r w:rsidRPr="00444515">
        <w:rPr>
          <w:rFonts w:ascii="Times New Roman" w:eastAsiaTheme="majorEastAsia" w:hAnsi="Times New Roman" w:cs="Times New Roman"/>
          <w:iCs/>
          <w:color w:val="000000" w:themeColor="text1"/>
          <w:sz w:val="24"/>
          <w:szCs w:val="24"/>
        </w:rPr>
        <w:t>Allen LH. Anemia and iron deficiency: effects on pregnancy outcome.Am J ClinNutr 2000;71(5 Suppl):1280S–4S.</w:t>
      </w:r>
      <w:bookmarkEnd w:id="438"/>
      <w:bookmarkEnd w:id="439"/>
      <w:r w:rsidRPr="00444515">
        <w:rPr>
          <w:rFonts w:ascii="Times New Roman" w:eastAsiaTheme="majorEastAsia" w:hAnsi="Times New Roman" w:cs="Times New Roman"/>
          <w:iCs/>
          <w:color w:val="000000" w:themeColor="text1"/>
          <w:sz w:val="24"/>
          <w:szCs w:val="24"/>
        </w:rPr>
        <w:tab/>
      </w:r>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40" w:name="_Toc508479212"/>
      <w:bookmarkStart w:id="441" w:name="_Toc508479616"/>
      <w:r w:rsidRPr="00444515">
        <w:rPr>
          <w:rFonts w:ascii="Times New Roman" w:eastAsiaTheme="majorEastAsia" w:hAnsi="Times New Roman" w:cs="Times New Roman"/>
          <w:iCs/>
          <w:color w:val="000000" w:themeColor="text1"/>
          <w:sz w:val="24"/>
          <w:szCs w:val="24"/>
        </w:rPr>
        <w:t xml:space="preserve">Kalaivani K Prevalence &amp; consequences of anaemia in pregnancy. </w:t>
      </w:r>
      <w:r w:rsidRPr="004B768D">
        <w:rPr>
          <w:rFonts w:ascii="Times New Roman" w:eastAsiaTheme="majorEastAsia" w:hAnsi="Times New Roman" w:cs="Times New Roman"/>
          <w:iCs/>
          <w:color w:val="000000" w:themeColor="text1"/>
          <w:sz w:val="24"/>
          <w:szCs w:val="24"/>
        </w:rPr>
        <w:t>Indian J Med Res</w:t>
      </w:r>
      <w:r w:rsidRPr="00444515">
        <w:rPr>
          <w:rFonts w:ascii="Times New Roman" w:eastAsiaTheme="majorEastAsia" w:hAnsi="Times New Roman" w:cs="Times New Roman"/>
          <w:iCs/>
          <w:color w:val="000000" w:themeColor="text1"/>
          <w:sz w:val="24"/>
          <w:szCs w:val="24"/>
        </w:rPr>
        <w:t>. 2009; 130 (5):627-33.</w:t>
      </w:r>
      <w:bookmarkEnd w:id="440"/>
      <w:bookmarkEnd w:id="441"/>
      <w:r w:rsidRPr="00444515">
        <w:rPr>
          <w:rFonts w:ascii="Times New Roman" w:eastAsiaTheme="majorEastAsia" w:hAnsi="Times New Roman" w:cs="Times New Roman"/>
          <w:iCs/>
          <w:color w:val="000000" w:themeColor="text1"/>
          <w:sz w:val="24"/>
          <w:szCs w:val="24"/>
        </w:rPr>
        <w:t xml:space="preserve"> </w:t>
      </w:r>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42" w:name="_Toc508479213"/>
      <w:bookmarkStart w:id="443" w:name="_Toc508479617"/>
      <w:r w:rsidRPr="00444515">
        <w:rPr>
          <w:rFonts w:ascii="Times New Roman" w:eastAsiaTheme="majorEastAsia" w:hAnsi="Times New Roman" w:cs="Times New Roman"/>
          <w:iCs/>
          <w:color w:val="000000" w:themeColor="text1"/>
          <w:sz w:val="24"/>
          <w:szCs w:val="24"/>
        </w:rPr>
        <w:t>Dey S, Goswami S, Goswami M. Prevalence of anemia in women</w:t>
      </w:r>
      <w:r w:rsidRPr="004B768D">
        <w:rPr>
          <w:rFonts w:ascii="Times New Roman" w:eastAsiaTheme="majorEastAsia" w:hAnsi="Times New Roman" w:cs="Times New Roman"/>
          <w:iCs/>
          <w:color w:val="000000" w:themeColor="text1"/>
          <w:sz w:val="24"/>
          <w:szCs w:val="24"/>
        </w:rPr>
        <w:t xml:space="preserve"> Indian J Med Res</w:t>
      </w:r>
      <w:r w:rsidRPr="00444515">
        <w:rPr>
          <w:rFonts w:ascii="Times New Roman" w:eastAsiaTheme="majorEastAsia" w:hAnsi="Times New Roman" w:cs="Times New Roman"/>
          <w:iCs/>
          <w:color w:val="000000" w:themeColor="text1"/>
          <w:sz w:val="24"/>
          <w:szCs w:val="24"/>
        </w:rPr>
        <w:t>. 2009; 130 (5):636-39.</w:t>
      </w:r>
      <w:bookmarkEnd w:id="442"/>
      <w:bookmarkEnd w:id="443"/>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44" w:name="_Toc508479214"/>
      <w:bookmarkStart w:id="445" w:name="_Toc508479618"/>
      <w:r w:rsidRPr="00444515">
        <w:rPr>
          <w:rFonts w:ascii="Times New Roman" w:eastAsiaTheme="majorEastAsia" w:hAnsi="Times New Roman" w:cs="Times New Roman"/>
          <w:iCs/>
          <w:color w:val="000000" w:themeColor="text1"/>
          <w:sz w:val="24"/>
          <w:szCs w:val="24"/>
        </w:rPr>
        <w:t>Kaul R, Ahmad J, Anemia in pregnant women in a rural block of Kashmir valley: its prevalence and socio-demographic associates. Int J Med Sci Public</w:t>
      </w:r>
      <w:r w:rsidR="00C316AA" w:rsidRPr="00444515">
        <w:rPr>
          <w:rFonts w:ascii="Times New Roman" w:eastAsiaTheme="majorEastAsia" w:hAnsi="Times New Roman" w:cs="Times New Roman"/>
          <w:iCs/>
          <w:color w:val="000000" w:themeColor="text1"/>
          <w:sz w:val="24"/>
          <w:szCs w:val="24"/>
        </w:rPr>
        <w:t xml:space="preserve"> </w:t>
      </w:r>
      <w:r w:rsidRPr="00444515">
        <w:rPr>
          <w:rFonts w:ascii="Times New Roman" w:eastAsiaTheme="majorEastAsia" w:hAnsi="Times New Roman" w:cs="Times New Roman"/>
          <w:iCs/>
          <w:color w:val="000000" w:themeColor="text1"/>
          <w:sz w:val="24"/>
          <w:szCs w:val="24"/>
        </w:rPr>
        <w:t>Health 2013;2:814–8.</w:t>
      </w:r>
      <w:bookmarkEnd w:id="444"/>
      <w:bookmarkEnd w:id="445"/>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color w:val="000000" w:themeColor="text1"/>
          <w:sz w:val="24"/>
          <w:szCs w:val="24"/>
        </w:rPr>
      </w:pPr>
      <w:bookmarkStart w:id="446" w:name="_Toc508479215"/>
      <w:bookmarkStart w:id="447" w:name="_Toc508479619"/>
      <w:r w:rsidRPr="00444515">
        <w:rPr>
          <w:rFonts w:ascii="Times New Roman" w:eastAsiaTheme="majorEastAsia" w:hAnsi="Times New Roman" w:cs="Times New Roman"/>
          <w:iCs/>
          <w:color w:val="000000" w:themeColor="text1"/>
          <w:sz w:val="24"/>
          <w:szCs w:val="24"/>
        </w:rPr>
        <w:t>Kumar GS, Premarajan KC, Kar SS. Anemia among antenatal mothers with better healthcare services in a rural area of India. J Res Med Sci 2013;18:171</w:t>
      </w:r>
      <w:r w:rsidRPr="004B768D">
        <w:rPr>
          <w:rFonts w:ascii="Times New Roman" w:eastAsiaTheme="majorEastAsia" w:hAnsi="Times New Roman" w:cs="Times New Roman"/>
          <w:color w:val="000000" w:themeColor="text1"/>
          <w:sz w:val="24"/>
          <w:szCs w:val="24"/>
        </w:rPr>
        <w:t>.</w:t>
      </w:r>
      <w:bookmarkEnd w:id="446"/>
      <w:bookmarkEnd w:id="447"/>
    </w:p>
    <w:p w:rsidR="00242BEC" w:rsidRPr="00444515"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48" w:name="_Toc508479216"/>
      <w:bookmarkStart w:id="449" w:name="_Toc508479620"/>
      <w:r w:rsidRPr="00444515">
        <w:rPr>
          <w:rFonts w:ascii="Times New Roman" w:eastAsiaTheme="majorEastAsia" w:hAnsi="Times New Roman" w:cs="Times New Roman"/>
          <w:iCs/>
          <w:color w:val="000000" w:themeColor="text1"/>
          <w:sz w:val="24"/>
          <w:szCs w:val="24"/>
        </w:rPr>
        <w:t>Mondal B, Maiti S, Maity B, Ghosh D, Paul S. Prevalence of anemia among pregnant Bauri women of Bankura, West Bengal,India. J ClinDiagn Res 2012;6:231-3.</w:t>
      </w:r>
      <w:bookmarkEnd w:id="448"/>
      <w:bookmarkEnd w:id="449"/>
      <w:r w:rsidRPr="00444515">
        <w:rPr>
          <w:rFonts w:ascii="Times New Roman" w:eastAsiaTheme="majorEastAsia" w:hAnsi="Times New Roman" w:cs="Times New Roman"/>
          <w:iCs/>
          <w:color w:val="000000" w:themeColor="text1"/>
          <w:sz w:val="24"/>
          <w:szCs w:val="24"/>
        </w:rPr>
        <w:t xml:space="preserve"> </w:t>
      </w:r>
    </w:p>
    <w:p w:rsidR="00242BEC" w:rsidRPr="00854BAB"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50" w:name="_Toc508479217"/>
      <w:bookmarkStart w:id="451" w:name="_Toc508479621"/>
      <w:r w:rsidRPr="00854BAB">
        <w:rPr>
          <w:rFonts w:ascii="Times New Roman" w:eastAsiaTheme="majorEastAsia" w:hAnsi="Times New Roman" w:cs="Times New Roman"/>
          <w:iCs/>
          <w:color w:val="000000" w:themeColor="text1"/>
          <w:sz w:val="24"/>
          <w:szCs w:val="24"/>
        </w:rPr>
        <w:t>Prevention and management of severe anemia in</w:t>
      </w:r>
      <w:r w:rsidR="00854BAB" w:rsidRPr="00854BAB">
        <w:rPr>
          <w:rFonts w:ascii="Times New Roman" w:eastAsiaTheme="majorEastAsia" w:hAnsi="Times New Roman" w:cs="Times New Roman"/>
          <w:iCs/>
          <w:color w:val="000000" w:themeColor="text1"/>
          <w:sz w:val="24"/>
          <w:szCs w:val="24"/>
        </w:rPr>
        <w:t xml:space="preserve"> </w:t>
      </w:r>
      <w:r w:rsidRPr="00854BAB">
        <w:rPr>
          <w:rFonts w:ascii="Times New Roman" w:eastAsiaTheme="majorEastAsia" w:hAnsi="Times New Roman" w:cs="Times New Roman"/>
          <w:iCs/>
          <w:color w:val="000000" w:themeColor="text1"/>
          <w:sz w:val="24"/>
          <w:szCs w:val="24"/>
        </w:rPr>
        <w:t>pregnancy. WHO, Geneva, 1993</w:t>
      </w:r>
      <w:bookmarkEnd w:id="450"/>
      <w:bookmarkEnd w:id="451"/>
    </w:p>
    <w:p w:rsidR="00242BEC" w:rsidRPr="00854BAB"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52" w:name="_Toc508479218"/>
      <w:bookmarkStart w:id="453" w:name="_Toc508479622"/>
      <w:r w:rsidRPr="00854BAB">
        <w:rPr>
          <w:rFonts w:ascii="Times New Roman" w:eastAsiaTheme="majorEastAsia" w:hAnsi="Times New Roman" w:cs="Times New Roman"/>
          <w:iCs/>
          <w:color w:val="000000" w:themeColor="text1"/>
          <w:sz w:val="24"/>
          <w:szCs w:val="24"/>
        </w:rPr>
        <w:t>CSA (Central Statistical Agency) of Ethiopia and ORC Macro. Ethiopian Demographic and Health Survey 2005, 2006. From: 6929 Volume 12 No. 7 December 2012 http://www.measuredhs.com/</w:t>
      </w:r>
      <w:bookmarkEnd w:id="452"/>
      <w:bookmarkEnd w:id="453"/>
    </w:p>
    <w:p w:rsidR="00242BEC" w:rsidRPr="00854BAB"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54" w:name="_Toc508479219"/>
      <w:bookmarkStart w:id="455" w:name="_Toc508479623"/>
      <w:r w:rsidRPr="00854BAB">
        <w:rPr>
          <w:rFonts w:ascii="Times New Roman" w:eastAsiaTheme="majorEastAsia" w:hAnsi="Times New Roman" w:cs="Times New Roman"/>
          <w:iCs/>
          <w:color w:val="000000" w:themeColor="text1"/>
          <w:sz w:val="24"/>
          <w:szCs w:val="24"/>
        </w:rPr>
        <w:t>WHO, CDC Worldwide prevalence of anemia 1993-2005; WHO Global database on anemia 2008:http://whqlibdoc.who.int/publications.</w:t>
      </w:r>
      <w:bookmarkEnd w:id="454"/>
      <w:bookmarkEnd w:id="455"/>
    </w:p>
    <w:p w:rsidR="00242BEC" w:rsidRPr="00854BAB"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56" w:name="_Toc508479220"/>
      <w:bookmarkStart w:id="457" w:name="_Toc508479624"/>
      <w:r w:rsidRPr="00854BAB">
        <w:rPr>
          <w:rFonts w:ascii="Times New Roman" w:eastAsiaTheme="majorEastAsia" w:hAnsi="Times New Roman" w:cs="Times New Roman"/>
          <w:iCs/>
          <w:color w:val="000000" w:themeColor="text1"/>
          <w:sz w:val="24"/>
          <w:szCs w:val="24"/>
        </w:rPr>
        <w:t>Desalegn S. Prevalence of anemia in pregnancy in Jimma town, Southwestern Ethiopia. Ethiop Med J 1993;</w:t>
      </w:r>
      <w:r w:rsidR="00C316AA" w:rsidRPr="00854BAB">
        <w:rPr>
          <w:rFonts w:ascii="Times New Roman" w:eastAsiaTheme="majorEastAsia" w:hAnsi="Times New Roman" w:cs="Times New Roman"/>
          <w:iCs/>
          <w:color w:val="000000" w:themeColor="text1"/>
          <w:sz w:val="24"/>
          <w:szCs w:val="24"/>
        </w:rPr>
        <w:t xml:space="preserve"> </w:t>
      </w:r>
      <w:r w:rsidRPr="00854BAB">
        <w:rPr>
          <w:rFonts w:ascii="Times New Roman" w:eastAsiaTheme="majorEastAsia" w:hAnsi="Times New Roman" w:cs="Times New Roman"/>
          <w:iCs/>
          <w:color w:val="000000" w:themeColor="text1"/>
          <w:sz w:val="24"/>
          <w:szCs w:val="24"/>
        </w:rPr>
        <w:t>31:251-258</w:t>
      </w:r>
      <w:bookmarkEnd w:id="456"/>
      <w:bookmarkEnd w:id="457"/>
    </w:p>
    <w:p w:rsidR="00242BEC" w:rsidRPr="00854BAB"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58" w:name="_Toc508479221"/>
      <w:bookmarkStart w:id="459" w:name="_Toc508479625"/>
      <w:r w:rsidRPr="00854BAB">
        <w:rPr>
          <w:rFonts w:ascii="Times New Roman" w:eastAsiaTheme="majorEastAsia" w:hAnsi="Times New Roman" w:cs="Times New Roman"/>
          <w:iCs/>
          <w:color w:val="000000" w:themeColor="text1"/>
          <w:sz w:val="24"/>
          <w:szCs w:val="24"/>
        </w:rPr>
        <w:t>A2Z, FANTA project. Maternal anemia: A preventable killer. 2006. Available from:http://www.aed.org/Publications/</w:t>
      </w:r>
      <w:bookmarkEnd w:id="458"/>
      <w:bookmarkEnd w:id="459"/>
      <w:r w:rsidRPr="00854BAB">
        <w:rPr>
          <w:rFonts w:ascii="Times New Roman" w:eastAsiaTheme="majorEastAsia" w:hAnsi="Times New Roman" w:cs="Times New Roman"/>
          <w:iCs/>
          <w:color w:val="000000" w:themeColor="text1"/>
          <w:sz w:val="24"/>
          <w:szCs w:val="24"/>
        </w:rPr>
        <w:t xml:space="preserve"> </w:t>
      </w:r>
    </w:p>
    <w:p w:rsidR="00242BEC" w:rsidRPr="00854BAB"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60" w:name="_Toc508479222"/>
      <w:bookmarkStart w:id="461" w:name="_Toc508479626"/>
      <w:r w:rsidRPr="00854BAB">
        <w:rPr>
          <w:rFonts w:ascii="Times New Roman" w:eastAsiaTheme="majorEastAsia" w:hAnsi="Times New Roman" w:cs="Times New Roman"/>
          <w:iCs/>
          <w:color w:val="000000" w:themeColor="text1"/>
          <w:sz w:val="24"/>
          <w:szCs w:val="24"/>
        </w:rPr>
        <w:t>Brabin BJ, Hakimi M and D Pelletier An analysis of anemia and pregnancy-related maternal mortality.</w:t>
      </w:r>
      <w:r w:rsidRPr="004B768D">
        <w:rPr>
          <w:rFonts w:ascii="Times New Roman" w:eastAsiaTheme="majorEastAsia" w:hAnsi="Times New Roman" w:cs="Times New Roman"/>
          <w:iCs/>
          <w:color w:val="000000" w:themeColor="text1"/>
          <w:sz w:val="24"/>
          <w:szCs w:val="24"/>
        </w:rPr>
        <w:t>J Nutr.</w:t>
      </w:r>
      <w:r w:rsidRPr="00854BAB">
        <w:rPr>
          <w:rFonts w:ascii="Times New Roman" w:eastAsiaTheme="majorEastAsia" w:hAnsi="Times New Roman" w:cs="Times New Roman"/>
          <w:iCs/>
          <w:color w:val="000000" w:themeColor="text1"/>
          <w:sz w:val="24"/>
          <w:szCs w:val="24"/>
        </w:rPr>
        <w:t>2001; 131(2S-2):604S-14S;</w:t>
      </w:r>
      <w:bookmarkEnd w:id="460"/>
      <w:bookmarkEnd w:id="461"/>
      <w:r w:rsidRPr="00854BAB">
        <w:rPr>
          <w:rFonts w:ascii="Times New Roman" w:eastAsiaTheme="majorEastAsia" w:hAnsi="Times New Roman" w:cs="Times New Roman"/>
          <w:iCs/>
          <w:color w:val="000000" w:themeColor="text1"/>
          <w:sz w:val="24"/>
          <w:szCs w:val="24"/>
        </w:rPr>
        <w:t xml:space="preserve"> </w:t>
      </w:r>
    </w:p>
    <w:p w:rsidR="00242BEC" w:rsidRPr="00854BAB"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62" w:name="_Toc508479223"/>
      <w:bookmarkStart w:id="463" w:name="_Toc508479627"/>
      <w:r w:rsidRPr="00854BAB">
        <w:rPr>
          <w:rFonts w:ascii="Times New Roman" w:eastAsiaTheme="majorEastAsia" w:hAnsi="Times New Roman" w:cs="Times New Roman"/>
          <w:iCs/>
          <w:color w:val="000000" w:themeColor="text1"/>
          <w:sz w:val="24"/>
          <w:szCs w:val="24"/>
        </w:rPr>
        <w:t xml:space="preserve">Geelhoed D, Agadzi F, Visser L, Ablordeppey E, Asare K, O'Rourke P, Van Leuwen JS and J Van Roosmalen Maternal and fetal outcome after severe anemia in pregnancy in rural Ghana. </w:t>
      </w:r>
      <w:r w:rsidRPr="004B768D">
        <w:rPr>
          <w:rFonts w:ascii="Times New Roman" w:eastAsiaTheme="majorEastAsia" w:hAnsi="Times New Roman" w:cs="Times New Roman"/>
          <w:iCs/>
          <w:color w:val="000000" w:themeColor="text1"/>
          <w:sz w:val="24"/>
          <w:szCs w:val="24"/>
        </w:rPr>
        <w:t>ActaObstetGynecol Scand</w:t>
      </w:r>
      <w:r w:rsidRPr="00854BAB">
        <w:rPr>
          <w:rFonts w:ascii="Times New Roman" w:eastAsiaTheme="majorEastAsia" w:hAnsi="Times New Roman" w:cs="Times New Roman"/>
          <w:iCs/>
          <w:color w:val="000000" w:themeColor="text1"/>
          <w:sz w:val="24"/>
          <w:szCs w:val="24"/>
        </w:rPr>
        <w:t>. 2006; 85 (1):49-55.</w:t>
      </w:r>
      <w:bookmarkEnd w:id="462"/>
      <w:bookmarkEnd w:id="463"/>
      <w:r w:rsidRPr="00854BAB">
        <w:rPr>
          <w:rFonts w:ascii="Times New Roman" w:eastAsiaTheme="majorEastAsia" w:hAnsi="Times New Roman" w:cs="Times New Roman"/>
          <w:iCs/>
          <w:color w:val="000000" w:themeColor="text1"/>
          <w:sz w:val="24"/>
          <w:szCs w:val="24"/>
        </w:rPr>
        <w:t xml:space="preserve"> </w:t>
      </w:r>
    </w:p>
    <w:p w:rsidR="00242BEC" w:rsidRPr="007B6FAC"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64" w:name="_Toc508479224"/>
      <w:bookmarkStart w:id="465" w:name="_Toc508479628"/>
      <w:r w:rsidRPr="00854BAB">
        <w:rPr>
          <w:rFonts w:ascii="Times New Roman" w:eastAsiaTheme="majorEastAsia" w:hAnsi="Times New Roman" w:cs="Times New Roman"/>
          <w:iCs/>
          <w:color w:val="000000" w:themeColor="text1"/>
          <w:sz w:val="24"/>
          <w:szCs w:val="24"/>
        </w:rPr>
        <w:t xml:space="preserve">Cyril C. Dim, MBBS (Nigeria), senior Registrar and Hyacinth E. Onah, MBBS (Nig), </w:t>
      </w:r>
      <w:r w:rsidRPr="007B6FAC">
        <w:rPr>
          <w:rFonts w:ascii="Times New Roman" w:eastAsiaTheme="majorEastAsia" w:hAnsi="Times New Roman" w:cs="Times New Roman"/>
          <w:iCs/>
          <w:color w:val="000000" w:themeColor="text1"/>
          <w:sz w:val="24"/>
          <w:szCs w:val="24"/>
        </w:rPr>
        <w:t>MPA, FMCOG, FWACS, FICS, senior lecturer/ consultant The prevalence of anemia among pregnant women at booking in Enugu, South eastern Nigeria</w:t>
      </w:r>
      <w:bookmarkEnd w:id="464"/>
      <w:bookmarkEnd w:id="465"/>
    </w:p>
    <w:p w:rsidR="00242BEC" w:rsidRPr="00854BAB"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66" w:name="_Toc508479225"/>
      <w:bookmarkStart w:id="467" w:name="_Toc508479629"/>
      <w:r w:rsidRPr="00854BAB">
        <w:rPr>
          <w:rFonts w:ascii="Times New Roman" w:eastAsiaTheme="majorEastAsia" w:hAnsi="Times New Roman" w:cs="Times New Roman"/>
          <w:iCs/>
          <w:color w:val="000000" w:themeColor="text1"/>
          <w:sz w:val="24"/>
          <w:szCs w:val="24"/>
        </w:rPr>
        <w:t>Anemia in pregnancy at two levels of health care in Ibadan, south west Nigeria.Annals of</w:t>
      </w:r>
      <w:r w:rsidR="00966F23" w:rsidRPr="00854BAB">
        <w:rPr>
          <w:rFonts w:ascii="Times New Roman" w:eastAsiaTheme="majorEastAsia" w:hAnsi="Times New Roman" w:cs="Times New Roman"/>
          <w:iCs/>
          <w:color w:val="000000" w:themeColor="text1"/>
          <w:sz w:val="24"/>
          <w:szCs w:val="24"/>
        </w:rPr>
        <w:t xml:space="preserve"> </w:t>
      </w:r>
      <w:r w:rsidRPr="00854BAB">
        <w:rPr>
          <w:rFonts w:ascii="Times New Roman" w:eastAsiaTheme="majorEastAsia" w:hAnsi="Times New Roman" w:cs="Times New Roman"/>
          <w:iCs/>
          <w:color w:val="000000" w:themeColor="text1"/>
          <w:sz w:val="24"/>
          <w:szCs w:val="24"/>
        </w:rPr>
        <w:t>African Medicine, Vol. 10, No. 4, October-December, 2011, pp. 272-277</w:t>
      </w:r>
      <w:bookmarkEnd w:id="466"/>
      <w:bookmarkEnd w:id="467"/>
    </w:p>
    <w:p w:rsidR="00242BEC" w:rsidRPr="00854BAB" w:rsidRDefault="00444515"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68" w:name="_Toc508479226"/>
      <w:bookmarkStart w:id="469" w:name="_Toc508479630"/>
      <w:r w:rsidRPr="00854BAB">
        <w:rPr>
          <w:rFonts w:ascii="Times New Roman" w:eastAsiaTheme="majorEastAsia" w:hAnsi="Times New Roman" w:cs="Times New Roman"/>
          <w:iCs/>
          <w:color w:val="000000" w:themeColor="text1"/>
          <w:sz w:val="24"/>
          <w:szCs w:val="24"/>
        </w:rPr>
        <w:t>P</w:t>
      </w:r>
      <w:r w:rsidR="00242BEC" w:rsidRPr="00854BAB">
        <w:rPr>
          <w:rFonts w:ascii="Times New Roman" w:eastAsiaTheme="majorEastAsia" w:hAnsi="Times New Roman" w:cs="Times New Roman"/>
          <w:iCs/>
          <w:color w:val="000000" w:themeColor="text1"/>
          <w:sz w:val="24"/>
          <w:szCs w:val="24"/>
        </w:rPr>
        <w:t>revalence of anemia amongpatients attending ancfollowupatblack lion hospital addisabeba Ethiopia alemayehuhailumarch 2013</w:t>
      </w:r>
      <w:bookmarkEnd w:id="468"/>
      <w:bookmarkEnd w:id="469"/>
    </w:p>
    <w:p w:rsidR="00242BEC" w:rsidRPr="007B6FAC"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70" w:name="_Toc508479227"/>
      <w:bookmarkStart w:id="471" w:name="_Toc508479631"/>
      <w:r w:rsidRPr="00854BAB">
        <w:rPr>
          <w:rFonts w:ascii="Times New Roman" w:eastAsiaTheme="majorEastAsia" w:hAnsi="Times New Roman" w:cs="Times New Roman"/>
          <w:iCs/>
          <w:color w:val="000000" w:themeColor="text1"/>
          <w:sz w:val="24"/>
          <w:szCs w:val="24"/>
        </w:rPr>
        <w:t>Sukrat B, Suwathanapisate P, Siritawee S, Poungthong T, Phupongpankul</w:t>
      </w:r>
      <w:r w:rsidR="00552FEC">
        <w:rPr>
          <w:rFonts w:ascii="Times New Roman" w:eastAsiaTheme="majorEastAsia" w:hAnsi="Times New Roman" w:cs="Times New Roman"/>
          <w:iCs/>
          <w:color w:val="000000" w:themeColor="text1"/>
          <w:sz w:val="24"/>
          <w:szCs w:val="24"/>
        </w:rPr>
        <w:t xml:space="preserve"> </w:t>
      </w:r>
      <w:r w:rsidRPr="00552FEC">
        <w:rPr>
          <w:rFonts w:ascii="Times New Roman" w:eastAsiaTheme="majorEastAsia" w:hAnsi="Times New Roman" w:cs="Times New Roman"/>
          <w:iCs/>
          <w:color w:val="000000" w:themeColor="text1"/>
          <w:sz w:val="24"/>
          <w:szCs w:val="24"/>
        </w:rPr>
        <w:t>K (2010) The prevalence of iron deficiency anemia in pregnant women in</w:t>
      </w:r>
      <w:r w:rsidR="007B6FAC">
        <w:rPr>
          <w:rFonts w:ascii="Times New Roman" w:eastAsiaTheme="majorEastAsia" w:hAnsi="Times New Roman" w:cs="Times New Roman"/>
          <w:iCs/>
          <w:color w:val="000000" w:themeColor="text1"/>
          <w:sz w:val="24"/>
          <w:szCs w:val="24"/>
        </w:rPr>
        <w:t xml:space="preserve"> </w:t>
      </w:r>
      <w:r w:rsidRPr="007B6FAC">
        <w:rPr>
          <w:rFonts w:ascii="Times New Roman" w:eastAsiaTheme="majorEastAsia" w:hAnsi="Times New Roman" w:cs="Times New Roman"/>
          <w:iCs/>
          <w:color w:val="000000" w:themeColor="text1"/>
          <w:sz w:val="24"/>
          <w:szCs w:val="24"/>
        </w:rPr>
        <w:t>Nakhonsawan, Thailand. J Med Assoc Thai 93: 765-770</w:t>
      </w:r>
      <w:bookmarkEnd w:id="470"/>
      <w:bookmarkEnd w:id="471"/>
    </w:p>
    <w:p w:rsidR="00242BEC" w:rsidRPr="00854BAB"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72" w:name="_Toc508479228"/>
      <w:bookmarkStart w:id="473" w:name="_Toc508479632"/>
      <w:r w:rsidRPr="00854BAB">
        <w:rPr>
          <w:rFonts w:ascii="Times New Roman" w:eastAsiaTheme="majorEastAsia" w:hAnsi="Times New Roman" w:cs="Times New Roman"/>
          <w:iCs/>
          <w:color w:val="000000" w:themeColor="text1"/>
          <w:sz w:val="24"/>
          <w:szCs w:val="24"/>
        </w:rPr>
        <w:t>World Health Organization (1993-2005) Worldwide prevalence of anemia, 49-84.</w:t>
      </w:r>
      <w:bookmarkEnd w:id="472"/>
      <w:bookmarkEnd w:id="473"/>
    </w:p>
    <w:p w:rsidR="00242BEC" w:rsidRPr="007B6FAC"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74" w:name="_Toc508479229"/>
      <w:bookmarkStart w:id="475" w:name="_Toc508479633"/>
      <w:r w:rsidRPr="007B6FAC">
        <w:rPr>
          <w:rFonts w:ascii="Times New Roman" w:eastAsiaTheme="majorEastAsia" w:hAnsi="Times New Roman" w:cs="Times New Roman"/>
          <w:iCs/>
          <w:color w:val="000000" w:themeColor="text1"/>
          <w:sz w:val="24"/>
          <w:szCs w:val="24"/>
        </w:rPr>
        <w:t>Zavaleta N, Berlanga R, Lonnerdal B, Brown H (1993) Prevalence and</w:t>
      </w:r>
      <w:r w:rsidR="005E7660" w:rsidRPr="007B6FAC">
        <w:rPr>
          <w:rFonts w:ascii="Times New Roman" w:eastAsiaTheme="majorEastAsia" w:hAnsi="Times New Roman" w:cs="Times New Roman"/>
          <w:iCs/>
          <w:color w:val="000000" w:themeColor="text1"/>
          <w:sz w:val="24"/>
          <w:szCs w:val="24"/>
        </w:rPr>
        <w:t xml:space="preserve"> </w:t>
      </w:r>
      <w:r w:rsidR="007B6FAC" w:rsidRPr="007B6FAC">
        <w:rPr>
          <w:rFonts w:ascii="Times New Roman" w:eastAsiaTheme="majorEastAsia" w:hAnsi="Times New Roman" w:cs="Times New Roman"/>
          <w:iCs/>
          <w:color w:val="000000" w:themeColor="text1"/>
          <w:sz w:val="24"/>
          <w:szCs w:val="24"/>
        </w:rPr>
        <w:t xml:space="preserve">determinants of iron </w:t>
      </w:r>
      <w:r w:rsidRPr="007B6FAC">
        <w:rPr>
          <w:rFonts w:ascii="Times New Roman" w:eastAsiaTheme="majorEastAsia" w:hAnsi="Times New Roman" w:cs="Times New Roman"/>
          <w:iCs/>
          <w:color w:val="000000" w:themeColor="text1"/>
          <w:sz w:val="24"/>
          <w:szCs w:val="24"/>
        </w:rPr>
        <w:t>deficiency anaemia in a representative sample of pregnant</w:t>
      </w:r>
      <w:r w:rsidR="005E7660" w:rsidRPr="007B6FAC">
        <w:rPr>
          <w:rFonts w:ascii="Times New Roman" w:eastAsiaTheme="majorEastAsia" w:hAnsi="Times New Roman" w:cs="Times New Roman"/>
          <w:iCs/>
          <w:color w:val="000000" w:themeColor="text1"/>
          <w:sz w:val="24"/>
          <w:szCs w:val="24"/>
        </w:rPr>
        <w:t xml:space="preserve"> </w:t>
      </w:r>
      <w:r w:rsidRPr="007B6FAC">
        <w:rPr>
          <w:rFonts w:ascii="Times New Roman" w:eastAsiaTheme="majorEastAsia" w:hAnsi="Times New Roman" w:cs="Times New Roman"/>
          <w:iCs/>
          <w:color w:val="000000" w:themeColor="text1"/>
          <w:sz w:val="24"/>
          <w:szCs w:val="24"/>
        </w:rPr>
        <w:t>wo</w:t>
      </w:r>
      <w:r w:rsidR="007B6FAC" w:rsidRPr="007B6FAC">
        <w:rPr>
          <w:rFonts w:ascii="Times New Roman" w:eastAsiaTheme="majorEastAsia" w:hAnsi="Times New Roman" w:cs="Times New Roman"/>
          <w:iCs/>
          <w:color w:val="000000" w:themeColor="text1"/>
          <w:sz w:val="24"/>
          <w:szCs w:val="24"/>
        </w:rPr>
        <w:t xml:space="preserve">men in Lima, Peru, Pan American </w:t>
      </w:r>
      <w:r w:rsidRPr="007B6FAC">
        <w:rPr>
          <w:rFonts w:ascii="Times New Roman" w:eastAsiaTheme="majorEastAsia" w:hAnsi="Times New Roman" w:cs="Times New Roman"/>
          <w:iCs/>
          <w:color w:val="000000" w:themeColor="text1"/>
          <w:sz w:val="24"/>
          <w:szCs w:val="24"/>
        </w:rPr>
        <w:t>Health Organization: 54-67.</w:t>
      </w:r>
      <w:bookmarkEnd w:id="474"/>
      <w:bookmarkEnd w:id="475"/>
    </w:p>
    <w:p w:rsidR="00242BEC" w:rsidRPr="007B6FAC"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76" w:name="_Toc508479230"/>
      <w:bookmarkStart w:id="477" w:name="_Toc508479634"/>
      <w:r w:rsidRPr="007B6FAC">
        <w:rPr>
          <w:rFonts w:ascii="Times New Roman" w:eastAsiaTheme="majorEastAsia" w:hAnsi="Times New Roman" w:cs="Times New Roman"/>
          <w:iCs/>
          <w:color w:val="000000" w:themeColor="text1"/>
          <w:sz w:val="24"/>
          <w:szCs w:val="24"/>
        </w:rPr>
        <w:t>United Nations Children’s Fund Micronutrient Initiative (UNICEF/MI): Vitamin</w:t>
      </w:r>
      <w:r w:rsidR="007B6FAC" w:rsidRPr="007B6FAC">
        <w:rPr>
          <w:rFonts w:ascii="Times New Roman" w:eastAsiaTheme="majorEastAsia" w:hAnsi="Times New Roman" w:cs="Times New Roman"/>
          <w:iCs/>
          <w:color w:val="000000" w:themeColor="text1"/>
          <w:sz w:val="24"/>
          <w:szCs w:val="24"/>
        </w:rPr>
        <w:t xml:space="preserve"> </w:t>
      </w:r>
      <w:r w:rsidRPr="007B6FAC">
        <w:rPr>
          <w:rFonts w:ascii="Times New Roman" w:eastAsiaTheme="majorEastAsia" w:hAnsi="Times New Roman" w:cs="Times New Roman"/>
          <w:iCs/>
          <w:color w:val="000000" w:themeColor="text1"/>
          <w:sz w:val="24"/>
          <w:szCs w:val="24"/>
        </w:rPr>
        <w:t>and Mineral Deficiency. A Global Progress Report. Ottawa 2004: 78-83.</w:t>
      </w:r>
      <w:bookmarkEnd w:id="476"/>
      <w:bookmarkEnd w:id="477"/>
    </w:p>
    <w:p w:rsidR="00242BEC" w:rsidRPr="007B6FAC"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78" w:name="_Toc508479231"/>
      <w:bookmarkStart w:id="479" w:name="_Toc508479635"/>
      <w:r w:rsidRPr="007B6FAC">
        <w:rPr>
          <w:rFonts w:ascii="Times New Roman" w:eastAsiaTheme="majorEastAsia" w:hAnsi="Times New Roman" w:cs="Times New Roman"/>
          <w:iCs/>
          <w:color w:val="000000" w:themeColor="text1"/>
          <w:sz w:val="24"/>
          <w:szCs w:val="24"/>
        </w:rPr>
        <w:t>Desalegn S (1993) Prevalence of anemia in pregnancy in Jima town,</w:t>
      </w:r>
      <w:r w:rsidR="007B6FAC" w:rsidRPr="007B6FAC">
        <w:rPr>
          <w:rFonts w:ascii="Times New Roman" w:eastAsiaTheme="majorEastAsia" w:hAnsi="Times New Roman" w:cs="Times New Roman"/>
          <w:iCs/>
          <w:color w:val="000000" w:themeColor="text1"/>
          <w:sz w:val="24"/>
          <w:szCs w:val="24"/>
        </w:rPr>
        <w:t xml:space="preserve"> </w:t>
      </w:r>
      <w:r w:rsidRPr="007B6FAC">
        <w:rPr>
          <w:rFonts w:ascii="Times New Roman" w:eastAsiaTheme="majorEastAsia" w:hAnsi="Times New Roman" w:cs="Times New Roman"/>
          <w:iCs/>
          <w:color w:val="000000" w:themeColor="text1"/>
          <w:sz w:val="24"/>
          <w:szCs w:val="24"/>
        </w:rPr>
        <w:t>southwestern Ethiopia. Ethiop Med J 31: 251-258.</w:t>
      </w:r>
      <w:bookmarkEnd w:id="478"/>
      <w:bookmarkEnd w:id="479"/>
    </w:p>
    <w:p w:rsidR="00242BEC" w:rsidRPr="007B6FAC"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80" w:name="_Toc508479232"/>
      <w:bookmarkStart w:id="481" w:name="_Toc508479636"/>
      <w:r w:rsidRPr="007B6FAC">
        <w:rPr>
          <w:rFonts w:ascii="Times New Roman" w:eastAsiaTheme="majorEastAsia" w:hAnsi="Times New Roman" w:cs="Times New Roman"/>
          <w:iCs/>
          <w:color w:val="000000" w:themeColor="text1"/>
          <w:sz w:val="24"/>
          <w:szCs w:val="24"/>
        </w:rPr>
        <w:t>Xing Y, Yan H, Dang S, Zhuoma B, Zhou X, et al. (2009) Hemoglobin levels and</w:t>
      </w:r>
      <w:r w:rsidR="007B6FAC" w:rsidRPr="007B6FAC">
        <w:rPr>
          <w:rFonts w:ascii="Times New Roman" w:eastAsiaTheme="majorEastAsia" w:hAnsi="Times New Roman" w:cs="Times New Roman"/>
          <w:iCs/>
          <w:color w:val="000000" w:themeColor="text1"/>
          <w:sz w:val="24"/>
          <w:szCs w:val="24"/>
        </w:rPr>
        <w:t xml:space="preserve"> </w:t>
      </w:r>
      <w:r w:rsidRPr="007B6FAC">
        <w:rPr>
          <w:rFonts w:ascii="Times New Roman" w:eastAsiaTheme="majorEastAsia" w:hAnsi="Times New Roman" w:cs="Times New Roman"/>
          <w:iCs/>
          <w:color w:val="000000" w:themeColor="text1"/>
          <w:sz w:val="24"/>
          <w:szCs w:val="24"/>
        </w:rPr>
        <w:t>anemia evaluation during pregnancy in the highlands of Tibet: a hospital-based</w:t>
      </w:r>
      <w:r w:rsidR="007B6FAC" w:rsidRPr="007B6FAC">
        <w:rPr>
          <w:rFonts w:ascii="Times New Roman" w:eastAsiaTheme="majorEastAsia" w:hAnsi="Times New Roman" w:cs="Times New Roman"/>
          <w:iCs/>
          <w:color w:val="000000" w:themeColor="text1"/>
          <w:sz w:val="24"/>
          <w:szCs w:val="24"/>
        </w:rPr>
        <w:t xml:space="preserve"> </w:t>
      </w:r>
      <w:r w:rsidRPr="007B6FAC">
        <w:rPr>
          <w:rFonts w:ascii="Times New Roman" w:eastAsiaTheme="majorEastAsia" w:hAnsi="Times New Roman" w:cs="Times New Roman"/>
          <w:iCs/>
          <w:color w:val="000000" w:themeColor="text1"/>
          <w:sz w:val="24"/>
          <w:szCs w:val="24"/>
        </w:rPr>
        <w:t>study. BMC Public Health 9: 336.</w:t>
      </w:r>
      <w:bookmarkEnd w:id="480"/>
      <w:bookmarkEnd w:id="481"/>
    </w:p>
    <w:p w:rsidR="00242BEC" w:rsidRPr="007B6FAC"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82" w:name="_Toc508479233"/>
      <w:bookmarkStart w:id="483" w:name="_Toc508479637"/>
      <w:r w:rsidRPr="007B6FAC">
        <w:rPr>
          <w:rFonts w:ascii="Times New Roman" w:eastAsiaTheme="majorEastAsia" w:hAnsi="Times New Roman" w:cs="Times New Roman"/>
          <w:iCs/>
          <w:color w:val="000000" w:themeColor="text1"/>
          <w:sz w:val="24"/>
          <w:szCs w:val="24"/>
        </w:rPr>
        <w:t xml:space="preserve">World Health Organization (1992) The prevalence of </w:t>
      </w:r>
      <w:r w:rsidR="007B6FAC" w:rsidRPr="007B6FAC">
        <w:rPr>
          <w:rFonts w:ascii="Times New Roman" w:eastAsiaTheme="majorEastAsia" w:hAnsi="Times New Roman" w:cs="Times New Roman"/>
          <w:iCs/>
          <w:color w:val="000000" w:themeColor="text1"/>
          <w:sz w:val="24"/>
          <w:szCs w:val="24"/>
        </w:rPr>
        <w:t xml:space="preserve">anemia in women: atabulation of </w:t>
      </w:r>
      <w:r w:rsidRPr="007B6FAC">
        <w:rPr>
          <w:rFonts w:ascii="Times New Roman" w:eastAsiaTheme="majorEastAsia" w:hAnsi="Times New Roman" w:cs="Times New Roman"/>
          <w:iCs/>
          <w:color w:val="000000" w:themeColor="text1"/>
          <w:sz w:val="24"/>
          <w:szCs w:val="24"/>
        </w:rPr>
        <w:t>available information. (2ndedn), World Health Organization,</w:t>
      </w:r>
      <w:r w:rsidR="007B6FAC" w:rsidRPr="007B6FAC">
        <w:rPr>
          <w:rFonts w:ascii="Times New Roman" w:eastAsiaTheme="majorEastAsia" w:hAnsi="Times New Roman" w:cs="Times New Roman"/>
          <w:iCs/>
          <w:color w:val="000000" w:themeColor="text1"/>
          <w:sz w:val="24"/>
          <w:szCs w:val="24"/>
        </w:rPr>
        <w:t xml:space="preserve"> </w:t>
      </w:r>
      <w:r w:rsidRPr="007B6FAC">
        <w:rPr>
          <w:rFonts w:ascii="Times New Roman" w:eastAsiaTheme="majorEastAsia" w:hAnsi="Times New Roman" w:cs="Times New Roman"/>
          <w:iCs/>
          <w:color w:val="000000" w:themeColor="text1"/>
          <w:sz w:val="24"/>
          <w:szCs w:val="24"/>
        </w:rPr>
        <w:t>Geneva, 89-94.</w:t>
      </w:r>
      <w:bookmarkEnd w:id="482"/>
      <w:bookmarkEnd w:id="483"/>
    </w:p>
    <w:p w:rsidR="00242BEC" w:rsidRPr="007B6FAC"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84" w:name="_Toc508479234"/>
      <w:bookmarkStart w:id="485" w:name="_Toc508479638"/>
      <w:r w:rsidRPr="007B6FAC">
        <w:rPr>
          <w:rFonts w:ascii="Times New Roman" w:eastAsiaTheme="majorEastAsia" w:hAnsi="Times New Roman" w:cs="Times New Roman"/>
          <w:iCs/>
          <w:color w:val="000000" w:themeColor="text1"/>
          <w:sz w:val="24"/>
          <w:szCs w:val="24"/>
        </w:rPr>
        <w:t>Oboro VO, Tabowei TO, Jemikalajah J (2002) Prevalence</w:t>
      </w:r>
      <w:r w:rsidR="007B6FAC" w:rsidRPr="007B6FAC">
        <w:rPr>
          <w:rFonts w:ascii="Times New Roman" w:eastAsiaTheme="majorEastAsia" w:hAnsi="Times New Roman" w:cs="Times New Roman"/>
          <w:iCs/>
          <w:color w:val="000000" w:themeColor="text1"/>
          <w:sz w:val="24"/>
          <w:szCs w:val="24"/>
        </w:rPr>
        <w:t xml:space="preserve"> and risk factors foranaemia in </w:t>
      </w:r>
      <w:r w:rsidRPr="007B6FAC">
        <w:rPr>
          <w:rFonts w:ascii="Times New Roman" w:eastAsiaTheme="majorEastAsia" w:hAnsi="Times New Roman" w:cs="Times New Roman"/>
          <w:iCs/>
          <w:color w:val="000000" w:themeColor="text1"/>
          <w:sz w:val="24"/>
          <w:szCs w:val="24"/>
        </w:rPr>
        <w:t>pregnancy in South Southern Nigeria. J ObstetGynaecol 22: 610-613.</w:t>
      </w:r>
      <w:bookmarkEnd w:id="484"/>
      <w:bookmarkEnd w:id="485"/>
    </w:p>
    <w:p w:rsidR="007B6FAC" w:rsidRPr="007B6FAC" w:rsidRDefault="007B6FAC" w:rsidP="007B6FAC">
      <w:pPr>
        <w:pStyle w:val="ListParagraph"/>
        <w:keepNext/>
        <w:keepLines/>
        <w:spacing w:before="240" w:after="0" w:line="360" w:lineRule="auto"/>
        <w:ind w:left="360"/>
        <w:outlineLvl w:val="0"/>
        <w:rPr>
          <w:rFonts w:ascii="Times New Roman" w:eastAsiaTheme="majorEastAsia" w:hAnsi="Times New Roman" w:cs="Times New Roman"/>
          <w:iCs/>
          <w:color w:val="000000" w:themeColor="text1"/>
          <w:sz w:val="24"/>
          <w:szCs w:val="24"/>
        </w:rPr>
      </w:pPr>
    </w:p>
    <w:p w:rsidR="007B6FAC" w:rsidRPr="007B6FAC"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86" w:name="_Toc508479235"/>
      <w:bookmarkStart w:id="487" w:name="_Toc508479639"/>
      <w:r w:rsidRPr="007B6FAC">
        <w:rPr>
          <w:rFonts w:ascii="Times New Roman" w:eastAsiaTheme="majorEastAsia" w:hAnsi="Times New Roman" w:cs="Times New Roman"/>
          <w:iCs/>
          <w:color w:val="000000" w:themeColor="text1"/>
          <w:sz w:val="24"/>
          <w:szCs w:val="24"/>
        </w:rPr>
        <w:t xml:space="preserve">Karaoglu L, Pehlivan E, Egri M, Deprem C, Gunes G, et al. (2010) The prevalence </w:t>
      </w:r>
      <w:r w:rsidR="007B6FAC" w:rsidRPr="007B6FAC">
        <w:rPr>
          <w:rFonts w:ascii="Times New Roman" w:eastAsiaTheme="majorEastAsia" w:hAnsi="Times New Roman" w:cs="Times New Roman"/>
          <w:iCs/>
          <w:color w:val="000000" w:themeColor="text1"/>
          <w:sz w:val="24"/>
          <w:szCs w:val="24"/>
        </w:rPr>
        <w:t xml:space="preserve">of </w:t>
      </w:r>
      <w:r w:rsidRPr="007B6FAC">
        <w:rPr>
          <w:rFonts w:ascii="Times New Roman" w:eastAsiaTheme="majorEastAsia" w:hAnsi="Times New Roman" w:cs="Times New Roman"/>
          <w:iCs/>
          <w:color w:val="000000" w:themeColor="text1"/>
          <w:sz w:val="24"/>
          <w:szCs w:val="24"/>
        </w:rPr>
        <w:t>nutritional anemia in pregnancy in an east Anatolian province,</w:t>
      </w:r>
      <w:r w:rsidR="007B6FAC" w:rsidRPr="007B6FAC">
        <w:rPr>
          <w:rFonts w:ascii="Times New Roman" w:eastAsiaTheme="majorEastAsia" w:hAnsi="Times New Roman" w:cs="Times New Roman"/>
          <w:iCs/>
          <w:color w:val="000000" w:themeColor="text1"/>
          <w:sz w:val="24"/>
          <w:szCs w:val="24"/>
        </w:rPr>
        <w:t xml:space="preserve"> </w:t>
      </w:r>
      <w:r w:rsidRPr="007B6FAC">
        <w:rPr>
          <w:rFonts w:ascii="Times New Roman" w:eastAsiaTheme="majorEastAsia" w:hAnsi="Times New Roman" w:cs="Times New Roman"/>
          <w:iCs/>
          <w:color w:val="000000" w:themeColor="text1"/>
          <w:sz w:val="24"/>
          <w:szCs w:val="24"/>
        </w:rPr>
        <w:t>Turkey. BMC Public Health 10: 329.</w:t>
      </w:r>
      <w:bookmarkEnd w:id="486"/>
      <w:bookmarkEnd w:id="487"/>
    </w:p>
    <w:p w:rsidR="007B6FAC" w:rsidRPr="007B6FAC"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88" w:name="_Toc508479236"/>
      <w:bookmarkStart w:id="489" w:name="_Toc508479640"/>
      <w:r w:rsidRPr="007B6FAC">
        <w:rPr>
          <w:rFonts w:ascii="Times New Roman" w:eastAsiaTheme="majorEastAsia" w:hAnsi="Times New Roman" w:cs="Times New Roman"/>
          <w:iCs/>
          <w:color w:val="000000" w:themeColor="text1"/>
          <w:sz w:val="24"/>
          <w:szCs w:val="24"/>
        </w:rPr>
        <w:t>Woldemariam G, Timotiows G (2002) Determinants o</w:t>
      </w:r>
      <w:r w:rsidR="007B6FAC" w:rsidRPr="007B6FAC">
        <w:rPr>
          <w:rFonts w:ascii="Times New Roman" w:eastAsiaTheme="majorEastAsia" w:hAnsi="Times New Roman" w:cs="Times New Roman"/>
          <w:iCs/>
          <w:color w:val="000000" w:themeColor="text1"/>
          <w:sz w:val="24"/>
          <w:szCs w:val="24"/>
        </w:rPr>
        <w:t xml:space="preserve">f Nutritional Status of Women and </w:t>
      </w:r>
      <w:r w:rsidRPr="007B6FAC">
        <w:rPr>
          <w:rFonts w:ascii="Times New Roman" w:eastAsiaTheme="majorEastAsia" w:hAnsi="Times New Roman" w:cs="Times New Roman"/>
          <w:iCs/>
          <w:color w:val="000000" w:themeColor="text1"/>
          <w:sz w:val="24"/>
          <w:szCs w:val="24"/>
        </w:rPr>
        <w:t>Children in Ethiopia, Calverton, Maryland, USA: 49-57.</w:t>
      </w:r>
      <w:bookmarkEnd w:id="488"/>
      <w:bookmarkEnd w:id="489"/>
    </w:p>
    <w:p w:rsidR="007B6FAC" w:rsidRPr="007B6FAC"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90" w:name="_Toc508479237"/>
      <w:bookmarkStart w:id="491" w:name="_Toc508479641"/>
      <w:r w:rsidRPr="007B6FAC">
        <w:rPr>
          <w:rFonts w:ascii="Times New Roman" w:eastAsiaTheme="majorEastAsia" w:hAnsi="Times New Roman" w:cs="Times New Roman"/>
          <w:iCs/>
          <w:color w:val="000000" w:themeColor="text1"/>
          <w:sz w:val="24"/>
          <w:szCs w:val="24"/>
        </w:rPr>
        <w:t>Belachew T, Legesse Y (2006) Risk factors for anemia among pregnant women</w:t>
      </w:r>
      <w:r w:rsidR="007B6FAC" w:rsidRPr="007B6FAC">
        <w:rPr>
          <w:rFonts w:ascii="Times New Roman" w:eastAsiaTheme="majorEastAsia" w:hAnsi="Times New Roman" w:cs="Times New Roman"/>
          <w:iCs/>
          <w:color w:val="000000" w:themeColor="text1"/>
          <w:sz w:val="24"/>
          <w:szCs w:val="24"/>
        </w:rPr>
        <w:t xml:space="preserve"> </w:t>
      </w:r>
      <w:r w:rsidRPr="007B6FAC">
        <w:rPr>
          <w:rFonts w:ascii="Times New Roman" w:eastAsiaTheme="majorEastAsia" w:hAnsi="Times New Roman" w:cs="Times New Roman"/>
          <w:iCs/>
          <w:color w:val="000000" w:themeColor="text1"/>
          <w:sz w:val="24"/>
          <w:szCs w:val="24"/>
        </w:rPr>
        <w:t>attending antenatal clinic at Jimma University Hospital, southwest Ethiopia.</w:t>
      </w:r>
      <w:r w:rsidR="007B6FAC" w:rsidRPr="007B6FAC">
        <w:rPr>
          <w:rFonts w:ascii="Times New Roman" w:eastAsiaTheme="majorEastAsia" w:hAnsi="Times New Roman" w:cs="Times New Roman"/>
          <w:iCs/>
          <w:color w:val="000000" w:themeColor="text1"/>
          <w:sz w:val="24"/>
          <w:szCs w:val="24"/>
        </w:rPr>
        <w:t xml:space="preserve"> </w:t>
      </w:r>
      <w:r w:rsidRPr="007B6FAC">
        <w:rPr>
          <w:rFonts w:ascii="Times New Roman" w:eastAsiaTheme="majorEastAsia" w:hAnsi="Times New Roman" w:cs="Times New Roman"/>
          <w:iCs/>
          <w:color w:val="000000" w:themeColor="text1"/>
          <w:sz w:val="24"/>
          <w:szCs w:val="24"/>
        </w:rPr>
        <w:t>Ethiop Med J 44: 211-220.</w:t>
      </w:r>
      <w:bookmarkEnd w:id="490"/>
      <w:bookmarkEnd w:id="491"/>
      <w:r w:rsidRPr="007B6FAC">
        <w:rPr>
          <w:rFonts w:ascii="Times New Roman" w:eastAsiaTheme="majorEastAsia" w:hAnsi="Times New Roman" w:cs="Times New Roman"/>
          <w:iCs/>
          <w:color w:val="000000" w:themeColor="text1"/>
          <w:sz w:val="24"/>
          <w:szCs w:val="24"/>
        </w:rPr>
        <w:t xml:space="preserve"> </w:t>
      </w:r>
    </w:p>
    <w:p w:rsidR="00242BEC" w:rsidRPr="007B6FAC" w:rsidRDefault="00242BEC" w:rsidP="00FB42DE">
      <w:pPr>
        <w:pStyle w:val="ListParagraph"/>
        <w:keepNext/>
        <w:keepLines/>
        <w:numPr>
          <w:ilvl w:val="0"/>
          <w:numId w:val="36"/>
        </w:numPr>
        <w:spacing w:before="240" w:after="0" w:line="360" w:lineRule="auto"/>
        <w:outlineLvl w:val="0"/>
        <w:rPr>
          <w:rFonts w:ascii="Times New Roman" w:eastAsiaTheme="majorEastAsia" w:hAnsi="Times New Roman" w:cs="Times New Roman"/>
          <w:iCs/>
          <w:color w:val="000000" w:themeColor="text1"/>
          <w:sz w:val="24"/>
          <w:szCs w:val="24"/>
        </w:rPr>
      </w:pPr>
      <w:bookmarkStart w:id="492" w:name="_Toc508479238"/>
      <w:bookmarkStart w:id="493" w:name="_Toc508479642"/>
      <w:r w:rsidRPr="007B6FAC">
        <w:rPr>
          <w:rFonts w:ascii="Times New Roman" w:eastAsiaTheme="majorEastAsia" w:hAnsi="Times New Roman" w:cs="Times New Roman"/>
          <w:iCs/>
          <w:color w:val="000000" w:themeColor="text1"/>
          <w:sz w:val="24"/>
          <w:szCs w:val="24"/>
        </w:rPr>
        <w:t xml:space="preserve">Reproductive Health (2008) New findings on birth spacing: three to five years </w:t>
      </w:r>
      <w:r w:rsidR="007B6FAC" w:rsidRPr="007B6FAC">
        <w:rPr>
          <w:rFonts w:ascii="Times New Roman" w:eastAsiaTheme="majorEastAsia" w:hAnsi="Times New Roman" w:cs="Times New Roman"/>
          <w:iCs/>
          <w:color w:val="000000" w:themeColor="text1"/>
          <w:sz w:val="24"/>
          <w:szCs w:val="24"/>
        </w:rPr>
        <w:t xml:space="preserve">is the optimal </w:t>
      </w:r>
      <w:r w:rsidRPr="007B6FAC">
        <w:rPr>
          <w:rFonts w:ascii="Times New Roman" w:eastAsiaTheme="majorEastAsia" w:hAnsi="Times New Roman" w:cs="Times New Roman"/>
          <w:iCs/>
          <w:color w:val="000000" w:themeColor="text1"/>
          <w:sz w:val="24"/>
          <w:szCs w:val="24"/>
        </w:rPr>
        <w:t>interval, server programs birth spacing optimal interval, 49-58.</w:t>
      </w:r>
      <w:bookmarkEnd w:id="492"/>
      <w:bookmarkEnd w:id="493"/>
    </w:p>
    <w:p w:rsidR="00242BEC" w:rsidRPr="007B6FAC" w:rsidRDefault="00242BEC" w:rsidP="007B6FAC">
      <w:pPr>
        <w:pStyle w:val="ListParagraph"/>
        <w:keepNext/>
        <w:keepLines/>
        <w:spacing w:before="240" w:after="0" w:line="360" w:lineRule="auto"/>
        <w:ind w:left="360"/>
        <w:outlineLvl w:val="0"/>
        <w:rPr>
          <w:rFonts w:ascii="Times New Roman" w:eastAsiaTheme="majorEastAsia" w:hAnsi="Times New Roman" w:cs="Times New Roman"/>
          <w:iCs/>
          <w:color w:val="000000" w:themeColor="text1"/>
          <w:sz w:val="24"/>
          <w:szCs w:val="24"/>
        </w:rPr>
      </w:pPr>
    </w:p>
    <w:p w:rsidR="009B4A7D" w:rsidRDefault="009B4A7D" w:rsidP="00CC268E">
      <w:pPr>
        <w:rPr>
          <w:rFonts w:ascii="Times New Roman" w:hAnsi="Times New Roman" w:cs="Times New Roman"/>
          <w:sz w:val="24"/>
          <w:szCs w:val="24"/>
        </w:rPr>
      </w:pPr>
    </w:p>
    <w:p w:rsidR="009B4A7D" w:rsidRDefault="009B4A7D" w:rsidP="00CC268E">
      <w:pPr>
        <w:rPr>
          <w:rFonts w:ascii="Times New Roman" w:hAnsi="Times New Roman" w:cs="Times New Roman"/>
          <w:sz w:val="24"/>
          <w:szCs w:val="24"/>
        </w:rPr>
      </w:pPr>
    </w:p>
    <w:p w:rsidR="009B4A7D" w:rsidRDefault="009B4A7D" w:rsidP="00CC268E">
      <w:pPr>
        <w:rPr>
          <w:rFonts w:ascii="Times New Roman" w:hAnsi="Times New Roman" w:cs="Times New Roman"/>
          <w:sz w:val="24"/>
          <w:szCs w:val="24"/>
        </w:rPr>
      </w:pPr>
    </w:p>
    <w:p w:rsidR="009B4A7D" w:rsidRDefault="009B4A7D" w:rsidP="00CC268E">
      <w:pPr>
        <w:rPr>
          <w:rFonts w:ascii="Times New Roman" w:hAnsi="Times New Roman" w:cs="Times New Roman"/>
          <w:sz w:val="24"/>
          <w:szCs w:val="24"/>
        </w:rPr>
      </w:pPr>
    </w:p>
    <w:p w:rsidR="009B4A7D" w:rsidRDefault="009B4A7D" w:rsidP="00CC268E">
      <w:pPr>
        <w:rPr>
          <w:rFonts w:ascii="Times New Roman" w:hAnsi="Times New Roman" w:cs="Times New Roman"/>
          <w:sz w:val="24"/>
          <w:szCs w:val="24"/>
        </w:rPr>
      </w:pPr>
    </w:p>
    <w:p w:rsidR="009B4A7D" w:rsidRDefault="009B4A7D" w:rsidP="00CC268E">
      <w:pPr>
        <w:rPr>
          <w:rFonts w:ascii="Times New Roman" w:hAnsi="Times New Roman" w:cs="Times New Roman"/>
          <w:sz w:val="24"/>
          <w:szCs w:val="24"/>
        </w:rPr>
      </w:pPr>
    </w:p>
    <w:p w:rsidR="009B4A7D" w:rsidRDefault="009B4A7D" w:rsidP="00CC268E">
      <w:pPr>
        <w:rPr>
          <w:rFonts w:ascii="Times New Roman" w:hAnsi="Times New Roman" w:cs="Times New Roman"/>
          <w:sz w:val="24"/>
          <w:szCs w:val="24"/>
        </w:rPr>
      </w:pPr>
    </w:p>
    <w:p w:rsidR="009B4A7D" w:rsidRDefault="009B4A7D" w:rsidP="00CC268E">
      <w:pPr>
        <w:rPr>
          <w:rFonts w:ascii="Times New Roman" w:hAnsi="Times New Roman" w:cs="Times New Roman"/>
          <w:sz w:val="24"/>
          <w:szCs w:val="24"/>
        </w:rPr>
      </w:pPr>
    </w:p>
    <w:p w:rsidR="009B4A7D" w:rsidRDefault="009B4A7D" w:rsidP="00CC268E">
      <w:pPr>
        <w:rPr>
          <w:rFonts w:ascii="Times New Roman" w:hAnsi="Times New Roman" w:cs="Times New Roman"/>
          <w:sz w:val="24"/>
          <w:szCs w:val="24"/>
        </w:rPr>
      </w:pPr>
    </w:p>
    <w:p w:rsidR="009B4A7D" w:rsidRDefault="009B4A7D" w:rsidP="00CC268E">
      <w:pPr>
        <w:rPr>
          <w:rFonts w:ascii="Times New Roman" w:hAnsi="Times New Roman" w:cs="Times New Roman"/>
          <w:sz w:val="24"/>
          <w:szCs w:val="24"/>
        </w:rPr>
      </w:pPr>
    </w:p>
    <w:p w:rsidR="009B4A7D" w:rsidRDefault="009B4A7D" w:rsidP="00CC268E">
      <w:pPr>
        <w:rPr>
          <w:rFonts w:ascii="Times New Roman" w:hAnsi="Times New Roman" w:cs="Times New Roman"/>
          <w:sz w:val="24"/>
          <w:szCs w:val="24"/>
        </w:rPr>
      </w:pPr>
    </w:p>
    <w:p w:rsidR="009B4A7D" w:rsidRDefault="009B4A7D" w:rsidP="00CC268E">
      <w:pPr>
        <w:rPr>
          <w:rFonts w:ascii="Times New Roman" w:hAnsi="Times New Roman" w:cs="Times New Roman"/>
          <w:sz w:val="24"/>
          <w:szCs w:val="24"/>
        </w:rPr>
      </w:pPr>
    </w:p>
    <w:p w:rsidR="009B4A7D" w:rsidRDefault="009B4A7D" w:rsidP="00CC268E">
      <w:pPr>
        <w:rPr>
          <w:rFonts w:ascii="Times New Roman" w:hAnsi="Times New Roman" w:cs="Times New Roman"/>
          <w:sz w:val="24"/>
          <w:szCs w:val="24"/>
        </w:rPr>
      </w:pPr>
    </w:p>
    <w:p w:rsidR="009B4A7D" w:rsidRDefault="009B4A7D" w:rsidP="00CC268E">
      <w:pPr>
        <w:rPr>
          <w:rFonts w:ascii="Times New Roman" w:hAnsi="Times New Roman" w:cs="Times New Roman"/>
          <w:sz w:val="24"/>
          <w:szCs w:val="24"/>
        </w:rPr>
      </w:pPr>
    </w:p>
    <w:p w:rsidR="009B4A7D" w:rsidRDefault="009B4A7D" w:rsidP="00CC268E">
      <w:pPr>
        <w:rPr>
          <w:rFonts w:ascii="Times New Roman" w:hAnsi="Times New Roman" w:cs="Times New Roman"/>
          <w:sz w:val="24"/>
          <w:szCs w:val="24"/>
        </w:rPr>
      </w:pPr>
    </w:p>
    <w:p w:rsidR="009B4A7D" w:rsidRDefault="009B4A7D" w:rsidP="00CC268E">
      <w:pPr>
        <w:rPr>
          <w:rFonts w:ascii="Times New Roman" w:hAnsi="Times New Roman" w:cs="Times New Roman"/>
          <w:sz w:val="24"/>
          <w:szCs w:val="24"/>
        </w:rPr>
      </w:pPr>
    </w:p>
    <w:p w:rsidR="009B4A7D" w:rsidRDefault="009B4A7D" w:rsidP="00CC268E">
      <w:pPr>
        <w:rPr>
          <w:rFonts w:ascii="Times New Roman" w:hAnsi="Times New Roman" w:cs="Times New Roman"/>
          <w:sz w:val="24"/>
          <w:szCs w:val="24"/>
        </w:rPr>
      </w:pPr>
    </w:p>
    <w:p w:rsidR="009B4A7D" w:rsidRDefault="009B4A7D" w:rsidP="00CC268E">
      <w:pPr>
        <w:rPr>
          <w:rFonts w:ascii="Times New Roman" w:hAnsi="Times New Roman" w:cs="Times New Roman"/>
          <w:sz w:val="24"/>
          <w:szCs w:val="24"/>
        </w:rPr>
      </w:pPr>
    </w:p>
    <w:p w:rsidR="001C14E2" w:rsidRPr="009B4A7D" w:rsidRDefault="009B4A7D" w:rsidP="00CC268E">
      <w:pPr>
        <w:rPr>
          <w:rFonts w:ascii="Times New Roman" w:hAnsi="Times New Roman" w:cs="Times New Roman"/>
          <w:b/>
          <w:sz w:val="32"/>
          <w:szCs w:val="32"/>
        </w:rPr>
      </w:pPr>
      <w:r w:rsidRPr="009B4A7D">
        <w:rPr>
          <w:rFonts w:ascii="Times New Roman" w:hAnsi="Times New Roman" w:cs="Times New Roman"/>
          <w:b/>
          <w:sz w:val="32"/>
          <w:szCs w:val="32"/>
        </w:rPr>
        <w:t>Declaration</w:t>
      </w:r>
    </w:p>
    <w:p w:rsidR="009B4A7D" w:rsidRPr="009B4A7D" w:rsidRDefault="009B4A7D" w:rsidP="00CC268E">
      <w:pPr>
        <w:rPr>
          <w:rFonts w:ascii="Times New Roman" w:hAnsi="Times New Roman" w:cs="Times New Roman"/>
          <w:sz w:val="24"/>
          <w:szCs w:val="24"/>
        </w:rPr>
      </w:pPr>
      <w:r w:rsidRPr="009B4A7D">
        <w:rPr>
          <w:rFonts w:ascii="Times New Roman" w:hAnsi="Times New Roman" w:cs="Times New Roman"/>
          <w:sz w:val="24"/>
          <w:szCs w:val="24"/>
        </w:rPr>
        <w:t xml:space="preserve">I ,the undersigned declare that the thesis &lt;prevalence of anemia and associated factors among pregnant women attending </w:t>
      </w:r>
      <w:r>
        <w:rPr>
          <w:rFonts w:ascii="Times New Roman" w:hAnsi="Times New Roman" w:cs="Times New Roman"/>
          <w:sz w:val="24"/>
          <w:szCs w:val="24"/>
        </w:rPr>
        <w:t>ANC</w:t>
      </w:r>
      <w:r w:rsidRPr="009B4A7D">
        <w:rPr>
          <w:rFonts w:ascii="Times New Roman" w:hAnsi="Times New Roman" w:cs="Times New Roman"/>
          <w:sz w:val="24"/>
          <w:szCs w:val="24"/>
        </w:rPr>
        <w:t xml:space="preserve"> follow up at saint Paul ANC clinic&gt;is my original work submitted in partial fulfillment of my residency.</w:t>
      </w:r>
    </w:p>
    <w:p w:rsidR="009B4A7D" w:rsidRDefault="009B4A7D" w:rsidP="00CC268E">
      <w:pPr>
        <w:rPr>
          <w:rFonts w:ascii="Times New Roman" w:hAnsi="Times New Roman" w:cs="Times New Roman"/>
          <w:sz w:val="24"/>
          <w:szCs w:val="24"/>
        </w:rPr>
      </w:pPr>
      <w:r w:rsidRPr="009B4A7D">
        <w:rPr>
          <w:rFonts w:ascii="Times New Roman" w:hAnsi="Times New Roman" w:cs="Times New Roman"/>
          <w:sz w:val="24"/>
          <w:szCs w:val="24"/>
        </w:rPr>
        <w:t>I also declare that that it has never been presented in this or other university and that all resources and materials used in the thesis have been duly acknowledged</w:t>
      </w:r>
    </w:p>
    <w:p w:rsidR="003A4C68" w:rsidRPr="003A4C68" w:rsidRDefault="003A4C68" w:rsidP="00CC268E">
      <w:pPr>
        <w:rPr>
          <w:rFonts w:ascii="Times New Roman" w:hAnsi="Times New Roman" w:cs="Times New Roman"/>
          <w:sz w:val="10"/>
          <w:szCs w:val="24"/>
        </w:rPr>
      </w:pPr>
    </w:p>
    <w:p w:rsidR="009B4A7D" w:rsidRPr="009B4A7D" w:rsidRDefault="009B4A7D" w:rsidP="00CC268E">
      <w:pPr>
        <w:rPr>
          <w:rFonts w:ascii="Times New Roman" w:hAnsi="Times New Roman" w:cs="Times New Roman"/>
          <w:sz w:val="24"/>
          <w:szCs w:val="24"/>
        </w:rPr>
      </w:pPr>
      <w:r w:rsidRPr="009B4A7D">
        <w:rPr>
          <w:rFonts w:ascii="Times New Roman" w:hAnsi="Times New Roman" w:cs="Times New Roman"/>
          <w:sz w:val="24"/>
          <w:szCs w:val="24"/>
        </w:rPr>
        <w:t>Resident Name:</w:t>
      </w:r>
      <w:r w:rsidR="003A4C68">
        <w:rPr>
          <w:rFonts w:ascii="Times New Roman" w:hAnsi="Times New Roman" w:cs="Times New Roman"/>
          <w:sz w:val="24"/>
          <w:szCs w:val="24"/>
        </w:rPr>
        <w:t>______________________________</w:t>
      </w:r>
    </w:p>
    <w:p w:rsidR="009B4A7D" w:rsidRDefault="009B4A7D" w:rsidP="00CC268E">
      <w:pPr>
        <w:rPr>
          <w:rFonts w:ascii="Times New Roman" w:hAnsi="Times New Roman" w:cs="Times New Roman"/>
          <w:sz w:val="24"/>
          <w:szCs w:val="24"/>
        </w:rPr>
      </w:pPr>
      <w:r w:rsidRPr="009B4A7D">
        <w:rPr>
          <w:rFonts w:ascii="Times New Roman" w:hAnsi="Times New Roman" w:cs="Times New Roman"/>
          <w:sz w:val="24"/>
          <w:szCs w:val="24"/>
        </w:rPr>
        <w:t>Date Of Submission</w:t>
      </w:r>
      <w:r w:rsidR="003A4C68">
        <w:rPr>
          <w:rFonts w:ascii="Times New Roman" w:hAnsi="Times New Roman" w:cs="Times New Roman"/>
          <w:sz w:val="24"/>
          <w:szCs w:val="24"/>
        </w:rPr>
        <w:t>___________________________</w:t>
      </w:r>
    </w:p>
    <w:p w:rsidR="006C282D" w:rsidRDefault="006C282D" w:rsidP="00CC268E">
      <w:pPr>
        <w:rPr>
          <w:rFonts w:ascii="Times New Roman" w:hAnsi="Times New Roman" w:cs="Times New Roman"/>
          <w:sz w:val="24"/>
          <w:szCs w:val="24"/>
        </w:rPr>
      </w:pPr>
      <w:r>
        <w:rPr>
          <w:rFonts w:ascii="Times New Roman" w:hAnsi="Times New Roman" w:cs="Times New Roman"/>
          <w:sz w:val="24"/>
          <w:szCs w:val="24"/>
        </w:rPr>
        <w:t>This thesis has been submitted for examination with my approval as an advisor</w:t>
      </w:r>
    </w:p>
    <w:p w:rsidR="006C282D" w:rsidRDefault="006C282D" w:rsidP="00CC268E">
      <w:pPr>
        <w:rPr>
          <w:rFonts w:ascii="Times New Roman" w:hAnsi="Times New Roman" w:cs="Times New Roman"/>
          <w:sz w:val="24"/>
          <w:szCs w:val="24"/>
        </w:rPr>
      </w:pPr>
      <w:r>
        <w:rPr>
          <w:rFonts w:ascii="Times New Roman" w:hAnsi="Times New Roman" w:cs="Times New Roman"/>
          <w:sz w:val="24"/>
          <w:szCs w:val="24"/>
        </w:rPr>
        <w:t>Advisor name ………………………………………….</w:t>
      </w:r>
    </w:p>
    <w:p w:rsidR="006C282D" w:rsidRDefault="006C282D" w:rsidP="00CC268E">
      <w:pPr>
        <w:rPr>
          <w:rFonts w:ascii="Times New Roman" w:hAnsi="Times New Roman" w:cs="Times New Roman"/>
          <w:sz w:val="24"/>
          <w:szCs w:val="24"/>
        </w:rPr>
      </w:pPr>
      <w:r>
        <w:rPr>
          <w:rFonts w:ascii="Times New Roman" w:hAnsi="Times New Roman" w:cs="Times New Roman"/>
          <w:sz w:val="24"/>
          <w:szCs w:val="24"/>
        </w:rPr>
        <w:t>Signature ……………………………………..</w:t>
      </w:r>
    </w:p>
    <w:p w:rsidR="006C282D" w:rsidRPr="009B4A7D" w:rsidRDefault="006C282D" w:rsidP="00CC268E">
      <w:pPr>
        <w:rPr>
          <w:rFonts w:ascii="Times New Roman" w:hAnsi="Times New Roman" w:cs="Times New Roman"/>
          <w:sz w:val="24"/>
          <w:szCs w:val="24"/>
        </w:rPr>
      </w:pPr>
      <w:r>
        <w:rPr>
          <w:rFonts w:ascii="Times New Roman" w:hAnsi="Times New Roman" w:cs="Times New Roman"/>
          <w:sz w:val="24"/>
          <w:szCs w:val="24"/>
        </w:rPr>
        <w:t>Date of submission…………………………………………………</w:t>
      </w:r>
    </w:p>
    <w:sectPr w:rsidR="006C282D" w:rsidRPr="009B4A7D" w:rsidSect="0045714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248" w:rsidRDefault="001A5248" w:rsidP="00EB2206">
      <w:pPr>
        <w:spacing w:after="0" w:line="240" w:lineRule="auto"/>
      </w:pPr>
      <w:r>
        <w:separator/>
      </w:r>
    </w:p>
  </w:endnote>
  <w:endnote w:type="continuationSeparator" w:id="0">
    <w:p w:rsidR="001A5248" w:rsidRDefault="001A5248" w:rsidP="00EB2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ndalus">
    <w:panose1 w:val="02020603050405020304"/>
    <w:charset w:val="00"/>
    <w:family w:val="roman"/>
    <w:pitch w:val="variable"/>
    <w:sig w:usb0="00002003" w:usb1="80000000" w:usb2="00000008" w:usb3="00000000" w:csb0="00000041" w:csb1="00000000"/>
  </w:font>
  <w:font w:name="TimesNewRoman">
    <w:altName w:val="MS Gothic"/>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Power Geez Unicode1">
    <w:altName w:val="Courier New"/>
    <w:charset w:val="00"/>
    <w:family w:val="auto"/>
    <w:pitch w:val="variable"/>
    <w:sig w:usb0="00000003" w:usb1="00000000" w:usb2="00000000" w:usb3="00000000" w:csb0="00000001" w:csb1="00000000"/>
  </w:font>
  <w:font w:name="Nyala">
    <w:panose1 w:val="02000504070300020003"/>
    <w:charset w:val="00"/>
    <w:family w:val="auto"/>
    <w:pitch w:val="variable"/>
    <w:sig w:usb0="A000006F" w:usb1="00000000" w:usb2="000008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46769"/>
      <w:docPartObj>
        <w:docPartGallery w:val="Page Numbers (Bottom of Page)"/>
        <w:docPartUnique/>
      </w:docPartObj>
    </w:sdtPr>
    <w:sdtEndPr/>
    <w:sdtContent>
      <w:p w:rsidR="00596B80" w:rsidRDefault="001A5248">
        <w:pPr>
          <w:pStyle w:val="Footer"/>
          <w:jc w:val="center"/>
        </w:pPr>
        <w:r>
          <w:fldChar w:fldCharType="begin"/>
        </w:r>
        <w:r>
          <w:instrText xml:space="preserve"> PAGE   \* MERGEFORMAT </w:instrText>
        </w:r>
        <w:r>
          <w:fldChar w:fldCharType="separate"/>
        </w:r>
        <w:r w:rsidR="00596B80">
          <w:rPr>
            <w:noProof/>
          </w:rPr>
          <w:t>0</w:t>
        </w:r>
        <w:r>
          <w:rPr>
            <w:noProof/>
          </w:rPr>
          <w:fldChar w:fldCharType="end"/>
        </w:r>
      </w:p>
    </w:sdtContent>
  </w:sdt>
  <w:p w:rsidR="00596B80" w:rsidRDefault="00596B8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46772"/>
      <w:docPartObj>
        <w:docPartGallery w:val="Page Numbers (Bottom of Page)"/>
        <w:docPartUnique/>
      </w:docPartObj>
    </w:sdtPr>
    <w:sdtEndPr/>
    <w:sdtContent>
      <w:p w:rsidR="00596B80" w:rsidRDefault="001A5248">
        <w:pPr>
          <w:pStyle w:val="Footer"/>
          <w:jc w:val="center"/>
        </w:pPr>
        <w:r>
          <w:fldChar w:fldCharType="begin"/>
        </w:r>
        <w:r>
          <w:instrText xml:space="preserve"> PAGE   \* MERGEFORMAT </w:instrText>
        </w:r>
        <w:r>
          <w:fldChar w:fldCharType="separate"/>
        </w:r>
        <w:r>
          <w:rPr>
            <w:noProof/>
          </w:rPr>
          <w:t>0</w:t>
        </w:r>
        <w:r>
          <w:rPr>
            <w:noProof/>
          </w:rPr>
          <w:fldChar w:fldCharType="end"/>
        </w:r>
      </w:p>
    </w:sdtContent>
  </w:sdt>
  <w:p w:rsidR="00596B80" w:rsidRDefault="00596B8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B80" w:rsidRDefault="001A5248">
    <w:pPr>
      <w:pStyle w:val="Footer"/>
      <w:jc w:val="center"/>
    </w:pPr>
    <w:r>
      <w:fldChar w:fldCharType="begin"/>
    </w:r>
    <w:r>
      <w:instrText xml:space="preserve"> PAGE   \* MERGEFORMAT </w:instrText>
    </w:r>
    <w:r>
      <w:fldChar w:fldCharType="separate"/>
    </w:r>
    <w:r w:rsidR="0059139E">
      <w:rPr>
        <w:noProof/>
      </w:rPr>
      <w:t>10</w:t>
    </w:r>
    <w:r>
      <w:rPr>
        <w:noProof/>
      </w:rPr>
      <w:fldChar w:fldCharType="end"/>
    </w:r>
  </w:p>
  <w:p w:rsidR="00596B80" w:rsidRDefault="00596B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248" w:rsidRDefault="001A5248" w:rsidP="00EB2206">
      <w:pPr>
        <w:spacing w:after="0" w:line="240" w:lineRule="auto"/>
      </w:pPr>
      <w:r>
        <w:separator/>
      </w:r>
    </w:p>
  </w:footnote>
  <w:footnote w:type="continuationSeparator" w:id="0">
    <w:p w:rsidR="001A5248" w:rsidRDefault="001A5248" w:rsidP="00EB22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13A12"/>
    <w:multiLevelType w:val="hybridMultilevel"/>
    <w:tmpl w:val="168EC78C"/>
    <w:lvl w:ilvl="0" w:tplc="04090013">
      <w:start w:val="1"/>
      <w:numFmt w:val="upperRoman"/>
      <w:lvlText w:val="%1."/>
      <w:lvlJc w:val="righ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067A16"/>
    <w:multiLevelType w:val="hybridMultilevel"/>
    <w:tmpl w:val="D15A0B1A"/>
    <w:lvl w:ilvl="0" w:tplc="04090013">
      <w:start w:val="1"/>
      <w:numFmt w:val="upperRoman"/>
      <w:lvlText w:val="%1."/>
      <w:lvlJc w:val="righ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AF3BCE"/>
    <w:multiLevelType w:val="hybridMultilevel"/>
    <w:tmpl w:val="EF784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26754"/>
    <w:multiLevelType w:val="hybridMultilevel"/>
    <w:tmpl w:val="89FE66C0"/>
    <w:lvl w:ilvl="0" w:tplc="04090013">
      <w:start w:val="1"/>
      <w:numFmt w:val="upperRoman"/>
      <w:lvlText w:val="%1."/>
      <w:lvlJc w:val="righ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7F35AA"/>
    <w:multiLevelType w:val="hybridMultilevel"/>
    <w:tmpl w:val="13143A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9A5252"/>
    <w:multiLevelType w:val="hybridMultilevel"/>
    <w:tmpl w:val="73701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595252"/>
    <w:multiLevelType w:val="hybridMultilevel"/>
    <w:tmpl w:val="9B5819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55660"/>
    <w:multiLevelType w:val="hybridMultilevel"/>
    <w:tmpl w:val="C3508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C6DFF"/>
    <w:multiLevelType w:val="hybridMultilevel"/>
    <w:tmpl w:val="226AC1A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A422ED"/>
    <w:multiLevelType w:val="hybridMultilevel"/>
    <w:tmpl w:val="18E459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7B1A47"/>
    <w:multiLevelType w:val="multilevel"/>
    <w:tmpl w:val="B4885A9E"/>
    <w:lvl w:ilvl="0">
      <w:start w:val="4"/>
      <w:numFmt w:val="decimal"/>
      <w:lvlText w:val="%1"/>
      <w:lvlJc w:val="left"/>
      <w:pPr>
        <w:ind w:left="375" w:hanging="375"/>
      </w:pPr>
      <w:rPr>
        <w:rFonts w:hint="default"/>
      </w:rPr>
    </w:lvl>
    <w:lvl w:ilvl="1">
      <w:start w:val="9"/>
      <w:numFmt w:val="decimal"/>
      <w:lvlText w:val="%1.%2"/>
      <w:lvlJc w:val="left"/>
      <w:pPr>
        <w:ind w:left="645" w:hanging="375"/>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1" w15:restartNumberingAfterBreak="0">
    <w:nsid w:val="2F9A602C"/>
    <w:multiLevelType w:val="multilevel"/>
    <w:tmpl w:val="60565856"/>
    <w:lvl w:ilvl="0">
      <w:start w:val="1"/>
      <w:numFmt w:val="decimal"/>
      <w:lvlText w:val="%1"/>
      <w:lvlJc w:val="left"/>
      <w:pPr>
        <w:ind w:left="360" w:hanging="360"/>
      </w:pPr>
      <w:rPr>
        <w:rFonts w:hint="default"/>
      </w:rPr>
    </w:lvl>
    <w:lvl w:ilvl="1">
      <w:start w:val="3"/>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2" w15:restartNumberingAfterBreak="0">
    <w:nsid w:val="31252344"/>
    <w:multiLevelType w:val="hybridMultilevel"/>
    <w:tmpl w:val="48B49270"/>
    <w:lvl w:ilvl="0" w:tplc="04090013">
      <w:start w:val="1"/>
      <w:numFmt w:val="upperRoman"/>
      <w:lvlText w:val="%1."/>
      <w:lvlJc w:val="righ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F24C0E"/>
    <w:multiLevelType w:val="hybridMultilevel"/>
    <w:tmpl w:val="8D964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3A025A"/>
    <w:multiLevelType w:val="hybridMultilevel"/>
    <w:tmpl w:val="88966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410E89"/>
    <w:multiLevelType w:val="multilevel"/>
    <w:tmpl w:val="E3826E4E"/>
    <w:lvl w:ilvl="0">
      <w:start w:val="1"/>
      <w:numFmt w:val="decimal"/>
      <w:lvlText w:val="%1."/>
      <w:lvlJc w:val="left"/>
      <w:pPr>
        <w:ind w:left="360" w:hanging="360"/>
      </w:pPr>
      <w:rPr>
        <w:rFonts w:hint="default"/>
        <w:b/>
        <w:sz w:val="28"/>
      </w:rPr>
    </w:lvl>
    <w:lvl w:ilvl="1">
      <w:start w:val="1"/>
      <w:numFmt w:val="decimal"/>
      <w:isLgl/>
      <w:lvlText w:val="%1.%2."/>
      <w:lvlJc w:val="left"/>
      <w:pPr>
        <w:ind w:left="990" w:hanging="720"/>
      </w:pPr>
      <w:rPr>
        <w:rFonts w:hint="default"/>
        <w:sz w:val="28"/>
      </w:rPr>
    </w:lvl>
    <w:lvl w:ilvl="2">
      <w:start w:val="1"/>
      <w:numFmt w:val="decimal"/>
      <w:isLgl/>
      <w:lvlText w:val="%1.%2.%3."/>
      <w:lvlJc w:val="left"/>
      <w:pPr>
        <w:ind w:left="135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386F3FF8"/>
    <w:multiLevelType w:val="hybridMultilevel"/>
    <w:tmpl w:val="A43C259A"/>
    <w:lvl w:ilvl="0" w:tplc="04090013">
      <w:start w:val="1"/>
      <w:numFmt w:val="upperRoman"/>
      <w:lvlText w:val="%1."/>
      <w:lvlJc w:val="righ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FC4F7D"/>
    <w:multiLevelType w:val="hybridMultilevel"/>
    <w:tmpl w:val="43E0726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645F5E"/>
    <w:multiLevelType w:val="hybridMultilevel"/>
    <w:tmpl w:val="3DE63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7031B5"/>
    <w:multiLevelType w:val="hybridMultilevel"/>
    <w:tmpl w:val="E28E1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1427D5"/>
    <w:multiLevelType w:val="hybridMultilevel"/>
    <w:tmpl w:val="9FC2480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457FB2"/>
    <w:multiLevelType w:val="hybridMultilevel"/>
    <w:tmpl w:val="FD425F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FB0267"/>
    <w:multiLevelType w:val="hybridMultilevel"/>
    <w:tmpl w:val="FD766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9715E7"/>
    <w:multiLevelType w:val="hybridMultilevel"/>
    <w:tmpl w:val="8E8ADC5A"/>
    <w:lvl w:ilvl="0" w:tplc="5468710E">
      <w:start w:val="1"/>
      <w:numFmt w:val="decimal"/>
      <w:lvlText w:val="%1."/>
      <w:lvlJc w:val="left"/>
      <w:pPr>
        <w:ind w:left="1418" w:hanging="360"/>
      </w:pPr>
      <w:rPr>
        <w:rFonts w:hint="default"/>
        <w:sz w:val="24"/>
      </w:rPr>
    </w:lvl>
    <w:lvl w:ilvl="1" w:tplc="04090019" w:tentative="1">
      <w:start w:val="1"/>
      <w:numFmt w:val="lowerLetter"/>
      <w:lvlText w:val="%2."/>
      <w:lvlJc w:val="left"/>
      <w:pPr>
        <w:ind w:left="2138" w:hanging="360"/>
      </w:pPr>
    </w:lvl>
    <w:lvl w:ilvl="2" w:tplc="0409001B" w:tentative="1">
      <w:start w:val="1"/>
      <w:numFmt w:val="lowerRoman"/>
      <w:lvlText w:val="%3."/>
      <w:lvlJc w:val="right"/>
      <w:pPr>
        <w:ind w:left="2858" w:hanging="180"/>
      </w:pPr>
    </w:lvl>
    <w:lvl w:ilvl="3" w:tplc="0409000F" w:tentative="1">
      <w:start w:val="1"/>
      <w:numFmt w:val="decimal"/>
      <w:lvlText w:val="%4."/>
      <w:lvlJc w:val="left"/>
      <w:pPr>
        <w:ind w:left="3578" w:hanging="360"/>
      </w:pPr>
    </w:lvl>
    <w:lvl w:ilvl="4" w:tplc="04090019" w:tentative="1">
      <w:start w:val="1"/>
      <w:numFmt w:val="lowerLetter"/>
      <w:lvlText w:val="%5."/>
      <w:lvlJc w:val="left"/>
      <w:pPr>
        <w:ind w:left="4298" w:hanging="360"/>
      </w:pPr>
    </w:lvl>
    <w:lvl w:ilvl="5" w:tplc="0409001B" w:tentative="1">
      <w:start w:val="1"/>
      <w:numFmt w:val="lowerRoman"/>
      <w:lvlText w:val="%6."/>
      <w:lvlJc w:val="right"/>
      <w:pPr>
        <w:ind w:left="5018" w:hanging="180"/>
      </w:pPr>
    </w:lvl>
    <w:lvl w:ilvl="6" w:tplc="0409000F" w:tentative="1">
      <w:start w:val="1"/>
      <w:numFmt w:val="decimal"/>
      <w:lvlText w:val="%7."/>
      <w:lvlJc w:val="left"/>
      <w:pPr>
        <w:ind w:left="5738" w:hanging="360"/>
      </w:pPr>
    </w:lvl>
    <w:lvl w:ilvl="7" w:tplc="04090019" w:tentative="1">
      <w:start w:val="1"/>
      <w:numFmt w:val="lowerLetter"/>
      <w:lvlText w:val="%8."/>
      <w:lvlJc w:val="left"/>
      <w:pPr>
        <w:ind w:left="6458" w:hanging="360"/>
      </w:pPr>
    </w:lvl>
    <w:lvl w:ilvl="8" w:tplc="0409001B" w:tentative="1">
      <w:start w:val="1"/>
      <w:numFmt w:val="lowerRoman"/>
      <w:lvlText w:val="%9."/>
      <w:lvlJc w:val="right"/>
      <w:pPr>
        <w:ind w:left="7178" w:hanging="180"/>
      </w:pPr>
    </w:lvl>
  </w:abstractNum>
  <w:abstractNum w:abstractNumId="24" w15:restartNumberingAfterBreak="0">
    <w:nsid w:val="58296E58"/>
    <w:multiLevelType w:val="hybridMultilevel"/>
    <w:tmpl w:val="D474E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2C2529"/>
    <w:multiLevelType w:val="hybridMultilevel"/>
    <w:tmpl w:val="902C882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3D2FB3"/>
    <w:multiLevelType w:val="hybridMultilevel"/>
    <w:tmpl w:val="4E0A4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B33CBA"/>
    <w:multiLevelType w:val="hybridMultilevel"/>
    <w:tmpl w:val="F6B40D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E22539"/>
    <w:multiLevelType w:val="hybridMultilevel"/>
    <w:tmpl w:val="258A7E3E"/>
    <w:lvl w:ilvl="0" w:tplc="F668B66E">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0EB6269"/>
    <w:multiLevelType w:val="hybridMultilevel"/>
    <w:tmpl w:val="596AB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9C33F0"/>
    <w:multiLevelType w:val="hybridMultilevel"/>
    <w:tmpl w:val="58A05C76"/>
    <w:lvl w:ilvl="0" w:tplc="04090013">
      <w:start w:val="1"/>
      <w:numFmt w:val="upperRoman"/>
      <w:lvlText w:val="%1."/>
      <w:lvlJc w:val="righ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0352CF"/>
    <w:multiLevelType w:val="hybridMultilevel"/>
    <w:tmpl w:val="2482D92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6D02E6"/>
    <w:multiLevelType w:val="hybridMultilevel"/>
    <w:tmpl w:val="83CCA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C34631"/>
    <w:multiLevelType w:val="hybridMultilevel"/>
    <w:tmpl w:val="EBBC3B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4163F82"/>
    <w:multiLevelType w:val="hybridMultilevel"/>
    <w:tmpl w:val="5018FEB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741596"/>
    <w:multiLevelType w:val="hybridMultilevel"/>
    <w:tmpl w:val="B1DE042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F24277"/>
    <w:multiLevelType w:val="hybridMultilevel"/>
    <w:tmpl w:val="1C44E43C"/>
    <w:lvl w:ilvl="0" w:tplc="04090013">
      <w:start w:val="1"/>
      <w:numFmt w:val="upperRoman"/>
      <w:lvlText w:val="%1."/>
      <w:lvlJc w:val="righ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931478"/>
    <w:multiLevelType w:val="hybridMultilevel"/>
    <w:tmpl w:val="F9A4A07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4"/>
  </w:num>
  <w:num w:numId="3">
    <w:abstractNumId w:val="9"/>
  </w:num>
  <w:num w:numId="4">
    <w:abstractNumId w:val="35"/>
  </w:num>
  <w:num w:numId="5">
    <w:abstractNumId w:val="17"/>
  </w:num>
  <w:num w:numId="6">
    <w:abstractNumId w:val="12"/>
  </w:num>
  <w:num w:numId="7">
    <w:abstractNumId w:val="6"/>
  </w:num>
  <w:num w:numId="8">
    <w:abstractNumId w:val="4"/>
  </w:num>
  <w:num w:numId="9">
    <w:abstractNumId w:val="0"/>
  </w:num>
  <w:num w:numId="10">
    <w:abstractNumId w:val="30"/>
  </w:num>
  <w:num w:numId="11">
    <w:abstractNumId w:val="1"/>
  </w:num>
  <w:num w:numId="12">
    <w:abstractNumId w:val="3"/>
  </w:num>
  <w:num w:numId="13">
    <w:abstractNumId w:val="16"/>
  </w:num>
  <w:num w:numId="14">
    <w:abstractNumId w:val="36"/>
  </w:num>
  <w:num w:numId="15">
    <w:abstractNumId w:val="37"/>
  </w:num>
  <w:num w:numId="16">
    <w:abstractNumId w:val="27"/>
  </w:num>
  <w:num w:numId="17">
    <w:abstractNumId w:val="31"/>
  </w:num>
  <w:num w:numId="18">
    <w:abstractNumId w:val="34"/>
  </w:num>
  <w:num w:numId="19">
    <w:abstractNumId w:val="8"/>
  </w:num>
  <w:num w:numId="20">
    <w:abstractNumId w:val="33"/>
  </w:num>
  <w:num w:numId="21">
    <w:abstractNumId w:val="28"/>
  </w:num>
  <w:num w:numId="22">
    <w:abstractNumId w:val="18"/>
  </w:num>
  <w:num w:numId="23">
    <w:abstractNumId w:val="32"/>
  </w:num>
  <w:num w:numId="24">
    <w:abstractNumId w:val="5"/>
  </w:num>
  <w:num w:numId="25">
    <w:abstractNumId w:val="2"/>
  </w:num>
  <w:num w:numId="26">
    <w:abstractNumId w:val="19"/>
  </w:num>
  <w:num w:numId="27">
    <w:abstractNumId w:val="26"/>
  </w:num>
  <w:num w:numId="28">
    <w:abstractNumId w:val="22"/>
  </w:num>
  <w:num w:numId="29">
    <w:abstractNumId w:val="7"/>
  </w:num>
  <w:num w:numId="30">
    <w:abstractNumId w:val="29"/>
  </w:num>
  <w:num w:numId="31">
    <w:abstractNumId w:val="21"/>
  </w:num>
  <w:num w:numId="32">
    <w:abstractNumId w:val="13"/>
  </w:num>
  <w:num w:numId="33">
    <w:abstractNumId w:val="23"/>
  </w:num>
  <w:num w:numId="34">
    <w:abstractNumId w:val="15"/>
  </w:num>
  <w:num w:numId="35">
    <w:abstractNumId w:val="25"/>
  </w:num>
  <w:num w:numId="36">
    <w:abstractNumId w:val="20"/>
  </w:num>
  <w:num w:numId="37">
    <w:abstractNumId w:val="11"/>
  </w:num>
  <w:num w:numId="38">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visionView w:inkAnnotations="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ardxvzvbpzrwbe9ven5dwa1ffp5zvvdevfd&quot;&gt;My EndNote Library-THESIS First draft dec.3,2017&lt;record-ids&gt;&lt;item&gt;4&lt;/item&gt;&lt;item&gt;13&lt;/item&gt;&lt;item&gt;16&lt;/item&gt;&lt;item&gt;17&lt;/item&gt;&lt;item&gt;18&lt;/item&gt;&lt;item&gt;31&lt;/item&gt;&lt;item&gt;32&lt;/item&gt;&lt;item&gt;34&lt;/item&gt;&lt;item&gt;35&lt;/item&gt;&lt;item&gt;38&lt;/item&gt;&lt;item&gt;39&lt;/item&gt;&lt;item&gt;40&lt;/item&gt;&lt;item&gt;42&lt;/item&gt;&lt;item&gt;44&lt;/item&gt;&lt;item&gt;45&lt;/item&gt;&lt;item&gt;60&lt;/item&gt;&lt;item&gt;61&lt;/item&gt;&lt;item&gt;64&lt;/item&gt;&lt;item&gt;65&lt;/item&gt;&lt;item&gt;70&lt;/item&gt;&lt;item&gt;71&lt;/item&gt;&lt;item&gt;72&lt;/item&gt;&lt;item&gt;73&lt;/item&gt;&lt;item&gt;74&lt;/item&gt;&lt;/record-ids&gt;&lt;/item&gt;&lt;/Libraries&gt;"/>
  </w:docVars>
  <w:rsids>
    <w:rsidRoot w:val="00A560DA"/>
    <w:rsid w:val="00000EF3"/>
    <w:rsid w:val="00001006"/>
    <w:rsid w:val="0000339E"/>
    <w:rsid w:val="00003F45"/>
    <w:rsid w:val="00004AC7"/>
    <w:rsid w:val="00005C73"/>
    <w:rsid w:val="00014FFA"/>
    <w:rsid w:val="0002063E"/>
    <w:rsid w:val="00022B05"/>
    <w:rsid w:val="000272B7"/>
    <w:rsid w:val="00032F27"/>
    <w:rsid w:val="00040C53"/>
    <w:rsid w:val="000414C0"/>
    <w:rsid w:val="00046FE3"/>
    <w:rsid w:val="00051F7D"/>
    <w:rsid w:val="00054C12"/>
    <w:rsid w:val="00054E7D"/>
    <w:rsid w:val="000554F3"/>
    <w:rsid w:val="00055A15"/>
    <w:rsid w:val="000600F0"/>
    <w:rsid w:val="0006673B"/>
    <w:rsid w:val="00066D92"/>
    <w:rsid w:val="00070D56"/>
    <w:rsid w:val="000732A3"/>
    <w:rsid w:val="0007555F"/>
    <w:rsid w:val="00081D80"/>
    <w:rsid w:val="00083F0B"/>
    <w:rsid w:val="000927BE"/>
    <w:rsid w:val="00094F31"/>
    <w:rsid w:val="00095416"/>
    <w:rsid w:val="00096E62"/>
    <w:rsid w:val="00097EBF"/>
    <w:rsid w:val="000A15B6"/>
    <w:rsid w:val="000A2E91"/>
    <w:rsid w:val="000A4F3A"/>
    <w:rsid w:val="000A689C"/>
    <w:rsid w:val="000B204D"/>
    <w:rsid w:val="000B3A23"/>
    <w:rsid w:val="000B48F4"/>
    <w:rsid w:val="000B4F0E"/>
    <w:rsid w:val="000B55E1"/>
    <w:rsid w:val="000B6228"/>
    <w:rsid w:val="000B6C44"/>
    <w:rsid w:val="000C01E9"/>
    <w:rsid w:val="000C7D33"/>
    <w:rsid w:val="000D0022"/>
    <w:rsid w:val="000E00E3"/>
    <w:rsid w:val="000E364F"/>
    <w:rsid w:val="000E7B78"/>
    <w:rsid w:val="000F11CE"/>
    <w:rsid w:val="000F1BB0"/>
    <w:rsid w:val="000F2F04"/>
    <w:rsid w:val="000F42BE"/>
    <w:rsid w:val="00107549"/>
    <w:rsid w:val="00120D39"/>
    <w:rsid w:val="001211AA"/>
    <w:rsid w:val="00122936"/>
    <w:rsid w:val="001243D4"/>
    <w:rsid w:val="001255A8"/>
    <w:rsid w:val="00126226"/>
    <w:rsid w:val="0012786C"/>
    <w:rsid w:val="00127C40"/>
    <w:rsid w:val="00131528"/>
    <w:rsid w:val="00131CF0"/>
    <w:rsid w:val="001325F2"/>
    <w:rsid w:val="0013609F"/>
    <w:rsid w:val="00140183"/>
    <w:rsid w:val="00141748"/>
    <w:rsid w:val="00143AC7"/>
    <w:rsid w:val="001455FC"/>
    <w:rsid w:val="0014725F"/>
    <w:rsid w:val="00147681"/>
    <w:rsid w:val="00147BD5"/>
    <w:rsid w:val="00155DC1"/>
    <w:rsid w:val="0016204D"/>
    <w:rsid w:val="00167F14"/>
    <w:rsid w:val="00170599"/>
    <w:rsid w:val="0017174C"/>
    <w:rsid w:val="00172B24"/>
    <w:rsid w:val="001760FA"/>
    <w:rsid w:val="00176353"/>
    <w:rsid w:val="00180067"/>
    <w:rsid w:val="00180ACD"/>
    <w:rsid w:val="00182DF8"/>
    <w:rsid w:val="00183DB1"/>
    <w:rsid w:val="00185EAC"/>
    <w:rsid w:val="0019094F"/>
    <w:rsid w:val="0019643D"/>
    <w:rsid w:val="001975C1"/>
    <w:rsid w:val="001A3A3D"/>
    <w:rsid w:val="001A4121"/>
    <w:rsid w:val="001A5248"/>
    <w:rsid w:val="001B7C58"/>
    <w:rsid w:val="001C14E2"/>
    <w:rsid w:val="001C1BAA"/>
    <w:rsid w:val="001C77A3"/>
    <w:rsid w:val="001D228C"/>
    <w:rsid w:val="001D4D2A"/>
    <w:rsid w:val="001E10D3"/>
    <w:rsid w:val="001E1B02"/>
    <w:rsid w:val="001E64E5"/>
    <w:rsid w:val="001E7FCB"/>
    <w:rsid w:val="001F480F"/>
    <w:rsid w:val="001F4A70"/>
    <w:rsid w:val="001F5E3E"/>
    <w:rsid w:val="001F6815"/>
    <w:rsid w:val="001F7B66"/>
    <w:rsid w:val="00202876"/>
    <w:rsid w:val="00202A76"/>
    <w:rsid w:val="0021097A"/>
    <w:rsid w:val="00211960"/>
    <w:rsid w:val="0021424B"/>
    <w:rsid w:val="002170B7"/>
    <w:rsid w:val="002174F8"/>
    <w:rsid w:val="002232AC"/>
    <w:rsid w:val="0022638A"/>
    <w:rsid w:val="00227BF3"/>
    <w:rsid w:val="0023030E"/>
    <w:rsid w:val="00231748"/>
    <w:rsid w:val="00231E63"/>
    <w:rsid w:val="00232484"/>
    <w:rsid w:val="002324BD"/>
    <w:rsid w:val="002328C1"/>
    <w:rsid w:val="002346FC"/>
    <w:rsid w:val="002405A0"/>
    <w:rsid w:val="00242BEC"/>
    <w:rsid w:val="00242D0D"/>
    <w:rsid w:val="002434D3"/>
    <w:rsid w:val="00246942"/>
    <w:rsid w:val="0025118C"/>
    <w:rsid w:val="002511B7"/>
    <w:rsid w:val="00251F36"/>
    <w:rsid w:val="00252886"/>
    <w:rsid w:val="00252C2A"/>
    <w:rsid w:val="00252DFE"/>
    <w:rsid w:val="00260C89"/>
    <w:rsid w:val="00263B27"/>
    <w:rsid w:val="00264302"/>
    <w:rsid w:val="0027035D"/>
    <w:rsid w:val="00271030"/>
    <w:rsid w:val="002742D2"/>
    <w:rsid w:val="00274519"/>
    <w:rsid w:val="00274F55"/>
    <w:rsid w:val="00277846"/>
    <w:rsid w:val="002823F0"/>
    <w:rsid w:val="00283EA5"/>
    <w:rsid w:val="00285C12"/>
    <w:rsid w:val="00285C5F"/>
    <w:rsid w:val="00287A8C"/>
    <w:rsid w:val="00295094"/>
    <w:rsid w:val="002950DE"/>
    <w:rsid w:val="00296D0B"/>
    <w:rsid w:val="002A1617"/>
    <w:rsid w:val="002B455A"/>
    <w:rsid w:val="002B5025"/>
    <w:rsid w:val="002B6B3C"/>
    <w:rsid w:val="002B6D6A"/>
    <w:rsid w:val="002B6F10"/>
    <w:rsid w:val="002C280C"/>
    <w:rsid w:val="002C2ABF"/>
    <w:rsid w:val="002C53BD"/>
    <w:rsid w:val="002C588D"/>
    <w:rsid w:val="002C595F"/>
    <w:rsid w:val="002C6F96"/>
    <w:rsid w:val="002C7C0F"/>
    <w:rsid w:val="002D13C6"/>
    <w:rsid w:val="002D1705"/>
    <w:rsid w:val="002D2DF5"/>
    <w:rsid w:val="002E0E97"/>
    <w:rsid w:val="002E4D22"/>
    <w:rsid w:val="002E63C7"/>
    <w:rsid w:val="002E693F"/>
    <w:rsid w:val="002F0EA4"/>
    <w:rsid w:val="00301194"/>
    <w:rsid w:val="00302965"/>
    <w:rsid w:val="003029BA"/>
    <w:rsid w:val="00303166"/>
    <w:rsid w:val="003042B1"/>
    <w:rsid w:val="00306E71"/>
    <w:rsid w:val="00311072"/>
    <w:rsid w:val="00315028"/>
    <w:rsid w:val="003157CF"/>
    <w:rsid w:val="00316076"/>
    <w:rsid w:val="0032281A"/>
    <w:rsid w:val="00324C0E"/>
    <w:rsid w:val="00325AAC"/>
    <w:rsid w:val="00327772"/>
    <w:rsid w:val="003305FF"/>
    <w:rsid w:val="00333AEF"/>
    <w:rsid w:val="00342C48"/>
    <w:rsid w:val="00345298"/>
    <w:rsid w:val="00346F2F"/>
    <w:rsid w:val="00351F95"/>
    <w:rsid w:val="003530EC"/>
    <w:rsid w:val="00353E7E"/>
    <w:rsid w:val="00354EA8"/>
    <w:rsid w:val="00360E1B"/>
    <w:rsid w:val="0036597C"/>
    <w:rsid w:val="0037079A"/>
    <w:rsid w:val="00383916"/>
    <w:rsid w:val="003842E3"/>
    <w:rsid w:val="00385C5C"/>
    <w:rsid w:val="00387418"/>
    <w:rsid w:val="00397B64"/>
    <w:rsid w:val="003A4C68"/>
    <w:rsid w:val="003A5FE8"/>
    <w:rsid w:val="003A679D"/>
    <w:rsid w:val="003B1FB7"/>
    <w:rsid w:val="003B3A64"/>
    <w:rsid w:val="003B4039"/>
    <w:rsid w:val="003B5BB2"/>
    <w:rsid w:val="003B5FAE"/>
    <w:rsid w:val="003C27C6"/>
    <w:rsid w:val="003C296E"/>
    <w:rsid w:val="003C3C59"/>
    <w:rsid w:val="003C3E50"/>
    <w:rsid w:val="003D2151"/>
    <w:rsid w:val="003D3A33"/>
    <w:rsid w:val="003E1C6D"/>
    <w:rsid w:val="003E26C2"/>
    <w:rsid w:val="003E465E"/>
    <w:rsid w:val="003E6B8E"/>
    <w:rsid w:val="003F53BA"/>
    <w:rsid w:val="00401737"/>
    <w:rsid w:val="00406106"/>
    <w:rsid w:val="004135C7"/>
    <w:rsid w:val="004216FC"/>
    <w:rsid w:val="004217CE"/>
    <w:rsid w:val="004223F7"/>
    <w:rsid w:val="004238CA"/>
    <w:rsid w:val="004268E3"/>
    <w:rsid w:val="00432B8E"/>
    <w:rsid w:val="00433ED2"/>
    <w:rsid w:val="0043668A"/>
    <w:rsid w:val="0044188E"/>
    <w:rsid w:val="00443881"/>
    <w:rsid w:val="004441F4"/>
    <w:rsid w:val="00444515"/>
    <w:rsid w:val="00444C6D"/>
    <w:rsid w:val="00445E0D"/>
    <w:rsid w:val="00450C52"/>
    <w:rsid w:val="00450E34"/>
    <w:rsid w:val="00457144"/>
    <w:rsid w:val="00461794"/>
    <w:rsid w:val="00463E65"/>
    <w:rsid w:val="00470A84"/>
    <w:rsid w:val="00470EB7"/>
    <w:rsid w:val="00471C91"/>
    <w:rsid w:val="0047403F"/>
    <w:rsid w:val="00484DCD"/>
    <w:rsid w:val="004951F6"/>
    <w:rsid w:val="004A0FF0"/>
    <w:rsid w:val="004A64B7"/>
    <w:rsid w:val="004B02C8"/>
    <w:rsid w:val="004B03E2"/>
    <w:rsid w:val="004B4A95"/>
    <w:rsid w:val="004B5F91"/>
    <w:rsid w:val="004B7103"/>
    <w:rsid w:val="004C3BF2"/>
    <w:rsid w:val="004C5A40"/>
    <w:rsid w:val="004C6382"/>
    <w:rsid w:val="004C6EB7"/>
    <w:rsid w:val="004D0630"/>
    <w:rsid w:val="004D4399"/>
    <w:rsid w:val="004D74A3"/>
    <w:rsid w:val="004E0958"/>
    <w:rsid w:val="004E3949"/>
    <w:rsid w:val="004F13E7"/>
    <w:rsid w:val="004F3290"/>
    <w:rsid w:val="004F38FC"/>
    <w:rsid w:val="004F769A"/>
    <w:rsid w:val="00505AF3"/>
    <w:rsid w:val="0050789E"/>
    <w:rsid w:val="00511C74"/>
    <w:rsid w:val="005153B4"/>
    <w:rsid w:val="00516E74"/>
    <w:rsid w:val="00520085"/>
    <w:rsid w:val="005218E7"/>
    <w:rsid w:val="005220D4"/>
    <w:rsid w:val="005231AD"/>
    <w:rsid w:val="00525C19"/>
    <w:rsid w:val="00525CAC"/>
    <w:rsid w:val="00526E4C"/>
    <w:rsid w:val="00530D50"/>
    <w:rsid w:val="00532667"/>
    <w:rsid w:val="00532C81"/>
    <w:rsid w:val="005402B4"/>
    <w:rsid w:val="00541D70"/>
    <w:rsid w:val="00542B52"/>
    <w:rsid w:val="0054490A"/>
    <w:rsid w:val="0055022C"/>
    <w:rsid w:val="00552963"/>
    <w:rsid w:val="00552FEC"/>
    <w:rsid w:val="0055302A"/>
    <w:rsid w:val="00553F00"/>
    <w:rsid w:val="00554CD0"/>
    <w:rsid w:val="005606DE"/>
    <w:rsid w:val="005624BD"/>
    <w:rsid w:val="00563D2D"/>
    <w:rsid w:val="00565752"/>
    <w:rsid w:val="00565D90"/>
    <w:rsid w:val="00570671"/>
    <w:rsid w:val="0057400A"/>
    <w:rsid w:val="00580CFB"/>
    <w:rsid w:val="00580E77"/>
    <w:rsid w:val="00582B5C"/>
    <w:rsid w:val="0058423D"/>
    <w:rsid w:val="0058441C"/>
    <w:rsid w:val="00585305"/>
    <w:rsid w:val="0059139E"/>
    <w:rsid w:val="00596B80"/>
    <w:rsid w:val="005A13A2"/>
    <w:rsid w:val="005A3D7F"/>
    <w:rsid w:val="005A4735"/>
    <w:rsid w:val="005A720B"/>
    <w:rsid w:val="005A77CF"/>
    <w:rsid w:val="005B21D3"/>
    <w:rsid w:val="005B2CC2"/>
    <w:rsid w:val="005B2E5E"/>
    <w:rsid w:val="005C08F9"/>
    <w:rsid w:val="005D0487"/>
    <w:rsid w:val="005D1C5C"/>
    <w:rsid w:val="005D3AA6"/>
    <w:rsid w:val="005D502C"/>
    <w:rsid w:val="005D5880"/>
    <w:rsid w:val="005D7FED"/>
    <w:rsid w:val="005E1044"/>
    <w:rsid w:val="005E1D06"/>
    <w:rsid w:val="005E2FD6"/>
    <w:rsid w:val="005E5ACB"/>
    <w:rsid w:val="005E5D35"/>
    <w:rsid w:val="005E7660"/>
    <w:rsid w:val="005E7C78"/>
    <w:rsid w:val="005F1DE0"/>
    <w:rsid w:val="005F22F1"/>
    <w:rsid w:val="005F3985"/>
    <w:rsid w:val="00600FBB"/>
    <w:rsid w:val="006021B3"/>
    <w:rsid w:val="00602AE3"/>
    <w:rsid w:val="00602B7B"/>
    <w:rsid w:val="00604128"/>
    <w:rsid w:val="00604147"/>
    <w:rsid w:val="006102C1"/>
    <w:rsid w:val="0061235B"/>
    <w:rsid w:val="0061289A"/>
    <w:rsid w:val="006138EC"/>
    <w:rsid w:val="00616628"/>
    <w:rsid w:val="00617685"/>
    <w:rsid w:val="00617AD9"/>
    <w:rsid w:val="00621833"/>
    <w:rsid w:val="00621A6C"/>
    <w:rsid w:val="00621B12"/>
    <w:rsid w:val="00625439"/>
    <w:rsid w:val="00636E7C"/>
    <w:rsid w:val="006460E9"/>
    <w:rsid w:val="00647248"/>
    <w:rsid w:val="006544EA"/>
    <w:rsid w:val="00657610"/>
    <w:rsid w:val="006579F1"/>
    <w:rsid w:val="00664F3B"/>
    <w:rsid w:val="00667741"/>
    <w:rsid w:val="00676199"/>
    <w:rsid w:val="006805CC"/>
    <w:rsid w:val="00680F29"/>
    <w:rsid w:val="006837B5"/>
    <w:rsid w:val="00684B04"/>
    <w:rsid w:val="00686B65"/>
    <w:rsid w:val="00691D17"/>
    <w:rsid w:val="00694C29"/>
    <w:rsid w:val="006A0FF2"/>
    <w:rsid w:val="006A5505"/>
    <w:rsid w:val="006A5E9C"/>
    <w:rsid w:val="006A6804"/>
    <w:rsid w:val="006A6F40"/>
    <w:rsid w:val="006B4A52"/>
    <w:rsid w:val="006B7B29"/>
    <w:rsid w:val="006C282D"/>
    <w:rsid w:val="006D02E3"/>
    <w:rsid w:val="006D1159"/>
    <w:rsid w:val="006D1932"/>
    <w:rsid w:val="006D3CF0"/>
    <w:rsid w:val="006D3E0A"/>
    <w:rsid w:val="006D4941"/>
    <w:rsid w:val="006D562E"/>
    <w:rsid w:val="006D586E"/>
    <w:rsid w:val="006E2108"/>
    <w:rsid w:val="006E3C21"/>
    <w:rsid w:val="006E3E29"/>
    <w:rsid w:val="006F1EFD"/>
    <w:rsid w:val="006F2861"/>
    <w:rsid w:val="006F53CD"/>
    <w:rsid w:val="006F7B9E"/>
    <w:rsid w:val="006F7BE9"/>
    <w:rsid w:val="00704089"/>
    <w:rsid w:val="00716027"/>
    <w:rsid w:val="007233DE"/>
    <w:rsid w:val="00733D3B"/>
    <w:rsid w:val="007356F1"/>
    <w:rsid w:val="00737E03"/>
    <w:rsid w:val="0074017F"/>
    <w:rsid w:val="0074491D"/>
    <w:rsid w:val="00746074"/>
    <w:rsid w:val="0075112C"/>
    <w:rsid w:val="007570D4"/>
    <w:rsid w:val="0075756D"/>
    <w:rsid w:val="00762686"/>
    <w:rsid w:val="00765615"/>
    <w:rsid w:val="00766494"/>
    <w:rsid w:val="00770D4D"/>
    <w:rsid w:val="00772D67"/>
    <w:rsid w:val="00772D77"/>
    <w:rsid w:val="007749B5"/>
    <w:rsid w:val="007813CE"/>
    <w:rsid w:val="007822DF"/>
    <w:rsid w:val="00783211"/>
    <w:rsid w:val="00783268"/>
    <w:rsid w:val="0078421B"/>
    <w:rsid w:val="00793E48"/>
    <w:rsid w:val="00795B0C"/>
    <w:rsid w:val="007A0885"/>
    <w:rsid w:val="007A2C60"/>
    <w:rsid w:val="007A68D9"/>
    <w:rsid w:val="007B1D52"/>
    <w:rsid w:val="007B28EB"/>
    <w:rsid w:val="007B359B"/>
    <w:rsid w:val="007B6B92"/>
    <w:rsid w:val="007B6FAC"/>
    <w:rsid w:val="007C126A"/>
    <w:rsid w:val="007C16A1"/>
    <w:rsid w:val="007C278F"/>
    <w:rsid w:val="007C42D3"/>
    <w:rsid w:val="007C47CD"/>
    <w:rsid w:val="007C4DF4"/>
    <w:rsid w:val="007C51FA"/>
    <w:rsid w:val="007D0C0D"/>
    <w:rsid w:val="007D1E77"/>
    <w:rsid w:val="007D5311"/>
    <w:rsid w:val="007D5750"/>
    <w:rsid w:val="007E06B9"/>
    <w:rsid w:val="007E4458"/>
    <w:rsid w:val="007E7642"/>
    <w:rsid w:val="007E7D98"/>
    <w:rsid w:val="007F1C23"/>
    <w:rsid w:val="007F3DE1"/>
    <w:rsid w:val="007F6DA2"/>
    <w:rsid w:val="007F6F16"/>
    <w:rsid w:val="007F7632"/>
    <w:rsid w:val="007F7FBD"/>
    <w:rsid w:val="00816BA1"/>
    <w:rsid w:val="00817266"/>
    <w:rsid w:val="0082141C"/>
    <w:rsid w:val="00821865"/>
    <w:rsid w:val="008226F4"/>
    <w:rsid w:val="00823993"/>
    <w:rsid w:val="00825200"/>
    <w:rsid w:val="00830C41"/>
    <w:rsid w:val="00830EA5"/>
    <w:rsid w:val="008318C0"/>
    <w:rsid w:val="00835588"/>
    <w:rsid w:val="00836C08"/>
    <w:rsid w:val="00837136"/>
    <w:rsid w:val="008405FD"/>
    <w:rsid w:val="00843725"/>
    <w:rsid w:val="00843898"/>
    <w:rsid w:val="00843986"/>
    <w:rsid w:val="00843D1F"/>
    <w:rsid w:val="00850260"/>
    <w:rsid w:val="00851E24"/>
    <w:rsid w:val="0085230D"/>
    <w:rsid w:val="00852CC9"/>
    <w:rsid w:val="00853FB2"/>
    <w:rsid w:val="00854BAB"/>
    <w:rsid w:val="00857C9E"/>
    <w:rsid w:val="00862473"/>
    <w:rsid w:val="00863B1A"/>
    <w:rsid w:val="00863EF4"/>
    <w:rsid w:val="00867D8E"/>
    <w:rsid w:val="00874C37"/>
    <w:rsid w:val="00877CFC"/>
    <w:rsid w:val="00881377"/>
    <w:rsid w:val="008825D0"/>
    <w:rsid w:val="00883D0E"/>
    <w:rsid w:val="008844F9"/>
    <w:rsid w:val="0089319E"/>
    <w:rsid w:val="008948E3"/>
    <w:rsid w:val="00896984"/>
    <w:rsid w:val="00897F5E"/>
    <w:rsid w:val="00897F9F"/>
    <w:rsid w:val="008B3F73"/>
    <w:rsid w:val="008B6AAF"/>
    <w:rsid w:val="008B7BAA"/>
    <w:rsid w:val="008C0D69"/>
    <w:rsid w:val="008C27A1"/>
    <w:rsid w:val="008C3319"/>
    <w:rsid w:val="008D0B91"/>
    <w:rsid w:val="008D1582"/>
    <w:rsid w:val="008D601B"/>
    <w:rsid w:val="008D73EC"/>
    <w:rsid w:val="008E1466"/>
    <w:rsid w:val="008E4F9C"/>
    <w:rsid w:val="008E69B4"/>
    <w:rsid w:val="008F0CBC"/>
    <w:rsid w:val="008F29B4"/>
    <w:rsid w:val="008F482E"/>
    <w:rsid w:val="008F4E66"/>
    <w:rsid w:val="008F4EEC"/>
    <w:rsid w:val="008F5745"/>
    <w:rsid w:val="008F5A28"/>
    <w:rsid w:val="00901F42"/>
    <w:rsid w:val="009026A5"/>
    <w:rsid w:val="00905DEE"/>
    <w:rsid w:val="00907487"/>
    <w:rsid w:val="00907836"/>
    <w:rsid w:val="00907D49"/>
    <w:rsid w:val="00910954"/>
    <w:rsid w:val="00911E23"/>
    <w:rsid w:val="00912329"/>
    <w:rsid w:val="00917B3E"/>
    <w:rsid w:val="00917B9D"/>
    <w:rsid w:val="00920FD1"/>
    <w:rsid w:val="009219EA"/>
    <w:rsid w:val="00926490"/>
    <w:rsid w:val="00932B87"/>
    <w:rsid w:val="009330BA"/>
    <w:rsid w:val="00934900"/>
    <w:rsid w:val="00935FC4"/>
    <w:rsid w:val="00940815"/>
    <w:rsid w:val="00940B1E"/>
    <w:rsid w:val="0094284F"/>
    <w:rsid w:val="00942ABE"/>
    <w:rsid w:val="00945661"/>
    <w:rsid w:val="00955E8E"/>
    <w:rsid w:val="00957A23"/>
    <w:rsid w:val="00957E4E"/>
    <w:rsid w:val="00957F63"/>
    <w:rsid w:val="00960443"/>
    <w:rsid w:val="009610DA"/>
    <w:rsid w:val="00965A17"/>
    <w:rsid w:val="009665E0"/>
    <w:rsid w:val="00966DEB"/>
    <w:rsid w:val="00966F23"/>
    <w:rsid w:val="0097011F"/>
    <w:rsid w:val="00971103"/>
    <w:rsid w:val="009711C5"/>
    <w:rsid w:val="00973B0F"/>
    <w:rsid w:val="009817FD"/>
    <w:rsid w:val="009827DE"/>
    <w:rsid w:val="00982FF0"/>
    <w:rsid w:val="00986A4D"/>
    <w:rsid w:val="0099093F"/>
    <w:rsid w:val="00992026"/>
    <w:rsid w:val="009A0E75"/>
    <w:rsid w:val="009A1180"/>
    <w:rsid w:val="009A2304"/>
    <w:rsid w:val="009A25E9"/>
    <w:rsid w:val="009A643E"/>
    <w:rsid w:val="009B2621"/>
    <w:rsid w:val="009B47E0"/>
    <w:rsid w:val="009B4A7D"/>
    <w:rsid w:val="009B546B"/>
    <w:rsid w:val="009B54A6"/>
    <w:rsid w:val="009B6F22"/>
    <w:rsid w:val="009C2608"/>
    <w:rsid w:val="009C281E"/>
    <w:rsid w:val="009C3F30"/>
    <w:rsid w:val="009C45A0"/>
    <w:rsid w:val="009C4A44"/>
    <w:rsid w:val="009D2143"/>
    <w:rsid w:val="009D2684"/>
    <w:rsid w:val="009D30D2"/>
    <w:rsid w:val="009E33C2"/>
    <w:rsid w:val="009E3E81"/>
    <w:rsid w:val="009F0F3F"/>
    <w:rsid w:val="009F140D"/>
    <w:rsid w:val="009F1698"/>
    <w:rsid w:val="009F6EF5"/>
    <w:rsid w:val="00A00C30"/>
    <w:rsid w:val="00A0122F"/>
    <w:rsid w:val="00A01D37"/>
    <w:rsid w:val="00A02B6E"/>
    <w:rsid w:val="00A0448E"/>
    <w:rsid w:val="00A066A7"/>
    <w:rsid w:val="00A06B44"/>
    <w:rsid w:val="00A06E67"/>
    <w:rsid w:val="00A11F67"/>
    <w:rsid w:val="00A15340"/>
    <w:rsid w:val="00A16276"/>
    <w:rsid w:val="00A16C65"/>
    <w:rsid w:val="00A200EA"/>
    <w:rsid w:val="00A20867"/>
    <w:rsid w:val="00A22B6A"/>
    <w:rsid w:val="00A27064"/>
    <w:rsid w:val="00A31910"/>
    <w:rsid w:val="00A3241B"/>
    <w:rsid w:val="00A346E8"/>
    <w:rsid w:val="00A40C91"/>
    <w:rsid w:val="00A445EB"/>
    <w:rsid w:val="00A55724"/>
    <w:rsid w:val="00A560DA"/>
    <w:rsid w:val="00A61699"/>
    <w:rsid w:val="00A62464"/>
    <w:rsid w:val="00A7063B"/>
    <w:rsid w:val="00A70D07"/>
    <w:rsid w:val="00A737D7"/>
    <w:rsid w:val="00A778EA"/>
    <w:rsid w:val="00A81359"/>
    <w:rsid w:val="00A81A3A"/>
    <w:rsid w:val="00A822F4"/>
    <w:rsid w:val="00A834B8"/>
    <w:rsid w:val="00A90282"/>
    <w:rsid w:val="00A91FF6"/>
    <w:rsid w:val="00A92B7B"/>
    <w:rsid w:val="00A949F2"/>
    <w:rsid w:val="00A957F3"/>
    <w:rsid w:val="00A96DD3"/>
    <w:rsid w:val="00AA0294"/>
    <w:rsid w:val="00AA2ED6"/>
    <w:rsid w:val="00AB3BDF"/>
    <w:rsid w:val="00AB420F"/>
    <w:rsid w:val="00AB7FF5"/>
    <w:rsid w:val="00AC3E2B"/>
    <w:rsid w:val="00AC6333"/>
    <w:rsid w:val="00AC6895"/>
    <w:rsid w:val="00AD2A93"/>
    <w:rsid w:val="00AD43DF"/>
    <w:rsid w:val="00AD79F2"/>
    <w:rsid w:val="00AE3D76"/>
    <w:rsid w:val="00AE543C"/>
    <w:rsid w:val="00AE7EFC"/>
    <w:rsid w:val="00AF0904"/>
    <w:rsid w:val="00AF224C"/>
    <w:rsid w:val="00B0239B"/>
    <w:rsid w:val="00B02E97"/>
    <w:rsid w:val="00B1233C"/>
    <w:rsid w:val="00B22F6C"/>
    <w:rsid w:val="00B23C37"/>
    <w:rsid w:val="00B245B5"/>
    <w:rsid w:val="00B24846"/>
    <w:rsid w:val="00B26C9E"/>
    <w:rsid w:val="00B27A4A"/>
    <w:rsid w:val="00B306EA"/>
    <w:rsid w:val="00B30B30"/>
    <w:rsid w:val="00B30CD3"/>
    <w:rsid w:val="00B32C90"/>
    <w:rsid w:val="00B34B73"/>
    <w:rsid w:val="00B3508E"/>
    <w:rsid w:val="00B359F0"/>
    <w:rsid w:val="00B37D59"/>
    <w:rsid w:val="00B44A84"/>
    <w:rsid w:val="00B45FC3"/>
    <w:rsid w:val="00B50950"/>
    <w:rsid w:val="00B52A27"/>
    <w:rsid w:val="00B532E5"/>
    <w:rsid w:val="00B54D44"/>
    <w:rsid w:val="00B557F3"/>
    <w:rsid w:val="00B6163C"/>
    <w:rsid w:val="00B63F51"/>
    <w:rsid w:val="00B70039"/>
    <w:rsid w:val="00B70572"/>
    <w:rsid w:val="00B72599"/>
    <w:rsid w:val="00B75850"/>
    <w:rsid w:val="00B76E9E"/>
    <w:rsid w:val="00B77B96"/>
    <w:rsid w:val="00B841CD"/>
    <w:rsid w:val="00B84897"/>
    <w:rsid w:val="00B87A81"/>
    <w:rsid w:val="00B958B4"/>
    <w:rsid w:val="00B97029"/>
    <w:rsid w:val="00B97979"/>
    <w:rsid w:val="00BA2E80"/>
    <w:rsid w:val="00BA4EA0"/>
    <w:rsid w:val="00BA57D4"/>
    <w:rsid w:val="00BA7B19"/>
    <w:rsid w:val="00BA7ED6"/>
    <w:rsid w:val="00BB3AA2"/>
    <w:rsid w:val="00BB5826"/>
    <w:rsid w:val="00BB7D34"/>
    <w:rsid w:val="00BC4AC2"/>
    <w:rsid w:val="00BC6530"/>
    <w:rsid w:val="00BD0377"/>
    <w:rsid w:val="00BD1A97"/>
    <w:rsid w:val="00BD2615"/>
    <w:rsid w:val="00BD3B74"/>
    <w:rsid w:val="00BD50DA"/>
    <w:rsid w:val="00BD5449"/>
    <w:rsid w:val="00BD6AAE"/>
    <w:rsid w:val="00BD7FAD"/>
    <w:rsid w:val="00BE0683"/>
    <w:rsid w:val="00BE1D83"/>
    <w:rsid w:val="00BE1FEC"/>
    <w:rsid w:val="00BE300C"/>
    <w:rsid w:val="00BE3AA9"/>
    <w:rsid w:val="00BE454E"/>
    <w:rsid w:val="00BE7252"/>
    <w:rsid w:val="00BF03FE"/>
    <w:rsid w:val="00BF285D"/>
    <w:rsid w:val="00BF4CCB"/>
    <w:rsid w:val="00BF4FC6"/>
    <w:rsid w:val="00C04E47"/>
    <w:rsid w:val="00C054FC"/>
    <w:rsid w:val="00C07B45"/>
    <w:rsid w:val="00C10A88"/>
    <w:rsid w:val="00C12E40"/>
    <w:rsid w:val="00C163B9"/>
    <w:rsid w:val="00C16F83"/>
    <w:rsid w:val="00C22B4A"/>
    <w:rsid w:val="00C25007"/>
    <w:rsid w:val="00C25F5D"/>
    <w:rsid w:val="00C30FDC"/>
    <w:rsid w:val="00C316AA"/>
    <w:rsid w:val="00C3559A"/>
    <w:rsid w:val="00C37C76"/>
    <w:rsid w:val="00C404B4"/>
    <w:rsid w:val="00C420A2"/>
    <w:rsid w:val="00C44151"/>
    <w:rsid w:val="00C44917"/>
    <w:rsid w:val="00C476D1"/>
    <w:rsid w:val="00C55E52"/>
    <w:rsid w:val="00C57844"/>
    <w:rsid w:val="00C6368D"/>
    <w:rsid w:val="00C643DE"/>
    <w:rsid w:val="00C65696"/>
    <w:rsid w:val="00C65E8B"/>
    <w:rsid w:val="00C66DAE"/>
    <w:rsid w:val="00C67C1D"/>
    <w:rsid w:val="00C70067"/>
    <w:rsid w:val="00C70153"/>
    <w:rsid w:val="00C74EDC"/>
    <w:rsid w:val="00C75ECA"/>
    <w:rsid w:val="00C80BF9"/>
    <w:rsid w:val="00C85173"/>
    <w:rsid w:val="00C86D30"/>
    <w:rsid w:val="00C86FFF"/>
    <w:rsid w:val="00C90791"/>
    <w:rsid w:val="00C945FF"/>
    <w:rsid w:val="00CA0D30"/>
    <w:rsid w:val="00CB13ED"/>
    <w:rsid w:val="00CB21A7"/>
    <w:rsid w:val="00CB5A74"/>
    <w:rsid w:val="00CB7867"/>
    <w:rsid w:val="00CC2062"/>
    <w:rsid w:val="00CC268E"/>
    <w:rsid w:val="00CC2E84"/>
    <w:rsid w:val="00CC3BCE"/>
    <w:rsid w:val="00CC7717"/>
    <w:rsid w:val="00CC7C50"/>
    <w:rsid w:val="00CD2E3A"/>
    <w:rsid w:val="00CE432B"/>
    <w:rsid w:val="00CE4C6D"/>
    <w:rsid w:val="00CF13FA"/>
    <w:rsid w:val="00CF7113"/>
    <w:rsid w:val="00CF723A"/>
    <w:rsid w:val="00CF78E5"/>
    <w:rsid w:val="00D01560"/>
    <w:rsid w:val="00D03CA3"/>
    <w:rsid w:val="00D051FB"/>
    <w:rsid w:val="00D072BD"/>
    <w:rsid w:val="00D10A09"/>
    <w:rsid w:val="00D14E57"/>
    <w:rsid w:val="00D204BE"/>
    <w:rsid w:val="00D22020"/>
    <w:rsid w:val="00D2300B"/>
    <w:rsid w:val="00D37BE7"/>
    <w:rsid w:val="00D413C0"/>
    <w:rsid w:val="00D422A2"/>
    <w:rsid w:val="00D425C3"/>
    <w:rsid w:val="00D433E7"/>
    <w:rsid w:val="00D44B3A"/>
    <w:rsid w:val="00D4684B"/>
    <w:rsid w:val="00D50A84"/>
    <w:rsid w:val="00D5181E"/>
    <w:rsid w:val="00D54356"/>
    <w:rsid w:val="00D546CD"/>
    <w:rsid w:val="00D5565A"/>
    <w:rsid w:val="00D56227"/>
    <w:rsid w:val="00D631B7"/>
    <w:rsid w:val="00D63B77"/>
    <w:rsid w:val="00D661A5"/>
    <w:rsid w:val="00D71887"/>
    <w:rsid w:val="00D72D25"/>
    <w:rsid w:val="00D73BB9"/>
    <w:rsid w:val="00D77CD9"/>
    <w:rsid w:val="00D80243"/>
    <w:rsid w:val="00D82F8B"/>
    <w:rsid w:val="00D84BAB"/>
    <w:rsid w:val="00D8592F"/>
    <w:rsid w:val="00D956A2"/>
    <w:rsid w:val="00D9688C"/>
    <w:rsid w:val="00D97E3F"/>
    <w:rsid w:val="00DA005D"/>
    <w:rsid w:val="00DA5909"/>
    <w:rsid w:val="00DB1670"/>
    <w:rsid w:val="00DB20CF"/>
    <w:rsid w:val="00DB5752"/>
    <w:rsid w:val="00DB6DF7"/>
    <w:rsid w:val="00DB75FD"/>
    <w:rsid w:val="00DC170C"/>
    <w:rsid w:val="00DC2799"/>
    <w:rsid w:val="00DC586B"/>
    <w:rsid w:val="00DD0277"/>
    <w:rsid w:val="00DD0340"/>
    <w:rsid w:val="00DD042B"/>
    <w:rsid w:val="00DD4C36"/>
    <w:rsid w:val="00DD5CF0"/>
    <w:rsid w:val="00DE0173"/>
    <w:rsid w:val="00DE23D3"/>
    <w:rsid w:val="00DE4ECE"/>
    <w:rsid w:val="00DE5468"/>
    <w:rsid w:val="00DF06E3"/>
    <w:rsid w:val="00DF34A0"/>
    <w:rsid w:val="00DF3733"/>
    <w:rsid w:val="00DF4EFD"/>
    <w:rsid w:val="00DF5F8C"/>
    <w:rsid w:val="00DF6C99"/>
    <w:rsid w:val="00DF7FC8"/>
    <w:rsid w:val="00E0335F"/>
    <w:rsid w:val="00E034E1"/>
    <w:rsid w:val="00E03E35"/>
    <w:rsid w:val="00E11C6F"/>
    <w:rsid w:val="00E2032A"/>
    <w:rsid w:val="00E2228B"/>
    <w:rsid w:val="00E2610C"/>
    <w:rsid w:val="00E27852"/>
    <w:rsid w:val="00E3029E"/>
    <w:rsid w:val="00E31ADF"/>
    <w:rsid w:val="00E32179"/>
    <w:rsid w:val="00E32410"/>
    <w:rsid w:val="00E35B04"/>
    <w:rsid w:val="00E42945"/>
    <w:rsid w:val="00E44C88"/>
    <w:rsid w:val="00E451C1"/>
    <w:rsid w:val="00E51024"/>
    <w:rsid w:val="00E5303E"/>
    <w:rsid w:val="00E6337D"/>
    <w:rsid w:val="00E652A0"/>
    <w:rsid w:val="00E6604F"/>
    <w:rsid w:val="00E70756"/>
    <w:rsid w:val="00E750AA"/>
    <w:rsid w:val="00E77AFC"/>
    <w:rsid w:val="00E847F2"/>
    <w:rsid w:val="00E86A4B"/>
    <w:rsid w:val="00E87016"/>
    <w:rsid w:val="00E9173E"/>
    <w:rsid w:val="00E9181F"/>
    <w:rsid w:val="00E91A4B"/>
    <w:rsid w:val="00E931B7"/>
    <w:rsid w:val="00E9334D"/>
    <w:rsid w:val="00EA2365"/>
    <w:rsid w:val="00EA2C60"/>
    <w:rsid w:val="00EA4515"/>
    <w:rsid w:val="00EA46A5"/>
    <w:rsid w:val="00EA55D0"/>
    <w:rsid w:val="00EA691B"/>
    <w:rsid w:val="00EA7954"/>
    <w:rsid w:val="00EB1DDF"/>
    <w:rsid w:val="00EB2206"/>
    <w:rsid w:val="00EB5393"/>
    <w:rsid w:val="00EC3E90"/>
    <w:rsid w:val="00EC47C6"/>
    <w:rsid w:val="00EC5662"/>
    <w:rsid w:val="00EC73E3"/>
    <w:rsid w:val="00ED3325"/>
    <w:rsid w:val="00ED372E"/>
    <w:rsid w:val="00ED459F"/>
    <w:rsid w:val="00ED7B07"/>
    <w:rsid w:val="00EE0D75"/>
    <w:rsid w:val="00EE6DB3"/>
    <w:rsid w:val="00EE7662"/>
    <w:rsid w:val="00EF0B6C"/>
    <w:rsid w:val="00EF1BE7"/>
    <w:rsid w:val="00EF558F"/>
    <w:rsid w:val="00EF5751"/>
    <w:rsid w:val="00EF687C"/>
    <w:rsid w:val="00F02D83"/>
    <w:rsid w:val="00F042FB"/>
    <w:rsid w:val="00F05466"/>
    <w:rsid w:val="00F118AA"/>
    <w:rsid w:val="00F12997"/>
    <w:rsid w:val="00F154BB"/>
    <w:rsid w:val="00F17173"/>
    <w:rsid w:val="00F21000"/>
    <w:rsid w:val="00F24833"/>
    <w:rsid w:val="00F27F19"/>
    <w:rsid w:val="00F317A8"/>
    <w:rsid w:val="00F375C9"/>
    <w:rsid w:val="00F43C56"/>
    <w:rsid w:val="00F45160"/>
    <w:rsid w:val="00F45251"/>
    <w:rsid w:val="00F45CC8"/>
    <w:rsid w:val="00F46F38"/>
    <w:rsid w:val="00F47A2B"/>
    <w:rsid w:val="00F47E32"/>
    <w:rsid w:val="00F50F34"/>
    <w:rsid w:val="00F5140D"/>
    <w:rsid w:val="00F51D58"/>
    <w:rsid w:val="00F520DA"/>
    <w:rsid w:val="00F54216"/>
    <w:rsid w:val="00F61213"/>
    <w:rsid w:val="00F6312E"/>
    <w:rsid w:val="00F63387"/>
    <w:rsid w:val="00F64C72"/>
    <w:rsid w:val="00F65DE2"/>
    <w:rsid w:val="00F65F6A"/>
    <w:rsid w:val="00F77922"/>
    <w:rsid w:val="00F77A83"/>
    <w:rsid w:val="00F81467"/>
    <w:rsid w:val="00F83A7E"/>
    <w:rsid w:val="00F863AB"/>
    <w:rsid w:val="00F8795C"/>
    <w:rsid w:val="00F90563"/>
    <w:rsid w:val="00F91641"/>
    <w:rsid w:val="00FA2E4E"/>
    <w:rsid w:val="00FA3D0F"/>
    <w:rsid w:val="00FA79E0"/>
    <w:rsid w:val="00FB0619"/>
    <w:rsid w:val="00FB1964"/>
    <w:rsid w:val="00FB1C47"/>
    <w:rsid w:val="00FB2A31"/>
    <w:rsid w:val="00FB2F47"/>
    <w:rsid w:val="00FB3947"/>
    <w:rsid w:val="00FB42DE"/>
    <w:rsid w:val="00FC30D3"/>
    <w:rsid w:val="00FC3B02"/>
    <w:rsid w:val="00FC3B38"/>
    <w:rsid w:val="00FC49D8"/>
    <w:rsid w:val="00FC50BC"/>
    <w:rsid w:val="00FC6504"/>
    <w:rsid w:val="00FD0E4B"/>
    <w:rsid w:val="00FD0F63"/>
    <w:rsid w:val="00FD1A87"/>
    <w:rsid w:val="00FD5584"/>
    <w:rsid w:val="00FD66A1"/>
    <w:rsid w:val="00FD7A0F"/>
    <w:rsid w:val="00FE3D2B"/>
    <w:rsid w:val="00FE6F78"/>
    <w:rsid w:val="00FF5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86B33B-CA26-455F-9249-87CC9D7E0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6F1"/>
  </w:style>
  <w:style w:type="paragraph" w:styleId="Heading1">
    <w:name w:val="heading 1"/>
    <w:basedOn w:val="Normal"/>
    <w:next w:val="Normal"/>
    <w:link w:val="Heading1Char"/>
    <w:uiPriority w:val="9"/>
    <w:qFormat/>
    <w:rsid w:val="0017059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E10D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C4A44"/>
    <w:pPr>
      <w:spacing w:before="200" w:after="0" w:line="271" w:lineRule="auto"/>
      <w:outlineLvl w:val="2"/>
    </w:pPr>
    <w:rPr>
      <w:rFonts w:asciiTheme="majorHAnsi" w:eastAsiaTheme="majorEastAsia" w:hAnsiTheme="majorHAnsi" w:cstheme="majorBidi"/>
      <w:b/>
      <w:bCs/>
      <w:lang w:bidi="en-US"/>
    </w:rPr>
  </w:style>
  <w:style w:type="paragraph" w:styleId="Heading4">
    <w:name w:val="heading 4"/>
    <w:basedOn w:val="Normal"/>
    <w:next w:val="Normal"/>
    <w:link w:val="Heading4Char"/>
    <w:uiPriority w:val="9"/>
    <w:unhideWhenUsed/>
    <w:qFormat/>
    <w:rsid w:val="0017059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C4A44"/>
  </w:style>
  <w:style w:type="character" w:customStyle="1" w:styleId="highlight">
    <w:name w:val="highlight"/>
    <w:basedOn w:val="DefaultParagraphFont"/>
    <w:rsid w:val="009C4A44"/>
  </w:style>
  <w:style w:type="character" w:customStyle="1" w:styleId="Heading3Char">
    <w:name w:val="Heading 3 Char"/>
    <w:basedOn w:val="DefaultParagraphFont"/>
    <w:link w:val="Heading3"/>
    <w:uiPriority w:val="9"/>
    <w:rsid w:val="009C4A44"/>
    <w:rPr>
      <w:rFonts w:asciiTheme="majorHAnsi" w:eastAsiaTheme="majorEastAsia" w:hAnsiTheme="majorHAnsi" w:cstheme="majorBidi"/>
      <w:b/>
      <w:bCs/>
      <w:lang w:bidi="en-US"/>
    </w:rPr>
  </w:style>
  <w:style w:type="character" w:styleId="Hyperlink">
    <w:name w:val="Hyperlink"/>
    <w:basedOn w:val="DefaultParagraphFont"/>
    <w:uiPriority w:val="99"/>
    <w:unhideWhenUsed/>
    <w:rsid w:val="00DF4EFD"/>
    <w:rPr>
      <w:color w:val="0000FF" w:themeColor="hyperlink"/>
      <w:u w:val="single"/>
    </w:rPr>
  </w:style>
  <w:style w:type="paragraph" w:customStyle="1" w:styleId="Default">
    <w:name w:val="Default"/>
    <w:rsid w:val="0085230D"/>
    <w:pPr>
      <w:autoSpaceDE w:val="0"/>
      <w:autoSpaceDN w:val="0"/>
      <w:adjustRightInd w:val="0"/>
      <w:spacing w:after="0" w:line="240" w:lineRule="auto"/>
    </w:pPr>
    <w:rPr>
      <w:rFonts w:ascii="Garamond" w:hAnsi="Garamond" w:cs="Garamond"/>
      <w:color w:val="000000"/>
      <w:sz w:val="24"/>
      <w:szCs w:val="24"/>
    </w:rPr>
  </w:style>
  <w:style w:type="paragraph" w:styleId="ListParagraph">
    <w:name w:val="List Paragraph"/>
    <w:basedOn w:val="Normal"/>
    <w:uiPriority w:val="34"/>
    <w:qFormat/>
    <w:rsid w:val="000B6228"/>
    <w:pPr>
      <w:ind w:left="720"/>
      <w:contextualSpacing/>
    </w:pPr>
    <w:rPr>
      <w:lang w:bidi="en-US"/>
    </w:rPr>
  </w:style>
  <w:style w:type="table" w:styleId="TableGrid">
    <w:name w:val="Table Grid"/>
    <w:basedOn w:val="TableNormal"/>
    <w:uiPriority w:val="59"/>
    <w:rsid w:val="000B6228"/>
    <w:pPr>
      <w:spacing w:after="0" w:line="240" w:lineRule="auto"/>
    </w:pPr>
    <w:rPr>
      <w:lang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istParagraph1">
    <w:name w:val="List Paragraph1"/>
    <w:basedOn w:val="Normal"/>
    <w:uiPriority w:val="34"/>
    <w:qFormat/>
    <w:rsid w:val="000B6228"/>
    <w:pPr>
      <w:ind w:left="720"/>
      <w:contextualSpacing/>
    </w:pPr>
    <w:rPr>
      <w:lang w:bidi="en-US"/>
    </w:rPr>
  </w:style>
  <w:style w:type="paragraph" w:styleId="TableofFigures">
    <w:name w:val="table of figures"/>
    <w:basedOn w:val="Normal"/>
    <w:next w:val="Normal"/>
    <w:uiPriority w:val="99"/>
    <w:unhideWhenUsed/>
    <w:rsid w:val="000C01E9"/>
    <w:pPr>
      <w:spacing w:after="0"/>
    </w:pPr>
    <w:rPr>
      <w:lang w:bidi="en-US"/>
    </w:rPr>
  </w:style>
  <w:style w:type="character" w:customStyle="1" w:styleId="Heading2Char">
    <w:name w:val="Heading 2 Char"/>
    <w:basedOn w:val="DefaultParagraphFont"/>
    <w:link w:val="Heading2"/>
    <w:uiPriority w:val="9"/>
    <w:rsid w:val="001E10D3"/>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170599"/>
    <w:rPr>
      <w:rFonts w:asciiTheme="majorHAnsi" w:eastAsiaTheme="majorEastAsia" w:hAnsiTheme="majorHAnsi" w:cstheme="majorBidi"/>
      <w:b/>
      <w:bCs/>
      <w:color w:val="365F91" w:themeColor="accent1" w:themeShade="BF"/>
      <w:sz w:val="28"/>
      <w:szCs w:val="28"/>
    </w:rPr>
  </w:style>
  <w:style w:type="paragraph" w:styleId="Caption">
    <w:name w:val="caption"/>
    <w:basedOn w:val="Normal"/>
    <w:next w:val="Normal"/>
    <w:uiPriority w:val="35"/>
    <w:unhideWhenUsed/>
    <w:qFormat/>
    <w:rsid w:val="00170599"/>
    <w:pPr>
      <w:spacing w:line="240" w:lineRule="auto"/>
    </w:pPr>
    <w:rPr>
      <w:i/>
      <w:iCs/>
      <w:color w:val="1F497D" w:themeColor="text2"/>
      <w:sz w:val="18"/>
      <w:szCs w:val="18"/>
      <w:lang w:bidi="en-US"/>
    </w:rPr>
  </w:style>
  <w:style w:type="paragraph" w:styleId="BalloonText">
    <w:name w:val="Balloon Text"/>
    <w:basedOn w:val="Normal"/>
    <w:link w:val="BalloonTextChar"/>
    <w:uiPriority w:val="99"/>
    <w:semiHidden/>
    <w:unhideWhenUsed/>
    <w:rsid w:val="001705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0599"/>
    <w:rPr>
      <w:rFonts w:ascii="Tahoma" w:hAnsi="Tahoma" w:cs="Tahoma"/>
      <w:sz w:val="16"/>
      <w:szCs w:val="16"/>
    </w:rPr>
  </w:style>
  <w:style w:type="character" w:customStyle="1" w:styleId="Heading4Char">
    <w:name w:val="Heading 4 Char"/>
    <w:basedOn w:val="DefaultParagraphFont"/>
    <w:link w:val="Heading4"/>
    <w:uiPriority w:val="9"/>
    <w:rsid w:val="00170599"/>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semiHidden/>
    <w:unhideWhenUsed/>
    <w:rsid w:val="00EB220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B2206"/>
  </w:style>
  <w:style w:type="paragraph" w:styleId="Footer">
    <w:name w:val="footer"/>
    <w:basedOn w:val="Normal"/>
    <w:link w:val="FooterChar"/>
    <w:uiPriority w:val="99"/>
    <w:unhideWhenUsed/>
    <w:rsid w:val="00EB2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206"/>
  </w:style>
  <w:style w:type="paragraph" w:styleId="TOC2">
    <w:name w:val="toc 2"/>
    <w:basedOn w:val="Normal"/>
    <w:next w:val="Normal"/>
    <w:autoRedefine/>
    <w:uiPriority w:val="39"/>
    <w:unhideWhenUsed/>
    <w:rsid w:val="002742D2"/>
    <w:pPr>
      <w:tabs>
        <w:tab w:val="left" w:pos="630"/>
        <w:tab w:val="right" w:leader="dot" w:pos="9350"/>
      </w:tabs>
      <w:spacing w:after="100"/>
      <w:ind w:left="220"/>
    </w:pPr>
    <w:rPr>
      <w:rFonts w:ascii="Times New Roman" w:hAnsi="Times New Roman" w:cs="Times New Roman"/>
      <w:noProof/>
      <w:lang w:bidi="en-US"/>
    </w:rPr>
  </w:style>
  <w:style w:type="paragraph" w:styleId="TOC1">
    <w:name w:val="toc 1"/>
    <w:basedOn w:val="Normal"/>
    <w:next w:val="Normal"/>
    <w:autoRedefine/>
    <w:uiPriority w:val="39"/>
    <w:unhideWhenUsed/>
    <w:rsid w:val="00EB2206"/>
    <w:pPr>
      <w:spacing w:after="100"/>
    </w:pPr>
  </w:style>
  <w:style w:type="character" w:styleId="PlaceholderText">
    <w:name w:val="Placeholder Text"/>
    <w:basedOn w:val="DefaultParagraphFont"/>
    <w:uiPriority w:val="99"/>
    <w:semiHidden/>
    <w:rsid w:val="000F42BE"/>
    <w:rPr>
      <w:color w:val="808080"/>
    </w:rPr>
  </w:style>
  <w:style w:type="character" w:styleId="CommentReference">
    <w:name w:val="annotation reference"/>
    <w:basedOn w:val="DefaultParagraphFont"/>
    <w:uiPriority w:val="99"/>
    <w:semiHidden/>
    <w:unhideWhenUsed/>
    <w:rsid w:val="00F51D58"/>
    <w:rPr>
      <w:sz w:val="16"/>
      <w:szCs w:val="16"/>
    </w:rPr>
  </w:style>
  <w:style w:type="paragraph" w:styleId="CommentText">
    <w:name w:val="annotation text"/>
    <w:basedOn w:val="Normal"/>
    <w:link w:val="CommentTextChar"/>
    <w:uiPriority w:val="99"/>
    <w:semiHidden/>
    <w:unhideWhenUsed/>
    <w:rsid w:val="00F51D58"/>
    <w:pPr>
      <w:spacing w:line="240" w:lineRule="auto"/>
    </w:pPr>
    <w:rPr>
      <w:sz w:val="20"/>
      <w:szCs w:val="20"/>
    </w:rPr>
  </w:style>
  <w:style w:type="character" w:customStyle="1" w:styleId="CommentTextChar">
    <w:name w:val="Comment Text Char"/>
    <w:basedOn w:val="DefaultParagraphFont"/>
    <w:link w:val="CommentText"/>
    <w:uiPriority w:val="99"/>
    <w:semiHidden/>
    <w:rsid w:val="00F51D58"/>
    <w:rPr>
      <w:sz w:val="20"/>
      <w:szCs w:val="20"/>
    </w:rPr>
  </w:style>
  <w:style w:type="paragraph" w:styleId="CommentSubject">
    <w:name w:val="annotation subject"/>
    <w:basedOn w:val="CommentText"/>
    <w:next w:val="CommentText"/>
    <w:link w:val="CommentSubjectChar"/>
    <w:uiPriority w:val="99"/>
    <w:semiHidden/>
    <w:unhideWhenUsed/>
    <w:rsid w:val="00F51D58"/>
    <w:rPr>
      <w:b/>
      <w:bCs/>
    </w:rPr>
  </w:style>
  <w:style w:type="character" w:customStyle="1" w:styleId="CommentSubjectChar">
    <w:name w:val="Comment Subject Char"/>
    <w:basedOn w:val="CommentTextChar"/>
    <w:link w:val="CommentSubject"/>
    <w:uiPriority w:val="99"/>
    <w:semiHidden/>
    <w:rsid w:val="00F51D58"/>
    <w:rPr>
      <w:b/>
      <w:bCs/>
      <w:sz w:val="20"/>
      <w:szCs w:val="20"/>
    </w:rPr>
  </w:style>
  <w:style w:type="paragraph" w:styleId="TOC3">
    <w:name w:val="toc 3"/>
    <w:basedOn w:val="Normal"/>
    <w:next w:val="Normal"/>
    <w:autoRedefine/>
    <w:uiPriority w:val="39"/>
    <w:unhideWhenUsed/>
    <w:rsid w:val="005D3AA6"/>
    <w:pPr>
      <w:spacing w:after="100"/>
      <w:ind w:left="440"/>
    </w:pPr>
  </w:style>
  <w:style w:type="paragraph" w:styleId="TOC4">
    <w:name w:val="toc 4"/>
    <w:basedOn w:val="Normal"/>
    <w:next w:val="Normal"/>
    <w:autoRedefine/>
    <w:uiPriority w:val="39"/>
    <w:unhideWhenUsed/>
    <w:rsid w:val="005D3AA6"/>
    <w:pPr>
      <w:spacing w:after="100"/>
      <w:ind w:left="660"/>
    </w:pPr>
  </w:style>
  <w:style w:type="paragraph" w:styleId="TOC5">
    <w:name w:val="toc 5"/>
    <w:basedOn w:val="Normal"/>
    <w:next w:val="Normal"/>
    <w:autoRedefine/>
    <w:uiPriority w:val="39"/>
    <w:unhideWhenUsed/>
    <w:rsid w:val="005D3AA6"/>
    <w:pPr>
      <w:spacing w:after="100"/>
      <w:ind w:left="880"/>
    </w:pPr>
  </w:style>
  <w:style w:type="paragraph" w:styleId="TOC6">
    <w:name w:val="toc 6"/>
    <w:basedOn w:val="Normal"/>
    <w:next w:val="Normal"/>
    <w:autoRedefine/>
    <w:uiPriority w:val="39"/>
    <w:unhideWhenUsed/>
    <w:rsid w:val="005D3AA6"/>
    <w:pPr>
      <w:spacing w:after="100"/>
      <w:ind w:left="1100"/>
    </w:pPr>
  </w:style>
  <w:style w:type="paragraph" w:styleId="TOC7">
    <w:name w:val="toc 7"/>
    <w:basedOn w:val="Normal"/>
    <w:next w:val="Normal"/>
    <w:autoRedefine/>
    <w:uiPriority w:val="39"/>
    <w:unhideWhenUsed/>
    <w:rsid w:val="005D3AA6"/>
    <w:pPr>
      <w:spacing w:after="100"/>
      <w:ind w:left="1320"/>
    </w:pPr>
  </w:style>
  <w:style w:type="paragraph" w:styleId="TOC8">
    <w:name w:val="toc 8"/>
    <w:basedOn w:val="Normal"/>
    <w:next w:val="Normal"/>
    <w:autoRedefine/>
    <w:uiPriority w:val="39"/>
    <w:unhideWhenUsed/>
    <w:rsid w:val="005D3AA6"/>
    <w:pPr>
      <w:spacing w:after="100"/>
      <w:ind w:left="1540"/>
    </w:pPr>
  </w:style>
  <w:style w:type="paragraph" w:styleId="TOC9">
    <w:name w:val="toc 9"/>
    <w:basedOn w:val="Normal"/>
    <w:next w:val="Normal"/>
    <w:autoRedefine/>
    <w:uiPriority w:val="39"/>
    <w:unhideWhenUsed/>
    <w:rsid w:val="005D3AA6"/>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mohammode.sherif@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ohammode.sherif@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jamaiyah@crc.gov.my"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hamre</b:Tag>
    <b:SourceType>JournalArticle</b:SourceType>
    <b:Guid>{F0F66B7F-14AF-4B52-8C8E-FCCC88EFCA6F}</b:Guid>
    <b:Author>
      <b:Author>
        <b:NameList>
          <b:Person>
            <b:Last>hamud</b:Last>
          </b:Person>
        </b:NameList>
      </b:Author>
    </b:Author>
    <b:Title>shewr</b:Title>
    <b:JournalName>erwe</b:JournalName>
    <b:Year>sere</b:Year>
    <b:Pages>23</b:Pages>
    <b:RefOrder>1</b:RefOrder>
  </b:Source>
  <b:Source>
    <b:Tag>Placeholder1</b:Tag>
    <b:SourceType>JournalArticle</b:SourceType>
    <b:Guid>{65E6FEBB-8ABF-41F5-9184-D8D0BCD4A1BA}</b:Guid>
    <b:RefOrder>4</b:RefOrder>
  </b:Source>
</b:Sources>
</file>

<file path=customXml/itemProps1.xml><?xml version="1.0" encoding="utf-8"?>
<ds:datastoreItem xmlns:ds="http://schemas.openxmlformats.org/officeDocument/2006/customXml" ds:itemID="{F94F3EA6-949F-44FD-B396-B0C7447AD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7610</Words>
  <Characters>43377</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Wondimu Gudu</cp:lastModifiedBy>
  <cp:revision>2</cp:revision>
  <cp:lastPrinted>2018-01-19T20:13:00Z</cp:lastPrinted>
  <dcterms:created xsi:type="dcterms:W3CDTF">2018-03-12T12:46:00Z</dcterms:created>
  <dcterms:modified xsi:type="dcterms:W3CDTF">2018-03-12T12:46:00Z</dcterms:modified>
</cp:coreProperties>
</file>